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09.03.04 «Программная инженерия» –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Системное и прикладное программное обеспечение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УИР №2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«Марковские модели систем массового обслуживания»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моделированию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Вариант: 16/31</w:t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3 курса</w:t>
        <w:br w:type="textWrapping"/>
        <w:t xml:space="preserve">Барсуков Максим Андреевич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Горляков Даниил Петрович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P3315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Принял:</w:t>
      </w:r>
    </w:p>
    <w:p w:rsidR="00000000" w:rsidDel="00000000" w:rsidP="00000000" w:rsidRDefault="00000000" w:rsidRPr="00000000" w14:paraId="00000013">
      <w:pPr>
        <w:spacing w:after="16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Алиев Тауфик Измайлович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принят «__»_____2024 г.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Оценка: ___________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Санкт-Петербург, 2024</w:t>
      </w:r>
    </w:p>
    <w:p w:rsidR="00000000" w:rsidDel="00000000" w:rsidP="00000000" w:rsidRDefault="00000000" w:rsidRPr="00000000" w14:paraId="0000001C">
      <w:pPr>
        <w:pStyle w:val="Heading1"/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ypmesyytn8pt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383i8x5qxeww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Цель работы </w:t>
      </w:r>
    </w:p>
    <w:p w:rsidR="00000000" w:rsidDel="00000000" w:rsidP="00000000" w:rsidRDefault="00000000" w:rsidRPr="00000000" w14:paraId="0000001E">
      <w:pPr>
        <w:widowControl w:val="0"/>
        <w:tabs>
          <w:tab w:val="left" w:leader="none" w:pos="1313"/>
          <w:tab w:val="left" w:leader="none" w:pos="2267"/>
          <w:tab w:val="left" w:leader="none" w:pos="3715"/>
        </w:tabs>
        <w:spacing w:line="276" w:lineRule="auto"/>
        <w:ind w:left="0" w:right="2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Изучение метода марковских случайных процессов и его применение для исследования простейших моделей – систем массового обслуживания (СМО) с однородным потоком заявок.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6sowm240fhwf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Содержание отчета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0068359375" w:line="248.08825492858887" w:lineRule="auto"/>
        <w:ind w:left="0" w:right="507.177734375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Разработка и расчет марковских моделей одно- и многоканальных СМО с однородным потоком заявок и выбор наилучшего варианта построения СМО в соответствии с заданным критерием эффективности. В процессе исследований для расчета характеристик функционирования СМО используется программа MARK</w:t>
      </w:r>
    </w:p>
    <w:p w:rsidR="00000000" w:rsidDel="00000000" w:rsidP="00000000" w:rsidRDefault="00000000" w:rsidRPr="00000000" w14:paraId="00000021">
      <w:pPr>
        <w:pStyle w:val="Heading2"/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ol3lj2yjrj8e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Этапы работы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8"/>
        </w:numPr>
        <w:spacing w:after="0" w:afterAutospacing="0" w:before="291.051025390625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Разработка марковских моделей исследуемых систем.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Освоение программы MARK.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Проведение расчетов по разработанным моделям и обработка результатов.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Анализ полученных результатов.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8"/>
        </w:numPr>
        <w:spacing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Выбор наилучшего варианта организации системы из двух вариантов в соответствии с заданным критерием эффективности</w:t>
      </w:r>
    </w:p>
    <w:p w:rsidR="00000000" w:rsidDel="00000000" w:rsidP="00000000" w:rsidRDefault="00000000" w:rsidRPr="00000000" w14:paraId="00000027">
      <w:pPr>
        <w:pStyle w:val="Heading2"/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87g7xn91amaa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Порядок выполнения работы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80.70068359375" w:line="248.08825492858887" w:lineRule="auto"/>
        <w:ind w:left="850.3937007874016" w:right="507.177734375" w:hanging="360.00000000000006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Получить вариант работы.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8.08825492858887" w:lineRule="auto"/>
        <w:ind w:left="850.3937007874016" w:right="507.177734375" w:hanging="360.00000000000006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Построить графы переходов для заданных СИСТЕМЫ_1 и СИСТЕМЫ_2.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8.08825492858887" w:lineRule="auto"/>
        <w:ind w:left="850.3937007874016" w:right="507.177734375" w:hanging="360.00000000000006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 использованием программы MARK рассчитать характеристики марковского процесса для СИСТЕМЫ_1 и СИСТЕМЫ_2.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8.08825492858887" w:lineRule="auto"/>
        <w:ind w:left="850.3937007874016" w:right="507.177734375" w:hanging="360.00000000000006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Проанализировать характеристики функционирования системы.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8.08825492858887" w:lineRule="auto"/>
        <w:ind w:left="850.3937007874016" w:right="507.177734375" w:hanging="360.00000000000006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Выбрать и обосновать наилучший способ организации системы в соответствии с заданным критерием эффективности.</w:t>
      </w:r>
    </w:p>
    <w:p w:rsidR="00000000" w:rsidDel="00000000" w:rsidP="00000000" w:rsidRDefault="00000000" w:rsidRPr="00000000" w14:paraId="0000002D">
      <w:pPr>
        <w:pStyle w:val="Heading2"/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jdsh09lkf480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 отчета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6"/>
        </w:numPr>
        <w:spacing w:after="0" w:afterAutospacing="0" w:before="291.051025390625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Постановка задачи и исходные данные.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 исследуемой системы.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Перечень состояний марковского процесса для исследуемой системы.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 работы:</w:t>
      </w:r>
    </w:p>
    <w:p w:rsidR="00000000" w:rsidDel="00000000" w:rsidP="00000000" w:rsidRDefault="00000000" w:rsidRPr="00000000" w14:paraId="00000032">
      <w:pPr>
        <w:widowControl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размеченный граф переходов марковского процесса;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матрица интенсивностей переходов;</w:t>
      </w:r>
    </w:p>
    <w:p w:rsidR="00000000" w:rsidDel="00000000" w:rsidP="00000000" w:rsidRDefault="00000000" w:rsidRPr="00000000" w14:paraId="00000034">
      <w:pPr>
        <w:widowControl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значения стационарных вероятностей, сведенные в таблицу (форма 1);</w:t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формулы, используемые для расчета характеристик системы и значения характеристик системы, сведенные в таблицы (форма 2);</w:t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 (графики и выводы) сравнительного анализа характеристик функционирования исследуемых систем;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6"/>
        </w:numPr>
        <w:spacing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обоснование выбора наилучшего варианта организации системы в соответствии с заданным критерием эффективности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sme04eptqfxb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Исходные данные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right="17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right="17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1. Параметры структурной и функциональной организации исследуемых систем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right="17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00.0" w:type="dxa"/>
        <w:jc w:val="left"/>
        <w:tblInd w:w="149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740"/>
        <w:gridCol w:w="1740"/>
        <w:gridCol w:w="1740"/>
        <w:gridCol w:w="1740"/>
        <w:gridCol w:w="1740"/>
        <w:tblGridChange w:id="0">
          <w:tblGrid>
            <w:gridCol w:w="1740"/>
            <w:gridCol w:w="1740"/>
            <w:gridCol w:w="1740"/>
            <w:gridCol w:w="1740"/>
            <w:gridCol w:w="174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D">
            <w:pPr>
              <w:widowControl w:val="0"/>
              <w:spacing w:before="110" w:line="240" w:lineRule="auto"/>
              <w:ind w:left="435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Вариант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E">
            <w:pPr>
              <w:widowControl w:val="0"/>
              <w:spacing w:before="110" w:line="240" w:lineRule="auto"/>
              <w:ind w:left="1181" w:right="1159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Система 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0">
            <w:pPr>
              <w:widowControl w:val="0"/>
              <w:spacing w:before="110" w:line="240" w:lineRule="auto"/>
              <w:ind w:left="1181" w:right="1159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Система 2</w:t>
            </w:r>
          </w:p>
        </w:tc>
      </w:tr>
      <w:tr>
        <w:trPr>
          <w:cantSplit w:val="0"/>
          <w:trHeight w:val="70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before="9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Приборы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before="99" w:line="240" w:lineRule="auto"/>
              <w:ind w:left="187" w:right="150" w:firstLine="237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Емкость Накопителей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before="9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Приборы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before="99" w:line="240" w:lineRule="auto"/>
              <w:ind w:left="187" w:right="150" w:firstLine="237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Емкость Накопителей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spacing w:before="112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16/31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before="112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before="112" w:line="240" w:lineRule="auto"/>
              <w:ind w:left="59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1/1/0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before="112" w:line="240" w:lineRule="auto"/>
              <w:ind w:left="22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(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H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before="112" w:line="240" w:lineRule="auto"/>
              <w:ind w:left="22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spacing w:line="240" w:lineRule="auto"/>
        <w:ind w:right="17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right="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Критерий эффективности: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(а) максимальная производительность системы.</w:t>
      </w:r>
    </w:p>
    <w:p w:rsidR="00000000" w:rsidDel="00000000" w:rsidP="00000000" w:rsidRDefault="00000000" w:rsidRPr="00000000" w14:paraId="0000004E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196" w:line="240" w:lineRule="auto"/>
        <w:ind w:right="17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2. Параметры нагрузки</w:t>
      </w:r>
    </w:p>
    <w:p w:rsidR="00000000" w:rsidDel="00000000" w:rsidP="00000000" w:rsidRDefault="00000000" w:rsidRPr="00000000" w14:paraId="00000050">
      <w:pPr>
        <w:widowControl w:val="0"/>
        <w:spacing w:after="1" w:before="11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Ind w:w="149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740"/>
        <w:gridCol w:w="1740"/>
        <w:gridCol w:w="1740"/>
        <w:gridCol w:w="1740"/>
        <w:gridCol w:w="1740"/>
        <w:gridCol w:w="1740"/>
        <w:tblGridChange w:id="0">
          <w:tblGrid>
            <w:gridCol w:w="1740"/>
            <w:gridCol w:w="1740"/>
            <w:gridCol w:w="1740"/>
            <w:gridCol w:w="1740"/>
            <w:gridCol w:w="1740"/>
            <w:gridCol w:w="1740"/>
          </w:tblGrid>
        </w:tblGridChange>
      </w:tblGrid>
      <w:tr>
        <w:trPr>
          <w:cantSplit w:val="0"/>
          <w:trHeight w:val="7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51">
            <w:pPr>
              <w:widowControl w:val="0"/>
              <w:spacing w:before="107" w:line="240" w:lineRule="auto"/>
              <w:ind w:left="385" w:right="346" w:firstLine="136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Номер варианта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before="107" w:line="240" w:lineRule="auto"/>
              <w:ind w:left="505" w:right="425" w:hanging="42.99999999999997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Интенс. потока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before="107" w:line="240" w:lineRule="auto"/>
              <w:ind w:left="740" w:right="86" w:hanging="622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Ср.длит.обслу ж.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4">
            <w:pPr>
              <w:widowControl w:val="0"/>
              <w:spacing w:before="107" w:line="240" w:lineRule="auto"/>
              <w:ind w:left="102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Вероятности занятия прибора</w:t>
            </w:r>
          </w:p>
        </w:tc>
      </w:tr>
      <w:tr>
        <w:trPr>
          <w:cantSplit w:val="0"/>
          <w:trHeight w:val="44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before="68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𝝺, 1/c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before="100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c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before="100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before="100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before="100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П3</w:t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0"/>
              <w:spacing w:before="109" w:line="240" w:lineRule="auto"/>
              <w:ind w:left="22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before="10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1,0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0"/>
              <w:spacing w:before="10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before="10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0,6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0"/>
              <w:spacing w:before="10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before="109" w:line="240" w:lineRule="auto"/>
              <w:ind w:left="366" w:right="34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0,15</w:t>
            </w:r>
          </w:p>
        </w:tc>
      </w:tr>
    </w:tbl>
    <w:p w:rsidR="00000000" w:rsidDel="00000000" w:rsidP="00000000" w:rsidRDefault="00000000" w:rsidRPr="00000000" w14:paraId="00000063">
      <w:pPr>
        <w:pStyle w:val="Heading1"/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10"/>
          <w:szCs w:val="10"/>
        </w:rPr>
      </w:pPr>
      <w:bookmarkStart w:colFirst="0" w:colLast="0" w:name="_4dgkmtzzb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widowControl w:val="0"/>
        <w:spacing w:before="291.051025390625" w:line="240" w:lineRule="auto"/>
        <w:rPr/>
      </w:pPr>
      <w:bookmarkStart w:colFirst="0" w:colLast="0" w:name="_h8ccni8nohx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widowControl w:val="0"/>
        <w:spacing w:before="291.051025390625" w:line="240" w:lineRule="auto"/>
        <w:rPr/>
      </w:pPr>
      <w:bookmarkStart w:colFirst="0" w:colLast="0" w:name="_spgjp7nw27f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widowControl w:val="0"/>
        <w:spacing w:before="291.051025390625" w:line="240" w:lineRule="auto"/>
        <w:rPr/>
      </w:pPr>
      <w:bookmarkStart w:colFirst="0" w:colLast="0" w:name="_vn032h69udn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widowControl w:val="0"/>
        <w:spacing w:before="291.051025390625" w:line="240" w:lineRule="auto"/>
        <w:rPr/>
      </w:pPr>
      <w:bookmarkStart w:colFirst="0" w:colLast="0" w:name="_sr3zbhf6dmk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widowControl w:val="0"/>
        <w:spacing w:before="291.051025390625" w:line="240" w:lineRule="auto"/>
        <w:rPr/>
      </w:pPr>
      <w:bookmarkStart w:colFirst="0" w:colLast="0" w:name="_4ra388g3nqk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widowControl w:val="0"/>
        <w:spacing w:before="291.051025390625" w:line="240" w:lineRule="auto"/>
        <w:rPr/>
      </w:pPr>
      <w:bookmarkStart w:colFirst="0" w:colLast="0" w:name="_uxtxw4a3eel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widowControl w:val="0"/>
        <w:spacing w:before="291.051025390625" w:line="240" w:lineRule="auto"/>
        <w:rPr/>
      </w:pPr>
      <w:bookmarkStart w:colFirst="0" w:colLast="0" w:name="_da5l5gaq23s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widowControl w:val="0"/>
        <w:spacing w:line="240" w:lineRule="auto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gbp8zofwmki7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Выполнение</w:t>
      </w:r>
    </w:p>
    <w:p w:rsidR="00000000" w:rsidDel="00000000" w:rsidP="00000000" w:rsidRDefault="00000000" w:rsidRPr="00000000" w14:paraId="0000006E">
      <w:pPr>
        <w:pStyle w:val="Heading2"/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izncai9428es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Система 1</w:t>
      </w:r>
    </w:p>
    <w:p w:rsidR="00000000" w:rsidDel="00000000" w:rsidP="00000000" w:rsidRDefault="00000000" w:rsidRPr="00000000" w14:paraId="0000006F">
      <w:pPr>
        <w:pStyle w:val="Heading3"/>
        <w:widowControl w:val="0"/>
        <w:spacing w:before="291.051025390625" w:line="240" w:lineRule="auto"/>
        <w:rPr/>
      </w:pPr>
      <w:bookmarkStart w:colFirst="0" w:colLast="0" w:name="_kp1lv12ocbcf" w:id="18"/>
      <w:bookmarkEnd w:id="18"/>
      <w:r w:rsidDel="00000000" w:rsidR="00000000" w:rsidRPr="00000000">
        <w:rPr>
          <w:rtl w:val="0"/>
        </w:rPr>
        <w:t xml:space="preserve">Описание исследуемой системы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5"/>
        </w:numPr>
        <w:spacing w:after="0" w:afterAutospacing="0" w:before="291.051025390625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Система содержит 3 обслуживающих прибора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Поток поступающих в систему заявок однородный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Длительность обслуживания заявок в приборе – случайная величина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Перед первым и вторым прибором есть 1 место для заявок, ожидающих обслуживания и образующих очередь. Перед третьим прибором - 0 мест, заявка идет сразу в прибор.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Поступающие в систему заявки образуют простейший поток с интенсивностью λ 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Длительность обслуживания заявок в приборе распределена по экспоненциальному закону с интенсивностью μ = 1/ b , где b – средняя длительность обслуживания.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Дисциплина буферизации – с потерями: заявка, поступившая в систему и заставшая накопитель заполненным, теряется.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Дисциплина обслуживания – в порядке поступления по правилу «first come – first served».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5"/>
        </w:numPr>
        <w:spacing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Заявка, поступившая в систему, с заданной вероятностью занятия прибора направляется к соответствующему прибору и ставится в очередь, либо теряется, если накопитель заполнен или отсутствует</w:t>
      </w:r>
    </w:p>
    <w:p w:rsidR="00000000" w:rsidDel="00000000" w:rsidP="00000000" w:rsidRDefault="00000000" w:rsidRPr="00000000" w14:paraId="00000079">
      <w:pPr>
        <w:widowControl w:val="0"/>
        <w:spacing w:before="291.051025390625" w:line="240" w:lineRule="auto"/>
        <w:ind w:left="720" w:hanging="11.33858267716547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76815" cy="31346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815" cy="313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 Схематичное представление Системы 1.</w:t>
      </w:r>
    </w:p>
    <w:p w:rsidR="00000000" w:rsidDel="00000000" w:rsidP="00000000" w:rsidRDefault="00000000" w:rsidRPr="00000000" w14:paraId="0000007B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Интенсивность входного потока: λ = 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Средняя длительность обслуживания b = 2 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2"/>
        </w:numPr>
        <w:spacing w:line="317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Интенсивность обслуживания прибора:</w:t>
      </w:r>
      <m:oMath>
        <m:r>
          <w:rPr>
            <w:rFonts w:ascii="Times New Roman" w:cs="Times New Roman" w:eastAsia="Times New Roman" w:hAnsi="Times New Roman"/>
          </w:rPr>
          <m:t xml:space="preserve"> </m:t>
        </m:r>
        <m:r>
          <w:rPr>
            <w:rFonts w:ascii="Times New Roman" w:cs="Times New Roman" w:eastAsia="Times New Roman" w:hAnsi="Times New Roman"/>
          </w:rPr>
          <m:t>μ</m:t>
        </m:r>
        <m:r>
          <w:rPr>
            <w:rFonts w:ascii="Times New Roman" w:cs="Times New Roman" w:eastAsia="Times New Roman" w:hAnsi="Times New Roman"/>
            <w:sz w:val="30"/>
            <w:szCs w:val="30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</w:rPr>
          <m:t xml:space="preserve">=0.5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Классификация каждого из приборов по Кендаллу: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3"/>
        </w:numPr>
        <w:spacing w:after="0" w:afterAutospacing="0" w:before="291.051025390625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M/M/1/1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M/M/1/1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7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M/M/1/0</w:t>
      </w:r>
    </w:p>
    <w:p w:rsidR="00000000" w:rsidDel="00000000" w:rsidP="00000000" w:rsidRDefault="00000000" w:rsidRPr="00000000" w14:paraId="00000083">
      <w:pPr>
        <w:pStyle w:val="Heading3"/>
        <w:widowControl w:val="0"/>
        <w:spacing w:before="291.051025390625" w:line="240" w:lineRule="auto"/>
        <w:rPr/>
      </w:pPr>
      <w:bookmarkStart w:colFirst="0" w:colLast="0" w:name="_ci6mlk55k5dc" w:id="19"/>
      <w:bookmarkEnd w:id="19"/>
      <w:r w:rsidDel="00000000" w:rsidR="00000000" w:rsidRPr="00000000">
        <w:rPr>
          <w:rtl w:val="0"/>
        </w:rPr>
        <w:t xml:space="preserve">Перечень состояний: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Обозначим состояние системы как n1/q1/n2/q2/n3, где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n1 – число заявок на П1, q1 – число заявок в очереди на П1.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n2 – число заявок на П2, q2 – число заявок в очереди на П2.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n3 – число заявок на П3, очередь отсутствует.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right="1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3. Перечень возможных состояний Системы 1</w:t>
      </w:r>
    </w:p>
    <w:tbl>
      <w:tblPr>
        <w:tblStyle w:val="Table3"/>
        <w:tblW w:w="110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70"/>
        <w:gridCol w:w="7365"/>
        <w:tblGridChange w:id="0">
          <w:tblGrid>
            <w:gridCol w:w="1590"/>
            <w:gridCol w:w="2070"/>
            <w:gridCol w:w="7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 состояния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нет заявок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1 заявка, обрабатываемая на П1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1 заявка, обрабатываемая на П2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1 заявка, обрабатываемая на П3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обрабатываемые на П1 и П2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обрабатываемые на П1 и П3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0/0/1/0/1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обрабатываемые на П2 и П3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обрабатываемая на П1 и в очереди на П1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обрабатываемая на П2 и в очереди на П2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1/0/1/0/1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П2, П3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П3, и в очереди на П1.</w:t>
            </w:r>
          </w:p>
        </w:tc>
      </w:tr>
      <w:tr>
        <w:trPr>
          <w:cantSplit w:val="0"/>
          <w:trHeight w:val="415.99999999999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П2, П3, и в очереди на П2.</w:t>
            </w:r>
          </w:p>
        </w:tc>
      </w:tr>
      <w:tr>
        <w:trPr>
          <w:cantSplit w:val="0"/>
          <w:trHeight w:val="415.99999999999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П2, и в очереди на П1.</w:t>
            </w:r>
          </w:p>
        </w:tc>
      </w:tr>
      <w:tr>
        <w:trPr>
          <w:cantSplit w:val="0"/>
          <w:trHeight w:val="415.99999999999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П2, и в очереди на П2.</w:t>
            </w:r>
          </w:p>
        </w:tc>
      </w:tr>
      <w:tr>
        <w:trPr>
          <w:cantSplit w:val="0"/>
          <w:trHeight w:val="415.99999999999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1/1/1/0/1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П2, П3, и в очереди на П1.</w:t>
            </w:r>
          </w:p>
        </w:tc>
      </w:tr>
      <w:tr>
        <w:trPr>
          <w:cantSplit w:val="0"/>
          <w:trHeight w:val="415.99999999999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П2, П3, и в очереди на П2.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 и П2, и в очередях на П1 и П2.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5 заявок: на П1, П2, П3, и в очередях на П1 и П2.</w:t>
            </w:r>
          </w:p>
        </w:tc>
      </w:tr>
    </w:tbl>
    <w:p w:rsidR="00000000" w:rsidDel="00000000" w:rsidP="00000000" w:rsidRDefault="00000000" w:rsidRPr="00000000" w14:paraId="000000C3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C4">
      <w:pPr>
        <w:widowControl w:val="0"/>
        <w:spacing w:before="291.051025390625"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48200" cy="43624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 Граф переходов Системы 1.</w:t>
      </w:r>
    </w:p>
    <w:p w:rsidR="00000000" w:rsidDel="00000000" w:rsidP="00000000" w:rsidRDefault="00000000" w:rsidRPr="00000000" w14:paraId="000000C7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N.B. Каждое соединение двунаправленное.</w:t>
      </w:r>
    </w:p>
    <w:p w:rsidR="00000000" w:rsidDel="00000000" w:rsidP="00000000" w:rsidRDefault="00000000" w:rsidRPr="00000000" w14:paraId="000000C8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85.51177287664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gridCol w:w="583.4479880461395"/>
        <w:tblGridChange w:id="0">
          <w:tblGrid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  <w:gridCol w:w="583.447988046139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C1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S0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S2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S3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S4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S5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S6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S7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S8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S9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S10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S11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S12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S13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S14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S15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S16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-1,35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-1,85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-1,85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-1,85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-1,85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-1,75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-1,5</w:t>
            </w:r>
          </w:p>
        </w:tc>
      </w:tr>
    </w:tbl>
    <w:p w:rsidR="00000000" w:rsidDel="00000000" w:rsidP="00000000" w:rsidRDefault="00000000" w:rsidRPr="00000000" w14:paraId="0000023E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4. Матрица интенсивностей переходов Системы 1.</w:t>
      </w:r>
    </w:p>
    <w:p w:rsidR="00000000" w:rsidDel="00000000" w:rsidP="00000000" w:rsidRDefault="00000000" w:rsidRPr="00000000" w14:paraId="0000023F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0"/>
        <w:spacing w:before="291.051025390625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85.5117728766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1.7235303196278"/>
        <w:gridCol w:w="1231.7235303196278"/>
        <w:gridCol w:w="1231.7235303196278"/>
        <w:gridCol w:w="1231.7235303196278"/>
        <w:gridCol w:w="1231.7235303196278"/>
        <w:gridCol w:w="1231.7235303196278"/>
        <w:gridCol w:w="1231.7235303196278"/>
        <w:gridCol w:w="1231.7235303196278"/>
        <w:gridCol w:w="1231.7235303196278"/>
        <w:tblGridChange w:id="0">
          <w:tblGrid>
            <w:gridCol w:w="1231.7235303196278"/>
            <w:gridCol w:w="1231.7235303196278"/>
            <w:gridCol w:w="1231.7235303196278"/>
            <w:gridCol w:w="1231.7235303196278"/>
            <w:gridCol w:w="1231.7235303196278"/>
            <w:gridCol w:w="1231.7235303196278"/>
            <w:gridCol w:w="1231.7235303196278"/>
            <w:gridCol w:w="1231.7235303196278"/>
            <w:gridCol w:w="1231.723530319627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p5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p6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p7</w:t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p8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0,150635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0,117448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0,062942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0,120881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0,025221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0,074269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0,072665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0,072091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0,015622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p17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0,049536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0,061319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0,017945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0,036974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0,021110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0,042547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0,016405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0,026124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0,016266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widowControl w:val="0"/>
        <w:spacing w:before="291.051025390625"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5. Значения стационарных вероятностей в точках Системы 1.</w:t>
      </w:r>
    </w:p>
    <w:p w:rsidR="00000000" w:rsidDel="00000000" w:rsidP="00000000" w:rsidRDefault="00000000" w:rsidRPr="00000000" w14:paraId="00000266">
      <w:pPr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jc w:val="both"/>
        <w:rPr>
          <w:rFonts w:ascii="PT Astra Serif" w:cs="PT Astra Serif" w:eastAsia="PT Astra Serif" w:hAnsi="PT Astra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ind w:firstLine="709"/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=0.6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;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=0.25;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=0.15</m:t>
        </m:r>
      </m:oMath>
      <w:r w:rsidDel="00000000" w:rsidR="00000000" w:rsidRPr="00000000">
        <w:rPr>
          <w:rtl w:val="0"/>
        </w:rPr>
      </w:r>
    </w:p>
    <w:tbl>
      <w:tblPr>
        <w:tblStyle w:val="Table6"/>
        <w:tblW w:w="108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75"/>
        <w:gridCol w:w="1020"/>
        <w:gridCol w:w="6885"/>
        <w:gridCol w:w="1395"/>
        <w:tblGridChange w:id="0">
          <w:tblGrid>
            <w:gridCol w:w="1575"/>
            <w:gridCol w:w="1020"/>
            <w:gridCol w:w="6885"/>
            <w:gridCol w:w="13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Хар-ка</w:t>
            </w:r>
          </w:p>
        </w:tc>
        <w:tc>
          <w:tcPr/>
          <w:p w:rsidR="00000000" w:rsidDel="00000000" w:rsidP="00000000" w:rsidRDefault="00000000" w:rsidRPr="00000000" w14:paraId="0000026D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Прибор</w:t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Расчетная формула</w:t>
            </w:r>
          </w:p>
        </w:tc>
        <w:tc>
          <w:tcPr/>
          <w:p w:rsidR="00000000" w:rsidDel="00000000" w:rsidP="00000000" w:rsidRDefault="00000000" w:rsidRPr="00000000" w14:paraId="0000026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Сист.1</w:t>
            </w:r>
          </w:p>
        </w:tc>
      </w:tr>
      <w:tr>
        <w:trPr>
          <w:cantSplit w:val="0"/>
          <w:trHeight w:val="18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7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Нагрузка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72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×b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1.2</w:t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76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</w:t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8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7A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0.3</w:t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C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7E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Y=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8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Загрузка</w:t>
            </w:r>
          </w:p>
        </w:tc>
        <w:tc>
          <w:tcPr/>
          <w:p w:rsidR="00000000" w:rsidDel="00000000" w:rsidP="00000000" w:rsidRDefault="00000000" w:rsidRPr="00000000" w14:paraId="0000028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82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0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2</m:t>
                      </m:r>
                    </m:sub>
                  </m:sSub>
                </m:e>
                <m:sub/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6</m:t>
                  </m:r>
                </m:sub>
              </m:sSub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8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+p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0.559310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86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0.403357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8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8A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0.471833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C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8E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ρ=(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)/3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0.478166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9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Вероятность потери</w:t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92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17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0.255321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96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17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0.113472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8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9A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 </m:t>
              </m:r>
            </m:oMath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0.471833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C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9E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π=0.6×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+0.25×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+0.15×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0.252335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A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Длина очереди</w:t>
            </w:r>
          </w:p>
        </w:tc>
        <w:tc>
          <w:tcPr/>
          <w:p w:rsidR="00000000" w:rsidDel="00000000" w:rsidP="00000000" w:rsidRDefault="00000000" w:rsidRPr="00000000" w14:paraId="000002A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A2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17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0.255321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A6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17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0.113472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8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AA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 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C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AE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l=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0.368793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B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Число заявок в системе</w:t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B2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0.814631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B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B6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0.516829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B8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BA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0.471833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BC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BE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m=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1.803293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C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Произ</w:t>
            </w:r>
          </w:p>
          <w:p w:rsidR="00000000" w:rsidDel="00000000" w:rsidP="00000000" w:rsidRDefault="00000000" w:rsidRPr="00000000" w14:paraId="000002C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водительность</w:t>
            </w:r>
          </w:p>
        </w:tc>
        <w:tc>
          <w:tcPr/>
          <w:p w:rsidR="00000000" w:rsidDel="00000000" w:rsidP="00000000" w:rsidRDefault="00000000" w:rsidRPr="00000000" w14:paraId="000002C2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C3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=(1-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0.446807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5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C7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=(1-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0.221632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9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CB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=(1-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0.079225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D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CF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λ=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0.747664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D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Коэффициент простоя системы</w:t>
            </w:r>
          </w:p>
        </w:tc>
        <w:tc>
          <w:tcPr/>
          <w:p w:rsidR="00000000" w:rsidDel="00000000" w:rsidP="00000000" w:rsidRDefault="00000000" w:rsidRPr="00000000" w14:paraId="000002D2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D3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0.44069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5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D7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0.596643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9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DB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0.528167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D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DF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η=1-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0.521833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E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Время ожидания</w:t>
            </w:r>
          </w:p>
        </w:tc>
        <w:tc>
          <w:tcPr/>
          <w:p w:rsidR="00000000" w:rsidDel="00000000" w:rsidP="00000000" w:rsidRDefault="00000000" w:rsidRPr="00000000" w14:paraId="000002E2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E3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/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0.571434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E5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E7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/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0.511983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E9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EB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/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ED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EF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w=l/λ'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1.112433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F1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Время пребывания</w:t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2F3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2.571434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F5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2F7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2.511983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F9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П3</w:t>
            </w:r>
          </w:p>
        </w:tc>
        <w:tc>
          <w:tcPr/>
          <w:p w:rsidR="00000000" w:rsidDel="00000000" w:rsidP="00000000" w:rsidRDefault="00000000" w:rsidRPr="00000000" w14:paraId="000002FB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FD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2FF">
            <w:pPr>
              <w:ind w:firstLine="0"/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u=w+b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3.112433</w:t>
            </w:r>
          </w:p>
        </w:tc>
      </w:tr>
    </w:tbl>
    <w:p w:rsidR="00000000" w:rsidDel="00000000" w:rsidP="00000000" w:rsidRDefault="00000000" w:rsidRPr="00000000" w14:paraId="00000301">
      <w:pPr>
        <w:widowControl w:val="0"/>
        <w:spacing w:before="291.051025390625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6. Характеристики Системы 1.</w:t>
      </w:r>
    </w:p>
    <w:p w:rsidR="00000000" w:rsidDel="00000000" w:rsidP="00000000" w:rsidRDefault="00000000" w:rsidRPr="00000000" w14:paraId="00000302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widowControl w:val="0"/>
        <w:spacing w:before="291.051025390625"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mffolaykfrv1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Система 2</w:t>
      </w:r>
    </w:p>
    <w:p w:rsidR="00000000" w:rsidDel="00000000" w:rsidP="00000000" w:rsidRDefault="00000000" w:rsidRPr="00000000" w14:paraId="00000316">
      <w:pPr>
        <w:pStyle w:val="Heading3"/>
        <w:widowControl w:val="0"/>
        <w:spacing w:before="291.051025390625" w:line="240" w:lineRule="auto"/>
        <w:rPr/>
      </w:pPr>
      <w:bookmarkStart w:colFirst="0" w:colLast="0" w:name="_8v0pddvzk6vx" w:id="21"/>
      <w:bookmarkEnd w:id="21"/>
      <w:r w:rsidDel="00000000" w:rsidR="00000000" w:rsidRPr="00000000">
        <w:rPr>
          <w:rtl w:val="0"/>
        </w:rPr>
        <w:t xml:space="preserve">Описание исследуемой системы</w:t>
      </w:r>
    </w:p>
    <w:p w:rsidR="00000000" w:rsidDel="00000000" w:rsidP="00000000" w:rsidRDefault="00000000" w:rsidRPr="00000000" w14:paraId="00000317">
      <w:pPr>
        <w:widowControl w:val="0"/>
        <w:numPr>
          <w:ilvl w:val="0"/>
          <w:numId w:val="5"/>
        </w:numPr>
        <w:spacing w:after="0" w:afterAutospacing="0" w:before="291.051025390625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Система содержит 2 обслуживающих прибора</w:t>
      </w:r>
    </w:p>
    <w:p w:rsidR="00000000" w:rsidDel="00000000" w:rsidP="00000000" w:rsidRDefault="00000000" w:rsidRPr="00000000" w14:paraId="00000318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Поток поступающих в систему заявок однородный</w:t>
      </w:r>
    </w:p>
    <w:p w:rsidR="00000000" w:rsidDel="00000000" w:rsidP="00000000" w:rsidRDefault="00000000" w:rsidRPr="00000000" w14:paraId="00000319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Длительность обслуживания заявок в П1 – случайная величина</w:t>
      </w:r>
    </w:p>
    <w:p w:rsidR="00000000" w:rsidDel="00000000" w:rsidP="00000000" w:rsidRDefault="00000000" w:rsidRPr="00000000" w14:paraId="0000031A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Перед первым и вторым прибором есть 2 места для заявок, ожидающих обслуживания и образующих очередь.</w:t>
      </w:r>
    </w:p>
    <w:p w:rsidR="00000000" w:rsidDel="00000000" w:rsidP="00000000" w:rsidRDefault="00000000" w:rsidRPr="00000000" w14:paraId="0000031B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Поступающие в систему заявки образуют простейший поток с интенсивностью λ .</w:t>
      </w:r>
    </w:p>
    <w:p w:rsidR="00000000" w:rsidDel="00000000" w:rsidP="00000000" w:rsidRDefault="00000000" w:rsidRPr="00000000" w14:paraId="0000031C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Длительность обслуживания заявок в П1 распределена по экспоненциальному закону с интенсивностью μ = 1/ b , где b – средняя длительность обслуживания. </w:t>
      </w:r>
    </w:p>
    <w:p w:rsidR="00000000" w:rsidDel="00000000" w:rsidP="00000000" w:rsidRDefault="00000000" w:rsidRPr="00000000" w14:paraId="0000031D">
      <w:pPr>
        <w:widowControl w:val="0"/>
        <w:numPr>
          <w:ilvl w:val="0"/>
          <w:numId w:val="5"/>
        </w:numPr>
        <w:spacing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Длительность обслуживания заявок в П2 – распределена по гиперэкспоненциальному закону с коэффициентом вариации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2.</w:t>
      </w:r>
    </w:p>
    <w:p w:rsidR="00000000" w:rsidDel="00000000" w:rsidP="00000000" w:rsidRDefault="00000000" w:rsidRPr="00000000" w14:paraId="0000031E">
      <w:pPr>
        <w:widowControl w:val="0"/>
        <w:spacing w:before="291.051025390625" w:line="240" w:lineRule="auto"/>
        <w:ind w:left="921.2598425196849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q </m:t>
        </m:r>
        <m:r>
          <w:rPr>
            <w:rFonts w:ascii="Times New Roman" w:cs="Times New Roman" w:eastAsia="Times New Roman" w:hAnsi="Times New Roman"/>
          </w:rPr>
          <m:t>≤</m:t>
        </m:r>
        <m:r>
          <w:rPr>
            <w:rFonts w:ascii="Times New Roman" w:cs="Times New Roman" w:eastAsia="Times New Roman" w:hAnsi="Times New Roman"/>
          </w:rPr>
          <m:t xml:space="preserve"> 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2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</w:rPr>
          <m:t xml:space="preserve">=0.4 </m:t>
        </m:r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31F">
      <w:pPr>
        <w:widowControl w:val="0"/>
        <w:spacing w:before="291.051025390625" w:line="240" w:lineRule="auto"/>
        <w:ind w:left="921.259842519684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= 2 с, выбираем q = </w:t>
      </w:r>
      <m:oMath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7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pacing w:before="291.051025390625" w:line="240" w:lineRule="auto"/>
        <w:ind w:left="921.2598425196849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b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'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</w:rPr>
          <m:t xml:space="preserve"> = [1 +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</w:rPr>
                  <m:t xml:space="preserve">1-q</m:t>
                </m:r>
              </m:num>
              <m:den>
                <m:r>
                  <w:rPr>
                    <w:rFonts w:ascii="Times New Roman" w:cs="Times New Roman" w:eastAsia="Times New Roman" w:hAnsi="Times New Roman"/>
                  </w:rPr>
                  <m:t xml:space="preserve">2q</m:t>
                </m:r>
              </m:den>
            </m:f>
            <m:r>
              <w:rPr>
                <w:rFonts w:ascii="Times New Roman" w:cs="Times New Roman" w:eastAsia="Times New Roman" w:hAnsi="Times New Roman"/>
              </w:rPr>
              <m:t xml:space="preserve">(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</w:rPr>
              <m:t xml:space="preserve">- 1)</m:t>
            </m:r>
          </m:e>
        </m:rad>
        <m:r>
          <w:rPr>
            <w:rFonts w:ascii="Times New Roman" w:cs="Times New Roman" w:eastAsia="Times New Roman" w:hAnsi="Times New Roman"/>
          </w:rPr>
          <m:t xml:space="preserve"> ] b = [1 +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</w:rPr>
                  <m:t xml:space="preserve">1-</m:t>
                </m:r>
                <m:f>
                  <m:fPr>
                    <m:ctrlPr>
                      <w:rPr>
                        <w:rFonts w:ascii="Times New Roman" w:cs="Times New Roman" w:eastAsia="Times New Roman" w:hAnsi="Times New Roman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</w:rPr>
                      <m:t xml:space="preserve">1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</w:rPr>
                      <m:t xml:space="preserve">7</m:t>
                    </m:r>
                  </m:den>
                </m:f>
              </m:num>
              <m:den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  <m:f>
                  <m:fPr>
                    <m:ctrlPr>
                      <w:rPr>
                        <w:rFonts w:ascii="Times New Roman" w:cs="Times New Roman" w:eastAsia="Times New Roman" w:hAnsi="Times New Roman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</w:rPr>
                      <m:t xml:space="preserve">1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</w:rPr>
                      <m:t xml:space="preserve">7</m:t>
                    </m:r>
                  </m:den>
                </m:f>
              </m:den>
            </m:f>
            <m:r>
              <w:rPr>
                <w:rFonts w:ascii="Times New Roman" w:cs="Times New Roman" w:eastAsia="Times New Roman" w:hAnsi="Times New Roman"/>
              </w:rPr>
              <m:t xml:space="preserve">(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</w:rPr>
              <m:t xml:space="preserve">- 1)</m:t>
            </m:r>
          </m:e>
        </m:rad>
        <m:r>
          <w:rPr>
            <w:rFonts w:ascii="Times New Roman" w:cs="Times New Roman" w:eastAsia="Times New Roman" w:hAnsi="Times New Roman"/>
          </w:rPr>
          <m:t xml:space="preserve"> ] *2=8 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→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8</m:t>
            </m:r>
          </m:den>
        </m:f>
        <m:r>
          <w:rPr>
            <w:rFonts w:ascii="Times New Roman" w:cs="Times New Roman" w:eastAsia="Times New Roman" w:hAnsi="Times New Roman"/>
          </w:rPr>
          <m:t xml:space="preserve">=0.125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widowControl w:val="0"/>
        <w:spacing w:before="291.051025390625" w:line="240" w:lineRule="auto"/>
        <w:ind w:left="921.2598425196849" w:firstLine="0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</w:rPr>
          <m:t xml:space="preserve">b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'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</w:rPr>
          <m:t xml:space="preserve"> = [1-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</w:rPr>
                  <m:t xml:space="preserve">q</m:t>
                </m:r>
              </m:num>
              <m:den>
                <m:r>
                  <w:rPr>
                    <w:rFonts w:ascii="Times New Roman" w:cs="Times New Roman" w:eastAsia="Times New Roman" w:hAnsi="Times New Roman"/>
                  </w:rPr>
                  <m:t xml:space="preserve">2(1-q)</m:t>
                </m:r>
              </m:den>
            </m:f>
            <m:r>
              <w:rPr>
                <w:rFonts w:ascii="Times New Roman" w:cs="Times New Roman" w:eastAsia="Times New Roman" w:hAnsi="Times New Roman"/>
              </w:rPr>
              <m:t xml:space="preserve">(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v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</w:rPr>
              <m:t xml:space="preserve">- 1)</m:t>
            </m:r>
          </m:e>
        </m:rad>
        <m:r>
          <w:rPr>
            <w:rFonts w:ascii="Times New Roman" w:cs="Times New Roman" w:eastAsia="Times New Roman" w:hAnsi="Times New Roman"/>
          </w:rPr>
          <m:t xml:space="preserve"> ] b = [1 - 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</w:rPr>
                </m:ctrlPr>
              </m:fPr>
              <m:num>
                <m:f>
                  <m:fPr>
                    <m:ctrlPr>
                      <w:rPr>
                        <w:rFonts w:ascii="Times New Roman" w:cs="Times New Roman" w:eastAsia="Times New Roman" w:hAnsi="Times New Roman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</w:rPr>
                      <m:t xml:space="preserve">1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</w:rPr>
                      <m:t xml:space="preserve">7</m:t>
                    </m:r>
                  </m:den>
                </m:f>
              </m:num>
              <m:den>
                <m:r>
                  <w:rPr>
                    <w:rFonts w:ascii="Times New Roman" w:cs="Times New Roman" w:eastAsia="Times New Roman" w:hAnsi="Times New Roman"/>
                  </w:rPr>
                  <m:t xml:space="preserve">2(1-</m:t>
                </m:r>
                <m:f>
                  <m:fPr>
                    <m:ctrlPr>
                      <w:rPr>
                        <w:rFonts w:ascii="Times New Roman" w:cs="Times New Roman" w:eastAsia="Times New Roman" w:hAnsi="Times New Roman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</w:rPr>
                      <m:t xml:space="preserve">1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</w:rPr>
                      <m:t xml:space="preserve">7</m:t>
                    </m:r>
                  </m:den>
                </m:f>
                <m:r>
                  <w:rPr>
                    <w:rFonts w:ascii="Times New Roman" w:cs="Times New Roman" w:eastAsia="Times New Roman" w:hAnsi="Times New Roman"/>
                  </w:rPr>
                  <m:t xml:space="preserve">)</m:t>
                </m:r>
              </m:den>
            </m:f>
            <m:r>
              <w:rPr>
                <w:rFonts w:ascii="Times New Roman" w:cs="Times New Roman" w:eastAsia="Times New Roman" w:hAnsi="Times New Roman"/>
              </w:rPr>
              <m:t xml:space="preserve">(</m:t>
            </m:r>
            <m:sSup>
              <m:sSupPr>
                <m:ctrlPr>
                  <w:rPr>
                    <w:rFonts w:ascii="Times New Roman" w:cs="Times New Roman" w:eastAsia="Times New Roman" w:hAnsi="Times New Roman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e>
              <m:sup>
                <m:r>
                  <w:rPr>
                    <w:rFonts w:ascii="Times New Roman" w:cs="Times New Roman" w:eastAsia="Times New Roman" w:hAnsi="Times New Roman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</w:rPr>
              <m:t xml:space="preserve">- 1)</m:t>
            </m:r>
          </m:e>
        </m:rad>
        <m:r>
          <w:rPr>
            <w:rFonts w:ascii="Times New Roman" w:cs="Times New Roman" w:eastAsia="Times New Roman" w:hAnsi="Times New Roman"/>
          </w:rPr>
          <m:t xml:space="preserve"> ]*2 =1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m:oMath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1</m:t>
            </m:r>
          </m:den>
        </m:f>
        <m:r>
          <w:rPr>
            <w:rFonts w:ascii="Times New Roman" w:cs="Times New Roman" w:eastAsia="Times New Roman" w:hAnsi="Times New Roman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before="291.051025390625" w:line="240" w:lineRule="auto"/>
        <w:ind w:left="921.259842519684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Проверка условия: </w:t>
      </w:r>
      <m:oMath>
        <m:r>
          <w:rPr>
            <w:rFonts w:ascii="Times New Roman" w:cs="Times New Roman" w:eastAsia="Times New Roman" w:hAnsi="Times New Roman"/>
          </w:rPr>
          <m:t xml:space="preserve">qb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'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</w:rPr>
          <m:t xml:space="preserve">+(q-1)b</m:t>
        </m:r>
        <m:sSub>
          <m:sSubPr>
            <m:ctrlPr>
              <w:rPr>
                <w:rFonts w:ascii="Times New Roman" w:cs="Times New Roman" w:eastAsia="Times New Roman" w:hAnsi="Times New Roman"/>
              </w:rPr>
            </m:ctrlPr>
          </m:sSubPr>
          <m:e>
            <m:r>
              <w:rPr>
                <w:rFonts w:ascii="Times New Roman" w:cs="Times New Roman" w:eastAsia="Times New Roman" w:hAnsi="Times New Roman"/>
              </w:rPr>
              <m:t xml:space="preserve">'</m:t>
            </m:r>
          </m:e>
          <m:sub>
            <m:r>
              <w:rPr>
                <w:rFonts w:ascii="Times New Roman" w:cs="Times New Roman" w:eastAsia="Times New Roman" w:hAnsi="Times New Roman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</w:rPr>
          <m:t xml:space="preserve">=b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 →  </w:t>
      </w:r>
      <m:oMath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7</m:t>
            </m:r>
          </m:den>
        </m:f>
        <m:r>
          <w:rPr>
            <w:rFonts w:ascii="Times New Roman" w:cs="Times New Roman" w:eastAsia="Times New Roman" w:hAnsi="Times New Roman"/>
          </w:rPr>
          <m:t xml:space="preserve">*8 + 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6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7</m:t>
            </m:r>
          </m:den>
        </m:f>
        <m:r>
          <w:rPr>
            <w:rFonts w:ascii="Times New Roman" w:cs="Times New Roman" w:eastAsia="Times New Roman" w:hAnsi="Times New Roman"/>
          </w:rPr>
          <m:t xml:space="preserve">*1=</m:t>
        </m:r>
        <m:f>
          <m:fPr>
            <m:ctrlPr>
              <w:rPr>
                <w:rFonts w:ascii="Times New Roman" w:cs="Times New Roman" w:eastAsia="Times New Roman" w:hAnsi="Times New Roman"/>
              </w:rPr>
            </m:ctrlPr>
          </m:fPr>
          <m:num>
            <m:r>
              <w:rPr>
                <w:rFonts w:ascii="Times New Roman" w:cs="Times New Roman" w:eastAsia="Times New Roman" w:hAnsi="Times New Roman"/>
              </w:rPr>
              <m:t xml:space="preserve">14</m:t>
            </m:r>
          </m:num>
          <m:den>
            <m:r>
              <w:rPr>
                <w:rFonts w:ascii="Times New Roman" w:cs="Times New Roman" w:eastAsia="Times New Roman" w:hAnsi="Times New Roman"/>
              </w:rPr>
              <m:t xml:space="preserve">7</m:t>
            </m:r>
          </m:den>
        </m:f>
        <m:r>
          <w:rPr>
            <w:rFonts w:ascii="Times New Roman" w:cs="Times New Roman" w:eastAsia="Times New Roman" w:hAnsi="Times New Roman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numPr>
          <w:ilvl w:val="0"/>
          <w:numId w:val="5"/>
        </w:numPr>
        <w:spacing w:after="0" w:afterAutospacing="0" w:before="291.051025390625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Дисциплина буферизации – с потерями: заявка, поступившая в систему и заставшая накопитель заполненным, теряется.</w:t>
      </w:r>
    </w:p>
    <w:p w:rsidR="00000000" w:rsidDel="00000000" w:rsidP="00000000" w:rsidRDefault="00000000" w:rsidRPr="00000000" w14:paraId="00000324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Дисциплина обслуживания – в порядке поступления по правилу «first come – first served».</w:t>
      </w:r>
    </w:p>
    <w:p w:rsidR="00000000" w:rsidDel="00000000" w:rsidP="00000000" w:rsidRDefault="00000000" w:rsidRPr="00000000" w14:paraId="00000325">
      <w:pPr>
        <w:widowControl w:val="0"/>
        <w:numPr>
          <w:ilvl w:val="0"/>
          <w:numId w:val="5"/>
        </w:numPr>
        <w:spacing w:before="0" w:beforeAutospacing="0" w:line="240" w:lineRule="auto"/>
        <w:ind w:left="850.3937007874016" w:hanging="360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Заявка, поступившая в систему, с заданной вероятностью занятия прибора направляется к соответствующему прибору и ставится в очередь, либо теряется, если накопитель заполнен или отсутствует</w:t>
      </w:r>
    </w:p>
    <w:p w:rsidR="00000000" w:rsidDel="00000000" w:rsidP="00000000" w:rsidRDefault="00000000" w:rsidRPr="00000000" w14:paraId="00000326">
      <w:pPr>
        <w:widowControl w:val="0"/>
        <w:spacing w:before="291.051025390625"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51125" cy="26974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125" cy="269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 Схематичное представление Системы 2.</w:t>
      </w:r>
    </w:p>
    <w:p w:rsidR="00000000" w:rsidDel="00000000" w:rsidP="00000000" w:rsidRDefault="00000000" w:rsidRPr="00000000" w14:paraId="0000032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Интенсивность входного потока: λ = 1 c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Классификация каждого из приборов по Кендаллу:</w:t>
      </w:r>
    </w:p>
    <w:p w:rsidR="00000000" w:rsidDel="00000000" w:rsidP="00000000" w:rsidRDefault="00000000" w:rsidRPr="00000000" w14:paraId="0000032B">
      <w:pPr>
        <w:widowControl w:val="0"/>
        <w:numPr>
          <w:ilvl w:val="0"/>
          <w:numId w:val="9"/>
        </w:numPr>
        <w:spacing w:after="0" w:afterAutospacing="0" w:before="291.051025390625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M/M/1/2</w:t>
      </w:r>
    </w:p>
    <w:p w:rsidR="00000000" w:rsidDel="00000000" w:rsidP="00000000" w:rsidRDefault="00000000" w:rsidRPr="00000000" w14:paraId="0000032C">
      <w:pPr>
        <w:widowControl w:val="0"/>
        <w:numPr>
          <w:ilvl w:val="0"/>
          <w:numId w:val="9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M/H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/1/2</w:t>
      </w:r>
    </w:p>
    <w:p w:rsidR="00000000" w:rsidDel="00000000" w:rsidP="00000000" w:rsidRDefault="00000000" w:rsidRPr="00000000" w14:paraId="0000032D">
      <w:pPr>
        <w:widowControl w:val="0"/>
        <w:spacing w:before="291.051025390625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3"/>
        <w:widowControl w:val="0"/>
        <w:spacing w:before="291.051025390625" w:line="240" w:lineRule="auto"/>
        <w:rPr/>
      </w:pPr>
      <w:bookmarkStart w:colFirst="0" w:colLast="0" w:name="_sgplu5qg6lj" w:id="22"/>
      <w:bookmarkEnd w:id="22"/>
      <w:r w:rsidDel="00000000" w:rsidR="00000000" w:rsidRPr="00000000">
        <w:rPr>
          <w:rtl w:val="0"/>
        </w:rPr>
        <w:t xml:space="preserve">Перечень состояний: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Обозначим состояние системы как</w:t>
      </w:r>
    </w:p>
    <w:p w:rsidR="00000000" w:rsidDel="00000000" w:rsidP="00000000" w:rsidRDefault="00000000" w:rsidRPr="00000000" w14:paraId="00000330">
      <w:pPr>
        <w:ind w:firstLine="720"/>
        <w:rPr/>
      </w:pPr>
      <w:r w:rsidDel="00000000" w:rsidR="00000000" w:rsidRPr="00000000">
        <w:rPr>
          <w:rtl w:val="0"/>
        </w:rPr>
        <w:t xml:space="preserve">n1/n2</w:t>
      </w:r>
    </w:p>
    <w:p w:rsidR="00000000" w:rsidDel="00000000" w:rsidP="00000000" w:rsidRDefault="00000000" w:rsidRPr="00000000" w14:paraId="00000331">
      <w:pPr>
        <w:ind w:firstLine="720"/>
        <w:rPr/>
      </w:pPr>
      <w:r w:rsidDel="00000000" w:rsidR="00000000" w:rsidRPr="00000000">
        <w:rPr>
          <w:rtl w:val="0"/>
        </w:rPr>
        <w:t xml:space="preserve">q1/q2,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где</w:t>
      </w:r>
    </w:p>
    <w:p w:rsidR="00000000" w:rsidDel="00000000" w:rsidP="00000000" w:rsidRDefault="00000000" w:rsidRPr="00000000" w14:paraId="000003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n1 – число заявок на П1, q1 – число заявок в очереди на П1.</w:t>
      </w:r>
    </w:p>
    <w:p w:rsidR="00000000" w:rsidDel="00000000" w:rsidP="00000000" w:rsidRDefault="00000000" w:rsidRPr="00000000" w14:paraId="000003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n2 – число заявок на П2, q2 – число заявок в очереди на П2.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line="240" w:lineRule="auto"/>
        <w:ind w:right="1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7. Перечень возможных состояний Системы 2</w:t>
      </w:r>
    </w:p>
    <w:tbl>
      <w:tblPr>
        <w:tblStyle w:val="Table7"/>
        <w:tblW w:w="110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70"/>
        <w:gridCol w:w="7365"/>
        <w:tblGridChange w:id="0">
          <w:tblGrid>
            <w:gridCol w:w="1590"/>
            <w:gridCol w:w="2070"/>
            <w:gridCol w:w="7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№ состояния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Обозначение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0 заявок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1 заявка, обрабатываемая на П1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1 заявка, обрабатываемая на первом этапе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1 заявка, обрабатываемая на втором этапе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обрабатываемая на П1 и в очереди на П1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обрабатываемые на П1 и первом этапе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обрабатываемые на П1 и втором этапе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обрабатываемая на первом этапе П2 и в очереди на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2 заявки, обрабатываемая на втором этапе П2 и в очереди на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 и 2 в очереди на П1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первом этапе П2, и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первом этапе П2, и в очереди на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втором этапе П2, и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П1, втором этапе П2, и в очереди на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первом этапе П2, и 2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3 заявки: на втором этапе П2, и 2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первом этапе П2 и 2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втором этапе П2 и 2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первом этапе П2 и 2 в очереди на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втором этапе П2 и 2 в очереди на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первом этапе П2 и в очереди на П1 и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4 заявки: на П1, втором этапе П2 и в очереди на П1 и П2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5 заявок: на П1, первом этапе П2 и 2 в очереди на П1, 1 в очереди на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5 заявок: на П1, втором этапе П2 и 2 в очереди на П1, 1 в  очереди на П2.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5 заявок: на П1, первом этапе П2 и 2 в очереди на П2, 1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5 заявок: на П1, втором этапе П2 и 2 в очереди на П2, 1 в 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6 заявок: на П1, первом этапе П2 и 2 в очереди на П2, 2 в очереди на П1.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1/</w:t>
            </w: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системе 6 заявок: на П1, втором этапе П2 и 2 в очереди на П2, 2 в  очереди на П1.</w:t>
            </w:r>
          </w:p>
        </w:tc>
      </w:tr>
    </w:tbl>
    <w:p w:rsidR="00000000" w:rsidDel="00000000" w:rsidP="00000000" w:rsidRDefault="00000000" w:rsidRPr="00000000" w14:paraId="000003AB">
      <w:pPr>
        <w:widowControl w:val="0"/>
        <w:spacing w:before="291.051025390625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28131" cy="629694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131" cy="629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 Граф переходов Системы 2.</w:t>
      </w:r>
    </w:p>
    <w:p w:rsidR="00000000" w:rsidDel="00000000" w:rsidP="00000000" w:rsidRDefault="00000000" w:rsidRPr="00000000" w14:paraId="000003AD">
      <w:pPr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N.B. Каждое соединение без стрелки двунаправленное.</w:t>
      </w:r>
    </w:p>
    <w:p w:rsidR="00000000" w:rsidDel="00000000" w:rsidP="00000000" w:rsidRDefault="00000000" w:rsidRPr="00000000" w14:paraId="000003AF">
      <w:pPr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widowControl w:val="0"/>
        <w:spacing w:before="291.051025390625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widowControl w:val="0"/>
        <w:spacing w:before="291.051025390625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widowControl w:val="0"/>
        <w:spacing w:before="291.051025390625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widowControl w:val="0"/>
        <w:spacing w:before="291.051025390625" w:line="240" w:lineRule="auto"/>
        <w:ind w:left="0" w:firstLine="0"/>
        <w:jc w:val="left"/>
        <w:rPr>
          <w:rFonts w:ascii="Times New Roman" w:cs="Times New Roman" w:eastAsia="Times New Roman" w:hAnsi="Times New Roman"/>
        </w:rPr>
        <w:sectPr>
          <w:headerReference r:id="rId10" w:type="default"/>
          <w:pgSz w:h="16840" w:w="11920" w:orient="portrait"/>
          <w:pgMar w:bottom="876.851806640625" w:top="698.75" w:left="490.00003814697266" w:right="330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widowControl w:val="0"/>
        <w:spacing w:before="291.051025390625" w:line="240" w:lineRule="auto"/>
        <w:ind w:left="-141.73228346456688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173600" cy="478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8. Матрица интенсивностей переходов Системы 2. </w:t>
      </w:r>
    </w:p>
    <w:tbl>
      <w:tblPr>
        <w:tblStyle w:val="Table8"/>
        <w:tblW w:w="4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0"/>
        <w:gridCol w:w="3780"/>
        <w:tblGridChange w:id="0">
          <w:tblGrid>
            <w:gridCol w:w="660"/>
            <w:gridCol w:w="37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односторонние стрелки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связанные с 0.4</w:t>
            </w:r>
          </w:p>
        </w:tc>
      </w:tr>
    </w:tbl>
    <w:p w:rsidR="00000000" w:rsidDel="00000000" w:rsidP="00000000" w:rsidRDefault="00000000" w:rsidRPr="00000000" w14:paraId="000003BA">
      <w:pPr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  <w:sectPr>
          <w:type w:val="nextPage"/>
          <w:pgSz w:h="11920" w:w="16840" w:orient="landscape"/>
          <w:pgMar w:bottom="878.7401574803151" w:top="697.3228346456693" w:left="487.5590551181103" w:right="328.81889763779526" w:header="0" w:footer="720"/>
        </w:sect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ee"/>
            <w:u w:val="single"/>
            <w:rtl w:val="0"/>
          </w:rPr>
          <w:t xml:space="preserve">3315_Барсуков_Горляков_УИР2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widowControl w:val="0"/>
        <w:spacing w:before="291.051025390625" w:line="24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p5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0,073611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0,088334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0,012393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0,027895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0,014872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0,033474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0,012379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0,014568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0,1272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0,017847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0,014855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0,040169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0,017482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0,039614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0,005827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0,021416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0,048203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0,047537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0,006993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0,017826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0,020978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0,021392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0,025174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0,057044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0,008391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0,068453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0,010069</w:t>
            </w:r>
          </w:p>
        </w:tc>
      </w:tr>
    </w:tbl>
    <w:p w:rsidR="00000000" w:rsidDel="00000000" w:rsidP="00000000" w:rsidRDefault="00000000" w:rsidRPr="00000000" w14:paraId="000003F4">
      <w:pPr>
        <w:widowControl w:val="0"/>
        <w:spacing w:before="291.051025390625" w:lin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9. Значения стационарных вероятностей в точках Системы 2.</w:t>
      </w:r>
    </w:p>
    <w:p w:rsidR="00000000" w:rsidDel="00000000" w:rsidP="00000000" w:rsidRDefault="00000000" w:rsidRPr="00000000" w14:paraId="000003F5">
      <w:pPr>
        <w:widowControl w:val="0"/>
        <w:spacing w:before="291.051025390625" w:line="24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360" w:lineRule="auto"/>
        <w:ind w:firstLine="709"/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m:t>λ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=0.6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;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=0.4</m:t>
        </m:r>
      </m:oMath>
      <w:r w:rsidDel="00000000" w:rsidR="00000000" w:rsidRPr="00000000">
        <w:rPr>
          <w:rtl w:val="0"/>
        </w:rPr>
      </w:r>
    </w:p>
    <w:tbl>
      <w:tblPr>
        <w:tblStyle w:val="Table10"/>
        <w:tblW w:w="111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5"/>
        <w:gridCol w:w="1260"/>
        <w:gridCol w:w="6345"/>
        <w:gridCol w:w="1455"/>
        <w:tblGridChange w:id="0">
          <w:tblGrid>
            <w:gridCol w:w="2085"/>
            <w:gridCol w:w="1260"/>
            <w:gridCol w:w="6345"/>
            <w:gridCol w:w="14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Хар-ка</w:t>
            </w:r>
          </w:p>
        </w:tc>
        <w:tc>
          <w:tcPr/>
          <w:p w:rsidR="00000000" w:rsidDel="00000000" w:rsidP="00000000" w:rsidRDefault="00000000" w:rsidRPr="00000000" w14:paraId="000003F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Прибор</w:t>
            </w:r>
          </w:p>
        </w:tc>
        <w:tc>
          <w:tcPr/>
          <w:p w:rsidR="00000000" w:rsidDel="00000000" w:rsidP="00000000" w:rsidRDefault="00000000" w:rsidRPr="00000000" w14:paraId="000003F9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Расчетная формула</w:t>
            </w:r>
          </w:p>
        </w:tc>
        <w:tc>
          <w:tcPr/>
          <w:p w:rsidR="00000000" w:rsidDel="00000000" w:rsidP="00000000" w:rsidRDefault="00000000" w:rsidRPr="00000000" w14:paraId="000003F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Сист.1</w:t>
            </w:r>
          </w:p>
        </w:tc>
      </w:tr>
      <w:tr>
        <w:trPr>
          <w:cantSplit w:val="0"/>
          <w:trHeight w:val="18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F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Нагрузка</w:t>
            </w:r>
          </w:p>
        </w:tc>
        <w:tc>
          <w:tcPr/>
          <w:p w:rsidR="00000000" w:rsidDel="00000000" w:rsidP="00000000" w:rsidRDefault="00000000" w:rsidRPr="00000000" w14:paraId="000003F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3FD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×b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1.2</w:t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FF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01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0.8</w:t>
            </w:r>
          </w:p>
        </w:tc>
      </w:tr>
      <w:tr>
        <w:trPr>
          <w:cantSplit w:val="0"/>
          <w:trHeight w:val="18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3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05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Y=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6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Загрузка</w:t>
            </w:r>
          </w:p>
        </w:tc>
        <w:tc>
          <w:tcPr/>
          <w:p w:rsidR="00000000" w:rsidDel="00000000" w:rsidP="00000000" w:rsidRDefault="00000000" w:rsidRPr="00000000" w14:paraId="0000040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09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0.813713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B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0D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9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0.604855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0F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11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ρ=(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)/2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2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0.709284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1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Вероятность потери</w:t>
            </w:r>
          </w:p>
        </w:tc>
        <w:tc>
          <w:tcPr/>
          <w:p w:rsidR="00000000" w:rsidDel="00000000" w:rsidP="00000000" w:rsidRDefault="00000000" w:rsidRPr="00000000" w14:paraId="00000414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15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9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27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6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0.321907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17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8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19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19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27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0.243928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1B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C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1D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π=0.6×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+0.4×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E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0.290715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Длина очереди</w:t>
            </w:r>
          </w:p>
        </w:tc>
        <w:tc>
          <w:tcPr/>
          <w:p w:rsidR="00000000" w:rsidDel="00000000" w:rsidP="00000000" w:rsidRDefault="00000000" w:rsidRPr="00000000" w14:paraId="00000420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21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25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6"/>
                <w:szCs w:val="26"/>
                <w:rtl w:val="0"/>
              </w:rPr>
              <w:t xml:space="preserve">+2</w:t>
            </w: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6"/>
                <w:szCs w:val="26"/>
                <w:rtl w:val="0"/>
              </w:rPr>
              <w:t xml:space="preserve">(</w:t>
            </w: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9</m:t>
                  </m:r>
                </m:sub>
              </m:sSub>
            </m:oMath>
            <m:oMath>
              <m:r>
                <w:rPr>
                  <w:rFonts w:ascii="PT Astra Serif" w:cs="PT Astra Serif" w:eastAsia="PT Astra Serif" w:hAnsi="PT Astra Serif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17</m:t>
                  </m:r>
                </m:sub>
              </m:sSub>
            </m:oMath>
            <m:oMath>
              <m:r>
                <w:rPr>
                  <w:rFonts w:ascii="PT Astra Serif" w:cs="PT Astra Serif" w:eastAsia="PT Astra Serif" w:hAnsi="PT Astra Serif"/>
                  <w:sz w:val="26"/>
                  <w:szCs w:val="26"/>
                </w:rPr>
                <m:t xml:space="preserve">+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27</m:t>
                  </m:r>
                </m:sub>
              </m:sSub>
            </m:oMath>
            <w:r w:rsidDel="00000000" w:rsidR="00000000" w:rsidRPr="00000000">
              <w:rPr>
                <w:rFonts w:ascii="Cambria Math" w:cs="Cambria Math" w:eastAsia="Cambria Math" w:hAnsi="Cambria Math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42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0.912069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2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26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20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6"/>
                <w:szCs w:val="26"/>
                <w:rtl w:val="0"/>
              </w:rPr>
              <w:t xml:space="preserve"> </w:t>
            </w: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23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PT Astra Serif" w:cs="PT Astra Serif" w:eastAsia="PT Astra Serif" w:hAnsi="PT Astra Serif"/>
                  <w:sz w:val="26"/>
                  <w:szCs w:val="26"/>
                </w:rPr>
                <m:t xml:space="preserve">2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×(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18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19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24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25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26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</m:oMath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27</m:t>
                  </m:r>
                </m:sub>
              </m:sSub>
            </m:oMath>
            <w:r w:rsidDel="00000000" w:rsidR="00000000" w:rsidRPr="00000000">
              <w:rPr>
                <w:rFonts w:ascii="Cambria Math" w:cs="Cambria Math" w:eastAsia="Cambria Math" w:hAnsi="Cambria Math"/>
                <w:sz w:val="26"/>
                <w:szCs w:val="2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42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0.63251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28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9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2A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l=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B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1.544579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2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Число заявок в системе</w:t>
            </w:r>
          </w:p>
        </w:tc>
        <w:tc>
          <w:tcPr/>
          <w:p w:rsidR="00000000" w:rsidDel="00000000" w:rsidP="00000000" w:rsidRDefault="00000000" w:rsidRPr="00000000" w14:paraId="0000042D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2E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1.725782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30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1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32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1.237365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34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5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36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m=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m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7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2.963147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Произ</w:t>
            </w:r>
          </w:p>
          <w:p w:rsidR="00000000" w:rsidDel="00000000" w:rsidP="00000000" w:rsidRDefault="00000000" w:rsidRPr="00000000" w14:paraId="000004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водительность</w:t>
            </w:r>
          </w:p>
        </w:tc>
        <w:tc>
          <w:tcPr/>
          <w:p w:rsidR="00000000" w:rsidDel="00000000" w:rsidP="00000000" w:rsidRDefault="00000000" w:rsidRPr="00000000" w14:paraId="0000043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3B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=(1-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0.406856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3D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3F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=(1-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π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)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×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0.302429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41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43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λ'=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0.709285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Коэффициент простоя системы</w:t>
            </w:r>
          </w:p>
        </w:tc>
        <w:tc>
          <w:tcPr/>
          <w:p w:rsidR="00000000" w:rsidDel="00000000" w:rsidP="00000000" w:rsidRDefault="00000000" w:rsidRPr="00000000" w14:paraId="0000044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47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0.186287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49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4B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0.395145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4D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4F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η=1-</m:t>
              </m:r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>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0.581432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5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ожидания</w:t>
            </w:r>
          </w:p>
        </w:tc>
        <w:tc>
          <w:tcPr/>
          <w:p w:rsidR="00000000" w:rsidDel="00000000" w:rsidP="00000000" w:rsidRDefault="00000000" w:rsidRPr="00000000" w14:paraId="0000045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53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/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2.241750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55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57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l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/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'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2.091434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59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5B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w=l/λ'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2.177658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45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пребывания</w:t>
            </w:r>
          </w:p>
        </w:tc>
        <w:tc>
          <w:tcPr/>
          <w:p w:rsidR="00000000" w:rsidDel="00000000" w:rsidP="00000000" w:rsidRDefault="00000000" w:rsidRPr="00000000" w14:paraId="0000045E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П1</w:t>
            </w:r>
          </w:p>
        </w:tc>
        <w:tc>
          <w:tcPr/>
          <w:p w:rsidR="00000000" w:rsidDel="00000000" w:rsidP="00000000" w:rsidRDefault="00000000" w:rsidRPr="00000000" w14:paraId="0000045F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1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4.241750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61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П2</w:t>
            </w:r>
          </w:p>
        </w:tc>
        <w:tc>
          <w:tcPr/>
          <w:p w:rsidR="00000000" w:rsidDel="00000000" w:rsidP="00000000" w:rsidRDefault="00000000" w:rsidRPr="00000000" w14:paraId="00000463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u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6"/>
                      <w:szCs w:val="26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4.091434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465">
            <w:pPr>
              <w:widowControl w:val="0"/>
              <w:spacing w:line="276" w:lineRule="auto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</w:t>
            </w:r>
          </w:p>
        </w:tc>
        <w:tc>
          <w:tcPr/>
          <w:p w:rsidR="00000000" w:rsidDel="00000000" w:rsidP="00000000" w:rsidRDefault="00000000" w:rsidRPr="00000000" w14:paraId="00000467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rFonts w:ascii="Cambria Math" w:cs="Cambria Math" w:eastAsia="Cambria Math" w:hAnsi="Cambria Math"/>
                  <w:sz w:val="26"/>
                  <w:szCs w:val="26"/>
                </w:rPr>
                <m:t xml:space="preserve">u=w+b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jc w:val="both"/>
              <w:rPr>
                <w:rFonts w:ascii="PT Astra Serif" w:cs="PT Astra Serif" w:eastAsia="PT Astra Serif" w:hAnsi="PT Astra Serif"/>
                <w:sz w:val="28"/>
                <w:szCs w:val="28"/>
              </w:rPr>
            </w:pPr>
            <w:r w:rsidDel="00000000" w:rsidR="00000000" w:rsidRPr="00000000">
              <w:rPr>
                <w:rFonts w:ascii="PT Astra Serif" w:cs="PT Astra Serif" w:eastAsia="PT Astra Serif" w:hAnsi="PT Astra Serif"/>
                <w:sz w:val="28"/>
                <w:szCs w:val="28"/>
                <w:rtl w:val="0"/>
              </w:rPr>
              <w:t xml:space="preserve">4.177658</w:t>
            </w:r>
          </w:p>
        </w:tc>
      </w:tr>
    </w:tbl>
    <w:p w:rsidR="00000000" w:rsidDel="00000000" w:rsidP="00000000" w:rsidRDefault="00000000" w:rsidRPr="00000000" w14:paraId="00000469">
      <w:pPr>
        <w:widowControl w:val="0"/>
        <w:spacing w:before="291.051025390625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10. Характеристики Системы 2.</w:t>
      </w:r>
    </w:p>
    <w:p w:rsidR="00000000" w:rsidDel="00000000" w:rsidP="00000000" w:rsidRDefault="00000000" w:rsidRPr="00000000" w14:paraId="000004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Style w:val="Heading2"/>
        <w:widowControl w:val="0"/>
        <w:spacing w:before="291.051025390625" w:line="240" w:lineRule="auto"/>
        <w:rPr>
          <w:sz w:val="40"/>
          <w:szCs w:val="40"/>
        </w:rPr>
      </w:pPr>
      <w:bookmarkStart w:colFirst="0" w:colLast="0" w:name="_nnsxw5arbn1r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line="36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2692.4409448818897" w:tblpY="0"/>
        <w:tblW w:w="5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1275"/>
        <w:gridCol w:w="1290"/>
        <w:tblGridChange w:id="0">
          <w:tblGrid>
            <w:gridCol w:w="3075"/>
            <w:gridCol w:w="1275"/>
            <w:gridCol w:w="129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система1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система2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Нагрузка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0,478166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0.709284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Вероятность потери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0.255502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0.290715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Длина очереди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0.368793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1.544579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Число заявок в системе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1.803293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2.963147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0.747664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0.709285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Коэффициент простоя системы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0.521833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0.581432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Время ожидания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1.112433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2.177658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Время пребывания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3.112433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4.177658</w:t>
            </w:r>
          </w:p>
        </w:tc>
      </w:tr>
    </w:tbl>
    <w:p w:rsidR="00000000" w:rsidDel="00000000" w:rsidP="00000000" w:rsidRDefault="00000000" w:rsidRPr="00000000" w14:paraId="0000048B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widowControl w:val="0"/>
        <w:spacing w:before="291.051025390625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Таблица 11. Сравнение характеристик.</w:t>
      </w:r>
    </w:p>
    <w:p w:rsidR="00000000" w:rsidDel="00000000" w:rsidP="00000000" w:rsidRDefault="00000000" w:rsidRPr="00000000" w14:paraId="00000496">
      <w:pPr>
        <w:pStyle w:val="Heading2"/>
        <w:widowControl w:val="0"/>
        <w:spacing w:before="291.051025390625" w:line="240" w:lineRule="auto"/>
        <w:rPr>
          <w:rFonts w:ascii="Times New Roman" w:cs="Times New Roman" w:eastAsia="Times New Roman" w:hAnsi="Times New Roman"/>
        </w:rPr>
      </w:pPr>
      <w:bookmarkStart w:colFirst="0" w:colLast="0" w:name="_598vo1trx7ao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widowControl w:val="0"/>
        <w:spacing w:before="291.051025390625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процессе выполнения учебно-исследовательской работы нами были рассмотрены две системы. Для каждой из систем был составлен перечень состояний, граф переходов между ними и матрица интенсивности переходов, на основе которой были получены стационарные вероятности, с помощью которых были найдены и проверены характеристики систем. Согласно заданному критерию эффективности (максимальная производительность системы) лучший результат был определен у Системы 1, так как ее производительность выше.</w:t>
      </w:r>
    </w:p>
    <w:p w:rsidR="00000000" w:rsidDel="00000000" w:rsidP="00000000" w:rsidRDefault="00000000" w:rsidRPr="00000000" w14:paraId="00000498">
      <w:pPr>
        <w:widowControl w:val="0"/>
        <w:spacing w:before="291.051025390625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878.7401574803151" w:top="697.3228346456693" w:left="487.5590551181103" w:right="328.81889763779526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Gungsuh"/>
  <w:font w:name="PT Astra Serif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850.3937007874016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850.3937007874016" w:hanging="360.00000000000006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850.3937007874016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850.3937007874016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header" Target="header1.xml"/><Relationship Id="rId12" Type="http://schemas.openxmlformats.org/officeDocument/2006/relationships/hyperlink" Target="https://docs.google.com/spreadsheets/d/1R5VJpYDZlM8PNxi-3MOWQ0MCcez2O56IuAsndU44OWE/edit?gid=695745060#gid=695745060&amp;range=B2:AD30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