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566.9291338582678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line="240" w:lineRule="auto"/>
        <w:ind w:firstLine="566.9291338582678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spacing w:line="240" w:lineRule="auto"/>
        <w:ind w:firstLine="566.9291338582678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before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ind w:firstLine="566.9291338582678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ind w:firstLine="566.929133858267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566.9291338582678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9">
      <w:pPr>
        <w:spacing w:line="240" w:lineRule="auto"/>
        <w:ind w:firstLine="566.9291338582678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“Изучение работы контроллеров ввода/вывода”</w:t>
      </w:r>
    </w:p>
    <w:p w:rsidR="00000000" w:rsidDel="00000000" w:rsidP="00000000" w:rsidRDefault="00000000" w:rsidRPr="00000000" w14:paraId="0000000A">
      <w:pPr>
        <w:spacing w:line="240" w:lineRule="auto"/>
        <w:ind w:firstLine="566.9291338582678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по дисциплине </w:t>
      </w:r>
      <w:r w:rsidDel="00000000" w:rsidR="00000000" w:rsidRPr="00000000">
        <w:rPr>
          <w:sz w:val="32"/>
          <w:szCs w:val="32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Системы ввода-вывода”</w:t>
      </w:r>
    </w:p>
    <w:p w:rsidR="00000000" w:rsidDel="00000000" w:rsidP="00000000" w:rsidRDefault="00000000" w:rsidRPr="00000000" w14:paraId="0000000B">
      <w:pPr>
        <w:spacing w:line="240" w:lineRule="auto"/>
        <w:ind w:firstLine="566.9291338582678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ind w:firstLine="566.9291338582678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Вариант: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ind w:firstLine="566.9291338582678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ind w:firstLine="566.9291338582678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ind w:firstLine="566.9291338582678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ind w:firstLine="566.9291338582678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566.9291338582678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Выполнили: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Барсуков Максим Андреевич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Аскаров Эмиль Рамилевич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Мальков Павел Александрович</w:t>
      </w:r>
    </w:p>
    <w:p w:rsidR="00000000" w:rsidDel="00000000" w:rsidP="00000000" w:rsidRDefault="00000000" w:rsidRPr="00000000" w14:paraId="00000015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Поток </w:t>
      </w:r>
      <w:r w:rsidDel="00000000" w:rsidR="00000000" w:rsidRPr="00000000">
        <w:rPr>
          <w:b w:val="1"/>
          <w:rtl w:val="0"/>
        </w:rPr>
        <w:t xml:space="preserve">1.3</w:t>
      </w:r>
    </w:p>
    <w:p w:rsidR="00000000" w:rsidDel="00000000" w:rsidP="00000000" w:rsidRDefault="00000000" w:rsidRPr="00000000" w14:paraId="00000016">
      <w:pPr>
        <w:spacing w:before="240" w:line="240" w:lineRule="auto"/>
        <w:ind w:firstLine="566.9291338582678"/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Преподаватель:</w:t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Табунщик Сергей Михайлович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  <w:t xml:space="preserve">г. Санкт-Петербур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</w:t>
      </w:r>
    </w:p>
    <w:p w:rsidR="00000000" w:rsidDel="00000000" w:rsidP="00000000" w:rsidRDefault="00000000" w:rsidRPr="00000000" w14:paraId="0000001C">
      <w:pPr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познакомится с принципами работы с контроллерами ввода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вывода на примере контроллера UART.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к лабораторной работе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программу для микроконтроллера Atmega328, принимающую и отправляющую пакеты по интерфейсу UART в соответствии с обозначенным форматом пакета. Драйвер UART должен быть реализован с использованием операций ввода/вывода в регистры аппаратного контроллера UART.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Контроллер должен принимать данные с ПК, проверять их на корректность и отправлять обратно корректные пакеты. Если пакет пришел с ошибкой, то он отбрасывается.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Контроллер должен раз в секунду передавать данные с датчика, указанного в варианте задания.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клиентскую программу на ПК для приема и отправки пакетов к микроконтроллеру по интерфейсу UART, моделирующей как корректную отправку пакетов, так и случаи с ошибками: неправильная длина, отсутствие синхробайта, недостаточное количество данных.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Подключить микроконтроллер к ПК и протестировать работоспособность написанных программ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Снять осциллограмму передачи любого пакета по интерфейсу UART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Оформить отчет по работе в электронном формате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Выполнение</w:t>
      </w:r>
    </w:p>
    <w:p w:rsidR="00000000" w:rsidDel="00000000" w:rsidP="00000000" w:rsidRDefault="00000000" w:rsidRPr="00000000" w14:paraId="0000002B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Описание кода Arduino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2"/>
                <w:szCs w:val="22"/>
                <w:rtl w:val="0"/>
              </w:rPr>
              <w:t xml:space="preserve">&lt;DHT11.h&gt;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2"/>
                <w:szCs w:val="22"/>
                <w:rtl w:val="0"/>
              </w:rPr>
              <w:t xml:space="preserve">"CRC8.h"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2"/>
                <w:szCs w:val="22"/>
                <w:rtl w:val="0"/>
              </w:rPr>
              <w:t xml:space="preserve">"CRC.h"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 SetBit(reg, bita) reg |= (1&lt;&lt;bita)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volatile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b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typedef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uint8_t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DHT11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2"/>
                <w:szCs w:val="22"/>
                <w:rtl w:val="0"/>
              </w:rPr>
              <w:t xml:space="preserve">dht11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CRC8 crc;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2"/>
                <w:szCs w:val="22"/>
                <w:rtl w:val="0"/>
              </w:rPr>
              <w:t xml:space="preserve">USART_Transmit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uint8_t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data)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/* Wait for empty transmit buffer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(!(UCSR0A &amp; 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&lt;&lt;UDRE0)));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/* Put data into buffer, sends the data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UDR0 = data;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2"/>
                <w:szCs w:val="22"/>
                <w:rtl w:val="0"/>
              </w:rPr>
              <w:t xml:space="preserve">USART_Transmit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uint8_t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data[],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len) {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i=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; i&lt;len; i++) 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USART_Transmit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(data[i]);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// Отправка пакета UART клиенту. Содержит синхробайт, длину данных, сами данные и контрольная сумма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2"/>
                <w:szCs w:val="22"/>
                <w:rtl w:val="0"/>
              </w:rPr>
              <w:t xml:space="preserve">USART_SendPacket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uint8_t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data[],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len) 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USART_Transmit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0x5A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USART_Transmit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uint8_t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)len);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USART_Transmit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(data, len);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uint8_t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crc =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calcCRC8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(data, len);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USART_Transmit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(crc);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2"/>
                <w:szCs w:val="22"/>
                <w:rtl w:val="0"/>
              </w:rPr>
              <w:t xml:space="preserve">setup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// Initialize serial communication to allow debugging and data readout.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// Using a baud rate of 9600 bps.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dht11.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setDelay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2000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// Set this to the desired delay. Default is 500ms.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uint32_t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baudRate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115200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uint32_t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ubrr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16000000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/ baudRate;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UBRR0H = 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 (ubrr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UBRR0L = 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 ubrr;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SetBit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(UCSR0B, TXEN0);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SetBit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(UCSR0B, RXEN0);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SetBit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(UCSR0B, RXCIE0);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// Настройка по условиям варианта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SetBit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(UCSR0C,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SetBit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(UCSR0C,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SetBit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(UCSR0C,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SetBit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(UCSR0C,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SetBit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(UCSR0C,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pinMode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, OUTPUT);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uint8_t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packet[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256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state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, len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, pos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737d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737d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ISR --- стандартный встроенный метод в C для вызова векторов прерывания в Atmega.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737d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Здесь происходит обработка данных, принятые от клиента: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737d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- 0: Ожидание начала передачи.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737d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- 1: Ожидание получения длины пакета.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737d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- 2: Получение данных пакета.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737d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- 3: Проверка контрольной суммы, здесь сбрасывается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737d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pos для принятия нового пакета.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ISR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(USART_RX_vect) {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b = UDR0;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(b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2"/>
                <w:szCs w:val="22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digitalWrite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, HIGH);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(b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2"/>
                <w:szCs w:val="22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digitalWrite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, LOW);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(state) {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(b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0x5A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 state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  len = b;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  state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  packet[pos++] = b;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(pos &gt;= len) state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uint8_t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crc =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calcCRC8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(packet, len);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(b == crc)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USART_SendPacket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(packet, len);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  state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  pos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2"/>
                <w:szCs w:val="22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temperature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// Attempt to read the temperature and humidity values from the DHT11 sensor.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result = dht11.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readTemperatureHumidity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(temperature, humidity);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// Check the results of the readings.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// If the reading is successful, print the temperature and humidity 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// If there are errors, print the appropriate error messages.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(result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res[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  res[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] = temperature;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  res[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] = humidity;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// Отправка пакета клиенту вместо вывода в Serial Monitor.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USART_SendPacket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uint8_t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*)res,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200" w:before="200" w:lin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Описание клиентского кода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serial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crc8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time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threading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# Настройка по варианту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ser = serial.Serial(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2"/>
                <w:szCs w:val="22"/>
                <w:rtl w:val="0"/>
              </w:rPr>
              <w:t xml:space="preserve">"/dev/cu.usbserial-110"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115200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, parity=serial.PARITY_ODD, stopbits=serial.STOPBITS_TWO)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hash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= crc8.crc8()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# Функция для получения хеш-суммы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2"/>
                <w:szCs w:val="22"/>
                <w:rtl w:val="0"/>
              </w:rPr>
              <w:t xml:space="preserve">tocrc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(data):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hash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.reset().update(data).digest()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# Функция для отправки пакета в контроллер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2"/>
                <w:szCs w:val="22"/>
                <w:rtl w:val="0"/>
              </w:rPr>
              <w:t xml:space="preserve">sendPacket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(data):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ser.write(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2"/>
                <w:szCs w:val="22"/>
                <w:rtl w:val="0"/>
              </w:rPr>
              <w:t xml:space="preserve">b'\x5A'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ser.write(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(data).to_bytes(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2"/>
                <w:szCs w:val="22"/>
                <w:rtl w:val="0"/>
              </w:rPr>
              <w:t xml:space="preserve">"little"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ser.write(data)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ser.write(tocrc(data))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# Эта функция периодически отправляет пакет в контроллер.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# Строка после функции как раз ответственен за её активацию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2"/>
                <w:szCs w:val="22"/>
                <w:rtl w:val="0"/>
              </w:rPr>
              <w:t xml:space="preserve">interval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    sendPacket(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2"/>
                <w:szCs w:val="22"/>
                <w:rtl w:val="0"/>
              </w:rPr>
              <w:t xml:space="preserve">b'HELLO'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    time.sleep(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threading.Thread(target=interval).start()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22"/>
                <w:szCs w:val="22"/>
                <w:rtl w:val="0"/>
              </w:rPr>
              <w:t xml:space="preserve"># Бесконечный цикл с валидацией и обработкой принятых данных от контроллера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bs = ser.read()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(bs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2"/>
                <w:szCs w:val="22"/>
                <w:rtl w:val="0"/>
              </w:rPr>
              <w:t xml:space="preserve">b'\x5A'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n = ser.read()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n =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.from_bytes(n,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2"/>
                <w:szCs w:val="22"/>
                <w:rtl w:val="0"/>
              </w:rPr>
              <w:t xml:space="preserve">"little"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data = ser.read(n)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crc = ser.read()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tocrc(data) != crc: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2"/>
                <w:szCs w:val="22"/>
                <w:rtl w:val="0"/>
              </w:rPr>
              <w:t xml:space="preserve">"Error in crc8"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2"/>
                <w:szCs w:val="22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temp =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.from_bytes(data[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2"/>
                <w:szCs w:val="22"/>
                <w:rtl w:val="0"/>
              </w:rPr>
              <w:t xml:space="preserve">"little"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hum =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.from_bytes(data[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2"/>
                <w:szCs w:val="22"/>
                <w:rtl w:val="0"/>
              </w:rPr>
              <w:t xml:space="preserve">"little"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2"/>
                <w:szCs w:val="22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2"/>
                <w:szCs w:val="22"/>
                <w:rtl w:val="0"/>
              </w:rPr>
              <w:t xml:space="preserve">f'Данные: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{data}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2"/>
                <w:szCs w:val="22"/>
                <w:rtl w:val="0"/>
              </w:rPr>
              <w:t xml:space="preserve">\nТемпература: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{temp}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2"/>
                <w:szCs w:val="22"/>
                <w:rtl w:val="0"/>
              </w:rPr>
              <w:t xml:space="preserve">°C; Влажность: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{hum}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2"/>
                <w:szCs w:val="22"/>
                <w:rtl w:val="0"/>
              </w:rPr>
              <w:t xml:space="preserve">%'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after="200" w:before="20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Демонстрация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067050" cy="6315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200" w:line="240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20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Временная диаграмма</w:t>
      </w:r>
    </w:p>
    <w:p w:rsidR="00000000" w:rsidDel="00000000" w:rsidP="00000000" w:rsidRDefault="00000000" w:rsidRPr="00000000" w14:paraId="000000C5">
      <w:pPr>
        <w:spacing w:before="20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200" w:line="240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20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C8">
      <w:pPr>
        <w:spacing w:before="200" w:line="240" w:lineRule="auto"/>
        <w:rPr/>
      </w:pPr>
      <w:r w:rsidDel="00000000" w:rsidR="00000000" w:rsidRPr="00000000">
        <w:rPr>
          <w:rtl w:val="0"/>
        </w:rPr>
        <w:t xml:space="preserve">В ходе выполнения лабораторной работы мы познакомились с принципами работы с контроллерами ввода-вывода через протокол передачи UART для DHT11 на основе Atmega328.</w:t>
      </w:r>
    </w:p>
    <w:p w:rsidR="00000000" w:rsidDel="00000000" w:rsidP="00000000" w:rsidRDefault="00000000" w:rsidRPr="00000000" w14:paraId="000000C9">
      <w:pPr>
        <w:spacing w:before="200" w:line="24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highlight w:val="white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