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20552" w14:textId="1A5DE0F5" w:rsidR="00D64B7D" w:rsidRPr="00EB00D9" w:rsidRDefault="00EB00D9" w:rsidP="00D64B7D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  <w:lang w:val="en-US"/>
        </w:rPr>
        <w:t xml:space="preserve">RGB </w:t>
      </w:r>
      <w:r>
        <w:rPr>
          <w:rFonts w:ascii="Arial" w:hAnsi="Arial" w:cs="Arial"/>
          <w:b/>
          <w:bCs/>
          <w:sz w:val="48"/>
          <w:szCs w:val="48"/>
        </w:rPr>
        <w:t>светодиод</w:t>
      </w:r>
    </w:p>
    <w:p w14:paraId="11F77B2C" w14:textId="77777777" w:rsidR="00D64B7D" w:rsidRPr="00EB00D9" w:rsidRDefault="00D64B7D" w:rsidP="00D64B7D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40B1983B" w14:textId="58392643" w:rsidR="00D64B7D" w:rsidRPr="00D64B7D" w:rsidRDefault="00D64B7D" w:rsidP="00D64B7D">
      <w:pPr>
        <w:spacing w:after="0"/>
        <w:jc w:val="center"/>
        <w:rPr>
          <w:rFonts w:ascii="Arial" w:hAnsi="Arial" w:cs="Arial"/>
          <w:sz w:val="38"/>
          <w:szCs w:val="38"/>
        </w:rPr>
      </w:pPr>
      <w:r w:rsidRPr="00D64B7D">
        <w:rPr>
          <w:rFonts w:ascii="Arial" w:hAnsi="Arial" w:cs="Arial"/>
          <w:sz w:val="38"/>
          <w:szCs w:val="38"/>
        </w:rPr>
        <w:t>Программный код</w:t>
      </w:r>
    </w:p>
    <w:p w14:paraId="485DE6B2" w14:textId="77777777" w:rsidR="00D64B7D" w:rsidRPr="00D64B7D" w:rsidRDefault="00D64B7D" w:rsidP="00D64B7D">
      <w:pPr>
        <w:spacing w:after="0"/>
        <w:rPr>
          <w:rFonts w:ascii="Ubuntu" w:eastAsia="Times New Roman" w:hAnsi="Ubuntu" w:cs="Times New Roman"/>
          <w:color w:val="00E0E0"/>
          <w:kern w:val="0"/>
          <w:sz w:val="24"/>
          <w:szCs w:val="24"/>
          <w:bdr w:val="none" w:sz="0" w:space="0" w:color="auto" w:frame="1"/>
          <w:shd w:val="clear" w:color="auto" w:fill="2B2B2B"/>
          <w:lang w:eastAsia="ru-RU"/>
          <w14:ligatures w14:val="none"/>
        </w:rPr>
      </w:pPr>
    </w:p>
    <w:p w14:paraId="4EA18952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setup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) {</w:t>
      </w:r>
    </w:p>
    <w:p w14:paraId="261E00D5" w14:textId="68896D5F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pinMode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RED, OUTPUT);</w:t>
      </w:r>
    </w:p>
    <w:p w14:paraId="6812B063" w14:textId="72542772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pinMode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GRN, OUTPUT);</w:t>
      </w:r>
    </w:p>
    <w:p w14:paraId="3005AAF8" w14:textId="73C1C58F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pinMode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BLU, OUTPUT);</w:t>
      </w:r>
    </w:p>
    <w:p w14:paraId="20E7BD54" w14:textId="7C3E925D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}</w:t>
      </w:r>
    </w:p>
    <w:p w14:paraId="249501DC" w14:textId="1CEAD87E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void </w:t>
      </w:r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loop(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) {</w:t>
      </w:r>
    </w:p>
    <w:p w14:paraId="03751FC7" w14:textId="4AF26EC0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digitalWrite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RED</w:t>
      </w: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, </w:t>
      </w: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HIGH</w:t>
      </w: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);</w:t>
      </w:r>
    </w:p>
    <w:p w14:paraId="3F50DA61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digitalWrite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GRN, LOW);</w:t>
      </w:r>
    </w:p>
    <w:p w14:paraId="0F19D4DC" w14:textId="30366A79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digitalWrite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BLU, LOW);</w:t>
      </w:r>
    </w:p>
    <w:p w14:paraId="5AD52E3E" w14:textId="414E2992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</w:t>
      </w:r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delay(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1000);</w:t>
      </w:r>
    </w:p>
    <w:p w14:paraId="3F5BEA8C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digitalWrite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RED, LOW);</w:t>
      </w:r>
    </w:p>
    <w:p w14:paraId="4441D786" w14:textId="231B6701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digitalWrite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GRN, HIGH);</w:t>
      </w:r>
    </w:p>
    <w:p w14:paraId="749BD336" w14:textId="631F18A6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digitalWrite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BLU, LOW);</w:t>
      </w:r>
    </w:p>
    <w:p w14:paraId="183FDCF9" w14:textId="6EEBCE76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</w:t>
      </w:r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delay(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1000);</w:t>
      </w:r>
    </w:p>
    <w:p w14:paraId="650CEC8F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digitalWrite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RED, LOW);</w:t>
      </w:r>
    </w:p>
    <w:p w14:paraId="3BDC1B51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digitalWrite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GRN, LOW);</w:t>
      </w:r>
    </w:p>
    <w:p w14:paraId="0610C573" w14:textId="11AD0C0E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digitalWrite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BLU, HIGH);</w:t>
      </w:r>
    </w:p>
    <w:p w14:paraId="4C738A25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</w:t>
      </w:r>
    </w:p>
    <w:p w14:paraId="07877E38" w14:textId="20F57CF4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delay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1000);</w:t>
      </w:r>
    </w:p>
    <w:p w14:paraId="7401D679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}</w:t>
      </w:r>
    </w:p>
    <w:p w14:paraId="60918C4D" w14:textId="77777777" w:rsidR="00EB00D9" w:rsidRPr="00EB00D9" w:rsidRDefault="00D64B7D" w:rsidP="00EB00D9">
      <w:pPr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</w:pPr>
      <w:r w:rsidRPr="00D64B7D">
        <w:rPr>
          <w:rFonts w:ascii="Cambria Math" w:eastAsia="Times New Roman" w:hAnsi="Cambria Math" w:cs="Cambria Math"/>
          <w:color w:val="3A3432"/>
          <w:kern w:val="0"/>
          <w:sz w:val="24"/>
          <w:szCs w:val="24"/>
          <w:lang w:eastAsia="ru-RU"/>
          <w14:ligatures w14:val="none"/>
        </w:rPr>
        <w:t>​</w:t>
      </w:r>
      <w:r w:rsidR="00EB00D9" w:rsidRPr="00EB00D9"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  <w:t>с помощью директивы #define мы заменили номер пинов 11, 12 и 13 на соответствующие имена RED, GRN и BLU. Это сделано для удобства, чтобы не запутаться в скетче и понимать какой цвет мы включаем;</w:t>
      </w:r>
    </w:p>
    <w:p w14:paraId="4AC04FD9" w14:textId="77777777" w:rsidR="00EB00D9" w:rsidRPr="00EB00D9" w:rsidRDefault="00EB00D9" w:rsidP="00EB00D9">
      <w:pPr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</w:pPr>
      <w:r w:rsidRPr="00EB00D9"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  <w:t xml:space="preserve">в процедуре </w:t>
      </w:r>
      <w:proofErr w:type="spellStart"/>
      <w:r w:rsidRPr="00EB00D9"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  <w:t>void</w:t>
      </w:r>
      <w:proofErr w:type="spellEnd"/>
      <w:r w:rsidRPr="00EB00D9"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  <w:t xml:space="preserve"> </w:t>
      </w:r>
      <w:proofErr w:type="spellStart"/>
      <w:proofErr w:type="gramStart"/>
      <w:r w:rsidRPr="00EB00D9"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  <w:t>loop</w:t>
      </w:r>
      <w:proofErr w:type="spellEnd"/>
      <w:r w:rsidRPr="00EB00D9"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  <w:t>(</w:t>
      </w:r>
      <w:proofErr w:type="gramEnd"/>
      <w:r w:rsidRPr="00EB00D9"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  <w:t>) мы поочередно включаем все три цвета на RGB.</w:t>
      </w:r>
    </w:p>
    <w:p w14:paraId="2FBB5D2C" w14:textId="77777777" w:rsidR="00C0083F" w:rsidRPr="001110D0" w:rsidRDefault="00C0083F" w:rsidP="00D64B7D">
      <w:pPr>
        <w:spacing w:after="0"/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</w:pPr>
    </w:p>
    <w:p w14:paraId="53698610" w14:textId="77777777" w:rsidR="00D64B7D" w:rsidRDefault="00D64B7D" w:rsidP="00D64B7D">
      <w:pPr>
        <w:spacing w:after="0"/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</w:pPr>
    </w:p>
    <w:p w14:paraId="4523F3FA" w14:textId="1970DEE2" w:rsidR="00D64B7D" w:rsidRDefault="00D64B7D" w:rsidP="00EB00D9">
      <w:pPr>
        <w:jc w:val="center"/>
        <w:rPr>
          <w:rFonts w:ascii="Arial" w:hAnsi="Arial" w:cs="Arial"/>
          <w:sz w:val="38"/>
          <w:szCs w:val="38"/>
        </w:rPr>
      </w:pPr>
      <w:r w:rsidRPr="00EB00D9">
        <w:rPr>
          <w:rFonts w:ascii="Arial" w:hAnsi="Arial" w:cs="Arial"/>
          <w:sz w:val="38"/>
          <w:szCs w:val="38"/>
        </w:rPr>
        <w:t xml:space="preserve">Программный код </w:t>
      </w:r>
      <w:r w:rsidR="00EB00D9" w:rsidRPr="00EB00D9">
        <w:rPr>
          <w:rFonts w:ascii="Arial" w:hAnsi="Arial" w:cs="Arial"/>
          <w:sz w:val="38"/>
          <w:szCs w:val="38"/>
        </w:rPr>
        <w:t xml:space="preserve">для </w:t>
      </w:r>
      <w:r w:rsidR="00EB00D9" w:rsidRPr="00EB00D9">
        <w:rPr>
          <w:rFonts w:ascii="Arial" w:hAnsi="Arial" w:cs="Arial"/>
          <w:sz w:val="38"/>
          <w:szCs w:val="38"/>
        </w:rPr>
        <w:t>плавного мигания RGB светодиода</w:t>
      </w:r>
    </w:p>
    <w:p w14:paraId="57644267" w14:textId="77777777" w:rsidR="00480B6E" w:rsidRPr="00480B6E" w:rsidRDefault="00480B6E" w:rsidP="00D64B7D">
      <w:pPr>
        <w:spacing w:after="0"/>
        <w:jc w:val="center"/>
        <w:rPr>
          <w:rFonts w:ascii="Ubuntu" w:hAnsi="Ubuntu" w:cs="Arial"/>
          <w:sz w:val="24"/>
          <w:szCs w:val="24"/>
        </w:rPr>
      </w:pPr>
    </w:p>
    <w:p w14:paraId="54FCEC51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setup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) {</w:t>
      </w:r>
    </w:p>
    <w:p w14:paraId="0602C508" w14:textId="2C5F7071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pinMode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RED, OUTPUT);</w:t>
      </w:r>
    </w:p>
    <w:p w14:paraId="334D8312" w14:textId="32FF52CD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pinMode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GRN, OUTPUT);</w:t>
      </w:r>
    </w:p>
    <w:p w14:paraId="3FAA2819" w14:textId="126722B5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pinMode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BLU, OUTPUT);</w:t>
      </w:r>
    </w:p>
    <w:p w14:paraId="7DD129C2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}</w:t>
      </w:r>
    </w:p>
    <w:p w14:paraId="5C3C0025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4AC3822" w14:textId="3EC26F8A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loop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) {</w:t>
      </w:r>
    </w:p>
    <w:p w14:paraId="3DF268E9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  </w:t>
      </w: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for (int </w:t>
      </w: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&lt;= 255; </w:t>
      </w: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++) {</w:t>
      </w:r>
    </w:p>
    <w:p w14:paraId="17AF9674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analogWrite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RED, </w:t>
      </w: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);</w:t>
      </w:r>
    </w:p>
    <w:p w14:paraId="462B9185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delay(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2);</w:t>
      </w:r>
    </w:p>
    <w:p w14:paraId="107A69B2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}</w:t>
      </w:r>
    </w:p>
    <w:p w14:paraId="433584FD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for (int </w:t>
      </w: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= 255; </w:t>
      </w: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&gt;= 0; </w:t>
      </w: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-</w:t>
      </w:r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-) {</w:t>
      </w:r>
      <w:proofErr w:type="gramEnd"/>
    </w:p>
    <w:p w14:paraId="773BC801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analogWrite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RED, i);</w:t>
      </w:r>
    </w:p>
    <w:p w14:paraId="4B74D65C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  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delay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2);</w:t>
      </w:r>
    </w:p>
    <w:p w14:paraId="5C5054F9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  }</w:t>
      </w:r>
    </w:p>
    <w:p w14:paraId="10D8AE39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</w:p>
    <w:p w14:paraId="211118A8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  </w:t>
      </w: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i = 0; i &lt;= 255; i++) {</w:t>
      </w:r>
    </w:p>
    <w:p w14:paraId="27EBB2E2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  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analogWrite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GRN, </w:t>
      </w: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);</w:t>
      </w:r>
    </w:p>
    <w:p w14:paraId="183A5761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delay(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2);</w:t>
      </w:r>
    </w:p>
    <w:p w14:paraId="1136DE76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}</w:t>
      </w:r>
    </w:p>
    <w:p w14:paraId="01010D84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for (int </w:t>
      </w: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= 255; </w:t>
      </w: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&gt;= 0; </w:t>
      </w: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-</w:t>
      </w:r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-) {</w:t>
      </w:r>
      <w:proofErr w:type="gramEnd"/>
    </w:p>
    <w:p w14:paraId="207040B8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analogWrite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GRN, i);</w:t>
      </w:r>
    </w:p>
    <w:p w14:paraId="0D6F9C6E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  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delay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2);</w:t>
      </w:r>
    </w:p>
    <w:p w14:paraId="1E9ACF27" w14:textId="443DD4D4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  }</w:t>
      </w:r>
    </w:p>
    <w:p w14:paraId="78463A9E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  </w:t>
      </w: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for (int </w:t>
      </w: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= 0; </w:t>
      </w: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&lt;= 255; </w:t>
      </w: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++) {</w:t>
      </w:r>
    </w:p>
    <w:p w14:paraId="3943C376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analogWrite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BLU, </w:t>
      </w: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);</w:t>
      </w:r>
    </w:p>
    <w:p w14:paraId="77AE5211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delay(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2);</w:t>
      </w:r>
    </w:p>
    <w:p w14:paraId="758F4BF6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}</w:t>
      </w:r>
    </w:p>
    <w:p w14:paraId="15620AE4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for (int </w:t>
      </w: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= 255; </w:t>
      </w: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&gt;= 0; </w:t>
      </w:r>
      <w:proofErr w:type="spell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-</w:t>
      </w:r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-) {</w:t>
      </w:r>
      <w:proofErr w:type="gramEnd"/>
    </w:p>
    <w:p w14:paraId="6D487D4E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 xml:space="preserve">   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analogWrite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BLU, i);</w:t>
      </w:r>
    </w:p>
    <w:p w14:paraId="10FC072F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     </w:t>
      </w:r>
      <w:proofErr w:type="spellStart"/>
      <w:proofErr w:type="gramStart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delay</w:t>
      </w:r>
      <w:proofErr w:type="spell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2);</w:t>
      </w:r>
    </w:p>
    <w:p w14:paraId="2FAC54A4" w14:textId="77777777" w:rsidR="00EB00D9" w:rsidRPr="00EB00D9" w:rsidRDefault="00EB00D9" w:rsidP="00EB00D9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 xml:space="preserve">   }</w:t>
      </w:r>
    </w:p>
    <w:p w14:paraId="54CC6BCD" w14:textId="7F486457" w:rsidR="00D64B7D" w:rsidRPr="00EB00D9" w:rsidRDefault="00EB00D9" w:rsidP="00D64B7D">
      <w:pPr>
        <w:spacing w:after="0"/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</w:pPr>
      <w:r w:rsidRPr="00EB00D9">
        <w:rPr>
          <w:rFonts w:ascii="Courier New" w:eastAsia="Times New Roman" w:hAnsi="Courier New" w:cs="Courier New"/>
          <w:color w:val="DB2D20"/>
          <w:kern w:val="0"/>
          <w:sz w:val="24"/>
          <w:szCs w:val="24"/>
          <w:lang w:eastAsia="ru-RU"/>
          <w14:ligatures w14:val="none"/>
        </w:rPr>
        <w:t>}</w:t>
      </w:r>
    </w:p>
    <w:p w14:paraId="5DAAD6DD" w14:textId="77777777" w:rsidR="00C0083F" w:rsidRPr="00EB00D9" w:rsidRDefault="00C0083F" w:rsidP="00D64B7D">
      <w:pPr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</w:p>
    <w:p w14:paraId="7A058A4E" w14:textId="16EE62EC" w:rsidR="00E31668" w:rsidRPr="00EB00D9" w:rsidRDefault="00E31668" w:rsidP="00C0083F">
      <w:pPr>
        <w:spacing w:after="0" w:line="259" w:lineRule="auto"/>
        <w:rPr>
          <w:rFonts w:ascii="Arial" w:hAnsi="Arial" w:cs="Arial"/>
          <w:b/>
          <w:bCs/>
          <w:sz w:val="16"/>
          <w:szCs w:val="16"/>
          <w:lang w:val="en-US"/>
        </w:rPr>
      </w:pPr>
      <w:r w:rsidRPr="00E31668">
        <w:rPr>
          <w:rFonts w:ascii="Arial" w:hAnsi="Arial" w:cs="Arial"/>
          <w:b/>
          <w:bCs/>
          <w:sz w:val="16"/>
          <w:szCs w:val="16"/>
        </w:rPr>
        <w:t>Основная</w:t>
      </w:r>
      <w:r w:rsidRPr="00EB00D9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E31668">
        <w:rPr>
          <w:rFonts w:ascii="Arial" w:hAnsi="Arial" w:cs="Arial"/>
          <w:b/>
          <w:bCs/>
          <w:sz w:val="16"/>
          <w:szCs w:val="16"/>
        </w:rPr>
        <w:t>логика</w:t>
      </w:r>
      <w:r w:rsidRPr="00EB00D9">
        <w:rPr>
          <w:rFonts w:ascii="Arial" w:hAnsi="Arial" w:cs="Arial"/>
          <w:b/>
          <w:bCs/>
          <w:sz w:val="16"/>
          <w:szCs w:val="16"/>
          <w:lang w:val="en-US"/>
        </w:rPr>
        <w:t xml:space="preserve">:  </w:t>
      </w:r>
    </w:p>
    <w:p w14:paraId="7A55E494" w14:textId="77777777" w:rsidR="00C0083F" w:rsidRPr="00EB00D9" w:rsidRDefault="00C0083F" w:rsidP="00C0083F">
      <w:pPr>
        <w:spacing w:after="0" w:line="259" w:lineRule="auto"/>
        <w:rPr>
          <w:rFonts w:ascii="Arial" w:eastAsia="Times New Roman" w:hAnsi="Arial" w:cs="Arial"/>
          <w:b/>
          <w:bCs/>
          <w:color w:val="3A3432"/>
          <w:kern w:val="0"/>
          <w:sz w:val="16"/>
          <w:szCs w:val="16"/>
          <w:lang w:eastAsia="ru-RU"/>
          <w14:ligatures w14:val="none"/>
        </w:rPr>
      </w:pPr>
    </w:p>
    <w:p w14:paraId="30932634" w14:textId="3D8FF187" w:rsidR="00E31668" w:rsidRPr="00C162ED" w:rsidRDefault="00EB00D9" w:rsidP="00C162ED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B00D9">
        <w:rPr>
          <w:rFonts w:ascii="Arial" w:hAnsi="Arial" w:cs="Arial"/>
          <w:sz w:val="16"/>
          <w:szCs w:val="16"/>
        </w:rPr>
        <w:t xml:space="preserve">Мы можем подавать на все три цветовых входа на светодиоде различное значение ШИМ-сигнала в диапазоне от 0 до 255, что позволит нам получить на RGB LED </w:t>
      </w:r>
      <w:proofErr w:type="spellStart"/>
      <w:r w:rsidRPr="00EB00D9">
        <w:rPr>
          <w:rFonts w:ascii="Arial" w:hAnsi="Arial" w:cs="Arial"/>
          <w:sz w:val="16"/>
          <w:szCs w:val="16"/>
        </w:rPr>
        <w:t>Arduino</w:t>
      </w:r>
      <w:proofErr w:type="spellEnd"/>
      <w:r w:rsidRPr="00EB00D9">
        <w:rPr>
          <w:rFonts w:ascii="Arial" w:hAnsi="Arial" w:cs="Arial"/>
          <w:sz w:val="16"/>
          <w:szCs w:val="16"/>
        </w:rPr>
        <w:t xml:space="preserve"> практически любой оттенок света</w:t>
      </w:r>
      <w:r w:rsidR="00E31668">
        <w:rPr>
          <w:rFonts w:ascii="Arial" w:hAnsi="Arial" w:cs="Arial"/>
          <w:sz w:val="20"/>
          <w:szCs w:val="20"/>
        </w:rPr>
        <w:br w:type="page"/>
      </w:r>
    </w:p>
    <w:p w14:paraId="7AADDF2E" w14:textId="77777777" w:rsidR="00E31668" w:rsidRDefault="00E31668" w:rsidP="001110D0">
      <w:pPr>
        <w:spacing w:line="259" w:lineRule="auto"/>
        <w:rPr>
          <w:rFonts w:ascii="Arial" w:hAnsi="Arial" w:cs="Arial"/>
          <w:sz w:val="20"/>
          <w:szCs w:val="20"/>
        </w:rPr>
      </w:pPr>
    </w:p>
    <w:p w14:paraId="1F418873" w14:textId="6A01F6AE" w:rsidR="001110D0" w:rsidRPr="001110D0" w:rsidRDefault="00E31668" w:rsidP="001110D0">
      <w:pPr>
        <w:spacing w:line="259" w:lineRule="auto"/>
        <w:rPr>
          <w:rFonts w:ascii="Arial" w:hAnsi="Arial" w:cs="Arial"/>
          <w:sz w:val="20"/>
          <w:szCs w:val="20"/>
        </w:rPr>
      </w:pP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IV</w:t>
      </w:r>
      <w:r>
        <w:rPr>
          <w:rFonts w:asciiTheme="minorHAnsi" w:hAnsiTheme="minorHAnsi"/>
          <w:color w:val="2C2D2E"/>
          <w:sz w:val="23"/>
          <w:szCs w:val="23"/>
          <w:shd w:val="clear" w:color="auto" w:fill="FFFFFF"/>
        </w:rPr>
        <w:t xml:space="preserve">. </w:t>
      </w:r>
      <w:r w:rsidR="001110D0" w:rsidRPr="001110D0">
        <w:rPr>
          <w:rFonts w:ascii="Arial" w:hAnsi="Arial" w:cs="Arial"/>
          <w:sz w:val="20"/>
          <w:szCs w:val="20"/>
        </w:rPr>
        <w:t>Рекомендации:</w:t>
      </w:r>
    </w:p>
    <w:p w14:paraId="301C7839" w14:textId="77777777" w:rsidR="001110D0" w:rsidRPr="001110D0" w:rsidRDefault="001110D0" w:rsidP="001110D0">
      <w:pPr>
        <w:spacing w:line="259" w:lineRule="auto"/>
        <w:rPr>
          <w:rFonts w:ascii="Arial" w:hAnsi="Arial" w:cs="Arial"/>
          <w:sz w:val="20"/>
          <w:szCs w:val="20"/>
        </w:rPr>
      </w:pPr>
      <w:r w:rsidRPr="001110D0">
        <w:rPr>
          <w:rFonts w:ascii="Arial" w:hAnsi="Arial" w:cs="Arial"/>
          <w:sz w:val="20"/>
          <w:szCs w:val="20"/>
        </w:rPr>
        <w:t xml:space="preserve">1. Если хотите, чтобы лампа горела определенное время после срабатывания, добавьте в код таймер (используйте </w:t>
      </w:r>
      <w:proofErr w:type="gramStart"/>
      <w:r w:rsidRPr="001110D0">
        <w:rPr>
          <w:rFonts w:ascii="Arial" w:hAnsi="Arial" w:cs="Arial"/>
          <w:sz w:val="20"/>
          <w:szCs w:val="20"/>
        </w:rPr>
        <w:t>millis(</w:t>
      </w:r>
      <w:proofErr w:type="gramEnd"/>
      <w:r w:rsidRPr="001110D0">
        <w:rPr>
          <w:rFonts w:ascii="Arial" w:hAnsi="Arial" w:cs="Arial"/>
          <w:sz w:val="20"/>
          <w:szCs w:val="20"/>
        </w:rPr>
        <w:t xml:space="preserve">) вместо delay() для неблокирующей работы).  </w:t>
      </w:r>
    </w:p>
    <w:p w14:paraId="4F3CF162" w14:textId="77777777" w:rsidR="001110D0" w:rsidRPr="001110D0" w:rsidRDefault="001110D0" w:rsidP="001110D0">
      <w:pPr>
        <w:spacing w:line="259" w:lineRule="auto"/>
        <w:rPr>
          <w:rFonts w:ascii="Arial" w:hAnsi="Arial" w:cs="Arial"/>
          <w:sz w:val="20"/>
          <w:szCs w:val="20"/>
        </w:rPr>
      </w:pPr>
      <w:r w:rsidRPr="001110D0">
        <w:rPr>
          <w:rFonts w:ascii="Arial" w:hAnsi="Arial" w:cs="Arial"/>
          <w:sz w:val="20"/>
          <w:szCs w:val="20"/>
        </w:rPr>
        <w:t xml:space="preserve">2. Для защиты Arduino от обратных токов реле добавьте транзистор и защитный диод (см. предыдущие инструкции).  </w:t>
      </w:r>
    </w:p>
    <w:p w14:paraId="70050BCC" w14:textId="77777777" w:rsidR="001110D0" w:rsidRPr="001110D0" w:rsidRDefault="001110D0" w:rsidP="001110D0">
      <w:pPr>
        <w:spacing w:line="259" w:lineRule="auto"/>
        <w:rPr>
          <w:rFonts w:ascii="Arial" w:hAnsi="Arial" w:cs="Arial"/>
          <w:sz w:val="20"/>
          <w:szCs w:val="20"/>
        </w:rPr>
      </w:pPr>
      <w:r w:rsidRPr="001110D0">
        <w:rPr>
          <w:rFonts w:ascii="Arial" w:hAnsi="Arial" w:cs="Arial"/>
          <w:sz w:val="20"/>
          <w:szCs w:val="20"/>
        </w:rPr>
        <w:t xml:space="preserve">3. Настройте датчик:  </w:t>
      </w:r>
    </w:p>
    <w:p w14:paraId="0CA29117" w14:textId="77777777" w:rsidR="001110D0" w:rsidRPr="001110D0" w:rsidRDefault="001110D0" w:rsidP="001110D0">
      <w:pPr>
        <w:spacing w:line="259" w:lineRule="auto"/>
        <w:rPr>
          <w:rFonts w:ascii="Arial" w:hAnsi="Arial" w:cs="Arial"/>
          <w:sz w:val="20"/>
          <w:szCs w:val="20"/>
        </w:rPr>
      </w:pPr>
      <w:r w:rsidRPr="001110D0">
        <w:rPr>
          <w:rFonts w:ascii="Arial" w:hAnsi="Arial" w:cs="Arial"/>
          <w:sz w:val="20"/>
          <w:szCs w:val="20"/>
        </w:rPr>
        <w:t xml:space="preserve">   - Time Delay на минимум (чтобы управлять временем через код).  </w:t>
      </w:r>
    </w:p>
    <w:p w14:paraId="53A4DC1F" w14:textId="77777777" w:rsidR="001110D0" w:rsidRPr="001110D0" w:rsidRDefault="001110D0" w:rsidP="001110D0">
      <w:pPr>
        <w:spacing w:line="259" w:lineRule="auto"/>
        <w:rPr>
          <w:rFonts w:ascii="Arial" w:hAnsi="Arial" w:cs="Arial"/>
          <w:sz w:val="20"/>
          <w:szCs w:val="20"/>
        </w:rPr>
      </w:pPr>
      <w:r w:rsidRPr="001110D0">
        <w:rPr>
          <w:rFonts w:ascii="Arial" w:hAnsi="Arial" w:cs="Arial"/>
          <w:sz w:val="20"/>
          <w:szCs w:val="20"/>
        </w:rPr>
        <w:t xml:space="preserve">   - </w:t>
      </w:r>
      <w:proofErr w:type="spellStart"/>
      <w:r w:rsidRPr="001110D0">
        <w:rPr>
          <w:rFonts w:ascii="Arial" w:hAnsi="Arial" w:cs="Arial"/>
          <w:sz w:val="20"/>
          <w:szCs w:val="20"/>
        </w:rPr>
        <w:t>Sensitivity</w:t>
      </w:r>
      <w:proofErr w:type="spellEnd"/>
      <w:r w:rsidRPr="001110D0">
        <w:rPr>
          <w:rFonts w:ascii="Arial" w:hAnsi="Arial" w:cs="Arial"/>
          <w:sz w:val="20"/>
          <w:szCs w:val="20"/>
        </w:rPr>
        <w:t xml:space="preserve"> под вашу зону обнаружения.  </w:t>
      </w:r>
    </w:p>
    <w:p w14:paraId="502850DA" w14:textId="769D7703" w:rsidR="001110D0" w:rsidRPr="001110D0" w:rsidRDefault="001110D0" w:rsidP="001110D0">
      <w:pPr>
        <w:spacing w:line="259" w:lineRule="auto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  <w:r w:rsidRPr="001110D0">
        <w:rPr>
          <w:rFonts w:ascii="Arial" w:hAnsi="Arial" w:cs="Arial"/>
          <w:sz w:val="20"/>
          <w:szCs w:val="20"/>
        </w:rPr>
        <w:t xml:space="preserve">   - Режим H (</w:t>
      </w:r>
      <w:proofErr w:type="spellStart"/>
      <w:r w:rsidRPr="001110D0">
        <w:rPr>
          <w:rFonts w:ascii="Arial" w:hAnsi="Arial" w:cs="Arial"/>
          <w:sz w:val="20"/>
          <w:szCs w:val="20"/>
        </w:rPr>
        <w:t>Repeatable</w:t>
      </w:r>
      <w:proofErr w:type="spellEnd"/>
      <w:r w:rsidRPr="001110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10D0">
        <w:rPr>
          <w:rFonts w:ascii="Arial" w:hAnsi="Arial" w:cs="Arial"/>
          <w:sz w:val="20"/>
          <w:szCs w:val="20"/>
        </w:rPr>
        <w:t>Trigger</w:t>
      </w:r>
      <w:proofErr w:type="spellEnd"/>
      <w:r w:rsidRPr="001110D0">
        <w:rPr>
          <w:rFonts w:ascii="Arial" w:hAnsi="Arial" w:cs="Arial"/>
          <w:sz w:val="20"/>
          <w:szCs w:val="20"/>
        </w:rPr>
        <w:t xml:space="preserve">), если хотите, чтобы датчик продлевал время работы при непрерывном движении.  </w:t>
      </w:r>
    </w:p>
    <w:sectPr w:rsidR="001110D0" w:rsidRPr="001110D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A7735"/>
    <w:multiLevelType w:val="hybridMultilevel"/>
    <w:tmpl w:val="FD9E22C2"/>
    <w:lvl w:ilvl="0" w:tplc="C950782E">
      <w:start w:val="1"/>
      <w:numFmt w:val="upperRoman"/>
      <w:lvlText w:val="%1."/>
      <w:lvlJc w:val="left"/>
      <w:pPr>
        <w:ind w:left="1080" w:hanging="720"/>
      </w:pPr>
      <w:rPr>
        <w:rFonts w:ascii="Helvetica" w:eastAsiaTheme="minorHAnsi" w:hAnsi="Helvetica" w:cstheme="minorBidi" w:hint="default"/>
        <w:color w:val="2C2D2E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43662"/>
    <w:multiLevelType w:val="multilevel"/>
    <w:tmpl w:val="008A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028071">
    <w:abstractNumId w:val="0"/>
  </w:num>
  <w:num w:numId="2" w16cid:durableId="565838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7D"/>
    <w:rsid w:val="001110D0"/>
    <w:rsid w:val="00480B6E"/>
    <w:rsid w:val="004934C0"/>
    <w:rsid w:val="006C0B77"/>
    <w:rsid w:val="008242FF"/>
    <w:rsid w:val="00870751"/>
    <w:rsid w:val="00922C48"/>
    <w:rsid w:val="00B915B7"/>
    <w:rsid w:val="00C0083F"/>
    <w:rsid w:val="00C162ED"/>
    <w:rsid w:val="00D64B7D"/>
    <w:rsid w:val="00E31668"/>
    <w:rsid w:val="00EA59DF"/>
    <w:rsid w:val="00EB00D9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BDBA"/>
  <w15:chartTrackingRefBased/>
  <w15:docId w15:val="{4E14BEAD-3439-4133-A590-2F9D2E93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00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D64B7D"/>
  </w:style>
  <w:style w:type="paragraph" w:styleId="HTML">
    <w:name w:val="HTML Preformatted"/>
    <w:basedOn w:val="a"/>
    <w:link w:val="HTML0"/>
    <w:uiPriority w:val="99"/>
    <w:semiHidden/>
    <w:unhideWhenUsed/>
    <w:rsid w:val="00D64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4B7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m-keyword">
    <w:name w:val="cm-keyword"/>
    <w:basedOn w:val="a0"/>
    <w:rsid w:val="00D64B7D"/>
  </w:style>
  <w:style w:type="character" w:customStyle="1" w:styleId="cm-def">
    <w:name w:val="cm-def"/>
    <w:basedOn w:val="a0"/>
    <w:rsid w:val="00D64B7D"/>
  </w:style>
  <w:style w:type="character" w:customStyle="1" w:styleId="cm-variable">
    <w:name w:val="cm-variable"/>
    <w:basedOn w:val="a0"/>
    <w:rsid w:val="00D64B7D"/>
  </w:style>
  <w:style w:type="character" w:customStyle="1" w:styleId="cm-operator">
    <w:name w:val="cm-operator"/>
    <w:basedOn w:val="a0"/>
    <w:rsid w:val="00D64B7D"/>
  </w:style>
  <w:style w:type="character" w:customStyle="1" w:styleId="cm-number">
    <w:name w:val="cm-number"/>
    <w:basedOn w:val="a0"/>
    <w:rsid w:val="00D64B7D"/>
  </w:style>
  <w:style w:type="character" w:customStyle="1" w:styleId="cm-property">
    <w:name w:val="cm-property"/>
    <w:basedOn w:val="a0"/>
    <w:rsid w:val="00D64B7D"/>
  </w:style>
  <w:style w:type="paragraph" w:styleId="a3">
    <w:name w:val="List Paragraph"/>
    <w:basedOn w:val="a"/>
    <w:uiPriority w:val="34"/>
    <w:qFormat/>
    <w:rsid w:val="00E3166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B00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850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0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44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62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0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98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8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0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13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144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2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9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Максим Радкевич</cp:lastModifiedBy>
  <cp:revision>2</cp:revision>
  <dcterms:created xsi:type="dcterms:W3CDTF">2025-02-15T13:05:00Z</dcterms:created>
  <dcterms:modified xsi:type="dcterms:W3CDTF">2025-02-15T13:05:00Z</dcterms:modified>
</cp:coreProperties>
</file>