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513C" w14:textId="4FC0D932" w:rsidR="00612C24" w:rsidRDefault="00720387">
      <w:r>
        <w:t>Filter log FRRO2Compare</w:t>
      </w:r>
    </w:p>
    <w:p w14:paraId="345941FC" w14:textId="64F47D15" w:rsidR="00720387" w:rsidRDefault="00720387">
      <w:r>
        <w:t xml:space="preserve">O2 evolution and respective slopes were </w:t>
      </w:r>
      <w:proofErr w:type="gramStart"/>
      <w:r>
        <w:t>checked, if</w:t>
      </w:r>
      <w:proofErr w:type="gramEnd"/>
      <w:r>
        <w:t xml:space="preserve"> low light </w:t>
      </w:r>
      <w:proofErr w:type="spellStart"/>
      <w:r>
        <w:t>ActPAR</w:t>
      </w:r>
      <w:proofErr w:type="spellEnd"/>
      <w:r>
        <w:t xml:space="preserve"> could be changed to positive applying different time windows to calculate the O2 slope. </w:t>
      </w:r>
    </w:p>
    <w:p w14:paraId="126F6B78" w14:textId="673B5E98" w:rsidR="00720387" w:rsidRDefault="00720387">
      <w:r>
        <w:t>Sometimes a shorter induction window can result in positive O2-evolution, as respiration tends to be more representative towards the end of a dark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1843"/>
        <w:gridCol w:w="1842"/>
      </w:tblGrid>
      <w:tr w:rsidR="00720387" w14:paraId="2229C362" w14:textId="5BA43D23" w:rsidTr="00720387">
        <w:tc>
          <w:tcPr>
            <w:tcW w:w="1555" w:type="dxa"/>
          </w:tcPr>
          <w:p w14:paraId="039E04B1" w14:textId="77777777" w:rsidR="00720387" w:rsidRDefault="00720387" w:rsidP="00720387"/>
        </w:tc>
        <w:tc>
          <w:tcPr>
            <w:tcW w:w="2126" w:type="dxa"/>
          </w:tcPr>
          <w:p w14:paraId="6026A010" w14:textId="44B38C26" w:rsidR="00720387" w:rsidRDefault="00720387" w:rsidP="00720387">
            <w:r>
              <w:t>20211210, TC</w:t>
            </w:r>
          </w:p>
        </w:tc>
        <w:tc>
          <w:tcPr>
            <w:tcW w:w="1984" w:type="dxa"/>
          </w:tcPr>
          <w:p w14:paraId="44D774A2" w14:textId="1253F42B" w:rsidR="00720387" w:rsidRDefault="00720387" w:rsidP="00720387">
            <w:r>
              <w:t xml:space="preserve">20211210, </w:t>
            </w:r>
            <w:proofErr w:type="spellStart"/>
            <w:r>
              <w:t>noTC</w:t>
            </w:r>
            <w:proofErr w:type="spellEnd"/>
          </w:p>
        </w:tc>
        <w:tc>
          <w:tcPr>
            <w:tcW w:w="1843" w:type="dxa"/>
          </w:tcPr>
          <w:p w14:paraId="18A23722" w14:textId="1546FEE9" w:rsidR="00720387" w:rsidRDefault="00720387" w:rsidP="00720387">
            <w:r>
              <w:t>2021121</w:t>
            </w:r>
            <w:r>
              <w:t>3</w:t>
            </w:r>
            <w:r>
              <w:t>, TC</w:t>
            </w:r>
          </w:p>
        </w:tc>
        <w:tc>
          <w:tcPr>
            <w:tcW w:w="1842" w:type="dxa"/>
          </w:tcPr>
          <w:p w14:paraId="46CA6093" w14:textId="0C22DF0A" w:rsidR="00720387" w:rsidRDefault="00720387" w:rsidP="00720387">
            <w:r>
              <w:t>2021121</w:t>
            </w:r>
            <w:r>
              <w:t>3</w:t>
            </w:r>
            <w:r>
              <w:t xml:space="preserve">, </w:t>
            </w:r>
            <w:proofErr w:type="spellStart"/>
            <w:r w:rsidR="00211144">
              <w:t>no</w:t>
            </w:r>
            <w:r>
              <w:t>TC</w:t>
            </w:r>
            <w:proofErr w:type="spellEnd"/>
          </w:p>
        </w:tc>
      </w:tr>
      <w:tr w:rsidR="00720387" w14:paraId="21C4B193" w14:textId="5CE7C0B7" w:rsidTr="00720387">
        <w:tc>
          <w:tcPr>
            <w:tcW w:w="1555" w:type="dxa"/>
          </w:tcPr>
          <w:p w14:paraId="37394AA3" w14:textId="312189F4" w:rsidR="00720387" w:rsidRDefault="00720387" w:rsidP="00720387">
            <w:r>
              <w:t>MaBe3724</w:t>
            </w:r>
          </w:p>
        </w:tc>
        <w:tc>
          <w:tcPr>
            <w:tcW w:w="2126" w:type="dxa"/>
          </w:tcPr>
          <w:p w14:paraId="36AB60DB" w14:textId="77777777" w:rsidR="00720387" w:rsidRDefault="00720387" w:rsidP="00720387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2BF1265C" w14:textId="67AF82DB" w:rsidR="00720387" w:rsidRDefault="00720387" w:rsidP="00720387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984" w:type="dxa"/>
          </w:tcPr>
          <w:p w14:paraId="23DB3EE8" w14:textId="77777777" w:rsidR="00720387" w:rsidRDefault="00720387" w:rsidP="00720387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5D595469" w14:textId="2D091F1A" w:rsidR="00720387" w:rsidRDefault="00720387" w:rsidP="00720387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3" w:type="dxa"/>
          </w:tcPr>
          <w:p w14:paraId="519AE748" w14:textId="77777777" w:rsidR="00720387" w:rsidRDefault="00720387" w:rsidP="00720387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47083ACD" w14:textId="3EA7A6F9" w:rsidR="00720387" w:rsidRDefault="00720387" w:rsidP="00720387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2" w:type="dxa"/>
          </w:tcPr>
          <w:p w14:paraId="4B4EDC8B" w14:textId="77777777" w:rsidR="00720387" w:rsidRDefault="00720387" w:rsidP="00720387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41D91A1A" w14:textId="2B6FA07B" w:rsidR="00720387" w:rsidRDefault="00720387" w:rsidP="00720387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</w:tr>
      <w:tr w:rsidR="00720387" w14:paraId="1629F561" w14:textId="40CB2752" w:rsidTr="00720387">
        <w:tc>
          <w:tcPr>
            <w:tcW w:w="1555" w:type="dxa"/>
          </w:tcPr>
          <w:p w14:paraId="11DD2BD9" w14:textId="3A37F576" w:rsidR="00720387" w:rsidRDefault="00720387" w:rsidP="00720387">
            <w:r>
              <w:t>MaBe372</w:t>
            </w:r>
            <w:r w:rsidR="00D86EA3">
              <w:t>5</w:t>
            </w:r>
          </w:p>
        </w:tc>
        <w:tc>
          <w:tcPr>
            <w:tcW w:w="2126" w:type="dxa"/>
          </w:tcPr>
          <w:p w14:paraId="0CECFBAB" w14:textId="77777777" w:rsidR="00D86EA3" w:rsidRDefault="00D86EA3" w:rsidP="00D86EA3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6CE7D655" w14:textId="7A7F9939" w:rsidR="00720387" w:rsidRDefault="00D86EA3" w:rsidP="00D86EA3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984" w:type="dxa"/>
          </w:tcPr>
          <w:p w14:paraId="0C261233" w14:textId="77777777" w:rsidR="00D86EA3" w:rsidRDefault="00D86EA3" w:rsidP="00D86EA3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1516650E" w14:textId="2B94F6FC" w:rsidR="00720387" w:rsidRDefault="00D86EA3" w:rsidP="00D86EA3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3" w:type="dxa"/>
          </w:tcPr>
          <w:p w14:paraId="0CD3EDD4" w14:textId="77777777" w:rsidR="00D86EA3" w:rsidRDefault="00D86EA3" w:rsidP="00D86EA3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172F8C66" w14:textId="39578E0C" w:rsidR="00720387" w:rsidRDefault="00D86EA3" w:rsidP="00D86EA3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2" w:type="dxa"/>
          </w:tcPr>
          <w:p w14:paraId="6EF12664" w14:textId="77777777" w:rsidR="00D86EA3" w:rsidRDefault="00D86EA3" w:rsidP="00D86EA3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4CB04064" w14:textId="345AC7D6" w:rsidR="00720387" w:rsidRDefault="00D86EA3" w:rsidP="00D86EA3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</w:tr>
      <w:tr w:rsidR="00F62685" w14:paraId="3357E9E4" w14:textId="20A320BC" w:rsidTr="00720387">
        <w:tc>
          <w:tcPr>
            <w:tcW w:w="1555" w:type="dxa"/>
          </w:tcPr>
          <w:p w14:paraId="62B75949" w14:textId="22C3317D" w:rsidR="00F62685" w:rsidRDefault="00F62685" w:rsidP="00F62685">
            <w:r>
              <w:t>MaBe372</w:t>
            </w:r>
            <w:r>
              <w:t>6</w:t>
            </w:r>
          </w:p>
        </w:tc>
        <w:tc>
          <w:tcPr>
            <w:tcW w:w="2126" w:type="dxa"/>
          </w:tcPr>
          <w:p w14:paraId="0AC9254C" w14:textId="2B99C518" w:rsidR="00F62685" w:rsidRDefault="00F62685" w:rsidP="00F62685">
            <w:proofErr w:type="spellStart"/>
            <w:r>
              <w:t>induction_s</w:t>
            </w:r>
            <w:proofErr w:type="spellEnd"/>
            <w:r>
              <w:t xml:space="preserve"> = </w:t>
            </w:r>
            <w:r>
              <w:t>115</w:t>
            </w:r>
          </w:p>
          <w:p w14:paraId="2EE93790" w14:textId="61A87F3E" w:rsidR="00F62685" w:rsidRDefault="00F62685" w:rsidP="00F62685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984" w:type="dxa"/>
          </w:tcPr>
          <w:p w14:paraId="56886C49" w14:textId="77777777" w:rsidR="00F62685" w:rsidRDefault="00F62685" w:rsidP="00F62685">
            <w:proofErr w:type="spellStart"/>
            <w:r>
              <w:t>induction_s</w:t>
            </w:r>
            <w:proofErr w:type="spellEnd"/>
            <w:r>
              <w:t xml:space="preserve"> = 95</w:t>
            </w:r>
          </w:p>
          <w:p w14:paraId="44055452" w14:textId="4AAEFE1E" w:rsidR="00F62685" w:rsidRDefault="00F62685" w:rsidP="00F62685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3" w:type="dxa"/>
          </w:tcPr>
          <w:p w14:paraId="23D8A2F0" w14:textId="100B9FC1" w:rsidR="00F62685" w:rsidRDefault="00F62685" w:rsidP="00F62685">
            <w:proofErr w:type="spellStart"/>
            <w:r>
              <w:t>induction_s</w:t>
            </w:r>
            <w:proofErr w:type="spellEnd"/>
            <w:r>
              <w:t xml:space="preserve"> = </w:t>
            </w:r>
            <w:r>
              <w:t>30</w:t>
            </w:r>
          </w:p>
          <w:p w14:paraId="1B80B2CC" w14:textId="48EF9B24" w:rsidR="00F62685" w:rsidRDefault="00F62685" w:rsidP="00F62685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2" w:type="dxa"/>
          </w:tcPr>
          <w:p w14:paraId="44E52A5B" w14:textId="77777777" w:rsidR="00F62685" w:rsidRDefault="00F62685" w:rsidP="00F62685">
            <w:proofErr w:type="spellStart"/>
            <w:r>
              <w:t>induction_s</w:t>
            </w:r>
            <w:proofErr w:type="spellEnd"/>
            <w:r>
              <w:t xml:space="preserve"> = 35</w:t>
            </w:r>
          </w:p>
          <w:p w14:paraId="2D2B8F0F" w14:textId="2696CE8F" w:rsidR="00F62685" w:rsidRDefault="00F62685" w:rsidP="00F62685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</w:tr>
      <w:tr w:rsidR="00F62685" w14:paraId="694F0DFB" w14:textId="7B1C0637" w:rsidTr="00720387">
        <w:tc>
          <w:tcPr>
            <w:tcW w:w="1555" w:type="dxa"/>
          </w:tcPr>
          <w:p w14:paraId="4EB4A8FE" w14:textId="3688469F" w:rsidR="00F62685" w:rsidRDefault="00211144" w:rsidP="00F62685">
            <w:r>
              <w:t>MaBe372</w:t>
            </w:r>
            <w:r>
              <w:t>7</w:t>
            </w:r>
          </w:p>
        </w:tc>
        <w:tc>
          <w:tcPr>
            <w:tcW w:w="2126" w:type="dxa"/>
          </w:tcPr>
          <w:p w14:paraId="41D230D1" w14:textId="4E2AB6EA" w:rsidR="00AB43A8" w:rsidRDefault="00AB43A8" w:rsidP="00AB43A8">
            <w:proofErr w:type="spellStart"/>
            <w:r>
              <w:t>induction_s</w:t>
            </w:r>
            <w:proofErr w:type="spellEnd"/>
            <w:r>
              <w:t xml:space="preserve"> = </w:t>
            </w:r>
            <w:r w:rsidR="00172AA7">
              <w:t>2</w:t>
            </w:r>
            <w:r>
              <w:t>5</w:t>
            </w:r>
          </w:p>
          <w:p w14:paraId="03C3F7F6" w14:textId="37A7A74E" w:rsidR="00F62685" w:rsidRDefault="00AB43A8" w:rsidP="00AB43A8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984" w:type="dxa"/>
          </w:tcPr>
          <w:p w14:paraId="760EA01A" w14:textId="77777777" w:rsidR="002548B3" w:rsidRDefault="002548B3" w:rsidP="002548B3">
            <w:proofErr w:type="spellStart"/>
            <w:r>
              <w:t>induction_s</w:t>
            </w:r>
            <w:proofErr w:type="spellEnd"/>
            <w:r>
              <w:t xml:space="preserve"> = 125</w:t>
            </w:r>
          </w:p>
          <w:p w14:paraId="100C4A1F" w14:textId="2A20FA2F" w:rsidR="00F62685" w:rsidRDefault="002548B3" w:rsidP="002548B3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3" w:type="dxa"/>
          </w:tcPr>
          <w:p w14:paraId="46F20B63" w14:textId="77777777" w:rsidR="001C6607" w:rsidRDefault="001C6607" w:rsidP="001C6607">
            <w:proofErr w:type="spellStart"/>
            <w:r>
              <w:t>induction_s</w:t>
            </w:r>
            <w:proofErr w:type="spellEnd"/>
            <w:r>
              <w:t xml:space="preserve"> = 85</w:t>
            </w:r>
          </w:p>
          <w:p w14:paraId="4284521E" w14:textId="4EAB9FAB" w:rsidR="00F62685" w:rsidRDefault="001C6607" w:rsidP="001C6607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2" w:type="dxa"/>
          </w:tcPr>
          <w:p w14:paraId="7FF142EF" w14:textId="792192E3" w:rsidR="00DB2DA2" w:rsidRDefault="00DB2DA2" w:rsidP="00DB2DA2">
            <w:proofErr w:type="spellStart"/>
            <w:r>
              <w:t>induction_s</w:t>
            </w:r>
            <w:proofErr w:type="spellEnd"/>
            <w:r>
              <w:t xml:space="preserve"> = </w:t>
            </w:r>
            <w:r>
              <w:t>8</w:t>
            </w:r>
            <w:r>
              <w:t>5</w:t>
            </w:r>
          </w:p>
          <w:p w14:paraId="7D276F07" w14:textId="65A1C0FC" w:rsidR="00F62685" w:rsidRDefault="00DB2DA2" w:rsidP="00DB2DA2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</w:tr>
      <w:tr w:rsidR="00F62685" w14:paraId="3BF184E5" w14:textId="6CDB53E7" w:rsidTr="00720387">
        <w:tc>
          <w:tcPr>
            <w:tcW w:w="1555" w:type="dxa"/>
          </w:tcPr>
          <w:p w14:paraId="18D84228" w14:textId="61C3834E" w:rsidR="00F62685" w:rsidRDefault="00C6630B" w:rsidP="00F62685">
            <w:r>
              <w:t>MaBe372</w:t>
            </w:r>
            <w:r>
              <w:t>8</w:t>
            </w:r>
          </w:p>
        </w:tc>
        <w:tc>
          <w:tcPr>
            <w:tcW w:w="2126" w:type="dxa"/>
          </w:tcPr>
          <w:p w14:paraId="3A91F2C4" w14:textId="77777777" w:rsidR="00C25B40" w:rsidRDefault="00C25B40" w:rsidP="00C25B40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3B6EC88E" w14:textId="0C1B1E1A" w:rsidR="00F62685" w:rsidRDefault="00C25B40" w:rsidP="00C25B40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984" w:type="dxa"/>
          </w:tcPr>
          <w:p w14:paraId="6832017A" w14:textId="0031B813" w:rsidR="00C6630B" w:rsidRDefault="00C6630B" w:rsidP="00C6630B">
            <w:proofErr w:type="spellStart"/>
            <w:r>
              <w:t>induction_s</w:t>
            </w:r>
            <w:proofErr w:type="spellEnd"/>
            <w:r>
              <w:t xml:space="preserve"> = 1</w:t>
            </w:r>
            <w:r>
              <w:t>1</w:t>
            </w:r>
            <w:r>
              <w:t>5</w:t>
            </w:r>
          </w:p>
          <w:p w14:paraId="2410C921" w14:textId="616FA4D9" w:rsidR="00F62685" w:rsidRDefault="00C6630B" w:rsidP="00C6630B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3" w:type="dxa"/>
          </w:tcPr>
          <w:p w14:paraId="075E7735" w14:textId="77777777" w:rsidR="00C25B40" w:rsidRDefault="00C25B40" w:rsidP="00C25B40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3300ACCA" w14:textId="4E0FE2BA" w:rsidR="00F62685" w:rsidRDefault="00C25B40" w:rsidP="00C25B40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2" w:type="dxa"/>
          </w:tcPr>
          <w:p w14:paraId="266FDD76" w14:textId="77777777" w:rsidR="0053244F" w:rsidRDefault="0053244F" w:rsidP="0053244F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352EC891" w14:textId="2C8FB78F" w:rsidR="00F62685" w:rsidRDefault="0053244F" w:rsidP="0053244F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</w:tr>
      <w:tr w:rsidR="00F62685" w14:paraId="7CBAA2A7" w14:textId="5ED1420F" w:rsidTr="00720387">
        <w:tc>
          <w:tcPr>
            <w:tcW w:w="1555" w:type="dxa"/>
          </w:tcPr>
          <w:p w14:paraId="3B8411EB" w14:textId="725485B5" w:rsidR="00F62685" w:rsidRDefault="0053244F" w:rsidP="00F62685">
            <w:r>
              <w:t>MaBe372</w:t>
            </w:r>
            <w:r>
              <w:t>9</w:t>
            </w:r>
          </w:p>
        </w:tc>
        <w:tc>
          <w:tcPr>
            <w:tcW w:w="2126" w:type="dxa"/>
          </w:tcPr>
          <w:p w14:paraId="69597D1E" w14:textId="37CDD169" w:rsidR="007D64DC" w:rsidRDefault="007D64DC" w:rsidP="007D64DC">
            <w:proofErr w:type="spellStart"/>
            <w:r>
              <w:t>induction_s</w:t>
            </w:r>
            <w:proofErr w:type="spellEnd"/>
            <w:r>
              <w:t xml:space="preserve"> = 1</w:t>
            </w:r>
            <w:r>
              <w:t>0</w:t>
            </w:r>
            <w:r>
              <w:t>5</w:t>
            </w:r>
          </w:p>
          <w:p w14:paraId="54B03E36" w14:textId="66762542" w:rsidR="00F62685" w:rsidRDefault="007D64DC" w:rsidP="007D64DC">
            <w:proofErr w:type="spellStart"/>
            <w:r>
              <w:t>end_s</w:t>
            </w:r>
            <w:proofErr w:type="spellEnd"/>
            <w:r>
              <w:t xml:space="preserve"> = 1</w:t>
            </w:r>
            <w:r>
              <w:t>6</w:t>
            </w:r>
            <w:r>
              <w:t>5</w:t>
            </w:r>
          </w:p>
        </w:tc>
        <w:tc>
          <w:tcPr>
            <w:tcW w:w="1984" w:type="dxa"/>
          </w:tcPr>
          <w:p w14:paraId="15355681" w14:textId="77777777" w:rsidR="007D64DC" w:rsidRDefault="007D64DC" w:rsidP="007D64DC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084F6F4B" w14:textId="3A444D62" w:rsidR="00F62685" w:rsidRDefault="007D64DC" w:rsidP="007D64DC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3" w:type="dxa"/>
          </w:tcPr>
          <w:p w14:paraId="48777A74" w14:textId="77777777" w:rsidR="0053244F" w:rsidRDefault="0053244F" w:rsidP="0053244F">
            <w:proofErr w:type="spellStart"/>
            <w:r>
              <w:t>induction_s</w:t>
            </w:r>
            <w:proofErr w:type="spellEnd"/>
            <w:r>
              <w:t xml:space="preserve"> = 115</w:t>
            </w:r>
          </w:p>
          <w:p w14:paraId="6A6D4345" w14:textId="2AA19686" w:rsidR="00F62685" w:rsidRDefault="0053244F" w:rsidP="0053244F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  <w:tc>
          <w:tcPr>
            <w:tcW w:w="1842" w:type="dxa"/>
          </w:tcPr>
          <w:p w14:paraId="2081AB90" w14:textId="1D26C5EF" w:rsidR="0053244F" w:rsidRDefault="0053244F" w:rsidP="0053244F">
            <w:proofErr w:type="spellStart"/>
            <w:r>
              <w:t>induction_s</w:t>
            </w:r>
            <w:proofErr w:type="spellEnd"/>
            <w:r>
              <w:t xml:space="preserve"> = </w:t>
            </w:r>
            <w:r>
              <w:t>3</w:t>
            </w:r>
            <w:r>
              <w:t>5</w:t>
            </w:r>
          </w:p>
          <w:p w14:paraId="1CE01C0F" w14:textId="299F7926" w:rsidR="00F62685" w:rsidRDefault="0053244F" w:rsidP="0053244F">
            <w:proofErr w:type="spellStart"/>
            <w:r>
              <w:t>end_s</w:t>
            </w:r>
            <w:proofErr w:type="spellEnd"/>
            <w:r>
              <w:t xml:space="preserve"> = 175</w:t>
            </w:r>
          </w:p>
        </w:tc>
      </w:tr>
    </w:tbl>
    <w:p w14:paraId="5159FEEB" w14:textId="5A90B57A" w:rsidR="00720387" w:rsidRDefault="00720387"/>
    <w:p w14:paraId="7C8EE900" w14:textId="78D0E408" w:rsidR="009C30B2" w:rsidRDefault="009C30B2">
      <w:r>
        <w:t xml:space="preserve">O2 evolution was further checked for photoinhibition. If O2-production at higher light levels was lower, these values were filtered out. </w:t>
      </w:r>
    </w:p>
    <w:p w14:paraId="0355E7FD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>O2FRRfMeta590 &lt;- O2FRRfMeta %&gt;%</w:t>
      </w:r>
    </w:p>
    <w:p w14:paraId="11B18937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 xml:space="preserve">  </w:t>
      </w:r>
      <w:proofErr w:type="spellStart"/>
      <w:proofErr w:type="gramStart"/>
      <w:r w:rsidRPr="009C30B2">
        <w:rPr>
          <w:lang w:val="de-DE"/>
        </w:rPr>
        <w:t>filter</w:t>
      </w:r>
      <w:proofErr w:type="spellEnd"/>
      <w:r w:rsidRPr="009C30B2">
        <w:rPr>
          <w:lang w:val="de-DE"/>
        </w:rPr>
        <w:t>(</w:t>
      </w:r>
      <w:proofErr w:type="gramEnd"/>
      <w:r w:rsidRPr="009C30B2">
        <w:rPr>
          <w:lang w:val="de-DE"/>
        </w:rPr>
        <w:t>Dark1s != 1) %&gt;%</w:t>
      </w:r>
    </w:p>
    <w:p w14:paraId="62E9AE36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 xml:space="preserve">  </w:t>
      </w:r>
      <w:proofErr w:type="spellStart"/>
      <w:proofErr w:type="gramStart"/>
      <w:r w:rsidRPr="009C30B2">
        <w:rPr>
          <w:lang w:val="de-DE"/>
        </w:rPr>
        <w:t>filter</w:t>
      </w:r>
      <w:proofErr w:type="spellEnd"/>
      <w:r w:rsidRPr="009C30B2">
        <w:rPr>
          <w:lang w:val="de-DE"/>
        </w:rPr>
        <w:t>(</w:t>
      </w:r>
      <w:proofErr w:type="spellStart"/>
      <w:proofErr w:type="gramEnd"/>
      <w:r w:rsidRPr="009C30B2">
        <w:rPr>
          <w:lang w:val="de-DE"/>
        </w:rPr>
        <w:t>Ex_WL</w:t>
      </w:r>
      <w:proofErr w:type="spellEnd"/>
      <w:r w:rsidRPr="009C30B2">
        <w:rPr>
          <w:lang w:val="de-DE"/>
        </w:rPr>
        <w:t xml:space="preserve"> == 590) %&gt;%</w:t>
      </w:r>
    </w:p>
    <w:p w14:paraId="39CD4667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 xml:space="preserve">  </w:t>
      </w:r>
      <w:proofErr w:type="spellStart"/>
      <w:proofErr w:type="gramStart"/>
      <w:r w:rsidRPr="009C30B2">
        <w:rPr>
          <w:lang w:val="de-DE"/>
        </w:rPr>
        <w:t>filter</w:t>
      </w:r>
      <w:proofErr w:type="spellEnd"/>
      <w:r w:rsidRPr="009C30B2">
        <w:rPr>
          <w:lang w:val="de-DE"/>
        </w:rPr>
        <w:t>(</w:t>
      </w:r>
      <w:proofErr w:type="gramEnd"/>
      <w:r w:rsidRPr="009C30B2">
        <w:rPr>
          <w:lang w:val="de-DE"/>
        </w:rPr>
        <w:t xml:space="preserve">O2evln_O2ls &gt; lag(O2evln_O2ls) &amp; </w:t>
      </w:r>
      <w:proofErr w:type="spellStart"/>
      <w:r w:rsidRPr="009C30B2">
        <w:rPr>
          <w:lang w:val="de-DE"/>
        </w:rPr>
        <w:t>ActPAR</w:t>
      </w:r>
      <w:proofErr w:type="spellEnd"/>
      <w:r w:rsidRPr="009C30B2">
        <w:rPr>
          <w:lang w:val="de-DE"/>
        </w:rPr>
        <w:t xml:space="preserve"> &gt; lag(</w:t>
      </w:r>
      <w:proofErr w:type="spellStart"/>
      <w:r w:rsidRPr="009C30B2">
        <w:rPr>
          <w:lang w:val="de-DE"/>
        </w:rPr>
        <w:t>ActPAR</w:t>
      </w:r>
      <w:proofErr w:type="spellEnd"/>
      <w:r w:rsidRPr="009C30B2">
        <w:rPr>
          <w:lang w:val="de-DE"/>
        </w:rPr>
        <w:t>))</w:t>
      </w:r>
    </w:p>
    <w:p w14:paraId="1312AFC4" w14:textId="77777777" w:rsidR="009C30B2" w:rsidRPr="009C30B2" w:rsidRDefault="009C30B2" w:rsidP="009C30B2">
      <w:pPr>
        <w:rPr>
          <w:lang w:val="de-DE"/>
        </w:rPr>
      </w:pPr>
    </w:p>
    <w:p w14:paraId="4EEDBD95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>O2FRRfMeta445 &lt;- O2FRRfMeta %&gt;%</w:t>
      </w:r>
    </w:p>
    <w:p w14:paraId="118ECCA2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 xml:space="preserve">  </w:t>
      </w:r>
      <w:proofErr w:type="spellStart"/>
      <w:proofErr w:type="gramStart"/>
      <w:r w:rsidRPr="009C30B2">
        <w:rPr>
          <w:lang w:val="de-DE"/>
        </w:rPr>
        <w:t>filter</w:t>
      </w:r>
      <w:proofErr w:type="spellEnd"/>
      <w:r w:rsidRPr="009C30B2">
        <w:rPr>
          <w:lang w:val="de-DE"/>
        </w:rPr>
        <w:t>(</w:t>
      </w:r>
      <w:proofErr w:type="gramEnd"/>
      <w:r w:rsidRPr="009C30B2">
        <w:rPr>
          <w:lang w:val="de-DE"/>
        </w:rPr>
        <w:t>Dark1s != 1) %&gt;%</w:t>
      </w:r>
    </w:p>
    <w:p w14:paraId="2E4D0B9D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 xml:space="preserve">  </w:t>
      </w:r>
      <w:proofErr w:type="spellStart"/>
      <w:proofErr w:type="gramStart"/>
      <w:r w:rsidRPr="009C30B2">
        <w:rPr>
          <w:lang w:val="de-DE"/>
        </w:rPr>
        <w:t>filter</w:t>
      </w:r>
      <w:proofErr w:type="spellEnd"/>
      <w:r w:rsidRPr="009C30B2">
        <w:rPr>
          <w:lang w:val="de-DE"/>
        </w:rPr>
        <w:t>(</w:t>
      </w:r>
      <w:proofErr w:type="spellStart"/>
      <w:proofErr w:type="gramEnd"/>
      <w:r w:rsidRPr="009C30B2">
        <w:rPr>
          <w:lang w:val="de-DE"/>
        </w:rPr>
        <w:t>Ex_WL</w:t>
      </w:r>
      <w:proofErr w:type="spellEnd"/>
      <w:r w:rsidRPr="009C30B2">
        <w:rPr>
          <w:lang w:val="de-DE"/>
        </w:rPr>
        <w:t xml:space="preserve"> == 445) %&gt;%</w:t>
      </w:r>
    </w:p>
    <w:p w14:paraId="5CC358AE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 xml:space="preserve">  </w:t>
      </w:r>
      <w:proofErr w:type="spellStart"/>
      <w:proofErr w:type="gramStart"/>
      <w:r w:rsidRPr="009C30B2">
        <w:rPr>
          <w:lang w:val="de-DE"/>
        </w:rPr>
        <w:t>filter</w:t>
      </w:r>
      <w:proofErr w:type="spellEnd"/>
      <w:r w:rsidRPr="009C30B2">
        <w:rPr>
          <w:lang w:val="de-DE"/>
        </w:rPr>
        <w:t>(</w:t>
      </w:r>
      <w:proofErr w:type="gramEnd"/>
      <w:r w:rsidRPr="009C30B2">
        <w:rPr>
          <w:lang w:val="de-DE"/>
        </w:rPr>
        <w:t xml:space="preserve">O2evln_O2ls &gt; lag(O2evln_O2ls) &amp; </w:t>
      </w:r>
      <w:proofErr w:type="spellStart"/>
      <w:r w:rsidRPr="009C30B2">
        <w:rPr>
          <w:lang w:val="de-DE"/>
        </w:rPr>
        <w:t>ActPAR</w:t>
      </w:r>
      <w:proofErr w:type="spellEnd"/>
      <w:r w:rsidRPr="009C30B2">
        <w:rPr>
          <w:lang w:val="de-DE"/>
        </w:rPr>
        <w:t xml:space="preserve"> &gt; lag(</w:t>
      </w:r>
      <w:proofErr w:type="spellStart"/>
      <w:r w:rsidRPr="009C30B2">
        <w:rPr>
          <w:lang w:val="de-DE"/>
        </w:rPr>
        <w:t>ActPAR</w:t>
      </w:r>
      <w:proofErr w:type="spellEnd"/>
      <w:r w:rsidRPr="009C30B2">
        <w:rPr>
          <w:lang w:val="de-DE"/>
        </w:rPr>
        <w:t>))</w:t>
      </w:r>
    </w:p>
    <w:p w14:paraId="4D2DF276" w14:textId="77777777" w:rsidR="009C30B2" w:rsidRPr="009C30B2" w:rsidRDefault="009C30B2" w:rsidP="009C30B2">
      <w:pPr>
        <w:rPr>
          <w:lang w:val="de-DE"/>
        </w:rPr>
      </w:pPr>
    </w:p>
    <w:p w14:paraId="76BB7E3E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>O2FRRfMetaDark &lt;- O2FRRfMeta %&gt;%</w:t>
      </w:r>
    </w:p>
    <w:p w14:paraId="11E70783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 xml:space="preserve">  </w:t>
      </w:r>
      <w:proofErr w:type="spellStart"/>
      <w:proofErr w:type="gramStart"/>
      <w:r w:rsidRPr="009C30B2">
        <w:rPr>
          <w:lang w:val="de-DE"/>
        </w:rPr>
        <w:t>filter</w:t>
      </w:r>
      <w:proofErr w:type="spellEnd"/>
      <w:r w:rsidRPr="009C30B2">
        <w:rPr>
          <w:lang w:val="de-DE"/>
        </w:rPr>
        <w:t>(</w:t>
      </w:r>
      <w:proofErr w:type="spellStart"/>
      <w:proofErr w:type="gramEnd"/>
      <w:r w:rsidRPr="009C30B2">
        <w:rPr>
          <w:lang w:val="de-DE"/>
        </w:rPr>
        <w:t>ActPAR</w:t>
      </w:r>
      <w:proofErr w:type="spellEnd"/>
      <w:r w:rsidRPr="009C30B2">
        <w:rPr>
          <w:lang w:val="de-DE"/>
        </w:rPr>
        <w:t xml:space="preserve"> == 0) </w:t>
      </w:r>
    </w:p>
    <w:p w14:paraId="6717F126" w14:textId="77777777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 xml:space="preserve">  </w:t>
      </w:r>
    </w:p>
    <w:p w14:paraId="01C5708B" w14:textId="1C8B205D" w:rsidR="009C30B2" w:rsidRPr="009C30B2" w:rsidRDefault="009C30B2" w:rsidP="009C30B2">
      <w:pPr>
        <w:rPr>
          <w:lang w:val="de-DE"/>
        </w:rPr>
      </w:pPr>
      <w:r w:rsidRPr="009C30B2">
        <w:rPr>
          <w:lang w:val="de-DE"/>
        </w:rPr>
        <w:t xml:space="preserve">O2FRRfMetaFilter &lt;- </w:t>
      </w:r>
      <w:proofErr w:type="spellStart"/>
      <w:proofErr w:type="gramStart"/>
      <w:r w:rsidRPr="009C30B2">
        <w:rPr>
          <w:lang w:val="de-DE"/>
        </w:rPr>
        <w:t>rbind</w:t>
      </w:r>
      <w:proofErr w:type="spellEnd"/>
      <w:r w:rsidRPr="009C30B2">
        <w:rPr>
          <w:lang w:val="de-DE"/>
        </w:rPr>
        <w:t>(</w:t>
      </w:r>
      <w:proofErr w:type="gramEnd"/>
      <w:r w:rsidRPr="009C30B2">
        <w:rPr>
          <w:lang w:val="de-DE"/>
        </w:rPr>
        <w:t>O2FRRfMeta445, O2FRRfMeta590, O2FRRfMetaDark)</w:t>
      </w:r>
    </w:p>
    <w:sectPr w:rsidR="009C30B2" w:rsidRPr="009C30B2" w:rsidSect="007C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87"/>
    <w:rsid w:val="00172AA7"/>
    <w:rsid w:val="001C6607"/>
    <w:rsid w:val="00211144"/>
    <w:rsid w:val="002548B3"/>
    <w:rsid w:val="00366AA5"/>
    <w:rsid w:val="0053244F"/>
    <w:rsid w:val="00612C24"/>
    <w:rsid w:val="00720387"/>
    <w:rsid w:val="007C58E7"/>
    <w:rsid w:val="007D64DC"/>
    <w:rsid w:val="00823B94"/>
    <w:rsid w:val="009C30B2"/>
    <w:rsid w:val="00AB43A8"/>
    <w:rsid w:val="00C25B40"/>
    <w:rsid w:val="00C6630B"/>
    <w:rsid w:val="00D86EA3"/>
    <w:rsid w:val="00DB2DA2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6D08"/>
  <w15:chartTrackingRefBased/>
  <w15:docId w15:val="{52AFBE42-89FA-4834-9F81-F2B59BC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Berthold</dc:creator>
  <cp:keywords/>
  <dc:description/>
  <cp:lastModifiedBy>Maximilian Berthold</cp:lastModifiedBy>
  <cp:revision>1</cp:revision>
  <dcterms:created xsi:type="dcterms:W3CDTF">2022-01-05T18:06:00Z</dcterms:created>
  <dcterms:modified xsi:type="dcterms:W3CDTF">2022-01-05T22:08:00Z</dcterms:modified>
</cp:coreProperties>
</file>