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3072E" w:rsidRDefault="00302F9A">
      <w:pPr>
        <w:jc w:val="center"/>
        <w:rPr>
          <w:b/>
          <w:sz w:val="40"/>
          <w:szCs w:val="40"/>
        </w:rPr>
      </w:pPr>
      <w:r>
        <w:rPr>
          <w:b/>
          <w:sz w:val="40"/>
          <w:szCs w:val="40"/>
        </w:rPr>
        <w:t>Why not using LSTM for surgical phase recognition or why should we use them?</w:t>
      </w:r>
    </w:p>
    <w:p w14:paraId="00000002" w14:textId="77777777" w:rsidR="00E3072E" w:rsidRDefault="00E3072E"/>
    <w:p w14:paraId="00000003" w14:textId="77777777" w:rsidR="00E3072E" w:rsidRDefault="00302F9A">
      <w:pPr>
        <w:pStyle w:val="Heading1"/>
        <w:numPr>
          <w:ilvl w:val="0"/>
          <w:numId w:val="1"/>
        </w:numPr>
      </w:pPr>
      <w:r>
        <w:t>Intro</w:t>
      </w:r>
    </w:p>
    <w:p w14:paraId="00000004" w14:textId="77777777" w:rsidR="00E3072E" w:rsidRDefault="00E3072E"/>
    <w:p w14:paraId="00000005" w14:textId="77777777" w:rsidR="00E3072E" w:rsidRDefault="00302F9A">
      <w:pPr>
        <w:jc w:val="both"/>
      </w:pPr>
      <w:r>
        <w:t>In recent years, surgical phase recognition has gained more interest from researchers and the industry with new state-of-the-art results. CNNs have now since almost a decade outperformed most of previous computer techniques. While Long Short-Term Memory (LSTM) models, a special type of RNN, have brought new state-of-the-art results in video recognition. Recently, new types of architectures have arisen from research, called Transformers which are using Attention mechanism to look at particular tokens in sequential data. This approach is therefore very effective on video data. Here we are discussing the evolution of those different techniques to see which one should be good candidates for surgical phase recognition in the field of surgical data science.</w:t>
      </w:r>
    </w:p>
    <w:p w14:paraId="00000006" w14:textId="77777777" w:rsidR="00E3072E" w:rsidRDefault="00E3072E"/>
    <w:p w14:paraId="00000007" w14:textId="77777777" w:rsidR="00E3072E" w:rsidRDefault="00302F9A">
      <w:pPr>
        <w:pStyle w:val="Heading1"/>
        <w:numPr>
          <w:ilvl w:val="0"/>
          <w:numId w:val="1"/>
        </w:numPr>
      </w:pPr>
      <w:r>
        <w:t>Long Short-Term Memory (1997)</w:t>
      </w:r>
    </w:p>
    <w:p w14:paraId="00000008" w14:textId="77777777" w:rsidR="00E3072E" w:rsidRDefault="00E3072E"/>
    <w:p w14:paraId="00000009" w14:textId="77777777" w:rsidR="00E3072E" w:rsidRDefault="00302F9A">
      <w:r>
        <w:t>LSTMs are a special type of Recurrent NN with gated parameters to choose what to remember. They mitigate the exploding and vanishing gradient problem of RNN. With three gates:</w:t>
      </w:r>
    </w:p>
    <w:p w14:paraId="0000000A" w14:textId="77777777" w:rsidR="00E3072E" w:rsidRDefault="00302F9A">
      <w:pPr>
        <w:numPr>
          <w:ilvl w:val="0"/>
          <w:numId w:val="4"/>
        </w:numPr>
        <w:pBdr>
          <w:top w:val="nil"/>
          <w:left w:val="nil"/>
          <w:bottom w:val="nil"/>
          <w:right w:val="nil"/>
          <w:between w:val="nil"/>
        </w:pBdr>
        <w:spacing w:after="0"/>
      </w:pPr>
      <w:r>
        <w:rPr>
          <w:i/>
          <w:color w:val="000000"/>
        </w:rPr>
        <w:t>Input gate:</w:t>
      </w:r>
      <w:r>
        <w:rPr>
          <w:color w:val="000000"/>
        </w:rPr>
        <w:t xml:space="preserve"> update the cell state.</w:t>
      </w:r>
    </w:p>
    <w:p w14:paraId="0000000B" w14:textId="77777777" w:rsidR="00E3072E" w:rsidRDefault="00302F9A">
      <w:pPr>
        <w:numPr>
          <w:ilvl w:val="0"/>
          <w:numId w:val="4"/>
        </w:numPr>
        <w:pBdr>
          <w:top w:val="nil"/>
          <w:left w:val="nil"/>
          <w:bottom w:val="nil"/>
          <w:right w:val="nil"/>
          <w:between w:val="nil"/>
        </w:pBdr>
        <w:spacing w:after="0"/>
      </w:pPr>
      <w:r>
        <w:rPr>
          <w:i/>
          <w:color w:val="000000"/>
        </w:rPr>
        <w:t>Forget gate:</w:t>
      </w:r>
      <w:r>
        <w:rPr>
          <w:color w:val="000000"/>
        </w:rPr>
        <w:t xml:space="preserve"> how much should we forget or keep.</w:t>
      </w:r>
    </w:p>
    <w:p w14:paraId="0000000C" w14:textId="77777777" w:rsidR="00E3072E" w:rsidRDefault="00302F9A">
      <w:pPr>
        <w:numPr>
          <w:ilvl w:val="0"/>
          <w:numId w:val="4"/>
        </w:numPr>
        <w:pBdr>
          <w:top w:val="nil"/>
          <w:left w:val="nil"/>
          <w:bottom w:val="nil"/>
          <w:right w:val="nil"/>
          <w:between w:val="nil"/>
        </w:pBdr>
      </w:pPr>
      <w:r>
        <w:rPr>
          <w:i/>
          <w:color w:val="000000"/>
        </w:rPr>
        <w:t>Output gate:</w:t>
      </w:r>
      <w:r>
        <w:rPr>
          <w:color w:val="000000"/>
        </w:rPr>
        <w:t xml:space="preserve"> what the next hidden state should be.</w:t>
      </w:r>
    </w:p>
    <w:p w14:paraId="0000000D" w14:textId="77777777" w:rsidR="00E3072E" w:rsidRDefault="00302F9A">
      <w:r>
        <w:t xml:space="preserve">Those gates allow to select what to remember in previous layers. All have sigmoid or tanh activations. </w:t>
      </w:r>
    </w:p>
    <w:p w14:paraId="0000000E" w14:textId="77777777" w:rsidR="00E3072E" w:rsidRDefault="00302F9A">
      <w:pPr>
        <w:pStyle w:val="Heading3"/>
      </w:pPr>
      <w:r>
        <w:t>Pros:</w:t>
      </w:r>
    </w:p>
    <w:p w14:paraId="0000000F" w14:textId="77777777" w:rsidR="00E3072E" w:rsidRDefault="00302F9A">
      <w:pPr>
        <w:numPr>
          <w:ilvl w:val="0"/>
          <w:numId w:val="2"/>
        </w:numPr>
        <w:pBdr>
          <w:top w:val="nil"/>
          <w:left w:val="nil"/>
          <w:bottom w:val="nil"/>
          <w:right w:val="nil"/>
          <w:between w:val="nil"/>
        </w:pBdr>
        <w:spacing w:after="0"/>
      </w:pPr>
      <w:r>
        <w:rPr>
          <w:color w:val="000000"/>
        </w:rPr>
        <w:t>Capture long term dependencies through time while avoid vanishing gradient problem.</w:t>
      </w:r>
    </w:p>
    <w:p w14:paraId="00000010" w14:textId="77777777" w:rsidR="00E3072E" w:rsidRDefault="00302F9A">
      <w:pPr>
        <w:numPr>
          <w:ilvl w:val="0"/>
          <w:numId w:val="2"/>
        </w:numPr>
        <w:pBdr>
          <w:top w:val="nil"/>
          <w:left w:val="nil"/>
          <w:bottom w:val="nil"/>
          <w:right w:val="nil"/>
          <w:between w:val="nil"/>
        </w:pBdr>
        <w:spacing w:after="0"/>
      </w:pPr>
      <w:r>
        <w:rPr>
          <w:color w:val="000000"/>
        </w:rPr>
        <w:t>Good for sequential patterns.</w:t>
      </w:r>
    </w:p>
    <w:p w14:paraId="00000011" w14:textId="77777777" w:rsidR="00E3072E" w:rsidRDefault="00302F9A">
      <w:pPr>
        <w:numPr>
          <w:ilvl w:val="0"/>
          <w:numId w:val="2"/>
        </w:numPr>
        <w:pBdr>
          <w:top w:val="nil"/>
          <w:left w:val="nil"/>
          <w:bottom w:val="nil"/>
          <w:right w:val="nil"/>
          <w:between w:val="nil"/>
        </w:pBdr>
      </w:pPr>
      <w:r>
        <w:rPr>
          <w:color w:val="000000"/>
        </w:rPr>
        <w:t>Good for information embedded in time.</w:t>
      </w:r>
    </w:p>
    <w:p w14:paraId="00000012" w14:textId="77777777" w:rsidR="00E3072E" w:rsidRDefault="00E3072E"/>
    <w:p w14:paraId="00000013" w14:textId="77777777" w:rsidR="00E3072E" w:rsidRDefault="00E3072E"/>
    <w:p w14:paraId="00000014" w14:textId="77777777" w:rsidR="00E3072E" w:rsidRDefault="00E3072E"/>
    <w:p w14:paraId="00000098" w14:textId="77777777" w:rsidR="00E3072E" w:rsidRDefault="00E3072E"/>
    <w:p w14:paraId="00000099" w14:textId="77777777" w:rsidR="00E3072E" w:rsidRDefault="00E3072E"/>
    <w:p w14:paraId="0000009A" w14:textId="77777777" w:rsidR="00E3072E" w:rsidRDefault="00302F9A">
      <w:pPr>
        <w:pStyle w:val="Heading1"/>
        <w:numPr>
          <w:ilvl w:val="0"/>
          <w:numId w:val="1"/>
        </w:numPr>
      </w:pPr>
      <w:r>
        <w:t xml:space="preserve">Nicolas </w:t>
      </w:r>
      <w:proofErr w:type="spellStart"/>
      <w:r>
        <w:t>Padoy’s</w:t>
      </w:r>
      <w:proofErr w:type="spellEnd"/>
      <w:r>
        <w:t xml:space="preserve"> LSTM for Surgical Phase Recognition</w:t>
      </w:r>
    </w:p>
    <w:p w14:paraId="0000009B" w14:textId="77777777" w:rsidR="00E3072E" w:rsidRDefault="00E3072E">
      <w:pPr>
        <w:pStyle w:val="Heading1"/>
        <w:ind w:left="360" w:firstLine="0"/>
      </w:pPr>
    </w:p>
    <w:p w14:paraId="0000009C" w14:textId="77777777" w:rsidR="00E3072E" w:rsidRDefault="00302F9A">
      <w:pPr>
        <w:pStyle w:val="Heading2"/>
        <w:numPr>
          <w:ilvl w:val="1"/>
          <w:numId w:val="1"/>
        </w:numPr>
      </w:pPr>
      <w:r>
        <w:t>Less is More: Surgical Phase Recognition with Less Annotations through Self-Supervised (2018)</w:t>
      </w:r>
    </w:p>
    <w:p w14:paraId="0000009D" w14:textId="77777777" w:rsidR="00E3072E" w:rsidRDefault="00E3072E"/>
    <w:p w14:paraId="0000009E" w14:textId="77777777" w:rsidR="00E3072E" w:rsidRDefault="00302F9A">
      <w:pPr>
        <w:pStyle w:val="Heading3"/>
      </w:pPr>
      <w:r>
        <w:t>Pros:</w:t>
      </w:r>
    </w:p>
    <w:p w14:paraId="0000009F" w14:textId="77777777" w:rsidR="00E3072E" w:rsidRDefault="00302F9A">
      <w:pPr>
        <w:numPr>
          <w:ilvl w:val="0"/>
          <w:numId w:val="8"/>
        </w:numPr>
        <w:pBdr>
          <w:top w:val="nil"/>
          <w:left w:val="nil"/>
          <w:bottom w:val="nil"/>
          <w:right w:val="nil"/>
          <w:between w:val="nil"/>
        </w:pBdr>
        <w:spacing w:after="0"/>
      </w:pPr>
      <w:r>
        <w:rPr>
          <w:color w:val="000000"/>
        </w:rPr>
        <w:t>Semi-supervised approach</w:t>
      </w:r>
    </w:p>
    <w:p w14:paraId="000000A0" w14:textId="77777777" w:rsidR="00E3072E" w:rsidRDefault="00302F9A">
      <w:pPr>
        <w:numPr>
          <w:ilvl w:val="1"/>
          <w:numId w:val="8"/>
        </w:numPr>
        <w:pBdr>
          <w:top w:val="nil"/>
          <w:left w:val="nil"/>
          <w:bottom w:val="nil"/>
          <w:right w:val="nil"/>
          <w:between w:val="nil"/>
        </w:pBdr>
        <w:spacing w:after="0"/>
      </w:pPr>
      <w:r>
        <w:rPr>
          <w:color w:val="000000"/>
        </w:rPr>
        <w:t>Self-supervised pre-training</w:t>
      </w:r>
    </w:p>
    <w:p w14:paraId="000000A1" w14:textId="77777777" w:rsidR="00E3072E" w:rsidRDefault="00302F9A">
      <w:pPr>
        <w:numPr>
          <w:ilvl w:val="0"/>
          <w:numId w:val="8"/>
        </w:numPr>
        <w:pBdr>
          <w:top w:val="nil"/>
          <w:left w:val="nil"/>
          <w:bottom w:val="nil"/>
          <w:right w:val="nil"/>
          <w:between w:val="nil"/>
        </w:pBdr>
        <w:spacing w:after="0"/>
      </w:pPr>
      <w:r>
        <w:rPr>
          <w:color w:val="000000"/>
        </w:rPr>
        <w:t>Scalable for different surgeries.</w:t>
      </w:r>
    </w:p>
    <w:p w14:paraId="000000A2" w14:textId="77777777" w:rsidR="00E3072E" w:rsidRDefault="00302F9A">
      <w:pPr>
        <w:numPr>
          <w:ilvl w:val="0"/>
          <w:numId w:val="8"/>
        </w:numPr>
        <w:pBdr>
          <w:top w:val="nil"/>
          <w:left w:val="nil"/>
          <w:bottom w:val="nil"/>
          <w:right w:val="nil"/>
          <w:between w:val="nil"/>
        </w:pBdr>
      </w:pPr>
      <w:r>
        <w:rPr>
          <w:color w:val="000000"/>
        </w:rPr>
        <w:t>Pre-trained CNN and LSTM (EndoN2N).</w:t>
      </w:r>
    </w:p>
    <w:p w14:paraId="000000A3" w14:textId="77777777" w:rsidR="00E3072E" w:rsidRDefault="00302F9A">
      <w:pPr>
        <w:pStyle w:val="Heading2"/>
        <w:numPr>
          <w:ilvl w:val="1"/>
          <w:numId w:val="1"/>
        </w:numPr>
      </w:pPr>
      <w:r>
        <w:t>Weakly Supervised Convolutional LSTM Approach (2019)</w:t>
      </w:r>
    </w:p>
    <w:p w14:paraId="000000A4" w14:textId="77777777" w:rsidR="00E3072E" w:rsidRDefault="00E3072E"/>
    <w:p w14:paraId="000000A5" w14:textId="77777777" w:rsidR="00E3072E" w:rsidRDefault="00302F9A">
      <w:pPr>
        <w:pStyle w:val="Heading3"/>
      </w:pPr>
      <w:r>
        <w:t>Pros:</w:t>
      </w:r>
    </w:p>
    <w:p w14:paraId="000000A6" w14:textId="77777777" w:rsidR="00E3072E" w:rsidRDefault="00302F9A">
      <w:pPr>
        <w:numPr>
          <w:ilvl w:val="0"/>
          <w:numId w:val="8"/>
        </w:numPr>
        <w:pBdr>
          <w:top w:val="nil"/>
          <w:left w:val="nil"/>
          <w:bottom w:val="nil"/>
          <w:right w:val="nil"/>
          <w:between w:val="nil"/>
        </w:pBdr>
        <w:spacing w:after="0"/>
      </w:pPr>
      <w:r>
        <w:rPr>
          <w:color w:val="000000"/>
        </w:rPr>
        <w:t>Weakly supervised on binary presence of tools.</w:t>
      </w:r>
    </w:p>
    <w:p w14:paraId="000000A7" w14:textId="77777777" w:rsidR="00E3072E" w:rsidRDefault="00302F9A">
      <w:pPr>
        <w:numPr>
          <w:ilvl w:val="0"/>
          <w:numId w:val="8"/>
        </w:numPr>
        <w:pBdr>
          <w:top w:val="nil"/>
          <w:left w:val="nil"/>
          <w:bottom w:val="nil"/>
          <w:right w:val="nil"/>
          <w:between w:val="nil"/>
        </w:pBdr>
        <w:spacing w:after="0"/>
      </w:pPr>
      <w:r>
        <w:rPr>
          <w:color w:val="000000"/>
        </w:rPr>
        <w:t>CNN + Convolutional LSTM.</w:t>
      </w:r>
    </w:p>
    <w:p w14:paraId="000000B1" w14:textId="70D76B7A" w:rsidR="00E3072E" w:rsidRDefault="00302F9A" w:rsidP="0036551B">
      <w:pPr>
        <w:numPr>
          <w:ilvl w:val="0"/>
          <w:numId w:val="8"/>
        </w:numPr>
        <w:pBdr>
          <w:top w:val="nil"/>
          <w:left w:val="nil"/>
          <w:bottom w:val="nil"/>
          <w:right w:val="nil"/>
          <w:between w:val="nil"/>
        </w:pBdr>
      </w:pPr>
      <w:proofErr w:type="spellStart"/>
      <w:r>
        <w:rPr>
          <w:color w:val="000000"/>
        </w:rPr>
        <w:t>ConvLSTM</w:t>
      </w:r>
      <w:proofErr w:type="spellEnd"/>
      <w:r>
        <w:rPr>
          <w:color w:val="000000"/>
        </w:rPr>
        <w:t xml:space="preserve"> outperforms the CNN baseline tracker for </w:t>
      </w:r>
      <w:proofErr w:type="spellStart"/>
      <w:r>
        <w:rPr>
          <w:color w:val="000000"/>
        </w:rPr>
        <w:t>spatio</w:t>
      </w:r>
      <w:proofErr w:type="spellEnd"/>
      <w:r>
        <w:rPr>
          <w:color w:val="000000"/>
        </w:rPr>
        <w:t>-temporal coherence of sequential image frames (surgical video).</w:t>
      </w:r>
    </w:p>
    <w:p w14:paraId="000000D1" w14:textId="205F159D" w:rsidR="00E3072E" w:rsidRDefault="00E3072E"/>
    <w:p w14:paraId="000000D2" w14:textId="77777777" w:rsidR="00E3072E" w:rsidRDefault="00302F9A">
      <w:pPr>
        <w:pStyle w:val="Heading1"/>
        <w:numPr>
          <w:ilvl w:val="0"/>
          <w:numId w:val="1"/>
        </w:numPr>
      </w:pPr>
      <w:r>
        <w:t>Conclusion</w:t>
      </w:r>
    </w:p>
    <w:p w14:paraId="000000D3" w14:textId="77777777" w:rsidR="00E3072E" w:rsidRDefault="00E3072E"/>
    <w:p w14:paraId="000000D4" w14:textId="77777777" w:rsidR="00E3072E" w:rsidRDefault="00302F9A">
      <w:pPr>
        <w:jc w:val="both"/>
      </w:pPr>
      <w:r>
        <w:t>Based on the selected papers, it seems that during those last few years the research community has shifted its attention towards Transformers in spite of the good performance of CNNs for computer vision tasks. Indeed, Transformers have shown good results for NLP and are now also very suitable for visual tasks. While, LSTMs are still showing competitive performance, they haven’t really evolved as much as other new architectures.</w:t>
      </w:r>
    </w:p>
    <w:p w14:paraId="000000D5" w14:textId="77777777" w:rsidR="00E3072E" w:rsidRDefault="00302F9A">
      <w:pPr>
        <w:jc w:val="both"/>
      </w:pPr>
      <w:r>
        <w:t>Another trend is going towards self-supervision learning. Some models have shown comparable performances (DINO) to supervised learning approaches. Giving the time and cost of labelling large data set, searching for new self-supervised ways seems more relevant.</w:t>
      </w:r>
    </w:p>
    <w:p w14:paraId="000000D7" w14:textId="77777777" w:rsidR="00E3072E" w:rsidRDefault="00E3072E" w:rsidP="00302F9A">
      <w:pPr>
        <w:pStyle w:val="Heading1"/>
        <w:numPr>
          <w:ilvl w:val="0"/>
          <w:numId w:val="0"/>
        </w:numPr>
      </w:pPr>
    </w:p>
    <w:p w14:paraId="000000D8" w14:textId="77777777" w:rsidR="00E3072E" w:rsidRDefault="00302F9A">
      <w:pPr>
        <w:pStyle w:val="Heading1"/>
        <w:numPr>
          <w:ilvl w:val="0"/>
          <w:numId w:val="1"/>
        </w:numPr>
      </w:pPr>
      <w:r>
        <w:t>Some References</w:t>
      </w:r>
    </w:p>
    <w:p w14:paraId="000000D9" w14:textId="77777777" w:rsidR="00E3072E" w:rsidRDefault="00E3072E">
      <w:pPr>
        <w:pBdr>
          <w:top w:val="nil"/>
          <w:left w:val="nil"/>
          <w:bottom w:val="nil"/>
          <w:right w:val="nil"/>
          <w:between w:val="nil"/>
        </w:pBdr>
        <w:ind w:left="720"/>
        <w:rPr>
          <w:color w:val="000000"/>
        </w:rPr>
      </w:pPr>
    </w:p>
    <w:p w14:paraId="000000DA" w14:textId="77777777" w:rsidR="00E3072E" w:rsidRDefault="00302F9A">
      <w:pPr>
        <w:pStyle w:val="Heading1"/>
        <w:numPr>
          <w:ilvl w:val="0"/>
          <w:numId w:val="6"/>
        </w:numPr>
        <w:rPr>
          <w:smallCaps/>
          <w:sz w:val="22"/>
          <w:szCs w:val="22"/>
        </w:rPr>
      </w:pPr>
      <w:r>
        <w:rPr>
          <w:smallCaps/>
          <w:sz w:val="22"/>
          <w:szCs w:val="22"/>
        </w:rPr>
        <w:lastRenderedPageBreak/>
        <w:t xml:space="preserve">Long Short Term memory, Sepp </w:t>
      </w:r>
      <w:proofErr w:type="spellStart"/>
      <w:r>
        <w:rPr>
          <w:smallCaps/>
          <w:sz w:val="22"/>
          <w:szCs w:val="22"/>
        </w:rPr>
        <w:t>Hochreiter</w:t>
      </w:r>
      <w:proofErr w:type="spellEnd"/>
      <w:r>
        <w:rPr>
          <w:smallCaps/>
          <w:sz w:val="22"/>
          <w:szCs w:val="22"/>
        </w:rPr>
        <w:t>, 1997</w:t>
      </w:r>
    </w:p>
    <w:p w14:paraId="000000DB" w14:textId="77777777" w:rsidR="00E3072E" w:rsidRDefault="00302F9A">
      <w:pPr>
        <w:pStyle w:val="Heading1"/>
        <w:numPr>
          <w:ilvl w:val="0"/>
          <w:numId w:val="6"/>
        </w:numPr>
        <w:rPr>
          <w:smallCaps/>
          <w:sz w:val="22"/>
          <w:szCs w:val="22"/>
        </w:rPr>
      </w:pPr>
      <w:r>
        <w:rPr>
          <w:smallCaps/>
          <w:sz w:val="22"/>
          <w:szCs w:val="22"/>
        </w:rPr>
        <w:t>Addressing Some Limitations of Transformers With Feedback Memory (2020)</w:t>
      </w:r>
    </w:p>
    <w:p w14:paraId="000000DC" w14:textId="77777777" w:rsidR="00E3072E" w:rsidRDefault="00302F9A">
      <w:pPr>
        <w:pStyle w:val="Heading1"/>
        <w:numPr>
          <w:ilvl w:val="0"/>
          <w:numId w:val="6"/>
        </w:numPr>
        <w:rPr>
          <w:smallCaps/>
          <w:sz w:val="22"/>
          <w:szCs w:val="22"/>
        </w:rPr>
      </w:pPr>
      <w:r>
        <w:rPr>
          <w:smallCaps/>
          <w:sz w:val="22"/>
          <w:szCs w:val="22"/>
        </w:rPr>
        <w:t>Switch Transformers: Scaling to Trillion Parameter Models with Simple and Efficient Sparsity (2021)</w:t>
      </w:r>
    </w:p>
    <w:p w14:paraId="000000DD" w14:textId="77777777" w:rsidR="00E3072E" w:rsidRDefault="00302F9A">
      <w:pPr>
        <w:pStyle w:val="Heading1"/>
        <w:numPr>
          <w:ilvl w:val="0"/>
          <w:numId w:val="6"/>
        </w:numPr>
        <w:rPr>
          <w:smallCaps/>
          <w:sz w:val="22"/>
          <w:szCs w:val="22"/>
        </w:rPr>
      </w:pPr>
      <w:proofErr w:type="spellStart"/>
      <w:r>
        <w:rPr>
          <w:smallCaps/>
          <w:sz w:val="22"/>
          <w:szCs w:val="22"/>
        </w:rPr>
        <w:t>Longformer</w:t>
      </w:r>
      <w:proofErr w:type="spellEnd"/>
      <w:r>
        <w:rPr>
          <w:smallCaps/>
          <w:sz w:val="22"/>
          <w:szCs w:val="22"/>
        </w:rPr>
        <w:t>: The Long-Document Transformer (2020)</w:t>
      </w:r>
    </w:p>
    <w:p w14:paraId="000000DE" w14:textId="77777777" w:rsidR="00E3072E" w:rsidRDefault="00302F9A">
      <w:pPr>
        <w:ind w:left="360"/>
        <w:rPr>
          <w:smallCaps/>
          <w:sz w:val="22"/>
          <w:szCs w:val="22"/>
        </w:rPr>
      </w:pPr>
      <w:r>
        <w:rPr>
          <w:smallCaps/>
          <w:sz w:val="22"/>
          <w:szCs w:val="22"/>
        </w:rPr>
        <w:t>Scales linearly with the sequences length vs. quadratically.</w:t>
      </w:r>
    </w:p>
    <w:p w14:paraId="000000DF" w14:textId="77777777" w:rsidR="00E3072E" w:rsidRDefault="00302F9A">
      <w:pPr>
        <w:pStyle w:val="Heading1"/>
        <w:numPr>
          <w:ilvl w:val="0"/>
          <w:numId w:val="6"/>
        </w:numPr>
        <w:rPr>
          <w:smallCaps/>
          <w:sz w:val="22"/>
          <w:szCs w:val="22"/>
        </w:rPr>
      </w:pPr>
      <w:r>
        <w:rPr>
          <w:smallCaps/>
          <w:sz w:val="22"/>
          <w:szCs w:val="22"/>
        </w:rPr>
        <w:t>Rethinking Attention with Performers (2020)</w:t>
      </w:r>
    </w:p>
    <w:p w14:paraId="000000E0" w14:textId="77777777" w:rsidR="00E3072E" w:rsidRDefault="00302F9A">
      <w:pPr>
        <w:ind w:left="360"/>
        <w:rPr>
          <w:smallCaps/>
          <w:sz w:val="22"/>
          <w:szCs w:val="22"/>
        </w:rPr>
      </w:pPr>
      <w:r>
        <w:rPr>
          <w:smallCaps/>
          <w:sz w:val="22"/>
          <w:szCs w:val="22"/>
        </w:rPr>
        <w:t>Nearly unbiased estimation of the attention matrix.</w:t>
      </w:r>
    </w:p>
    <w:p w14:paraId="000000E1" w14:textId="77777777" w:rsidR="00E3072E" w:rsidRDefault="00302F9A">
      <w:pPr>
        <w:pStyle w:val="Heading1"/>
        <w:numPr>
          <w:ilvl w:val="0"/>
          <w:numId w:val="6"/>
        </w:numPr>
        <w:rPr>
          <w:smallCaps/>
          <w:sz w:val="22"/>
          <w:szCs w:val="22"/>
        </w:rPr>
      </w:pPr>
      <w:proofErr w:type="spellStart"/>
      <w:r>
        <w:rPr>
          <w:smallCaps/>
          <w:sz w:val="22"/>
          <w:szCs w:val="22"/>
        </w:rPr>
        <w:t>Nyströmformer</w:t>
      </w:r>
      <w:proofErr w:type="spellEnd"/>
      <w:r>
        <w:rPr>
          <w:smallCaps/>
          <w:sz w:val="22"/>
          <w:szCs w:val="22"/>
        </w:rPr>
        <w:t xml:space="preserve">: A </w:t>
      </w:r>
      <w:proofErr w:type="spellStart"/>
      <w:r>
        <w:rPr>
          <w:smallCaps/>
          <w:sz w:val="22"/>
          <w:szCs w:val="22"/>
        </w:rPr>
        <w:t>Nyström</w:t>
      </w:r>
      <w:proofErr w:type="spellEnd"/>
      <w:r>
        <w:rPr>
          <w:smallCaps/>
          <w:sz w:val="22"/>
          <w:szCs w:val="22"/>
        </w:rPr>
        <w:t>-Based Algorithm for Approximating Self-Attention (2021)</w:t>
      </w:r>
    </w:p>
    <w:p w14:paraId="000000E2" w14:textId="77777777" w:rsidR="00E3072E" w:rsidRDefault="00302F9A">
      <w:pPr>
        <w:pStyle w:val="Heading1"/>
        <w:numPr>
          <w:ilvl w:val="0"/>
          <w:numId w:val="6"/>
        </w:numPr>
        <w:rPr>
          <w:smallCaps/>
          <w:sz w:val="22"/>
          <w:szCs w:val="22"/>
        </w:rPr>
      </w:pPr>
      <w:proofErr w:type="spellStart"/>
      <w:r>
        <w:rPr>
          <w:smallCaps/>
          <w:sz w:val="22"/>
          <w:szCs w:val="22"/>
        </w:rPr>
        <w:t>RoBERTa</w:t>
      </w:r>
      <w:proofErr w:type="spellEnd"/>
      <w:r>
        <w:rPr>
          <w:smallCaps/>
          <w:sz w:val="22"/>
          <w:szCs w:val="22"/>
        </w:rPr>
        <w:t>: A Robustly Optimized BERT Pretraining Approach (2019)</w:t>
      </w:r>
    </w:p>
    <w:p w14:paraId="000000E3" w14:textId="77777777" w:rsidR="00E3072E" w:rsidRDefault="00302F9A">
      <w:pPr>
        <w:pStyle w:val="Heading1"/>
        <w:numPr>
          <w:ilvl w:val="0"/>
          <w:numId w:val="6"/>
        </w:numPr>
        <w:rPr>
          <w:smallCaps/>
          <w:sz w:val="22"/>
          <w:szCs w:val="22"/>
        </w:rPr>
      </w:pPr>
      <w:r>
        <w:rPr>
          <w:smallCaps/>
          <w:sz w:val="22"/>
          <w:szCs w:val="22"/>
        </w:rPr>
        <w:t>Perceiver: General Perception with Iterative Attention (2021)</w:t>
      </w:r>
    </w:p>
    <w:p w14:paraId="000000E4" w14:textId="77777777" w:rsidR="00E3072E" w:rsidRDefault="00302F9A">
      <w:pPr>
        <w:pStyle w:val="Heading1"/>
        <w:numPr>
          <w:ilvl w:val="0"/>
          <w:numId w:val="6"/>
        </w:numPr>
        <w:rPr>
          <w:smallCaps/>
          <w:sz w:val="22"/>
          <w:szCs w:val="22"/>
        </w:rPr>
      </w:pPr>
      <w:r>
        <w:rPr>
          <w:smallCaps/>
          <w:sz w:val="22"/>
          <w:szCs w:val="22"/>
        </w:rPr>
        <w:t>Big Transfer (</w:t>
      </w:r>
      <w:proofErr w:type="spellStart"/>
      <w:r>
        <w:rPr>
          <w:smallCaps/>
          <w:sz w:val="22"/>
          <w:szCs w:val="22"/>
        </w:rPr>
        <w:t>BiT</w:t>
      </w:r>
      <w:proofErr w:type="spellEnd"/>
      <w:r>
        <w:rPr>
          <w:smallCaps/>
          <w:sz w:val="22"/>
          <w:szCs w:val="22"/>
        </w:rPr>
        <w:t>): General Visual Representation Learning (2019)</w:t>
      </w:r>
    </w:p>
    <w:p w14:paraId="000000E5" w14:textId="77777777" w:rsidR="00E3072E" w:rsidRDefault="00302F9A">
      <w:pPr>
        <w:ind w:firstLine="360"/>
        <w:rPr>
          <w:smallCaps/>
          <w:sz w:val="22"/>
          <w:szCs w:val="22"/>
        </w:rPr>
      </w:pPr>
      <w:r>
        <w:rPr>
          <w:smallCaps/>
          <w:sz w:val="22"/>
          <w:szCs w:val="22"/>
        </w:rPr>
        <w:t xml:space="preserve">Good for transfer learning problem, </w:t>
      </w:r>
      <w:proofErr w:type="spellStart"/>
      <w:r>
        <w:rPr>
          <w:smallCaps/>
          <w:sz w:val="22"/>
          <w:szCs w:val="22"/>
        </w:rPr>
        <w:t>cnn</w:t>
      </w:r>
      <w:proofErr w:type="spellEnd"/>
      <w:r>
        <w:rPr>
          <w:smallCaps/>
          <w:sz w:val="22"/>
          <w:szCs w:val="22"/>
        </w:rPr>
        <w:t>.</w:t>
      </w:r>
    </w:p>
    <w:p w14:paraId="000000E6" w14:textId="77777777" w:rsidR="00E3072E" w:rsidRDefault="00302F9A">
      <w:pPr>
        <w:pStyle w:val="Heading1"/>
        <w:numPr>
          <w:ilvl w:val="0"/>
          <w:numId w:val="6"/>
        </w:numPr>
        <w:rPr>
          <w:smallCaps/>
          <w:sz w:val="22"/>
          <w:szCs w:val="22"/>
        </w:rPr>
      </w:pPr>
      <w:r>
        <w:rPr>
          <w:smallCaps/>
          <w:sz w:val="22"/>
          <w:szCs w:val="22"/>
        </w:rPr>
        <w:t>MLP-Mixer: An all-MLP Architecture for Vision (2021)</w:t>
      </w:r>
    </w:p>
    <w:p w14:paraId="000000E7" w14:textId="77777777" w:rsidR="00E3072E" w:rsidRDefault="00302F9A">
      <w:pPr>
        <w:pStyle w:val="Heading1"/>
        <w:numPr>
          <w:ilvl w:val="0"/>
          <w:numId w:val="6"/>
        </w:numPr>
        <w:rPr>
          <w:smallCaps/>
          <w:sz w:val="22"/>
          <w:szCs w:val="22"/>
        </w:rPr>
      </w:pPr>
      <w:r>
        <w:rPr>
          <w:smallCaps/>
          <w:sz w:val="22"/>
          <w:szCs w:val="22"/>
        </w:rPr>
        <w:t>Involution: Inverting the Inherence of Convolution for Visual Recognition (2021)</w:t>
      </w:r>
    </w:p>
    <w:p w14:paraId="000000E8" w14:textId="77777777" w:rsidR="00E3072E" w:rsidRDefault="00E3072E">
      <w:pPr>
        <w:ind w:left="360"/>
        <w:rPr>
          <w:smallCaps/>
          <w:sz w:val="22"/>
          <w:szCs w:val="22"/>
        </w:rPr>
      </w:pPr>
    </w:p>
    <w:p w14:paraId="000000E9" w14:textId="77777777" w:rsidR="00E3072E" w:rsidRDefault="00E3072E">
      <w:pPr>
        <w:pStyle w:val="Heading5"/>
        <w:rPr>
          <w:smallCaps/>
          <w:sz w:val="22"/>
          <w:szCs w:val="22"/>
        </w:rPr>
      </w:pPr>
    </w:p>
    <w:sectPr w:rsidR="00E3072E">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F33C5"/>
    <w:multiLevelType w:val="multilevel"/>
    <w:tmpl w:val="874AA9AE"/>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EE05AC"/>
    <w:multiLevelType w:val="multilevel"/>
    <w:tmpl w:val="7D9AE0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774CF2"/>
    <w:multiLevelType w:val="multilevel"/>
    <w:tmpl w:val="452AED5E"/>
    <w:lvl w:ilvl="0">
      <w:start w:val="1"/>
      <w:numFmt w:val="bullet"/>
      <w:pStyle w:val="Heading1"/>
      <w:lvlText w:val="⮚"/>
      <w:lvlJc w:val="left"/>
      <w:pPr>
        <w:ind w:left="1080" w:hanging="360"/>
      </w:pPr>
      <w:rPr>
        <w:rFonts w:ascii="Noto Sans Symbols" w:eastAsia="Noto Sans Symbols" w:hAnsi="Noto Sans Symbols" w:cs="Noto Sans Symbols"/>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B19142C"/>
    <w:multiLevelType w:val="multilevel"/>
    <w:tmpl w:val="0CC41E02"/>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F02692"/>
    <w:multiLevelType w:val="multilevel"/>
    <w:tmpl w:val="BF2A503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7D3135"/>
    <w:multiLevelType w:val="multilevel"/>
    <w:tmpl w:val="FE2A58FA"/>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7110803"/>
    <w:multiLevelType w:val="multilevel"/>
    <w:tmpl w:val="059EF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7031A8"/>
    <w:multiLevelType w:val="multilevel"/>
    <w:tmpl w:val="65109D90"/>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F82F7A"/>
    <w:multiLevelType w:val="multilevel"/>
    <w:tmpl w:val="29F292A0"/>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9BD7D0C"/>
    <w:multiLevelType w:val="multilevel"/>
    <w:tmpl w:val="1450B0C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E9545BA"/>
    <w:multiLevelType w:val="multilevel"/>
    <w:tmpl w:val="71A2F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0C19F9"/>
    <w:multiLevelType w:val="multilevel"/>
    <w:tmpl w:val="4C66799A"/>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6"/>
  </w:num>
  <w:num w:numId="2">
    <w:abstractNumId w:val="9"/>
  </w:num>
  <w:num w:numId="3">
    <w:abstractNumId w:val="1"/>
  </w:num>
  <w:num w:numId="4">
    <w:abstractNumId w:val="4"/>
  </w:num>
  <w:num w:numId="5">
    <w:abstractNumId w:val="2"/>
  </w:num>
  <w:num w:numId="6">
    <w:abstractNumId w:val="10"/>
  </w:num>
  <w:num w:numId="7">
    <w:abstractNumId w:val="3"/>
  </w:num>
  <w:num w:numId="8">
    <w:abstractNumId w:val="8"/>
  </w:num>
  <w:num w:numId="9">
    <w:abstractNumId w:val="7"/>
  </w:num>
  <w:num w:numId="10">
    <w:abstractNumId w:va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3NrEwNzExMLYwNzVV0lEKTi0uzszPAykwrgUAVFlytSwAAAA="/>
  </w:docVars>
  <w:rsids>
    <w:rsidRoot w:val="00E3072E"/>
    <w:rsid w:val="00302F9A"/>
    <w:rsid w:val="0036551B"/>
    <w:rsid w:val="003F601B"/>
    <w:rsid w:val="00E3072E"/>
    <w:rsid w:val="00EB2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DB60"/>
  <w15:docId w15:val="{9817764E-881D-4F88-B130-10396DEE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45"/>
  </w:style>
  <w:style w:type="paragraph" w:styleId="Heading1">
    <w:name w:val="heading 1"/>
    <w:basedOn w:val="Normal"/>
    <w:link w:val="Heading1Char"/>
    <w:uiPriority w:val="9"/>
    <w:qFormat/>
    <w:rsid w:val="002D52A3"/>
    <w:pPr>
      <w:keepNext/>
      <w:keepLines/>
      <w:numPr>
        <w:numId w:val="5"/>
      </w:numPr>
      <w:spacing w:before="240" w:after="0"/>
      <w:outlineLvl w:val="0"/>
    </w:pPr>
    <w:rPr>
      <w:rFonts w:asciiTheme="majorHAnsi" w:eastAsiaTheme="majorEastAsia" w:hAnsiTheme="majorHAnsi" w:cstheme="majorBidi"/>
      <w:b/>
      <w:sz w:val="32"/>
      <w:szCs w:val="32"/>
    </w:rPr>
  </w:style>
  <w:style w:type="paragraph" w:styleId="Heading2">
    <w:name w:val="heading 2"/>
    <w:basedOn w:val="Heading1"/>
    <w:next w:val="Normal"/>
    <w:link w:val="Heading2Char"/>
    <w:uiPriority w:val="9"/>
    <w:unhideWhenUsed/>
    <w:qFormat/>
    <w:rsid w:val="002D52A3"/>
    <w:pPr>
      <w:numPr>
        <w:ilvl w:val="1"/>
      </w:numPr>
      <w:outlineLvl w:val="1"/>
    </w:pPr>
  </w:style>
  <w:style w:type="paragraph" w:styleId="Heading3">
    <w:name w:val="heading 3"/>
    <w:basedOn w:val="Normal"/>
    <w:next w:val="Normal"/>
    <w:link w:val="Heading3Char"/>
    <w:uiPriority w:val="9"/>
    <w:unhideWhenUsed/>
    <w:qFormat/>
    <w:rsid w:val="008A1E18"/>
    <w:pPr>
      <w:outlineLvl w:val="2"/>
    </w:pPr>
    <w:rPr>
      <w:b/>
      <w:bCs/>
      <w:i/>
      <w:iCs/>
    </w:rPr>
  </w:style>
  <w:style w:type="paragraph" w:styleId="Heading4">
    <w:name w:val="heading 4"/>
    <w:basedOn w:val="ListParagraph"/>
    <w:next w:val="Normal"/>
    <w:link w:val="Heading4Char"/>
    <w:uiPriority w:val="9"/>
    <w:unhideWhenUsed/>
    <w:qFormat/>
    <w:rsid w:val="00CF414E"/>
    <w:pPr>
      <w:numPr>
        <w:numId w:val="12"/>
      </w:numPr>
      <w:outlineLvl w:val="3"/>
    </w:pPr>
    <w:rPr>
      <w:b/>
      <w:bCs/>
    </w:rPr>
  </w:style>
  <w:style w:type="paragraph" w:styleId="Heading5">
    <w:name w:val="heading 5"/>
    <w:basedOn w:val="Normal"/>
    <w:next w:val="Normal"/>
    <w:link w:val="Heading5Char"/>
    <w:uiPriority w:val="9"/>
    <w:unhideWhenUsed/>
    <w:qFormat/>
    <w:rsid w:val="00360D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63ECD"/>
    <w:pPr>
      <w:ind w:left="720"/>
      <w:contextualSpacing/>
    </w:pPr>
  </w:style>
  <w:style w:type="character" w:customStyle="1" w:styleId="Heading1Char">
    <w:name w:val="Heading 1 Char"/>
    <w:basedOn w:val="DefaultParagraphFont"/>
    <w:link w:val="Heading1"/>
    <w:uiPriority w:val="9"/>
    <w:rsid w:val="002D52A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D52A3"/>
    <w:rPr>
      <w:rFonts w:asciiTheme="majorHAnsi" w:eastAsiaTheme="majorEastAsia" w:hAnsiTheme="majorHAnsi" w:cstheme="majorBidi"/>
      <w:b/>
      <w:sz w:val="32"/>
      <w:szCs w:val="32"/>
    </w:rPr>
  </w:style>
  <w:style w:type="character" w:styleId="SubtleReference">
    <w:name w:val="Subtle Reference"/>
    <w:basedOn w:val="DefaultParagraphFont"/>
    <w:uiPriority w:val="31"/>
    <w:qFormat/>
    <w:rsid w:val="002841FF"/>
    <w:rPr>
      <w:smallCaps/>
      <w:sz w:val="22"/>
      <w:szCs w:val="22"/>
    </w:rPr>
  </w:style>
  <w:style w:type="character" w:customStyle="1" w:styleId="Heading3Char">
    <w:name w:val="Heading 3 Char"/>
    <w:basedOn w:val="DefaultParagraphFont"/>
    <w:link w:val="Heading3"/>
    <w:uiPriority w:val="9"/>
    <w:rsid w:val="008A1E18"/>
    <w:rPr>
      <w:b/>
      <w:bCs/>
      <w:i/>
      <w:iCs/>
      <w:sz w:val="24"/>
    </w:rPr>
  </w:style>
  <w:style w:type="character" w:customStyle="1" w:styleId="Heading4Char">
    <w:name w:val="Heading 4 Char"/>
    <w:basedOn w:val="DefaultParagraphFont"/>
    <w:link w:val="Heading4"/>
    <w:uiPriority w:val="9"/>
    <w:rsid w:val="00CF414E"/>
    <w:rPr>
      <w:b/>
      <w:bCs/>
      <w:sz w:val="24"/>
    </w:rPr>
  </w:style>
  <w:style w:type="character" w:customStyle="1" w:styleId="Heading5Char">
    <w:name w:val="Heading 5 Char"/>
    <w:basedOn w:val="DefaultParagraphFont"/>
    <w:link w:val="Heading5"/>
    <w:uiPriority w:val="9"/>
    <w:rsid w:val="00360DD8"/>
    <w:rPr>
      <w:rFonts w:asciiTheme="majorHAnsi" w:eastAsiaTheme="majorEastAsia" w:hAnsiTheme="majorHAnsi" w:cstheme="majorBidi"/>
      <w:color w:val="2F5496" w:themeColor="accent1" w:themeShade="BF"/>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n3TPWmMgsmL0s8IoZSDTjJRbXg==">AMUW2mV251vRbObRoWI2JBa2VIalYAAnyj/DmDCF5FKoZCIcQ/nhH/9sL7pUpKVQ6eylorj2NdMykQauCp7046nwrYexL/b8vDLrKT3NriGqhT0Ipt+9BkI=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Maxence Boels</dc:creator>
  <cp:lastModifiedBy>Maxence Boels</cp:lastModifiedBy>
  <cp:revision>5</cp:revision>
  <dcterms:created xsi:type="dcterms:W3CDTF">2021-05-03T11:26:00Z</dcterms:created>
  <dcterms:modified xsi:type="dcterms:W3CDTF">2021-06-16T09:37:00Z</dcterms:modified>
</cp:coreProperties>
</file>