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3F8BDC7" w14:paraId="693389BA" wp14:textId="79F03E05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40"/>
          <w:szCs w:val="40"/>
          <w:lang w:val="pl-PL"/>
        </w:rPr>
      </w:pPr>
      <w:r w:rsidRPr="33F8BDC7" w:rsidR="2E47EF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pl-PL"/>
        </w:rPr>
        <w:t xml:space="preserve">Projekt: </w:t>
      </w:r>
      <w:r w:rsidRPr="33F8BDC7" w:rsidR="2E47EF8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40"/>
          <w:szCs w:val="40"/>
          <w:lang w:val="pl-PL"/>
        </w:rPr>
        <w:t>Zastosowanie analizy SHAP w analizie sentymentu metodami NLP</w:t>
      </w:r>
    </w:p>
    <w:p xmlns:wp14="http://schemas.microsoft.com/office/word/2010/wordml" w:rsidP="33F8BDC7" w14:paraId="4A463D76" wp14:textId="13F0AF0D">
      <w:pPr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  <w:r w:rsidRPr="33F8BDC7" w:rsidR="1308E7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Błaż</w:t>
      </w:r>
      <w:r w:rsidRPr="33F8BDC7" w:rsidR="1308E7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 xml:space="preserve">ej </w:t>
      </w:r>
      <w:r w:rsidRPr="33F8BDC7" w:rsidR="1308E7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Czaicki</w:t>
      </w:r>
    </w:p>
    <w:p xmlns:wp14="http://schemas.microsoft.com/office/word/2010/wordml" w:rsidP="33F8BDC7" w14:paraId="12EA6789" wp14:textId="0D811DAE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  <w:r w:rsidRPr="754543FD" w:rsidR="551CC6A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Maksymilian Buczek</w:t>
      </w:r>
    </w:p>
    <w:p w:rsidR="64EE9BF0" w:rsidP="754543FD" w:rsidRDefault="64EE9BF0" w14:paraId="68643D79" w14:textId="653170C9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  <w:r w:rsidRPr="754543FD" w:rsidR="64EE9BF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Mikhail Lemiasheuski</w:t>
      </w:r>
    </w:p>
    <w:p xmlns:wp14="http://schemas.microsoft.com/office/word/2010/wordml" w:rsidP="33F8BDC7" w14:paraId="64D1C66B" wp14:textId="06C95D72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xmlns:wp14="http://schemas.microsoft.com/office/word/2010/wordml" w:rsidP="33F8BDC7" w14:paraId="4987BDF2" wp14:textId="53392413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pl-PL"/>
        </w:rPr>
      </w:pPr>
      <w:r w:rsidRPr="33F8BDC7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1. Opis aplikacji:</w:t>
      </w:r>
    </w:p>
    <w:p xmlns:wp14="http://schemas.microsoft.com/office/word/2010/wordml" w:rsidP="754543FD" w14:paraId="6F596562" wp14:textId="5A2762C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754543FD" w:rsidR="27D0C0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Stworzona przez nas aplikacja służ</w:t>
      </w:r>
      <w:r w:rsidRPr="754543FD" w:rsidR="5616EE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ąca</w:t>
      </w:r>
      <w:r w:rsidRPr="754543FD" w:rsidR="27D0C0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do analizy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sentymentu,</w:t>
      </w:r>
      <w:r w:rsidRPr="754543FD" w:rsidR="4F5209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docelowo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zaprojektowan</w:t>
      </w:r>
      <w:r w:rsidRPr="754543FD" w:rsidR="567C4A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a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do analizy 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tweetów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.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W tym 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przypadku, analizujemy zbiór danych 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tweetów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od Dona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lda 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Trumpa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, 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ale na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rzędzie to może być zastosowane do dowolnego zestawu danych 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tweetów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,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pod wa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runkiem, że są one odpowiednio przetworzone i sformatowane.</w:t>
      </w:r>
    </w:p>
    <w:p xmlns:wp14="http://schemas.microsoft.com/office/word/2010/wordml" w:rsidP="33F8BDC7" w14:paraId="24E650ED" wp14:textId="37ADBFE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Analiza sentymentu, którą wykonuje ta aplikacja, polega na przypisaniu tonu emocjonalnego do danego tekstu</w:t>
      </w:r>
      <w:r w:rsidRPr="33F8BDC7" w:rsidR="7C967E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, innymi słowy ok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reślenie, czy jest on pozytywny, negatywny, czy neutralny. </w:t>
      </w:r>
      <w:r w:rsidRPr="33F8BDC7" w:rsidR="0C8165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Może to mieć </w:t>
      </w:r>
      <w:r w:rsidRPr="33F8BDC7" w:rsidR="0C8165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zas</w:t>
      </w:r>
      <w:r w:rsidRPr="33F8BDC7" w:rsidR="6EE82E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</w:t>
      </w:r>
      <w:r w:rsidRPr="33F8BDC7" w:rsidR="0C8165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osowani</w:t>
      </w:r>
      <w:r w:rsidRPr="33F8BDC7" w:rsidR="0C8165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e</w:t>
      </w:r>
      <w:r w:rsidRPr="33F8BDC7" w:rsidR="0C8165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w 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takich</w:t>
      </w:r>
      <w:r w:rsidRPr="33F8BDC7" w:rsidR="07CF9E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dziedzinach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jak marketing, analiza mediów społecznościowych, analiza klienta, itp.</w:t>
      </w:r>
    </w:p>
    <w:p xmlns:wp14="http://schemas.microsoft.com/office/word/2010/wordml" w:rsidP="754543FD" w14:paraId="05CDBEAF" wp14:textId="73679BD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Aplikacja korzysta z różnych bibliotek 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Pythona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do przetwarzania języka naturalnego, uczenia maszynowego i interpretacji modelu. Tekst jest </w:t>
      </w:r>
      <w:r w:rsidRPr="754543FD" w:rsidR="677185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procesowan</w:t>
      </w:r>
      <w:r w:rsidRPr="754543FD" w:rsidR="677185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y</w:t>
      </w:r>
      <w:r w:rsidRPr="754543FD" w:rsidR="738A13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i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wektoryzowany do formatu, który może być użyty do trenowania modelu.</w:t>
      </w:r>
    </w:p>
    <w:p xmlns:wp14="http://schemas.microsoft.com/office/word/2010/wordml" w:rsidP="754543FD" w14:paraId="4E5C1791" wp14:textId="1856EB7B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Na koniec, używamy biblioteki SHAP do interpretacji modelu, aby zrozumieć, jakie cechy najbardziej wpływają na prognozy modelu. </w:t>
      </w:r>
    </w:p>
    <w:p xmlns:wp14="http://schemas.microsoft.com/office/word/2010/wordml" w:rsidP="33F8BDC7" w14:paraId="37F60015" wp14:textId="363C675E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w:rsidR="754543FD" w:rsidP="754543FD" w:rsidRDefault="754543FD" w14:paraId="182EAEAC" w14:textId="5B87EDF0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54543FD" w:rsidP="754543FD" w:rsidRDefault="754543FD" w14:paraId="7D09A783" w14:textId="63FA10F5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54543FD" w:rsidP="754543FD" w:rsidRDefault="754543FD" w14:paraId="2E71FBB8" w14:textId="59575C73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54543FD" w:rsidP="754543FD" w:rsidRDefault="754543FD" w14:paraId="297D608E" w14:textId="0C7FFC38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54543FD" w:rsidP="754543FD" w:rsidRDefault="754543FD" w14:paraId="04BD6D10" w14:textId="1F104E6C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54543FD" w:rsidP="754543FD" w:rsidRDefault="754543FD" w14:paraId="7D0D8F82" w14:textId="061144B2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54543FD" w:rsidP="754543FD" w:rsidRDefault="754543FD" w14:paraId="7E697E73" w14:textId="07EB3F05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xmlns:wp14="http://schemas.microsoft.com/office/word/2010/wordml" w:rsidP="33F8BDC7" w14:paraId="342AD7BE" wp14:textId="6EB97231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  <w:r w:rsidRPr="33F8BDC7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 xml:space="preserve">2. </w:t>
      </w:r>
      <w:r w:rsidRPr="33F8BDC7" w:rsidR="46B8CC1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Wykorzystane biblioteki</w:t>
      </w:r>
      <w:r w:rsidRPr="33F8BDC7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:</w:t>
      </w:r>
    </w:p>
    <w:p xmlns:wp14="http://schemas.microsoft.com/office/word/2010/wordml" w:rsidP="33F8BDC7" w14:paraId="0327C839" wp14:textId="225A2DD1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pandas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: Biblioteka do manipulacji i analizy danych. Jest wykorzystywana do ładowania danych z plików CSV i manipulowania ramami danych.</w:t>
      </w:r>
    </w:p>
    <w:p xmlns:wp14="http://schemas.microsoft.com/office/word/2010/wordml" w:rsidP="33F8BDC7" w14:paraId="0C2C286C" wp14:textId="0A3E3BDA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re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: Moduł do operacji na wyrażeniach regularnych. Jest używany do przetwarzania tekstu, takiego jak usuwanie linków i znaków specjalnych.</w:t>
      </w:r>
    </w:p>
    <w:p xmlns:wp14="http://schemas.microsoft.com/office/word/2010/wordml" w:rsidP="33F8BDC7" w14:paraId="1A827986" wp14:textId="1DDCEB87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nltk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: Natural Language Toolkit, czyli zestaw bibliotek i programów do symbolicznego i statystycznego przetwarzania języka naturalnego. Jest wykorzystywany do 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lematyzacji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słów i usuwania 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stopwords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(czyli często używanych słów, które nie niosą dużo informacji, takich jak "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is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", "the", "a").</w:t>
      </w:r>
    </w:p>
    <w:p xmlns:wp14="http://schemas.microsoft.com/office/word/2010/wordml" w:rsidP="33F8BDC7" w14:paraId="02864EBC" wp14:textId="59A096BF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shap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: Biblioteka do wyjaśniania prognoz modeli uczenia maszynowego. Jest używana do interpretacji modelu SVM i wizualizacji wyników.</w:t>
      </w:r>
    </w:p>
    <w:p xmlns:wp14="http://schemas.microsoft.com/office/word/2010/wordml" w:rsidP="33F8BDC7" w14:paraId="00D6E049" wp14:textId="464BFCEA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textblob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: Biblioteka do przetwarzania danych tekstowych. Jest używana do obliczania polarności sentymentu.</w:t>
      </w:r>
    </w:p>
    <w:p xmlns:wp14="http://schemas.microsoft.com/office/word/2010/wordml" w:rsidP="754543FD" w14:paraId="6D0D525F" wp14:textId="157FC346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754543FD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sklearn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: 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Scikit-learn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to biblioteka do uczenia maszynowego. Jest używana do różnych zadań, takich jak dzielenie danych na zestawy treningowe i testowe, 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wektoryzacja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TF-IDF i trenowanie modelu SVM.</w:t>
      </w:r>
    </w:p>
    <w:p xmlns:wp14="http://schemas.microsoft.com/office/word/2010/wordml" w:rsidP="33F8BDC7" w14:paraId="114A5D34" wp14:textId="5F51EC2C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w:rsidR="754543FD" w:rsidP="754543FD" w:rsidRDefault="754543FD" w14:paraId="25CD90FE" w14:textId="681A6599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54543FD" w:rsidP="754543FD" w:rsidRDefault="754543FD" w14:paraId="5BDCD38F" w14:textId="6A264838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54543FD" w:rsidP="754543FD" w:rsidRDefault="754543FD" w14:paraId="536B6D64" w14:textId="5D6003A4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54543FD" w:rsidP="754543FD" w:rsidRDefault="754543FD" w14:paraId="360F86AE" w14:textId="219E7B39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54543FD" w:rsidP="754543FD" w:rsidRDefault="754543FD" w14:paraId="7544711E" w14:textId="09E37A7A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54543FD" w:rsidP="754543FD" w:rsidRDefault="754543FD" w14:paraId="69A4BF11" w14:textId="326E2C90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54543FD" w:rsidP="754543FD" w:rsidRDefault="754543FD" w14:paraId="1C8B424A" w14:textId="19C0641B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54543FD" w:rsidP="754543FD" w:rsidRDefault="754543FD" w14:paraId="4EA452F0" w14:textId="242F1880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54543FD" w:rsidP="754543FD" w:rsidRDefault="754543FD" w14:paraId="3F567584" w14:textId="64FA2A3A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54543FD" w:rsidP="754543FD" w:rsidRDefault="754543FD" w14:paraId="5A66A833" w14:textId="2AD6B289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xmlns:wp14="http://schemas.microsoft.com/office/word/2010/wordml" w:rsidP="33F8BDC7" w14:paraId="17B22CD9" wp14:textId="6607564C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  <w:r w:rsidRPr="33F8BDC7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3. Wstępne przetwarzanie tekstu:</w:t>
      </w:r>
    </w:p>
    <w:p xmlns:wp14="http://schemas.microsoft.com/office/word/2010/wordml" w:rsidP="754543FD" w14:paraId="119B17DE" wp14:textId="253C7B2C"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754543FD" w:rsidR="1845C6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Stworzyliśmy funkcję pomo</w:t>
      </w:r>
      <w:r w:rsidRPr="754543FD" w:rsidR="1845C6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cniczą </w:t>
      </w:r>
      <w:r w:rsidRPr="754543FD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preproce</w:t>
      </w:r>
      <w:r w:rsidRPr="754543FD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ss_text</w:t>
      </w:r>
      <w:r w:rsidRPr="754543FD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()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, która wykonuje kilka operacji na surowym tekście:</w:t>
      </w:r>
    </w:p>
    <w:p xmlns:wp14="http://schemas.microsoft.com/office/word/2010/wordml" w:rsidP="754543FD" w14:paraId="6020B57B" wp14:textId="60FF2203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Usunięcie linków: Linki internetowe nie niosą istotnej informacji dla analizy sentymentu, więc są one usuwane. Używamy do tego wyrażeń regularnych.</w:t>
      </w:r>
    </w:p>
    <w:p xmlns:wp14="http://schemas.microsoft.com/office/word/2010/wordml" w:rsidP="33F8BDC7" w14:paraId="41BE8AED" wp14:textId="3F87CCEB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Usunięcie znaków specjalnych i cyfr: Znaki specjalne i cyfry również nie są zwykle ważne dla analizy sentymentu. Usuwamy je, ponieważ mogą zakłócać proces analizy.</w:t>
      </w:r>
    </w:p>
    <w:p xmlns:wp14="http://schemas.microsoft.com/office/word/2010/wordml" w:rsidP="754543FD" w14:paraId="1E1D1DA5" wp14:textId="277E96B6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Zamiana na małe litery: Zmieniamy wszystkie litery na małe, aby uniknąć rozróżniania słów na podstawie wielkości liter (np. "</w:t>
      </w:r>
      <w:r w:rsidRPr="754543FD" w:rsidR="31C788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biden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", "</w:t>
      </w:r>
      <w:r w:rsidRPr="754543FD" w:rsidR="63B395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Biden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" i "</w:t>
      </w:r>
      <w:r w:rsidRPr="754543FD" w:rsidR="764ED1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BIDEN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" są traktowane jako to samo słowo).</w:t>
      </w:r>
    </w:p>
    <w:p xmlns:wp14="http://schemas.microsoft.com/office/word/2010/wordml" w:rsidP="754543FD" w14:paraId="32755693" wp14:textId="500A53CA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Lematyzacja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: </w:t>
      </w:r>
      <w:r w:rsidRPr="754543FD" w:rsidR="23C98C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R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eduk</w:t>
      </w:r>
      <w:r w:rsidRPr="754543FD" w:rsidR="26C7EB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ujemy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sł</w:t>
      </w:r>
      <w:r w:rsidRPr="754543FD" w:rsidR="48BCA6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owa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do ich podstawowej formy. Na przykład, "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running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", "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runs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" i "ran" są redukowane do "run". Dzięki temu różne formy tego samego słowa nie są traktowane jako oddzielne słowa.</w:t>
      </w:r>
    </w:p>
    <w:p xmlns:wp14="http://schemas.microsoft.com/office/word/2010/wordml" w:rsidP="33F8BDC7" w14:paraId="5D758B23" wp14:textId="1EB95C8F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Usunięcie 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stopwords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: 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Stopwords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to często używane słowa, które zazwyczaj nie niosą istotnej informacji (np. "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is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", "the", "a"). Usuwamy je, aby skupić się na słowach, które faktycznie niosą informacje o sentymencie.</w:t>
      </w:r>
    </w:p>
    <w:p xmlns:wp14="http://schemas.microsoft.com/office/word/2010/wordml" w:rsidP="33F8BDC7" w14:paraId="7B32CCE1" wp14:textId="5F51EC2C"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Przetwarzanie tekstu jest kluczowe dla późniejszych etapów analizy sentymentu. Czysty, dobrze przetworzony tekst jest łatwiejszy do analizy i może prowadzić do bardziej dokładnych wyników.</w:t>
      </w:r>
    </w:p>
    <w:p xmlns:wp14="http://schemas.microsoft.com/office/word/2010/wordml" w:rsidP="33F8BDC7" w14:paraId="5F5EBD28" wp14:textId="0B880C38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xmlns:wp14="http://schemas.microsoft.com/office/word/2010/wordml" w:rsidP="33F8BDC7" w14:paraId="592C7844" wp14:textId="0C9A8A27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54543FD" w:rsidP="754543FD" w:rsidRDefault="754543FD" w14:paraId="3C586B2C" w14:textId="0C976AAE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54543FD" w:rsidP="754543FD" w:rsidRDefault="754543FD" w14:paraId="58AF566A" w14:textId="7FB6A790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54543FD" w:rsidP="754543FD" w:rsidRDefault="754543FD" w14:paraId="21CEE7FE" w14:textId="73DC3676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54543FD" w:rsidP="754543FD" w:rsidRDefault="754543FD" w14:paraId="12B6DF67" w14:textId="7995EE2C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54543FD" w:rsidP="754543FD" w:rsidRDefault="754543FD" w14:paraId="63036A10" w14:textId="47EB113C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54543FD" w:rsidP="754543FD" w:rsidRDefault="754543FD" w14:paraId="6F0D0186" w14:textId="397E1AA5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54543FD" w:rsidP="754543FD" w:rsidRDefault="754543FD" w14:paraId="3F79B51F" w14:textId="3CBBC55E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54543FD" w:rsidP="754543FD" w:rsidRDefault="754543FD" w14:paraId="0B786683" w14:textId="2F394F26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54543FD" w:rsidP="754543FD" w:rsidRDefault="754543FD" w14:paraId="6B7AB2D3" w14:textId="540CE3CE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xmlns:wp14="http://schemas.microsoft.com/office/word/2010/wordml" w:rsidP="33F8BDC7" w14:paraId="31DCF97A" wp14:textId="69708565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  <w:r w:rsidRPr="33F8BDC7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4. Określanie sentymentu:</w:t>
      </w:r>
    </w:p>
    <w:p xmlns:wp14="http://schemas.microsoft.com/office/word/2010/wordml" w:rsidP="33F8BDC7" w14:paraId="4BC97F8B" wp14:textId="559D9246"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Głównym celem aplikacji jest określanie sentymentu 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tweetów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, co jest realizowane przez funkcje </w:t>
      </w:r>
      <w:r w:rsidRPr="33F8BDC7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get_sentiment</w:t>
      </w:r>
      <w:r w:rsidRPr="33F8BDC7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()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i </w:t>
      </w:r>
      <w:r w:rsidRPr="33F8BDC7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to_sentiment_category</w:t>
      </w:r>
      <w:r w:rsidRPr="33F8BDC7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()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.</w:t>
      </w:r>
    </w:p>
    <w:p xmlns:wp14="http://schemas.microsoft.com/office/word/2010/wordml" w:rsidP="754543FD" w14:paraId="2A631290" wp14:textId="43A81B7D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754543FD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get_sentiment</w:t>
      </w:r>
      <w:r w:rsidRPr="754543FD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()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: Ta funkcja używa biblioteki 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TextBlob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do obliczania polarności sentymentu tekstu. Polarność sentymentu to miara, która określa emocjonalny ton tekstu. Jest to wartość z zakresu od -1 do 1. Wartość -1 oznacza, że tekst jest całkowicie negatywny, wartość 1 oznacza, że tekst jest całkowicie pozytywny</w:t>
      </w:r>
      <w:r w:rsidRPr="754543FD" w:rsidR="6464D9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. W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artość 0 oznacza neutralność.</w:t>
      </w:r>
    </w:p>
    <w:p xmlns:wp14="http://schemas.microsoft.com/office/word/2010/wordml" w:rsidP="33F8BDC7" w14:paraId="16D7187C" wp14:textId="0C7C3762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754543FD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to_sentiment_category</w:t>
      </w:r>
      <w:r w:rsidRPr="754543FD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()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: Ta funkcja przyjmuje polarność sentymentu jako argument i przypisuje jej kategorię sentymentu: '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positive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' (dla wartości większych niż 0), '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negative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' (dla wartości mniejszych niż 0) lub '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neutral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' (dla wartości równej 0). Ta funkcja jest używana do przygotowania etykiet dla uczenia modelu.</w:t>
      </w:r>
    </w:p>
    <w:p xmlns:wp14="http://schemas.microsoft.com/office/word/2010/wordml" w:rsidP="33F8BDC7" w14:paraId="0F99CFD6" wp14:textId="7446725D"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Kategorie sentymentu są następnie dodawane do 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dataframe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jako nowa kolumna '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sentiment_category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'.</w:t>
      </w:r>
      <w:r w:rsidRPr="33F8BDC7" w:rsidR="382836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Takie przygotowanie zestawu pozwala na przekształcenie surowego tekstu w informacje numeryczne, które są łatwe do przetworzenia</w:t>
      </w:r>
      <w:r w:rsidRPr="33F8BDC7" w:rsidR="436FFD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przez algorytmy uczenia maszynowego.</w:t>
      </w:r>
    </w:p>
    <w:p xmlns:wp14="http://schemas.microsoft.com/office/word/2010/wordml" w:rsidP="33F8BDC7" w14:paraId="0A7040BB" wp14:textId="027704B2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08EC76C9" wp14:textId="027704B2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078A45AD" wp14:textId="027704B2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213287EE" wp14:textId="027704B2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4DD0D524" wp14:textId="027704B2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718F927F" wp14:textId="027704B2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5AB60694" wp14:textId="027704B2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126A67DC" wp14:textId="027704B2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215BBE1D" wp14:textId="3064576A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4E987BB2" wp14:textId="3064576A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14B8CDDC" wp14:textId="080D685D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34D78C15" wp14:textId="6768ACE9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77E29300" wp14:textId="6B4B8A33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30AE6CBC" wp14:textId="6B4B8A33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5C9EF91E" wp14:textId="7AAEE52F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28785EF0" wp14:textId="13DAE7EB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  <w:r w:rsidRPr="33F8BDC7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 xml:space="preserve">5. </w:t>
      </w:r>
      <w:r w:rsidRPr="33F8BDC7" w:rsidR="3D284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W</w:t>
      </w:r>
      <w:r w:rsidRPr="33F8BDC7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ektoryzacja</w:t>
      </w:r>
      <w:r w:rsidRPr="33F8BDC7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:</w:t>
      </w:r>
    </w:p>
    <w:p xmlns:wp14="http://schemas.microsoft.com/office/word/2010/wordml" w:rsidP="754543FD" w14:paraId="7A335F06" wp14:textId="567CCE77"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754543FD" w:rsidR="5CD4A7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W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ektoryz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acja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</w:t>
      </w:r>
      <w:r w:rsidRPr="754543FD" w:rsidR="28DA09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jest kluczowym krokiem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przygotowaniu danych do uczenia modelu.</w:t>
      </w:r>
      <w:r w:rsidRPr="754543FD" w:rsidR="3B899A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</w:t>
      </w:r>
      <w:r w:rsidRPr="754543FD" w:rsidR="3B899A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Ma  na</w:t>
      </w:r>
      <w:r w:rsidRPr="754543FD" w:rsidR="3B899A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celu przekształcić nasze surowe dane tekstowych w formę, którą model uczenia maszynowego mógłby </w:t>
      </w:r>
      <w:r w:rsidRPr="754543FD" w:rsidR="3B899A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zrozumieć.</w:t>
      </w:r>
    </w:p>
    <w:p xmlns:wp14="http://schemas.microsoft.com/office/word/2010/wordml" w:rsidP="754543FD" w14:paraId="1A1BAAAE" wp14:textId="53F74869"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Przetwarzamy tekst na numeryczne wektory za pomocą metody TF-IDF (Term 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Frequency-Inverse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Document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Frequency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)</w:t>
      </w:r>
      <w:r w:rsidRPr="754543FD" w:rsidR="5F6356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. Wektory te 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mogą </w:t>
      </w:r>
      <w:r w:rsidRPr="754543FD" w:rsidR="32CB58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już zostać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użyte do trenowania modelu. TF-IDF to metoda, która ocenia ważność słowa w dokumencie na podstawie jego częstości w danym dokumencie i w całym korpusie dokumentów. Wykorzystujemy do tego klasę </w:t>
      </w:r>
      <w:r w:rsidRPr="754543FD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TfidfVectorizer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z biblioteki </w:t>
      </w:r>
      <w:r w:rsidRPr="754543FD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sklearn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.</w:t>
      </w:r>
    </w:p>
    <w:p w:rsidR="754543FD" w:rsidP="754543FD" w:rsidRDefault="754543FD" w14:paraId="79835093" w14:textId="4DB0DAE9">
      <w:pPr>
        <w:pStyle w:val="Normal"/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</w:p>
    <w:p xmlns:wp14="http://schemas.microsoft.com/office/word/2010/wordml" w:rsidP="33F8BDC7" w14:paraId="191F6C17" wp14:textId="434A49B7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  <w:r w:rsidRPr="33F8BDC7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6. Trenowanie i ocena modelu:</w:t>
      </w:r>
    </w:p>
    <w:p xmlns:wp14="http://schemas.microsoft.com/office/word/2010/wordml" w:rsidP="33F8BDC7" w14:paraId="187CD446" wp14:textId="434A49B7"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Po wstępnym przetworzeniu tekstu, wyznaczeniu sentymentu i przygotowaniu danych, następnym krokiem jest trenowanie modelu.</w:t>
      </w:r>
    </w:p>
    <w:p xmlns:wp14="http://schemas.microsoft.com/office/word/2010/wordml" w:rsidP="33F8BDC7" w14:paraId="4F524993" wp14:textId="088A56E6">
      <w:pPr>
        <w:pStyle w:val="ListParagraph"/>
        <w:numPr>
          <w:ilvl w:val="0"/>
          <w:numId w:val="1"/>
        </w:numPr>
        <w:bidi w:val="0"/>
        <w:jc w:val="left"/>
        <w:rPr>
          <w:noProof w:val="0"/>
          <w:lang w:val="pl-PL"/>
        </w:rPr>
      </w:pPr>
      <w:r w:rsidRPr="754543FD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Trenowanie modelu: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Wykorzystujemy algorytm 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Support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Vector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Machine (SVM) z biblioteki </w:t>
      </w:r>
      <w:r w:rsidRPr="754543FD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sklearn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. SVM to popularny algorytm uczenia maszynowego używany do klasyfikacji i regresji. Trenujemy model na przetworzonym zestawie danych treningowych (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X_train_tfidf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, 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y_train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), gdzie 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X_train_tfidf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to przetworzone 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tweety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a 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y_train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to odpowiadające im kategorie sentymentu.</w:t>
      </w:r>
      <w:r w:rsidRPr="754543FD" w:rsidR="13AF77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Używamy parametru </w:t>
      </w:r>
      <w:r w:rsidRPr="754543FD" w:rsidR="13AF77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probability</w:t>
      </w:r>
      <w:r w:rsidRPr="754543FD" w:rsidR="13AF77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=True, który zezwala na </w:t>
      </w:r>
      <w:r w:rsidRPr="754543FD" w:rsidR="1A160D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estymację prawdopodobieństwa.</w:t>
      </w:r>
    </w:p>
    <w:p xmlns:wp14="http://schemas.microsoft.com/office/word/2010/wordml" w:rsidP="754543FD" w14:paraId="0FBAE725" wp14:textId="3232042F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754543FD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Ocena modelu: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Po wytrenowaniu modelu, oceniamy jego wydajność na zestawie testowym. Wykorzystujemy do tego funkcję </w:t>
      </w:r>
      <w:r w:rsidRPr="754543FD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score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z biblioteki </w:t>
      </w:r>
      <w:r w:rsidRPr="754543FD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sklearn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, która zwraca średnią dokładność na dane testowe i etykiety. </w:t>
      </w:r>
    </w:p>
    <w:p xmlns:wp14="http://schemas.microsoft.com/office/word/2010/wordml" w:rsidP="33F8BDC7" w14:paraId="2F1DCC55" wp14:textId="579332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4FFA5E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Tak wytrenowany model pozwala na wykorzystanie go do zbadania sentymentu danych nie użytych dotychczas do uczenia.</w:t>
      </w:r>
    </w:p>
    <w:p xmlns:wp14="http://schemas.microsoft.com/office/word/2010/wordml" w:rsidP="33F8BDC7" w14:paraId="6CB04314" wp14:textId="32C0D1F4">
      <w:pPr>
        <w:bidi w:val="0"/>
        <w:ind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1872EC20" wp14:textId="199ED4F4">
      <w:pPr>
        <w:bidi w:val="0"/>
        <w:ind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148C900B" wp14:textId="71A1F738">
      <w:pPr>
        <w:bidi w:val="0"/>
        <w:ind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1C3C7A3A" wp14:textId="04EF928A">
      <w:pPr>
        <w:pStyle w:val="Normal"/>
        <w:bidi w:val="0"/>
        <w:ind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</w:pPr>
    </w:p>
    <w:p w:rsidR="754543FD" w:rsidP="754543FD" w:rsidRDefault="754543FD" w14:paraId="73B49059" w14:textId="25F0E26C">
      <w:pPr>
        <w:pStyle w:val="Normal"/>
        <w:bidi w:val="0"/>
        <w:ind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54543FD" w:rsidP="754543FD" w:rsidRDefault="754543FD" w14:paraId="094F0529" w14:textId="2B8CC2DB">
      <w:pPr>
        <w:pStyle w:val="Normal"/>
        <w:bidi w:val="0"/>
        <w:ind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54543FD" w:rsidP="754543FD" w:rsidRDefault="754543FD" w14:paraId="683AA0A4" w14:textId="25710F43">
      <w:pPr>
        <w:pStyle w:val="Normal"/>
        <w:bidi w:val="0"/>
        <w:ind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xmlns:wp14="http://schemas.microsoft.com/office/word/2010/wordml" w:rsidP="33F8BDC7" w14:paraId="76665BBE" wp14:textId="1F628F0A">
      <w:pPr>
        <w:pStyle w:val="Normal"/>
        <w:bidi w:val="0"/>
        <w:ind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  <w:r w:rsidRPr="754543FD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7. Interpretacja modelu za pomocą SHAP:</w:t>
      </w:r>
    </w:p>
    <w:p xmlns:wp14="http://schemas.microsoft.com/office/word/2010/wordml" w:rsidP="33F8BDC7" w14:paraId="0A31C8C2" wp14:textId="32C3BC05"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Do interpretacji modelu używamy biblioteki SHAP (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SHapley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Additive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exPlanations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). SHAP jest narzędziem do wyjaśniania wyników modelu uczenia maszynowego.</w:t>
      </w:r>
    </w:p>
    <w:p xmlns:wp14="http://schemas.microsoft.com/office/word/2010/wordml" w:rsidP="33F8BDC7" w14:paraId="68DACCF2" wp14:textId="7A79CBAA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754543FD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Wyjaśnienie modelu: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Używamy </w:t>
      </w:r>
      <w:r w:rsidRPr="754543FD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KernelExplainer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z biblioteki SHAP do wyjaśnienia naszego modelu SVM. </w:t>
      </w:r>
      <w:r w:rsidRPr="754543FD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KernelExplainer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jest ogólnym narzędziem do wyjaśniania modeli, które można użyć do dowolnego modelu uczenia maszynowego. Funkcja </w:t>
      </w:r>
      <w:r w:rsidRPr="754543FD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shap_values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oblicza wartości SHAP dla naszego modelu na danych testowych.</w:t>
      </w:r>
    </w:p>
    <w:p xmlns:wp14="http://schemas.microsoft.com/office/word/2010/wordml" w:rsidP="33F8BDC7" w14:paraId="4BA9104D" wp14:textId="2125F416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754543FD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Wizualizacja: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Używamy funkcji </w:t>
      </w:r>
      <w:r w:rsidRPr="754543FD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summary_plot</w:t>
      </w:r>
      <w:r w:rsidRPr="754543FD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z biblioteki SHAP do wizualizacji wyników. Ta funkcja pokazuje, jakie cechy mają największy wpływ na wyniki modelu. Na wykresie, cechy są uszeregowane według ważności, z najważniejszymi na górze.</w:t>
      </w:r>
    </w:p>
    <w:p xmlns:wp14="http://schemas.microsoft.com/office/word/2010/wordml" w:rsidP="33F8BDC7" w14:paraId="12C7F319" wp14:textId="22D6D4BC"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Interpretacja modelu jest ważna, ponieważ pomaga zrozumieć, jak model podejmuje decyzje. Dzięki SHAP, możemy zobaczyć, które cechy (słowa) mają największy wpływ na analizę sentymentu. Ta wiedza może pomóc w dalszym udoskonalaniu modelu i lepszym zrozumieniu wyników.</w:t>
      </w:r>
    </w:p>
    <w:p xmlns:wp14="http://schemas.microsoft.com/office/word/2010/wordml" w:rsidP="33F8BDC7" w14:paraId="0CF42900" wp14:textId="7B5DCF29">
      <w:pPr>
        <w:pStyle w:val="Normal"/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</w:p>
    <w:p xmlns:wp14="http://schemas.microsoft.com/office/word/2010/wordml" w:rsidP="33F8BDC7" w14:paraId="6DC9E2A4" wp14:textId="35587BAC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  <w:r w:rsidRPr="33F8BDC7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8. Wnioski:</w:t>
      </w:r>
    </w:p>
    <w:p xmlns:wp14="http://schemas.microsoft.com/office/word/2010/wordml" w:rsidP="33F8BDC7" w14:paraId="5C1C22C5" wp14:textId="455121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  <w:sz w:val="26"/>
          <w:szCs w:val="26"/>
        </w:rPr>
      </w:pPr>
      <w:r w:rsidRPr="33F8BDC7" w:rsidR="03112CB4">
        <w:rPr>
          <w:color w:val="auto"/>
          <w:sz w:val="26"/>
          <w:szCs w:val="26"/>
        </w:rPr>
        <w:t>Uzyskan</w:t>
      </w:r>
      <w:r w:rsidRPr="33F8BDC7" w:rsidR="5B771B2B">
        <w:rPr>
          <w:color w:val="auto"/>
          <w:sz w:val="26"/>
          <w:szCs w:val="26"/>
        </w:rPr>
        <w:t xml:space="preserve">ą </w:t>
      </w:r>
      <w:r w:rsidRPr="33F8BDC7" w:rsidR="03112CB4">
        <w:rPr>
          <w:color w:val="auto"/>
          <w:sz w:val="26"/>
          <w:szCs w:val="26"/>
        </w:rPr>
        <w:t>poprawnoś</w:t>
      </w:r>
      <w:r w:rsidRPr="33F8BDC7" w:rsidR="03112CB4">
        <w:rPr>
          <w:color w:val="auto"/>
          <w:sz w:val="26"/>
          <w:szCs w:val="26"/>
        </w:rPr>
        <w:t>ć (około 90 procent) można uznać za dobry wynik (ponieważ sam Donald</w:t>
      </w:r>
      <w:r w:rsidRPr="33F8BDC7" w:rsidR="03112CB4">
        <w:rPr>
          <w:color w:val="auto"/>
          <w:sz w:val="26"/>
          <w:szCs w:val="26"/>
        </w:rPr>
        <w:t xml:space="preserve"> </w:t>
      </w:r>
      <w:r w:rsidRPr="33F8BDC7" w:rsidR="03112CB4">
        <w:rPr>
          <w:color w:val="auto"/>
          <w:sz w:val="26"/>
          <w:szCs w:val="26"/>
        </w:rPr>
        <w:t>Trum</w:t>
      </w:r>
      <w:r w:rsidRPr="33F8BDC7" w:rsidR="03112CB4">
        <w:rPr>
          <w:color w:val="auto"/>
          <w:sz w:val="26"/>
          <w:szCs w:val="26"/>
        </w:rPr>
        <w:t>p</w:t>
      </w:r>
      <w:r w:rsidRPr="33F8BDC7" w:rsidR="03112CB4">
        <w:rPr>
          <w:color w:val="auto"/>
          <w:sz w:val="26"/>
          <w:szCs w:val="26"/>
        </w:rPr>
        <w:t xml:space="preserve"> nie wydaje się, żeby zawsze rozu</w:t>
      </w:r>
      <w:r w:rsidRPr="33F8BDC7" w:rsidR="6AEE0011">
        <w:rPr>
          <w:color w:val="auto"/>
          <w:sz w:val="26"/>
          <w:szCs w:val="26"/>
        </w:rPr>
        <w:t xml:space="preserve">miał, jakie zabarwienie emocjonalne mają jego posty) </w:t>
      </w:r>
    </w:p>
    <w:p xmlns:wp14="http://schemas.microsoft.com/office/word/2010/wordml" w:rsidP="33F8BDC7" w14:paraId="57375426" wp14:textId="364F3948">
      <w:pPr>
        <w:pStyle w:val="Normal"/>
        <w:rPr>
          <w:sz w:val="26"/>
          <w:szCs w:val="26"/>
        </w:rPr>
      </w:pPr>
      <w:r w:rsidRPr="754543FD" w:rsidR="7D0A2300">
        <w:rPr>
          <w:sz w:val="26"/>
          <w:szCs w:val="26"/>
        </w:rPr>
        <w:t xml:space="preserve">Na podstawie </w:t>
      </w:r>
      <w:r w:rsidRPr="754543FD" w:rsidR="0B66E3FB">
        <w:rPr>
          <w:sz w:val="26"/>
          <w:szCs w:val="26"/>
        </w:rPr>
        <w:t xml:space="preserve">uzyskanej estymacji </w:t>
      </w:r>
      <w:r w:rsidRPr="754543FD" w:rsidR="7D0A2300">
        <w:rPr>
          <w:sz w:val="26"/>
          <w:szCs w:val="26"/>
        </w:rPr>
        <w:t>możemy również wnioskować o tym, jakie słowa bardziej lub mniej wpływają na określ</w:t>
      </w:r>
      <w:r w:rsidRPr="754543FD" w:rsidR="4F9CE92F">
        <w:rPr>
          <w:sz w:val="26"/>
          <w:szCs w:val="26"/>
        </w:rPr>
        <w:t xml:space="preserve">enie semantyki wypowiedzi.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153d9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090BB0"/>
    <w:rsid w:val="00FBF020"/>
    <w:rsid w:val="03112CB4"/>
    <w:rsid w:val="058C0763"/>
    <w:rsid w:val="07CF9E5D"/>
    <w:rsid w:val="08B7C1A6"/>
    <w:rsid w:val="08BC1DE3"/>
    <w:rsid w:val="09AFE0D6"/>
    <w:rsid w:val="0B66E3FB"/>
    <w:rsid w:val="0B88BAA0"/>
    <w:rsid w:val="0C81656B"/>
    <w:rsid w:val="12457B8F"/>
    <w:rsid w:val="1308E700"/>
    <w:rsid w:val="13AF777D"/>
    <w:rsid w:val="166A1D30"/>
    <w:rsid w:val="1845C68E"/>
    <w:rsid w:val="1A160DE1"/>
    <w:rsid w:val="1D4A560B"/>
    <w:rsid w:val="218EE21D"/>
    <w:rsid w:val="23C98C02"/>
    <w:rsid w:val="2417ED2A"/>
    <w:rsid w:val="26C7EB1C"/>
    <w:rsid w:val="277F223E"/>
    <w:rsid w:val="27D0C0B2"/>
    <w:rsid w:val="28DA09A3"/>
    <w:rsid w:val="29E2815E"/>
    <w:rsid w:val="29EEFB51"/>
    <w:rsid w:val="2A5E8D69"/>
    <w:rsid w:val="2C529361"/>
    <w:rsid w:val="2DEE63C2"/>
    <w:rsid w:val="2E47EF87"/>
    <w:rsid w:val="30AB6D0E"/>
    <w:rsid w:val="312D8EC6"/>
    <w:rsid w:val="317F9049"/>
    <w:rsid w:val="31C7885F"/>
    <w:rsid w:val="3264DE6A"/>
    <w:rsid w:val="32C95F27"/>
    <w:rsid w:val="32CB58D8"/>
    <w:rsid w:val="33F8BDC7"/>
    <w:rsid w:val="34594909"/>
    <w:rsid w:val="35D1CEDB"/>
    <w:rsid w:val="35E3A749"/>
    <w:rsid w:val="37DA3CF7"/>
    <w:rsid w:val="382836BE"/>
    <w:rsid w:val="39B60C19"/>
    <w:rsid w:val="39CCA3C5"/>
    <w:rsid w:val="3B2ECF54"/>
    <w:rsid w:val="3B729753"/>
    <w:rsid w:val="3B899AAD"/>
    <w:rsid w:val="3C4B3291"/>
    <w:rsid w:val="3D284E3F"/>
    <w:rsid w:val="420BA493"/>
    <w:rsid w:val="436FFD7E"/>
    <w:rsid w:val="447A2204"/>
    <w:rsid w:val="463B6803"/>
    <w:rsid w:val="46B8CC15"/>
    <w:rsid w:val="4741F964"/>
    <w:rsid w:val="48BCA6B3"/>
    <w:rsid w:val="48DF902D"/>
    <w:rsid w:val="4DC18791"/>
    <w:rsid w:val="4F52091C"/>
    <w:rsid w:val="4F9CE92F"/>
    <w:rsid w:val="4FFA5E73"/>
    <w:rsid w:val="5127E8E4"/>
    <w:rsid w:val="52D88565"/>
    <w:rsid w:val="546401CE"/>
    <w:rsid w:val="54B90FA5"/>
    <w:rsid w:val="551CC6A9"/>
    <w:rsid w:val="560A37F9"/>
    <w:rsid w:val="5616EE2F"/>
    <w:rsid w:val="567C4A76"/>
    <w:rsid w:val="5980F277"/>
    <w:rsid w:val="5B771B2B"/>
    <w:rsid w:val="5B92F9CB"/>
    <w:rsid w:val="5C418F80"/>
    <w:rsid w:val="5C79797D"/>
    <w:rsid w:val="5CA34539"/>
    <w:rsid w:val="5CD4A7C0"/>
    <w:rsid w:val="5D70639E"/>
    <w:rsid w:val="5EC544D2"/>
    <w:rsid w:val="5F6356B9"/>
    <w:rsid w:val="6145FA34"/>
    <w:rsid w:val="63B39571"/>
    <w:rsid w:val="6464D939"/>
    <w:rsid w:val="647D9AF6"/>
    <w:rsid w:val="648255BB"/>
    <w:rsid w:val="64EE9BF0"/>
    <w:rsid w:val="67718543"/>
    <w:rsid w:val="68A89B67"/>
    <w:rsid w:val="6A56340D"/>
    <w:rsid w:val="6AEE0011"/>
    <w:rsid w:val="6D4CDB7C"/>
    <w:rsid w:val="6D7C0C8A"/>
    <w:rsid w:val="6EE82E86"/>
    <w:rsid w:val="715C1DFE"/>
    <w:rsid w:val="738A13D7"/>
    <w:rsid w:val="754543FD"/>
    <w:rsid w:val="764ED1D2"/>
    <w:rsid w:val="77495E2F"/>
    <w:rsid w:val="78BF2275"/>
    <w:rsid w:val="7B2D9FE6"/>
    <w:rsid w:val="7BFE4D79"/>
    <w:rsid w:val="7C967E74"/>
    <w:rsid w:val="7D090BB0"/>
    <w:rsid w:val="7D0A2300"/>
    <w:rsid w:val="7E172E3E"/>
    <w:rsid w:val="7E2F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90BB0"/>
  <w15:chartTrackingRefBased/>
  <w15:docId w15:val="{651C3691-4A62-40A3-A92B-0504662264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bf903a969914b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2023-06-26T19:17:57.6574833Z</dcterms:created>
  <dcterms:modified xsi:type="dcterms:W3CDTF">2023-07-03T07:25:04.3324581Z</dcterms:modified>
  <dc:creator>Maksymilian Buczek</dc:creator>
  <lastModifiedBy>Maksymilian Buczek</lastModifiedBy>
</coreProperties>
</file>