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Site novo da 9vee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48"/>
          <w:szCs w:val="48"/>
        </w:rPr>
        <w:t xml:space="preserve">Perguntas para fechar os textos</w:t>
      </w:r>
    </w:p>
    <w:p>
      <w:pPr>
        <w:pBdr>
          <w:bottom w:val="single" w:color="C9CCD3" w:sz="6" w:space="8"/>
        </w:pBdr>
        <w:spacing w:after="280"/>
      </w:pPr>
      <w:r>
        <w:rPr>
          <w:rFonts w:ascii="Calibri" w:cs="Calibri" w:eastAsia="Calibri" w:hAnsi="Calibri"/>
          <w:color w:val="5A5F6B"/>
          <w:sz w:val="20"/>
          <w:szCs w:val="20"/>
        </w:rPr>
        <w:t xml:space="preserve">Para Daniella e Arthur  ·  Fase 1  ·  30 de setembro de 2026</w:t>
      </w:r>
    </w:p>
    <w:p>
      <w:pPr>
        <w:spacing w:after="12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Daniella e Arthur, para fechar os textos do site novo eu preciso de algumas respostas de vocês. Separei as perguntas por pessoa, seguindo o que cada um decide: a Daniella fica com o site, os textos e os leads, e o Arthur com as aulas, os idiomas e os acessos. Se alguma for mais do outro, é só passar adiante.</w:t>
      </w:r>
    </w:p>
    <w:p>
      <w:pPr>
        <w:spacing w:after="12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Várias perguntas já vêm com o que eu encontrei no material de vocês no Canva. Nesses casos, basta confirmar ou corrigir.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Como responder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Pode ser aqui mesmo, no espaço embaixo de cada pergunta, por e-mail ou por áudio no WhatsApp. Do jeito que for mais fácil.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Não precisa responder tudo de uma vez.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As perguntas 1 a 8 da Daniella travam as páginas principais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então essas valem primeiro.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 que ainda não tiver resposta não atrasa o lançamento. A informação fica fora do site até vocês confirmarem.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Os números das perguntas são os mesmos que aparecem como "a confirmar" no preview.</w:t>
      </w:r>
    </w:p>
    <w:p>
      <w:pPr>
        <w:spacing w:after="120" w:before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 site novo pode ser visto aqui: </w:t>
      </w:r>
      <w:hyperlink w:history="1" r:id="rIdgxput37uxyswt_n6ssskc">
        <w:r>
          <w:rPr>
            <w:rFonts w:ascii="Calibri" w:cs="Calibri" w:eastAsia="Calibri" w:hAnsi="Calibri"/>
            <w:color w:val="6B4FA0"/>
            <w:sz w:val="22"/>
            <w:szCs w:val="22"/>
            <w:u w:val="single"/>
          </w:rPr>
          <w:t xml:space="preserve">9vee-preview.9vee-site.workers.dev</w:t>
        </w:r>
      </w:hyperlink>
    </w:p>
    <w:p>
      <w:pPr>
        <w:pStyle w:val="Heading1"/>
        <w:pBdr>
          <w:bottom w:val="single" w:color="B0306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B0306E"/>
          <w:sz w:val="34"/>
          <w:szCs w:val="34"/>
        </w:rPr>
        <w:t xml:space="preserve">Para a Daniella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Primeiro: estas travam as páginas principais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 serviço tem a melhor margem e qual vocês querem que cresça primeiro? A resposta decide a ordem das páginas novas.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 é o ano de fundação da 9vee? Hoje cada lugar diz uma coisa: a home fala em 19 anos, o Quem Somos atual em "mais de 20", e os materiais do Canva aparecem com "desde 2012", "mais de 10", "mais de 15" e "mais de 20 anos".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Quantos idiomas vocês ensinam hoje? A home diz 14, a página de cursos diz "inglês e mais 11", a parte de empresas fala em "cursos online em 12 idiomas" e o Canva diz "mais de 15 idiomas".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Quantos profissionais são hoje, entre professores, intérpretes e equipe? E quantos clientes, contando empresas e alunos? O site atual diz "+65" profissionais e "+160" clientes, e o Canva fala em "+37 clientes" e "+30 empresas parceiras".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Os depoimentos de Eduardo Martins (Nissan), Bruno Teixeira (General Motors) e Pedro Cavalcante (Embraer): vocês têm autorização por escrito de cada um para a fala e de cada empresa para o logo? As falas são deles, do jeito que estão no site?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Em quanto tempo o comercial responde um pedido, e em quanto tempo a proposta costuma sair? A página de Mandarim promete "até um dia útil". Isso vale para todos os serviços?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comercial já responde com valor no primeiro contato? Existe uma faixa de preço que dê para mostrar por serviço (idiomas, tradução, NR-1 e LMS), ou vocês preferem não mostrar preço?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Os pedidos do site novo vão chegar no contato@9vee.com.br. Essa caixa é lida todo dia? E hoje, os avisos dos formulários do Wix chegam em qual caixa?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Treinamento de NR-1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treinamento também é presencial? Em que cidades?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 é a carga horária total, e em quantos encontros ela é dividida?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 é o mínimo e o máximo de pessoas por turma?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material do workshop do Sicredi termina num compromisso individual (o "One Thing") e num roteiro de acompanhamento de 90 dias: conversa aos 30 dias, termômetro psicossocial aos 60, indicadores e PGR aos 90. Esse roteiro é padrão do treinamento de vocês? Posso descrever no site como o plano de ação que a empresa recebe?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Que comprovante a empresa recebe no fim? Cada participante ganha certificado?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treinamento do Sicredi foi para gerentes de agência. Vocês também fazem turma com a equipe inteira, ou só com a liderança?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Posso citar o Sicredi como caso de NR-1 no site, com nome e logo? Se não puder, posso contar o caso sem o nome da empresa? Hoje a página de NR-1 não mostra nenhum exemplo real, e esse seria o melhor argumento dela para quem decide.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Tradução simultânea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16.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apresentação de interpretação diz que a simultânea usa rádio e fone, e que por isso custa mais. Esse equipamento (cabine e sistema de áudio) é da 9vee ou é alugado para cada evento?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17.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Posso citar estas empresas no site, cada uma com o trabalho feito? E de quais posso usar o logo (o logo só entra com autorização por escrito da empresa)?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Interpretação: Itaú, Santander, TOTVS, Unicef e Array.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Idiomas: Bradesco, Pirelli e FGV.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18.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Os one-pagers de interpretação falam em reuniões com investidores, due diligence, visitas a fábrica, roadshows e fundos de private equity, citando Santander e Itaú. A landing de Mandarim fala em "mais de 10 anos de experiência" nesse mercado. Posso usar isso numa seção sobre interpretação de mandarim para o mercado financeiro, na página de tradução?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19.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 versões em inglês e em chinês da landing de Mandarim deixam de existir no site novo, como a proposta prevê. Elas trazem cliente hoje? Se trazem, me avisem antes.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20.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Em São Paulo, no Rio, em Curitiba e em Brasília, como funciona o presencial: intérpretes que moram na cidade ou equipe que viaja? Que tipo de evento vocês mais fazem em cada uma?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LMS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21.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 material de vocês, o LMS aparece com sala de aula invertida, trilhas no app, relatório por colaborador para o RH, IA e plantão de dúvidas 24 horas pelo WhatsApp com a professora embaixadora em IA. O print mostra a plataforma EdApp. É isso mesmo, a EdApp com a camada de vocês por cima? Posso descrever assim no site e mostrar telas da plataforma?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Quem somos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22.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Como vocês querem contar a história da 9vee? Quem são as pessoas à frente dela, e dá para citar nomes e cargos? A apresentação de interpretação é assinada pelo Arthur Martins, e o portfólio fala em mais de 20 anos em educação e idiomas.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23.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 onde a 9vee atende? O site novo não vai mostrar endereço nem "venha nos visitar", porque vocês não têm sede aberta ao público. A 9vee tem um Perfil da Empresa no Google? Com qual endereço?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24.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Todos os materiais escrevem "Novee Learning Solutions". Posso tirar o "a confirmar" do "lê-se Novee" no rodapé? E o nome "Novee Learning Solutions" entra no rodapé também?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Privacidade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25.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 é a razão social e o CNPJ da 9vee? Quem responde pelos dados pessoais (o encarregado da LGPD), ou qual e-mail recebe os pedidos de quem quer saber o que a 9vee guarda sobre ele?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26.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política de privacidade nova precisa passar por um advogado antes de ir ao ar. Vocês têm advogado para revisar? A política atual cita o foro de Arapoti (PR). A nova não fala de foro, porque trata só dos dados do site, e fica com o advogado decidir se ele volta.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27.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Por quanto tempo a 9vee guarda estas três coisas? A política precisa dizer os três prazos. Se ainda não há regra, o advogado pode definir na revisão.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os pedidos que chegam pelo site por e-mail;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 conversas que começam pelo botão do WhatsApp;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os registros de acesso do servidor, que anotam o endereço IP, a data e a hora de cada visita.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Blog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28.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Vocês podem parar de publicar posts no blog do Wix a partir de agora? Cada post novo vira mais um endereço para redirecionar na troca do 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Para acompanhar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29.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Lei 14.831 ainda não tem o regulamento que diz como pedir o certificado. Eu confiro de novo na semana da publicação. Se vocês souberem de alguma novidade antes, me avisem.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Serviços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30.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página de cursos atual oferece "Realocação de funcionários": apoio com idioma, legislação, documentação e adaptação para quem muda de cidade ou de país. Esse serviço continua? Se continuar, ele entra como um bloco na parte de empresas da página de cursos e na página de português para estrangeiros, sem página própria.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B0306E"/>
          <w:sz w:val="26"/>
          <w:szCs w:val="26"/>
        </w:rPr>
        <w:t xml:space="preserve">Mais algumas, que surgiram no material do Canva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31.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Os materiais usam o telefone (11) 95333-9965, e o site novo usa o (11) 93466-1917. Qual dos dois vale?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32.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Um flyer de NR-1 diz que a 9vee faz "elaboração de PGR". O site novo diz que o PGR fica com a empresa e o SESMT, e que o treinamento apoia esse trabalho. A 9vee elabora PGR? Se elabora, o texto muda em quatro lugares do 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33.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site atual lista estes idiomas de interpretação: inglês, espanhol, mandarim, francês, italiano, crioulo haitiano e coreano. O Canva cita também árabe, Libras e ASL. Qual é a lista de hoje?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34.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apresentação fala em interpretação remota, pelo Zoom, e por telefone. Posso oferecer as duas na página de tradução?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35.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 flyer "Inglês Acessível" atende faculdades e órgãos públicos. Vocês ainda atendem esse público? Se atendem, ele entra como um bloco na página de cursos.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B0306E"/>
          <w:sz w:val="22"/>
          <w:szCs w:val="22"/>
        </w:rPr>
        <w:t xml:space="preserve">36.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Linguae e a Lenguae, que vocês passaram como referência, têm alguma relação com a 9vee? A lista de idiomas e o tempo de mercado delas são quase iguais aos de vocês, e quero ter certeza de que o site novo não fica parecendo cópia de nenhuma das duas.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6B4FA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6B4FA0"/>
          <w:sz w:val="34"/>
          <w:szCs w:val="34"/>
        </w:rPr>
        <w:t xml:space="preserve">Para o Arthur</w:t>
      </w:r>
    </w:p>
    <w:p>
      <w:pPr>
        <w:spacing w:after="12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Arthur, cada idioma vai ganhar uma página própria no site, e o Google não valoriza página sem informação própria. Por isso as perguntas sobre os idiomas são as mais importantes aqui: cada resposta sua vira o texto da página daquele idioma.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6B4FA0"/>
          <w:sz w:val="26"/>
          <w:szCs w:val="26"/>
        </w:rPr>
        <w:t xml:space="preserve">Os idiomas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lista continua esta? Algum idioma saiu ou entrou?</w:t>
      </w:r>
    </w:p>
    <w:p>
      <w:pPr>
        <w:pStyle w:val="ListParagraph"/>
        <w:keepNext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Inglês, espanhol, francês, italiano, alemão, holandês, sueco, norueguês, romeno, português para estrangeiros, mandarim, japonês, árabe e russo.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Para cada idioma, preciso saber que níveis vocês oferecem, em que formatos (particular, turma, online, presencial, in company), se os professores são nativos, para quais provas preparam e quem costuma procurar (carreira, viagem, mudança de país, prova). A tabela abaixo é para isso: pode preencher aqui mesmo, do jeito mais curto que 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465"/>
        <w:gridCol w:w="1465"/>
        <w:gridCol w:w="1100"/>
        <w:gridCol w:w="1596"/>
        <w:gridCol w:w="1700"/>
      </w:tblGrid>
      <w:tr>
        <w:trPr>
          <w:tblHeader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Idioma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Níveis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Formatos</w:t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Professor nativo?</w:t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Provas que preparam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costuma procurar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Inglês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Espanhol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Francês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Italiano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Alemão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Holandês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Sueco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Norueguês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Romeno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Português para estrangeiros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Mandarim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Japonês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Árabe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Russo</w:t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59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Algumas dúvidas específicas, de idiomas que já têm página no preview: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Inglês: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qual é a idade do curso de crianças e adolescentes? E que material usa o curso de adultos?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Mandarim: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 página usa o texto da página antiga do site (a "Mandarim -Old"). O curso continua com foco na conversa desde as primeiras aulas? Como vocês ensinam o pinyin, os caracteres e os tons? A página também explica os tons, a escrita e o verbo do mandarim: confira se é assim que vocês apresentam o idioma.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Holandês: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existe curso além do preparatório do Inburgering?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Francês: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como vocês ajudam o aluno a escolher entre o DELF, o DALF e o TCF? Existe curso sem foco em prova?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Português para estrangeiros: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existe turma para quem começa do zero? Em que idioma o professor explica? O curso ainda atende brasileiros, como o site atual diz?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Alemão, italiano, sueco, norueguês, romeno, japonês, árabe e russo: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 site atual só traz o nome deles. A linha de cada um na tabela já resolve a página.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 aulas de idioma também acontecem presencialmente? Em que cidades, e onde (na empresa do aluno, em sala da 9vee, em espaço parceiro)?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Quantas horas de aula costumam levar de um nível para o outro?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9vee emite certificado no fim do curso? De que tipo?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6B4FA0"/>
          <w:sz w:val="26"/>
          <w:szCs w:val="26"/>
        </w:rPr>
        <w:t xml:space="preserve">Acessos e contas</w:t>
      </w:r>
    </w:p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Preciso de acesso de editor ao Google Analytics da 9vee e de usuário completo ao Google Search Console. As duas contas já existem e parecem estar na conta Google "Novee" (noveecloud9@gmail.com). Confirma?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proposta prevê o código do site num repositório em nome da 9vee. Vocês têm conta no GitHub, ou eu crio uma organização em nome da 9vee na entrega?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00" w:before="200" w:line="290"/>
      </w:pPr>
      <w:r>
        <w:rPr>
          <w:rFonts w:ascii="Calibri" w:cs="Calibri" w:eastAsia="Calibri" w:hAnsi="Calibri"/>
          <w:b/>
          <w:bCs/>
          <w:color w:val="6B4FA0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zona DNS do 9vee.com.br foi alterada em 29/09. Foi alguém de vocês ou da HostGator? É só para eu saber antes de mexer no apontamento, no lançamento.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6F7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Bdr>
          <w:top w:val="single" w:color="C9CCD3" w:sz="6" w:space="8"/>
        </w:pBdr>
        <w:spacing w:after="60" w:before="240"/>
      </w:pPr>
      <w:r>
        <w:rPr>
          <w:rFonts w:ascii="Calibri" w:cs="Calibri" w:eastAsia="Calibri" w:hAnsi="Calibri"/>
          <w:color w:val="5A5F6B"/>
          <w:sz w:val="22"/>
          <w:szCs w:val="22"/>
        </w:rPr>
        <w:t xml:space="preserve">Obrigado pelo tempo de vocês. Qualquer dúvida sobre as perguntas, me chamem no WhatsApp.</w:t>
      </w:r>
    </w:p>
    <w:p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Maxwell Rigo Moraes  ·  DEVMRMORAES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F6B"/>
        <w:sz w:val="16"/>
        <w:szCs w:val="16"/>
      </w:rPr>
      <w:t xml:space="preserve">9vee  ·  Perguntas para fechar os textos  ·  página </w:t>
    </w:r>
    <w:r>
      <w:rPr>
        <w:rFonts w:ascii="Calibri" w:cs="Calibri" w:eastAsia="Calibri" w:hAnsi="Calibri"/>
        <w:color w:val="5A5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xput37uxyswt_n6ssskc" Type="http://schemas.openxmlformats.org/officeDocument/2006/relationships/hyperlink" Target="https://9vee-preview.9vee-site.workers.dev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novo da 9vee: perguntas para fechar os textos</dc:title>
  <dc:creator>Maxwell Rigo Moraes</dc:creator>
  <cp:lastModifiedBy>Un-named</cp:lastModifiedBy>
  <cp:revision>1</cp:revision>
  <dcterms:created xsi:type="dcterms:W3CDTF">2026-10-01T00:20:49.028Z</dcterms:created>
  <dcterms:modified xsi:type="dcterms:W3CDTF">2026-10-01T00:20:49.029Z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