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0E9E6B"/>
          <w:sz w:val="15"/>
          <w:szCs w:val="15"/>
        </w:rPr>
        <w:t xml:space="preserve">R O T E I R O   D A   D E M O N S T R A Ç Ã O</w:t>
      </w:r>
    </w:p>
    <w:p>
      <w:pPr>
        <w:spacing w:after="40"/>
      </w:pPr>
      <w:r>
        <w:rPr>
          <w:b/>
          <w:bCs/>
          <w:color w:val="212D4D"/>
          <w:sz w:val="36"/>
          <w:szCs w:val="36"/>
        </w:rPr>
        <w:t xml:space="preserve">O que melhorou, passo a passo</w:t>
      </w:r>
    </w:p>
    <w:p>
      <w:pPr>
        <w:pBdr>
          <w:bottom w:val="single" w:color="212D4D" w:sz="12" w:space="8"/>
        </w:pBdr>
        <w:spacing w:after="260"/>
      </w:pPr>
      <w:r>
        <w:rPr>
          <w:color w:val="525B75"/>
          <w:sz w:val="19"/>
          <w:szCs w:val="19"/>
        </w:rPr>
        <w:t xml:space="preserve">Com a Daniella e o Arthur  ·  uso interno, para você conduzir  ·  cerca de 17 minutos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12D4D" w:sz="18"/>
              <w:bottom w:val="none" w:color="FFFFFF" w:sz="0"/>
              <w:right w:val="none" w:color="FFFFFF" w:sz="0"/>
            </w:tcBorders>
            <w:shd w:fill="FFF8E8" w:color="auto" w:val="clear"/>
            <w:tcMar>
              <w:top w:type="dxa" w:w="170"/>
              <w:left w:type="dxa" w:w="200"/>
              <w:bottom w:type="dxa" w:w="17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12D4D"/>
                <w:sz w:val="18"/>
                <w:szCs w:val="18"/>
              </w:rPr>
              <w:t xml:space="preserve">ANTES DE COMEÇAR</w:t>
            </w:r>
          </w:p>
          <w:p>
            <w:pPr>
              <w:spacing w:after="90" w:line="280"/>
            </w:pPr>
            <w:r>
              <w:rPr>
                <w:color w:val="1F2430"/>
                <w:sz w:val="22"/>
                <w:szCs w:val="22"/>
              </w:rPr>
              <w:t xml:space="preserve">Não fale de preço durante a demonstração. O valor vem no fim, depois que eles viram tudo.</w:t>
            </w:r>
          </w:p>
          <w:p>
            <w:pPr>
              <w:spacing w:after="90" w:line="280"/>
            </w:pPr>
            <w:r>
              <w:rPr>
                <w:color w:val="1F2430"/>
                <w:sz w:val="22"/>
                <w:szCs w:val="22"/>
              </w:rPr>
              <w:t xml:space="preserve">Deixe os dois sites abertos em abas separadas antes de começar: o 9vee.com.br e o preview.</w:t>
            </w:r>
          </w:p>
          <w:p>
            <w:pPr>
              <w:spacing w:after="90" w:line="280"/>
            </w:pPr>
            <w:r>
              <w:rPr>
                <w:color w:val="1F2430"/>
                <w:sz w:val="22"/>
                <w:szCs w:val="22"/>
              </w:rPr>
              <w:t xml:space="preserve">Limpe a escolha de público do navegador, senão o passo 5 perde o efeito.</w:t>
            </w:r>
          </w:p>
          <w:p>
            <w:pPr>
              <w:spacing w:after="0" w:line="280"/>
            </w:pPr>
            <w:r>
              <w:rPr>
                <w:color w:val="1F2430"/>
                <w:sz w:val="22"/>
                <w:szCs w:val="22"/>
              </w:rPr>
              <w:t xml:space="preserve">Tenha o celular carregado. A demonstração é no celular, não no notebook.</w:t>
            </w:r>
          </w:p>
        </w:tc>
      </w:tr>
    </w:tbl>
    <w:tbl>
      <w:tblPr>
        <w:tblW w:type="dxa" w:w="9360"/>
        <w:tblBorders>
          <w:top w:val="single" w:color="212D4D" w:sz="12"/>
          <w:left w:val="none" w:color="FFFFFF" w:sz="0"/>
          <w:bottom w:val="single" w:color="DCDFE8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6700"/>
        <w:gridCol w:w="19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0"/>
              <w:left w:type="dxa" w:w="0"/>
              <w:bottom w:type="dxa" w:w="110"/>
              <w:right w:type="dxa" w:w="60"/>
            </w:tcMar>
          </w:tcPr>
          <w:p>
            <w:r>
              <w:rPr>
                <w:b/>
                <w:bCs/>
                <w:color w:val="0E9E6B"/>
                <w:sz w:val="36"/>
                <w:szCs w:val="36"/>
              </w:rPr>
              <w:t xml:space="preserve">1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70"/>
              <w:left w:type="dxa" w:w="0"/>
              <w:bottom w:type="dxa" w:w="110"/>
              <w:right w:type="dxa" w:w="60"/>
            </w:tcMar>
          </w:tcPr>
          <w:p>
            <w:r>
              <w:rPr>
                <w:b/>
                <w:bCs/>
                <w:color w:val="212D4D"/>
                <w:sz w:val="26"/>
                <w:szCs w:val="26"/>
              </w:rPr>
              <w:t xml:space="preserve">Os dois lados, sem explicar nada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90"/>
              <w:left w:type="dxa" w:w="0"/>
              <w:bottom w:type="dxa" w:w="110"/>
              <w:right w:type="dxa" w:w="0"/>
            </w:tcMar>
          </w:tcPr>
          <w:p>
            <w:pPr>
              <w:jc w:val="right"/>
            </w:pPr>
            <w:r>
              <w:rPr>
                <w:b/>
                <w:bCs/>
                <w:color w:val="525B75"/>
                <w:sz w:val="18"/>
                <w:szCs w:val="18"/>
              </w:rPr>
              <w:t xml:space="preserve">1 min</w:t>
            </w:r>
          </w:p>
        </w:tc>
      </w:tr>
    </w:tbl>
    <w:p>
      <w:pPr>
        <w:spacing w:after="60" w:before="200"/>
      </w:pPr>
      <w:r>
        <w:rPr>
          <w:b/>
          <w:bCs/>
          <w:color w:val="0E9E6B"/>
          <w:sz w:val="14"/>
          <w:szCs w:val="14"/>
        </w:rPr>
        <w:t xml:space="preserve">F A Ç A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1"/>
          <w:szCs w:val="21"/>
        </w:rPr>
        <w:t xml:space="preserve">Abra o 9vee.com.br numa aba e o preview na outra, no celular.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1"/>
          <w:szCs w:val="21"/>
        </w:rPr>
        <w:t xml:space="preserve">Entregue o celular para eles e peça que rolem os dois, um depois do outro.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1"/>
          <w:szCs w:val="21"/>
        </w:rPr>
        <w:t xml:space="preserve">Fique calado. Deixe o silêncio trabalhar.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12D4D" w:sz="18"/>
              <w:bottom w:val="none" w:color="FFFFFF" w:sz="0"/>
              <w:right w:val="none" w:color="FFFFFF" w:sz="0"/>
            </w:tcBorders>
            <w:shd w:fill="EEF0F6" w:color="auto" w:val="clear"/>
            <w:tcMar>
              <w:top w:type="dxa" w:w="170"/>
              <w:left w:type="dxa" w:w="200"/>
              <w:bottom w:type="dxa" w:w="17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12D4D"/>
                <w:sz w:val="18"/>
                <w:szCs w:val="18"/>
              </w:rPr>
              <w:t xml:space="preserve">DIGA</w:t>
            </w:r>
          </w:p>
          <w:p>
            <w:pPr>
              <w:spacing w:after="0" w:line="280"/>
            </w:pPr>
            <w:r>
              <w:rPr>
                <w:color w:val="1F2430"/>
                <w:sz w:val="22"/>
                <w:szCs w:val="22"/>
              </w:rPr>
              <w:t xml:space="preserve">Antes de eu explicar qualquer coisa, rolem os dois. Um é o site de vocês hoje, o outro é o que eu construí.</w:t>
            </w:r>
          </w:p>
        </w:tc>
      </w:tr>
    </w:tbl>
    <w:p>
      <w:pPr>
        <w:pBdr>
          <w:left w:val="single" w:color="0E9E6B" w:sz="12" w:space="10"/>
        </w:pBdr>
        <w:spacing w:after="120" w:before="180"/>
        <w:ind w:left="180"/>
      </w:pPr>
      <w:r>
        <w:rPr>
          <w:b/>
          <w:bCs/>
          <w:color w:val="0E9E6B"/>
          <w:sz w:val="19"/>
          <w:szCs w:val="19"/>
        </w:rPr>
        <w:t xml:space="preserve">O número:  </w:t>
      </w:r>
      <w:r>
        <w:rPr>
          <w:color w:val="333333"/>
          <w:sz w:val="20"/>
          <w:szCs w:val="20"/>
        </w:rPr>
        <w:t xml:space="preserve">o site atual carrega 974 KB de JavaScript, em 147 arquivos, e faz 226 requisições para abrir a página inicial. O novo carrega menos de 10 KB.</w:t>
      </w:r>
    </w:p>
    <w:p>
      <w:pPr>
        <w:spacing w:after="120" w:line="276"/>
      </w:pPr>
      <w:r>
        <w:rPr>
          <w:sz w:val="21"/>
          <w:szCs w:val="21"/>
        </w:rPr>
        <w:t xml:space="preserve">Esse é o único momento da reunião em que você não precisa vender. A diferença se vende sozinha.</w:t>
      </w:r>
    </w:p>
    <w:tbl>
      <w:tblPr>
        <w:tblW w:type="dxa" w:w="9360"/>
        <w:tblBorders>
          <w:top w:val="single" w:color="212D4D" w:sz="12"/>
          <w:left w:val="none" w:color="FFFFFF" w:sz="0"/>
          <w:bottom w:val="single" w:color="DCDFE8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6700"/>
        <w:gridCol w:w="19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0"/>
              <w:left w:type="dxa" w:w="0"/>
              <w:bottom w:type="dxa" w:w="110"/>
              <w:right w:type="dxa" w:w="60"/>
            </w:tcMar>
          </w:tcPr>
          <w:p>
            <w:r>
              <w:rPr>
                <w:b/>
                <w:bCs/>
                <w:color w:val="0E9E6B"/>
                <w:sz w:val="36"/>
                <w:szCs w:val="36"/>
              </w:rPr>
              <w:t xml:space="preserve">2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70"/>
              <w:left w:type="dxa" w:w="0"/>
              <w:bottom w:type="dxa" w:w="110"/>
              <w:right w:type="dxa" w:w="60"/>
            </w:tcMar>
          </w:tcPr>
          <w:p>
            <w:r>
              <w:rPr>
                <w:b/>
                <w:bCs/>
                <w:color w:val="212D4D"/>
                <w:sz w:val="26"/>
                <w:szCs w:val="26"/>
              </w:rPr>
              <w:t xml:space="preserve">O treinamento de NR-1, que hoje não existe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90"/>
              <w:left w:type="dxa" w:w="0"/>
              <w:bottom w:type="dxa" w:w="110"/>
              <w:right w:type="dxa" w:w="0"/>
            </w:tcMar>
          </w:tcPr>
          <w:p>
            <w:pPr>
              <w:jc w:val="right"/>
            </w:pPr>
            <w:r>
              <w:rPr>
                <w:b/>
                <w:bCs/>
                <w:color w:val="525B75"/>
                <w:sz w:val="18"/>
                <w:szCs w:val="18"/>
              </w:rPr>
              <w:t xml:space="preserve">3 min</w:t>
            </w:r>
          </w:p>
        </w:tc>
      </w:tr>
    </w:tbl>
    <w:p>
      <w:pPr>
        <w:spacing w:after="120" w:line="276"/>
      </w:pPr>
      <w:r>
        <w:rPr>
          <w:sz w:val="21"/>
          <w:szCs w:val="21"/>
        </w:rPr>
        <w:t xml:space="preserve">É o primeiro dos quatro motivos da proposta.</w:t>
      </w:r>
    </w:p>
    <w:p>
      <w:pPr>
        <w:spacing w:after="60" w:before="200"/>
      </w:pPr>
      <w:r>
        <w:rPr>
          <w:b/>
          <w:bCs/>
          <w:color w:val="0E9E6B"/>
          <w:sz w:val="14"/>
          <w:szCs w:val="14"/>
        </w:rPr>
        <w:t xml:space="preserve">F A Ç A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1"/>
          <w:szCs w:val="21"/>
        </w:rPr>
        <w:t xml:space="preserve">No site atual: </w:t>
      </w:r>
      <w:r>
        <w:rPr>
          <w:sz w:val="21"/>
          <w:szCs w:val="21"/>
        </w:rPr>
        <w:t xml:space="preserve">abra o menu e procure NR-1 com eles olhando. Não está lá. Depois entre em Treinamentos e mostre que o assunto existe, escondido dentro da página.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1"/>
          <w:szCs w:val="21"/>
        </w:rPr>
        <w:t xml:space="preserve">No MVP: </w:t>
      </w:r>
      <w:r>
        <w:rPr>
          <w:sz w:val="21"/>
          <w:szCs w:val="21"/>
        </w:rPr>
        <w:t xml:space="preserve">abra pelo menu, no grupo Empresas. A página tem endereço próprio, título próprio e lugar no menu.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1"/>
          <w:szCs w:val="21"/>
        </w:rPr>
        <w:t xml:space="preserve">Pare em três pontos, e só três: a linha do tempo, a ressalva e as etiquetas.</w:t>
      </w:r>
    </w:p>
    <w:p>
      <w:pPr>
        <w:spacing w:after="60" w:before="200"/>
      </w:pPr>
      <w:r>
        <w:rPr>
          <w:b/>
          <w:bCs/>
          <w:color w:val="525B75"/>
          <w:sz w:val="14"/>
          <w:szCs w:val="14"/>
        </w:rPr>
        <w:t xml:space="preserve">O S   T R Ê S   P O N T O 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1"/>
          <w:szCs w:val="21"/>
        </w:rPr>
        <w:t xml:space="preserve">A linha do tempo. </w:t>
      </w:r>
      <w:r>
        <w:rPr>
          <w:sz w:val="21"/>
          <w:szCs w:val="21"/>
        </w:rPr>
        <w:t xml:space="preserve">27 de agosto de 2024, a Portaria 1.419 aprova a nova NR-1. 26 de maio de 2025, o texto entra em vigor em caráter de orientação. 26 de maio de 2026, a fiscalização pode autuar. No fim da seção estão as cinco fontes oficiais, do Ministério do Trabalho e do Planalto.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1"/>
          <w:szCs w:val="21"/>
        </w:rPr>
        <w:t xml:space="preserve">A ressalva. </w:t>
      </w:r>
      <w:r>
        <w:rPr>
          <w:sz w:val="21"/>
          <w:szCs w:val="21"/>
        </w:rPr>
        <w:t xml:space="preserve">A página diz, com todas as letras, que o treinamento não deixa a empresa em dia sozinho, e que a avaliação de risco continua com a empresa e o SESMT.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1"/>
          <w:szCs w:val="21"/>
        </w:rPr>
        <w:t xml:space="preserve">As etiquetas "a confirmar". </w:t>
      </w:r>
      <w:r>
        <w:rPr>
          <w:sz w:val="21"/>
          <w:szCs w:val="21"/>
        </w:rPr>
        <w:t xml:space="preserve">Em formato e carga horária. Diga que são de propósito e que a segunda metade da reunião é sobre elas.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12D4D" w:sz="18"/>
              <w:bottom w:val="none" w:color="FFFFFF" w:sz="0"/>
              <w:right w:val="none" w:color="FFFFFF" w:sz="0"/>
            </w:tcBorders>
            <w:shd w:fill="EEF0F6" w:color="auto" w:val="clear"/>
            <w:tcMar>
              <w:top w:type="dxa" w:w="170"/>
              <w:left w:type="dxa" w:w="200"/>
              <w:bottom w:type="dxa" w:w="17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12D4D"/>
                <w:sz w:val="18"/>
                <w:szCs w:val="18"/>
              </w:rPr>
              <w:t xml:space="preserve">DIGA</w:t>
            </w:r>
          </w:p>
          <w:p>
            <w:pPr>
              <w:spacing w:after="90" w:line="280"/>
            </w:pPr>
            <w:r>
              <w:rPr>
                <w:color w:val="1F2430"/>
                <w:sz w:val="22"/>
                <w:szCs w:val="22"/>
              </w:rPr>
              <w:t xml:space="preserve">Hoje, quem procura no Google por treinamento de NR-1 não tem como achar vocês. O assunto não aparece no menu, nem no título, nem no endereço de nenhuma página.</w:t>
            </w:r>
          </w:p>
          <w:p>
            <w:pPr>
              <w:spacing w:after="0" w:line="280"/>
            </w:pPr>
            <w:r>
              <w:rPr>
                <w:color w:val="1F2430"/>
                <w:sz w:val="22"/>
                <w:szCs w:val="22"/>
              </w:rPr>
              <w:t xml:space="preserve">E repare nessa parte aqui: eu escrevi que o treinamento não deixa a empresa em dia sozinho. Isso protege vocês. Quem promete conformidade automática se expõe, e quem decide desconfia.</w:t>
            </w:r>
          </w:p>
        </w:tc>
      </w:tr>
    </w:tbl>
    <w:p>
      <w:pPr>
        <w:pBdr>
          <w:left w:val="single" w:color="0E9E6B" w:sz="12" w:space="10"/>
        </w:pBdr>
        <w:spacing w:after="120" w:before="180"/>
        <w:ind w:left="180"/>
      </w:pPr>
      <w:r>
        <w:rPr>
          <w:b/>
          <w:bCs/>
          <w:color w:val="0E9E6B"/>
          <w:sz w:val="19"/>
          <w:szCs w:val="19"/>
        </w:rPr>
        <w:t xml:space="preserve">O número:  </w:t>
      </w:r>
      <w:r>
        <w:rPr>
          <w:color w:val="333333"/>
          <w:sz w:val="20"/>
          <w:szCs w:val="20"/>
        </w:rPr>
        <w:t xml:space="preserve">zero páginas do site atual respondem a uma busca por treinamento de NR-1.</w:t>
      </w:r>
    </w:p>
    <w:tbl>
      <w:tblPr>
        <w:tblW w:type="dxa" w:w="9360"/>
        <w:tblBorders>
          <w:top w:val="single" w:color="212D4D" w:sz="12"/>
          <w:left w:val="none" w:color="FFFFFF" w:sz="0"/>
          <w:bottom w:val="single" w:color="DCDFE8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6700"/>
        <w:gridCol w:w="19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0"/>
              <w:left w:type="dxa" w:w="0"/>
              <w:bottom w:type="dxa" w:w="110"/>
              <w:right w:type="dxa" w:w="60"/>
            </w:tcMar>
          </w:tcPr>
          <w:p>
            <w:r>
              <w:rPr>
                <w:b/>
                <w:bCs/>
                <w:color w:val="0E9E6B"/>
                <w:sz w:val="36"/>
                <w:szCs w:val="36"/>
              </w:rPr>
              <w:t xml:space="preserve">3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70"/>
              <w:left w:type="dxa" w:w="0"/>
              <w:bottom w:type="dxa" w:w="110"/>
              <w:right w:type="dxa" w:w="60"/>
            </w:tcMar>
          </w:tcPr>
          <w:p>
            <w:r>
              <w:rPr>
                <w:b/>
                <w:bCs/>
                <w:color w:val="212D4D"/>
                <w:sz w:val="26"/>
                <w:szCs w:val="26"/>
              </w:rPr>
              <w:t xml:space="preserve">Os 14 idiomas, que eram figura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90"/>
              <w:left w:type="dxa" w:w="0"/>
              <w:bottom w:type="dxa" w:w="110"/>
              <w:right w:type="dxa" w:w="0"/>
            </w:tcMar>
          </w:tcPr>
          <w:p>
            <w:pPr>
              <w:jc w:val="right"/>
            </w:pPr>
            <w:r>
              <w:rPr>
                <w:b/>
                <w:bCs/>
                <w:color w:val="525B75"/>
                <w:sz w:val="18"/>
                <w:szCs w:val="18"/>
              </w:rPr>
              <w:t xml:space="preserve">1 min</w:t>
            </w:r>
          </w:p>
        </w:tc>
      </w:tr>
    </w:tbl>
    <w:p>
      <w:pPr>
        <w:spacing w:after="60" w:before="200"/>
      </w:pPr>
      <w:r>
        <w:rPr>
          <w:b/>
          <w:bCs/>
          <w:color w:val="0E9E6B"/>
          <w:sz w:val="14"/>
          <w:szCs w:val="14"/>
        </w:rPr>
        <w:t xml:space="preserve">F A Ç A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1"/>
          <w:szCs w:val="21"/>
        </w:rPr>
        <w:t xml:space="preserve">No site atual: </w:t>
      </w:r>
      <w:r>
        <w:rPr>
          <w:sz w:val="21"/>
          <w:szCs w:val="21"/>
        </w:rPr>
        <w:t xml:space="preserve">desça até os idiomas e toque em um deles. Não acontece nada. São imagens.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1"/>
          <w:szCs w:val="21"/>
        </w:rPr>
        <w:t xml:space="preserve">No MVP: </w:t>
      </w:r>
      <w:r>
        <w:rPr>
          <w:sz w:val="21"/>
          <w:szCs w:val="21"/>
        </w:rPr>
        <w:t xml:space="preserve">toque em japonês. A página de cursos abre direto no japonês.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1"/>
          <w:szCs w:val="21"/>
        </w:rPr>
        <w:t xml:space="preserve">Toque no japonês de novo. O pedido de orçamento abre com japonês já marcado.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12D4D" w:sz="18"/>
              <w:bottom w:val="none" w:color="FFFFFF" w:sz="0"/>
              <w:right w:val="none" w:color="FFFFFF" w:sz="0"/>
            </w:tcBorders>
            <w:shd w:fill="EEF0F6" w:color="auto" w:val="clear"/>
            <w:tcMar>
              <w:top w:type="dxa" w:w="170"/>
              <w:left w:type="dxa" w:w="200"/>
              <w:bottom w:type="dxa" w:w="17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12D4D"/>
                <w:sz w:val="18"/>
                <w:szCs w:val="18"/>
              </w:rPr>
              <w:t xml:space="preserve">DIGA</w:t>
            </w:r>
          </w:p>
          <w:p>
            <w:pPr>
              <w:spacing w:after="0" w:line="280"/>
            </w:pPr>
            <w:r>
              <w:rPr>
                <w:color w:val="1F2430"/>
                <w:sz w:val="22"/>
                <w:szCs w:val="22"/>
              </w:rPr>
              <w:t xml:space="preserve">São catorze idiomas anunciados na página inicial de vocês, e nenhum deles leva a lugar nenhum. Cada um desses é uma busca que alguém faz.</w:t>
            </w:r>
          </w:p>
        </w:tc>
      </w:tr>
    </w:tbl>
    <w:tbl>
      <w:tblPr>
        <w:tblW w:type="dxa" w:w="9360"/>
        <w:tblBorders>
          <w:top w:val="single" w:color="212D4D" w:sz="12"/>
          <w:left w:val="none" w:color="FFFFFF" w:sz="0"/>
          <w:bottom w:val="single" w:color="DCDFE8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6700"/>
        <w:gridCol w:w="19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0"/>
              <w:left w:type="dxa" w:w="0"/>
              <w:bottom w:type="dxa" w:w="110"/>
              <w:right w:type="dxa" w:w="60"/>
            </w:tcMar>
          </w:tcPr>
          <w:p>
            <w:r>
              <w:rPr>
                <w:b/>
                <w:bCs/>
                <w:color w:val="0E9E6B"/>
                <w:sz w:val="36"/>
                <w:szCs w:val="36"/>
              </w:rPr>
              <w:t xml:space="preserve">4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70"/>
              <w:left w:type="dxa" w:w="0"/>
              <w:bottom w:type="dxa" w:w="110"/>
              <w:right w:type="dxa" w:w="60"/>
            </w:tcMar>
          </w:tcPr>
          <w:p>
            <w:r>
              <w:rPr>
                <w:b/>
                <w:bCs/>
                <w:color w:val="212D4D"/>
                <w:sz w:val="26"/>
                <w:szCs w:val="26"/>
              </w:rPr>
              <w:t xml:space="preserve">Pedir orçamento sem perder a página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90"/>
              <w:left w:type="dxa" w:w="0"/>
              <w:bottom w:type="dxa" w:w="110"/>
              <w:right w:type="dxa" w:w="0"/>
            </w:tcMar>
          </w:tcPr>
          <w:p>
            <w:pPr>
              <w:jc w:val="right"/>
            </w:pPr>
            <w:r>
              <w:rPr>
                <w:b/>
                <w:bCs/>
                <w:color w:val="525B75"/>
                <w:sz w:val="18"/>
                <w:szCs w:val="18"/>
              </w:rPr>
              <w:t xml:space="preserve">3 min</w:t>
            </w:r>
          </w:p>
        </w:tc>
      </w:tr>
    </w:tbl>
    <w:p>
      <w:pPr>
        <w:spacing w:after="120" w:line="276"/>
      </w:pPr>
      <w:r>
        <w:rPr>
          <w:sz w:val="21"/>
          <w:szCs w:val="21"/>
        </w:rPr>
        <w:t xml:space="preserve">É o ponto alto da reunião. Não corra.</w:t>
      </w:r>
    </w:p>
    <w:p>
      <w:pPr>
        <w:spacing w:after="60" w:before="200"/>
      </w:pPr>
      <w:r>
        <w:rPr>
          <w:b/>
          <w:bCs/>
          <w:color w:val="0E9E6B"/>
          <w:sz w:val="14"/>
          <w:szCs w:val="14"/>
        </w:rPr>
        <w:t xml:space="preserve">F A Ç A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1"/>
          <w:szCs w:val="21"/>
        </w:rPr>
        <w:t xml:space="preserve">No site atual: </w:t>
      </w:r>
      <w:r>
        <w:rPr>
          <w:sz w:val="21"/>
          <w:szCs w:val="21"/>
        </w:rPr>
        <w:t xml:space="preserve">entre numa página interna, como Tradução Simultânea, e toque em Solicite um Orçamento. Ele volta para a página inicial. A pessoa perdeu onde estava.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1"/>
          <w:szCs w:val="21"/>
        </w:rPr>
        <w:t xml:space="preserve">No MVP: </w:t>
      </w:r>
      <w:r>
        <w:rPr>
          <w:sz w:val="21"/>
          <w:szCs w:val="21"/>
        </w:rPr>
        <w:t xml:space="preserve">volte para a página de NR-1 e toque em Pedir orçamento do treinamento.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1"/>
          <w:szCs w:val="21"/>
        </w:rPr>
        <w:t xml:space="preserve">Mostre que o passo do serviço já veio respondido, porque o pedido sabe de qual página você veio.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1"/>
          <w:szCs w:val="21"/>
        </w:rPr>
        <w:t xml:space="preserve">Responda os cinco campos tocando nas opções. Digite só o nome da empresa e o seu.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1"/>
          <w:szCs w:val="21"/>
        </w:rPr>
        <w:t xml:space="preserve">Toque em Falar agora no WhatsApp.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12D4D" w:sz="18"/>
              <w:bottom w:val="none" w:color="FFFFFF" w:sz="0"/>
              <w:right w:val="none" w:color="FFFFFF" w:sz="0"/>
            </w:tcBorders>
            <w:shd w:fill="FFF8E8" w:color="auto" w:val="clear"/>
            <w:tcMar>
              <w:top w:type="dxa" w:w="170"/>
              <w:left w:type="dxa" w:w="200"/>
              <w:bottom w:type="dxa" w:w="17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12D4D"/>
                <w:sz w:val="18"/>
                <w:szCs w:val="18"/>
              </w:rPr>
              <w:t xml:space="preserve">PARE</w:t>
            </w:r>
          </w:p>
          <w:p>
            <w:pPr>
              <w:spacing w:after="90" w:line="280"/>
            </w:pPr>
            <w:r>
              <w:rPr>
                <w:color w:val="1F2430"/>
                <w:sz w:val="22"/>
                <w:szCs w:val="22"/>
              </w:rPr>
              <w:t xml:space="preserve">Pare aqui. Entregue o celular e não diga nada.</w:t>
            </w:r>
          </w:p>
          <w:p>
            <w:pPr>
              <w:spacing w:after="0" w:line="280"/>
            </w:pPr>
            <w:r>
              <w:rPr>
                <w:color w:val="1F2430"/>
                <w:sz w:val="22"/>
                <w:szCs w:val="22"/>
              </w:rPr>
              <w:t xml:space="preserve">Deixe os dois lerem a mensagem que o comercial receberia. É a coisa mais convincente da apresentação inteira.</w:t>
            </w:r>
          </w:p>
        </w:tc>
      </w:tr>
    </w:tbl>
    <w:p>
      <w:pPr>
        <w:spacing w:after="60" w:before="200"/>
      </w:pPr>
      <w:r>
        <w:rPr>
          <w:b/>
          <w:bCs/>
          <w:color w:val="0E9E6B"/>
          <w:sz w:val="14"/>
          <w:szCs w:val="14"/>
        </w:rPr>
        <w:t xml:space="preserve">D E P O I S   Q U E   E L E S   L E R E M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1"/>
          <w:szCs w:val="21"/>
        </w:rPr>
        <w:t xml:space="preserve">Volte e mostre a outra saída, Prefiro receber contato, com a etiqueta de envio simulado.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12D4D" w:sz="18"/>
              <w:bottom w:val="none" w:color="FFFFFF" w:sz="0"/>
              <w:right w:val="none" w:color="FFFFFF" w:sz="0"/>
            </w:tcBorders>
            <w:shd w:fill="EEF0F6" w:color="auto" w:val="clear"/>
            <w:tcMar>
              <w:top w:type="dxa" w:w="170"/>
              <w:left w:type="dxa" w:w="200"/>
              <w:bottom w:type="dxa" w:w="17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12D4D"/>
                <w:sz w:val="18"/>
                <w:szCs w:val="18"/>
              </w:rPr>
              <w:t xml:space="preserve">DIGA</w:t>
            </w:r>
          </w:p>
          <w:p>
            <w:pPr>
              <w:spacing w:after="90" w:line="280"/>
            </w:pPr>
            <w:r>
              <w:rPr>
                <w:color w:val="1F2430"/>
                <w:sz w:val="22"/>
                <w:szCs w:val="22"/>
              </w:rPr>
              <w:t xml:space="preserve">Essa mensagem chega no WhatsApp de vocês já dizendo empresa, número de colaboradores, prazo e formato. O comercial abre sabendo se é evento de 40 ou de 400, e prioriza sozinho.</w:t>
            </w:r>
          </w:p>
          <w:p>
            <w:pPr>
              <w:spacing w:after="0" w:line="280"/>
            </w:pPr>
            <w:r>
              <w:rPr>
                <w:color w:val="1F2430"/>
                <w:sz w:val="22"/>
                <w:szCs w:val="22"/>
              </w:rPr>
              <w:t xml:space="preserve">Hoje, quem chega no site e quer orçamento é mandado de volta para o começo. As pessoas não costumam ter muita paciência com isso.</w:t>
            </w:r>
          </w:p>
        </w:tc>
      </w:tr>
    </w:tbl>
    <w:tbl>
      <w:tblPr>
        <w:tblW w:type="dxa" w:w="9360"/>
        <w:tblBorders>
          <w:top w:val="single" w:color="212D4D" w:sz="12"/>
          <w:left w:val="none" w:color="FFFFFF" w:sz="0"/>
          <w:bottom w:val="single" w:color="DCDFE8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6700"/>
        <w:gridCol w:w="19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0"/>
              <w:left w:type="dxa" w:w="0"/>
              <w:bottom w:type="dxa" w:w="110"/>
              <w:right w:type="dxa" w:w="60"/>
            </w:tcMar>
          </w:tcPr>
          <w:p>
            <w:r>
              <w:rPr>
                <w:b/>
                <w:bCs/>
                <w:color w:val="0E9E6B"/>
                <w:sz w:val="36"/>
                <w:szCs w:val="36"/>
              </w:rPr>
              <w:t xml:space="preserve">5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70"/>
              <w:left w:type="dxa" w:w="0"/>
              <w:bottom w:type="dxa" w:w="110"/>
              <w:right w:type="dxa" w:w="60"/>
            </w:tcMar>
          </w:tcPr>
          <w:p>
            <w:r>
              <w:rPr>
                <w:b/>
                <w:bCs/>
                <w:color w:val="212D4D"/>
                <w:sz w:val="26"/>
                <w:szCs w:val="26"/>
              </w:rPr>
              <w:t xml:space="preserve">O site que reconhece com quem está falando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90"/>
              <w:left w:type="dxa" w:w="0"/>
              <w:bottom w:type="dxa" w:w="110"/>
              <w:right w:type="dxa" w:w="0"/>
            </w:tcMar>
          </w:tcPr>
          <w:p>
            <w:pPr>
              <w:jc w:val="right"/>
            </w:pPr>
            <w:r>
              <w:rPr>
                <w:b/>
                <w:bCs/>
                <w:color w:val="525B75"/>
                <w:sz w:val="18"/>
                <w:szCs w:val="18"/>
              </w:rPr>
              <w:t xml:space="preserve">90 s</w:t>
            </w:r>
          </w:p>
        </w:tc>
      </w:tr>
    </w:tbl>
    <w:p>
      <w:pPr>
        <w:spacing w:after="120" w:line="276"/>
      </w:pPr>
      <w:r>
        <w:rPr>
          <w:sz w:val="21"/>
          <w:szCs w:val="21"/>
        </w:rPr>
        <w:t xml:space="preserve">Este é o item que não estava na proposta. Guarde a frase do fim para depois de mostrar.</w:t>
      </w:r>
    </w:p>
    <w:p>
      <w:pPr>
        <w:spacing w:after="60" w:before="200"/>
      </w:pPr>
      <w:r>
        <w:rPr>
          <w:b/>
          <w:bCs/>
          <w:color w:val="0E9E6B"/>
          <w:sz w:val="14"/>
          <w:szCs w:val="14"/>
        </w:rPr>
        <w:t xml:space="preserve">F A Ç A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1"/>
          <w:szCs w:val="21"/>
        </w:rPr>
        <w:t xml:space="preserve">Na página inicial do MVP, toque em "Para você".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1"/>
          <w:szCs w:val="21"/>
        </w:rPr>
        <w:t xml:space="preserve">Os serviços se reordenam na frente deles. Idiomas sobe para o primeiro lugar. O botão vira "Quero estudar".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1"/>
          <w:szCs w:val="21"/>
        </w:rPr>
        <w:t xml:space="preserve">Toque em "Para sua empresa". O NR-1 volta para o topo.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1"/>
          <w:szCs w:val="21"/>
        </w:rPr>
        <w:t xml:space="preserve">Mostre que o menu tem dois grupos: Empresas e Para você.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12D4D" w:sz="18"/>
              <w:bottom w:val="none" w:color="FFFFFF" w:sz="0"/>
              <w:right w:val="none" w:color="FFFFFF" w:sz="0"/>
            </w:tcBorders>
            <w:shd w:fill="EEF0F6" w:color="auto" w:val="clear"/>
            <w:tcMar>
              <w:top w:type="dxa" w:w="170"/>
              <w:left w:type="dxa" w:w="200"/>
              <w:bottom w:type="dxa" w:w="17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12D4D"/>
                <w:sz w:val="18"/>
                <w:szCs w:val="18"/>
              </w:rPr>
              <w:t xml:space="preserve">DIGA</w:t>
            </w:r>
          </w:p>
          <w:p>
            <w:pPr>
              <w:spacing w:after="90" w:line="280"/>
            </w:pPr>
            <w:r>
              <w:rPr>
                <w:color w:val="1F2430"/>
                <w:sz w:val="22"/>
                <w:szCs w:val="22"/>
              </w:rPr>
              <w:t xml:space="preserve">Vocês têm dois negócios: o RH da Nissan e a pessoa que quer espanhol para viajar. Hoje o site fala igual com os dois.</w:t>
            </w:r>
          </w:p>
          <w:p>
            <w:pPr>
              <w:spacing w:after="90" w:line="280"/>
            </w:pPr>
            <w:r>
              <w:rPr>
                <w:color w:val="1F2430"/>
                <w:sz w:val="22"/>
                <w:szCs w:val="22"/>
              </w:rPr>
              <w:t xml:space="preserve">Tem uma coisa aqui que eu não tinha colocado na proposta, porque eu só percebi construindo. O formulário que eu tinha desenhado só servia para empresa. Aqui tem um quinto formulário, só para pessoa física, sem campo de empresa nenhum.</w:t>
            </w:r>
          </w:p>
          <w:p>
            <w:pPr>
              <w:spacing w:after="0" w:line="280"/>
            </w:pPr>
            <w:r>
              <w:rPr>
                <w:color w:val="1F2430"/>
                <w:sz w:val="22"/>
                <w:szCs w:val="22"/>
              </w:rPr>
              <w:t xml:space="preserve">Isso eu preciso cobrar à parte, e são R$ 700.</w:t>
            </w:r>
          </w:p>
        </w:tc>
      </w:tr>
    </w:tbl>
    <w:p>
      <w:pPr>
        <w:spacing w:after="120" w:line="276"/>
      </w:pPr>
      <w:r>
        <w:rPr>
          <w:sz w:val="21"/>
          <w:szCs w:val="21"/>
        </w:rPr>
        <w:t xml:space="preserve">Repare na construção: você admite uma falha da sua proposta antes de pedir o dinheiro. Isso desarma a objeção antes dela nascer.</w:t>
      </w:r>
    </w:p>
    <w:tbl>
      <w:tblPr>
        <w:tblW w:type="dxa" w:w="9360"/>
        <w:tblBorders>
          <w:top w:val="single" w:color="212D4D" w:sz="12"/>
          <w:left w:val="none" w:color="FFFFFF" w:sz="0"/>
          <w:bottom w:val="single" w:color="DCDFE8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6700"/>
        <w:gridCol w:w="19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0"/>
              <w:left w:type="dxa" w:w="0"/>
              <w:bottom w:type="dxa" w:w="110"/>
              <w:right w:type="dxa" w:w="60"/>
            </w:tcMar>
          </w:tcPr>
          <w:p>
            <w:r>
              <w:rPr>
                <w:b/>
                <w:bCs/>
                <w:color w:val="0E9E6B"/>
                <w:sz w:val="36"/>
                <w:szCs w:val="36"/>
              </w:rPr>
              <w:t xml:space="preserve">6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70"/>
              <w:left w:type="dxa" w:w="0"/>
              <w:bottom w:type="dxa" w:w="110"/>
              <w:right w:type="dxa" w:w="60"/>
            </w:tcMar>
          </w:tcPr>
          <w:p>
            <w:r>
              <w:rPr>
                <w:b/>
                <w:bCs/>
                <w:color w:val="212D4D"/>
                <w:sz w:val="26"/>
                <w:szCs w:val="26"/>
              </w:rPr>
              <w:t xml:space="preserve">O blog, e a pergunta que trava tudo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90"/>
              <w:left w:type="dxa" w:w="0"/>
              <w:bottom w:type="dxa" w:w="110"/>
              <w:right w:type="dxa" w:w="0"/>
            </w:tcMar>
          </w:tcPr>
          <w:p>
            <w:pPr>
              <w:jc w:val="right"/>
            </w:pPr>
            <w:r>
              <w:rPr>
                <w:b/>
                <w:bCs/>
                <w:color w:val="525B75"/>
                <w:sz w:val="18"/>
                <w:szCs w:val="18"/>
              </w:rPr>
              <w:t xml:space="preserve">2 min</w:t>
            </w:r>
          </w:p>
        </w:tc>
      </w:tr>
    </w:tbl>
    <w:p>
      <w:pPr>
        <w:spacing w:after="60" w:before="200"/>
      </w:pPr>
      <w:r>
        <w:rPr>
          <w:b/>
          <w:bCs/>
          <w:color w:val="0E9E6B"/>
          <w:sz w:val="14"/>
          <w:szCs w:val="14"/>
        </w:rPr>
        <w:t xml:space="preserve">F A Ç A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1"/>
          <w:szCs w:val="21"/>
        </w:rPr>
        <w:t xml:space="preserve">Abra o blog do site atual e abra dois posts de cidades diferentes, lado a lado.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1"/>
          <w:szCs w:val="21"/>
        </w:rPr>
        <w:t xml:space="preserve">Role os dois ao mesmo tempo e deixe eles verem que é o mesmo texto com o nome da cidade trocado.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1"/>
          <w:szCs w:val="21"/>
        </w:rPr>
        <w:t xml:space="preserve">Não prometa nada aqui. Faça as duas perguntas abaixo e anote a resposta.</w:t>
      </w:r>
    </w:p>
    <w:p>
      <w:pPr>
        <w:pBdr>
          <w:left w:val="single" w:color="0E9E6B" w:sz="12" w:space="10"/>
        </w:pBdr>
        <w:spacing w:after="120" w:before="180"/>
        <w:ind w:left="180"/>
      </w:pPr>
      <w:r>
        <w:rPr>
          <w:b/>
          <w:bCs/>
          <w:color w:val="0E9E6B"/>
          <w:sz w:val="19"/>
          <w:szCs w:val="19"/>
        </w:rPr>
        <w:t xml:space="preserve">O número:  </w:t>
      </w:r>
      <w:r>
        <w:rPr>
          <w:color w:val="333333"/>
          <w:sz w:val="20"/>
          <w:szCs w:val="20"/>
        </w:rPr>
        <w:t xml:space="preserve">505 posts de blog contra 14 páginas de verdade. 97% do que o Google enxerga no domínio de vocês é conteúdo repetido. O blog inteiro foi produzido entre março e setembro deste ano, com 230 posts só em abril.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12D4D" w:sz="18"/>
              <w:bottom w:val="none" w:color="FFFFFF" w:sz="0"/>
              <w:right w:val="none" w:color="FFFFFF" w:sz="0"/>
            </w:tcBorders>
            <w:shd w:fill="EEF0F6" w:color="auto" w:val="clear"/>
            <w:tcMar>
              <w:top w:type="dxa" w:w="170"/>
              <w:left w:type="dxa" w:w="200"/>
              <w:bottom w:type="dxa" w:w="17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12D4D"/>
                <w:sz w:val="18"/>
                <w:szCs w:val="18"/>
              </w:rPr>
              <w:t xml:space="preserve">DIGA</w:t>
            </w:r>
          </w:p>
          <w:p>
            <w:pPr>
              <w:spacing w:after="90" w:line="280"/>
            </w:pPr>
            <w:r>
              <w:rPr>
                <w:color w:val="1F2430"/>
                <w:sz w:val="22"/>
                <w:szCs w:val="22"/>
              </w:rPr>
              <w:t xml:space="preserve">Eu preciso saber duas coisas, e elas mudam a ordem de todo o trabalho: quem produz esses textos, e se ainda está sendo produzido.</w:t>
            </w:r>
          </w:p>
          <w:p>
            <w:pPr>
              <w:spacing w:after="0" w:line="280"/>
            </w:pPr>
            <w:r>
              <w:rPr>
                <w:color w:val="1F2430"/>
                <w:sz w:val="22"/>
                <w:szCs w:val="22"/>
              </w:rPr>
              <w:t xml:space="preserve">Porque se ainda estiver, a limpeza que eu fizer agora volta a ser problema em seis meses.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12D4D" w:sz="18"/>
              <w:bottom w:val="none" w:color="FFFFFF" w:sz="0"/>
              <w:right w:val="none" w:color="FFFFFF" w:sz="0"/>
            </w:tcBorders>
            <w:shd w:fill="FFF8E8" w:color="auto" w:val="clear"/>
            <w:tcMar>
              <w:top w:type="dxa" w:w="170"/>
              <w:left w:type="dxa" w:w="200"/>
              <w:bottom w:type="dxa" w:w="17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12D4D"/>
                <w:sz w:val="18"/>
                <w:szCs w:val="18"/>
              </w:rPr>
              <w:t xml:space="preserve">OUÇA COM ATENÇÃO</w:t>
            </w:r>
          </w:p>
          <w:p>
            <w:pPr>
              <w:spacing w:after="90" w:line="280"/>
            </w:pPr>
            <w:r>
              <w:rPr>
                <w:color w:val="1F2430"/>
                <w:sz w:val="22"/>
                <w:szCs w:val="22"/>
              </w:rPr>
              <w:t xml:space="preserve">Se a resposta for que pagam uma agência ou uma ferramenta por mês, anote o valor e não comente nada na hora.</w:t>
            </w:r>
          </w:p>
          <w:p>
            <w:pPr>
              <w:spacing w:after="0" w:line="280"/>
            </w:pPr>
            <w:r>
              <w:rPr>
                <w:color w:val="1F2430"/>
                <w:sz w:val="22"/>
                <w:szCs w:val="22"/>
              </w:rPr>
              <w:t xml:space="preserve">Esse orçamento é a melhor fonte para o acompanhamento mensal, mas a conversa é depois, não agora.</w:t>
            </w:r>
          </w:p>
        </w:tc>
      </w:tr>
    </w:tbl>
    <w:tbl>
      <w:tblPr>
        <w:tblW w:type="dxa" w:w="9360"/>
        <w:tblBorders>
          <w:top w:val="single" w:color="212D4D" w:sz="12"/>
          <w:left w:val="none" w:color="FFFFFF" w:sz="0"/>
          <w:bottom w:val="single" w:color="DCDFE8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6700"/>
        <w:gridCol w:w="19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0"/>
              <w:left w:type="dxa" w:w="0"/>
              <w:bottom w:type="dxa" w:w="110"/>
              <w:right w:type="dxa" w:w="60"/>
            </w:tcMar>
          </w:tcPr>
          <w:p>
            <w:r>
              <w:rPr>
                <w:b/>
                <w:bCs/>
                <w:color w:val="0E9E6B"/>
                <w:sz w:val="36"/>
                <w:szCs w:val="36"/>
              </w:rPr>
              <w:t xml:space="preserve">7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70"/>
              <w:left w:type="dxa" w:w="0"/>
              <w:bottom w:type="dxa" w:w="110"/>
              <w:right w:type="dxa" w:w="60"/>
            </w:tcMar>
          </w:tcPr>
          <w:p>
            <w:r>
              <w:rPr>
                <w:b/>
                <w:bCs/>
                <w:color w:val="212D4D"/>
                <w:sz w:val="26"/>
                <w:szCs w:val="26"/>
              </w:rPr>
              <w:t xml:space="preserve">O que o Google e o leitor de tela enxergam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90"/>
              <w:left w:type="dxa" w:w="0"/>
              <w:bottom w:type="dxa" w:w="110"/>
              <w:right w:type="dxa" w:w="0"/>
            </w:tcMar>
          </w:tcPr>
          <w:p>
            <w:pPr>
              <w:jc w:val="right"/>
            </w:pPr>
            <w:r>
              <w:rPr>
                <w:b/>
                <w:bCs/>
                <w:color w:val="525B75"/>
                <w:sz w:val="18"/>
                <w:szCs w:val="18"/>
              </w:rPr>
              <w:t xml:space="preserve">2 min</w:t>
            </w:r>
          </w:p>
        </w:tc>
      </w:tr>
    </w:tbl>
    <w:p>
      <w:pPr>
        <w:spacing w:after="120" w:line="276"/>
      </w:pPr>
      <w:r>
        <w:rPr>
          <w:sz w:val="21"/>
          <w:szCs w:val="21"/>
        </w:rPr>
        <w:t xml:space="preserve">Aqui você sai do que se vê e entra no que não se vê. É onde você parece profissional, não vendedor.</w:t>
      </w:r>
    </w:p>
    <w:p>
      <w:pPr>
        <w:spacing w:after="60" w:before="200"/>
      </w:pPr>
      <w:r>
        <w:rPr>
          <w:b/>
          <w:bCs/>
          <w:color w:val="0E9E6B"/>
          <w:sz w:val="14"/>
          <w:szCs w:val="14"/>
        </w:rPr>
        <w:t xml:space="preserve">F A Ç A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1"/>
          <w:szCs w:val="21"/>
        </w:rPr>
        <w:t xml:space="preserve">Peça o notebook. Abra o 9vee.com.br e tire a mão do mouse.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1"/>
          <w:szCs w:val="21"/>
        </w:rPr>
        <w:t xml:space="preserve">Aperte Tab várias vezes. O foco passa por links que não anunciam para onde vão. São sete na página inicial.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1"/>
          <w:szCs w:val="21"/>
        </w:rPr>
        <w:t xml:space="preserve">Abra o MVP e aperte Tab de novo. Percorra o pedido de orçamento inteiro, até o botão do WhatsApp, sem tocar no mouse.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CDFE8" w:sz="4"/>
          <w:insideV w:val="none" w:color="FFFFFF" w:sz="0"/>
        </w:tblBorders>
      </w:tblPr>
      <w:tblGrid>
        <w:gridCol w:w="2700"/>
        <w:gridCol w:w="3330"/>
        <w:gridCol w:w="3330"/>
      </w:tblGrid>
      <w:tr>
        <w:trPr>
          <w:tblHeader/>
        </w:trPr>
        <w:tc>
          <w:tcPr>
            <w:tcW w:type="dxa" w:w="2700"/>
            <w:tcBorders>
              <w:top w:val="single" w:color="212D4D" w:sz="8"/>
              <w:left w:val="none" w:color="FFFFFF" w:sz="0"/>
              <w:bottom w:val="single" w:color="212D4D" w:sz="8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212D4D"/>
                <w:sz w:val="17"/>
                <w:szCs w:val="17"/>
              </w:rPr>
              <w:t xml:space="preserve"/>
            </w:r>
          </w:p>
        </w:tc>
        <w:tc>
          <w:tcPr>
            <w:tcW w:type="dxa" w:w="3330"/>
            <w:tcBorders>
              <w:top w:val="single" w:color="212D4D" w:sz="8"/>
              <w:left w:val="none" w:color="FFFFFF" w:sz="0"/>
              <w:bottom w:val="single" w:color="212D4D" w:sz="8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212D4D"/>
                <w:sz w:val="17"/>
                <w:szCs w:val="17"/>
              </w:rPr>
              <w:t xml:space="preserve">Site atual</w:t>
            </w:r>
          </w:p>
        </w:tc>
        <w:tc>
          <w:tcPr>
            <w:tcW w:type="dxa" w:w="3330"/>
            <w:tcBorders>
              <w:top w:val="single" w:color="212D4D" w:sz="8"/>
              <w:left w:val="none" w:color="FFFFFF" w:sz="0"/>
              <w:bottom w:val="single" w:color="212D4D" w:sz="8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212D4D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27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Links sem texto para leitor de tela</w:t>
            </w:r>
          </w:p>
        </w:tc>
        <w:tc>
          <w:tcPr>
            <w:tcW w:type="dxa" w:w="333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33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7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Imagens sem texto alternativo</w:t>
            </w:r>
          </w:p>
        </w:tc>
        <w:tc>
          <w:tcPr>
            <w:tcW w:type="dxa" w:w="333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 de 24</w:t>
            </w:r>
          </w:p>
        </w:tc>
        <w:tc>
          <w:tcPr>
            <w:tcW w:type="dxa" w:w="333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 de 12</w:t>
            </w:r>
          </w:p>
        </w:tc>
      </w:tr>
      <w:tr>
        <w:tc>
          <w:tcPr>
            <w:tcW w:type="dxa" w:w="27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Dados estruturados para o Google</w:t>
            </w:r>
          </w:p>
        </w:tc>
        <w:tc>
          <w:tcPr>
            <w:tcW w:type="dxa" w:w="333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só o tipo genérico de site</w:t>
            </w:r>
          </w:p>
        </w:tc>
        <w:tc>
          <w:tcPr>
            <w:tcW w:type="dxa" w:w="333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organização, serviço, 14 cursos e FAQ</w:t>
            </w:r>
          </w:p>
        </w:tc>
      </w:tr>
      <w:tr>
        <w:tc>
          <w:tcPr>
            <w:tcW w:type="dxa" w:w="27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Velocidade medida no celular</w:t>
            </w:r>
          </w:p>
        </w:tc>
        <w:tc>
          <w:tcPr>
            <w:tcW w:type="dxa" w:w="333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não passa</w:t>
            </w:r>
          </w:p>
        </w:tc>
        <w:tc>
          <w:tcPr>
            <w:tcW w:type="dxa" w:w="333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96 a 99</w:t>
            </w:r>
          </w:p>
        </w:tc>
      </w:tr>
      <w:tr>
        <w:tc>
          <w:tcPr>
            <w:tcW w:type="dxa" w:w="27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Acessibilidade medida</w:t>
            </w:r>
          </w:p>
        </w:tc>
        <w:tc>
          <w:tcPr>
            <w:tcW w:type="dxa" w:w="333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não passa</w:t>
            </w:r>
          </w:p>
        </w:tc>
        <w:tc>
          <w:tcPr>
            <w:tcW w:type="dxa" w:w="333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100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12D4D" w:sz="18"/>
              <w:bottom w:val="none" w:color="FFFFFF" w:sz="0"/>
              <w:right w:val="none" w:color="FFFFFF" w:sz="0"/>
            </w:tcBorders>
            <w:shd w:fill="EEF0F6" w:color="auto" w:val="clear"/>
            <w:tcMar>
              <w:top w:type="dxa" w:w="170"/>
              <w:left w:type="dxa" w:w="200"/>
              <w:bottom w:type="dxa" w:w="17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12D4D"/>
                <w:sz w:val="18"/>
                <w:szCs w:val="18"/>
              </w:rPr>
              <w:t xml:space="preserve">DIGA</w:t>
            </w:r>
          </w:p>
          <w:p>
            <w:pPr>
              <w:spacing w:after="90" w:line="280"/>
            </w:pPr>
            <w:r>
              <w:rPr>
                <w:color w:val="1F2430"/>
                <w:sz w:val="22"/>
                <w:szCs w:val="22"/>
              </w:rPr>
              <w:t xml:space="preserve">Vocês vendem para o RH um treinamento sobre cuidar das pessoas no trabalho. Hoje, uma pessoa cega não consegue pedir orçamento no site de vocês. No novo, consegue, e eu testei.</w:t>
            </w:r>
          </w:p>
          <w:p>
            <w:pPr>
              <w:spacing w:after="0" w:line="280"/>
            </w:pPr>
            <w:r>
              <w:rPr>
                <w:color w:val="1F2430"/>
                <w:sz w:val="22"/>
                <w:szCs w:val="22"/>
              </w:rPr>
              <w:t xml:space="preserve">E não é só uma questão de princípio: a Lei 13.146 exige isso de empresa privada, e desde março do ano passado existe norma técnica brasileira dizendo como.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12D4D" w:sz="18"/>
              <w:bottom w:val="none" w:color="FFFFFF" w:sz="0"/>
              <w:right w:val="none" w:color="FFFFFF" w:sz="0"/>
            </w:tcBorders>
            <w:shd w:fill="FFF8E8" w:color="auto" w:val="clear"/>
            <w:tcMar>
              <w:top w:type="dxa" w:w="170"/>
              <w:left w:type="dxa" w:w="200"/>
              <w:bottom w:type="dxa" w:w="17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12D4D"/>
                <w:sz w:val="18"/>
                <w:szCs w:val="18"/>
              </w:rPr>
              <w:t xml:space="preserve">SE PRECISAR DE UM SOCO</w:t>
            </w:r>
          </w:p>
          <w:p>
            <w:pPr>
              <w:spacing w:after="0" w:line="280"/>
            </w:pPr>
            <w:r>
              <w:rPr>
                <w:color w:val="1F2430"/>
                <w:sz w:val="22"/>
                <w:szCs w:val="22"/>
              </w:rPr>
              <w:t xml:space="preserve">Se quiser um detalhe que fecha o assunto sozinho: o texto alternativo de uma das imagens da página inicial de vocês é, literalmente, "ChatGPT Image Mar 8, 2026, 05_54_37 PM.png". Outro é "image_00032.png". É isso que o leitor de tela lê em voz alta.</w:t>
            </w:r>
          </w:p>
        </w:tc>
      </w:tr>
    </w:tbl>
    <w:tbl>
      <w:tblPr>
        <w:tblW w:type="dxa" w:w="9360"/>
        <w:tblBorders>
          <w:top w:val="single" w:color="212D4D" w:sz="12"/>
          <w:left w:val="none" w:color="FFFFFF" w:sz="0"/>
          <w:bottom w:val="single" w:color="DCDFE8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6700"/>
        <w:gridCol w:w="19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0"/>
              <w:left w:type="dxa" w:w="0"/>
              <w:bottom w:type="dxa" w:w="110"/>
              <w:right w:type="dxa" w:w="60"/>
            </w:tcMar>
          </w:tcPr>
          <w:p>
            <w:r>
              <w:rPr>
                <w:b/>
                <w:bCs/>
                <w:color w:val="0E9E6B"/>
                <w:sz w:val="36"/>
                <w:szCs w:val="36"/>
              </w:rPr>
              <w:t xml:space="preserve">8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70"/>
              <w:left w:type="dxa" w:w="0"/>
              <w:bottom w:type="dxa" w:w="110"/>
              <w:right w:type="dxa" w:w="60"/>
            </w:tcMar>
          </w:tcPr>
          <w:p>
            <w:r>
              <w:rPr>
                <w:b/>
                <w:bCs/>
                <w:color w:val="212D4D"/>
                <w:sz w:val="26"/>
                <w:szCs w:val="26"/>
              </w:rPr>
              <w:t xml:space="preserve">A medição, que hoje não existe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90"/>
              <w:left w:type="dxa" w:w="0"/>
              <w:bottom w:type="dxa" w:w="110"/>
              <w:right w:type="dxa" w:w="0"/>
            </w:tcMar>
          </w:tcPr>
          <w:p>
            <w:pPr>
              <w:jc w:val="right"/>
            </w:pPr>
            <w:r>
              <w:rPr>
                <w:b/>
                <w:bCs/>
                <w:color w:val="525B75"/>
                <w:sz w:val="18"/>
                <w:szCs w:val="18"/>
              </w:rPr>
              <w:t xml:space="preserve">1 min</w:t>
            </w:r>
          </w:p>
        </w:tc>
      </w:tr>
    </w:tbl>
    <w:p>
      <w:pPr>
        <w:spacing w:after="60" w:before="200"/>
      </w:pPr>
      <w:r>
        <w:rPr>
          <w:b/>
          <w:bCs/>
          <w:color w:val="0E9E6B"/>
          <w:sz w:val="14"/>
          <w:szCs w:val="14"/>
        </w:rPr>
        <w:t xml:space="preserve">F A Ç A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1"/>
          <w:szCs w:val="21"/>
        </w:rPr>
        <w:t xml:space="preserve">Não precisa abrir nada. É conversa.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12D4D" w:sz="18"/>
              <w:bottom w:val="none" w:color="FFFFFF" w:sz="0"/>
              <w:right w:val="none" w:color="FFFFFF" w:sz="0"/>
            </w:tcBorders>
            <w:shd w:fill="EEF0F6" w:color="auto" w:val="clear"/>
            <w:tcMar>
              <w:top w:type="dxa" w:w="170"/>
              <w:left w:type="dxa" w:w="200"/>
              <w:bottom w:type="dxa" w:w="17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12D4D"/>
                <w:sz w:val="18"/>
                <w:szCs w:val="18"/>
              </w:rPr>
              <w:t xml:space="preserve">DIGA</w:t>
            </w:r>
          </w:p>
          <w:p>
            <w:pPr>
              <w:spacing w:after="90" w:line="280"/>
            </w:pPr>
            <w:r>
              <w:rPr>
                <w:color w:val="1F2430"/>
                <w:sz w:val="22"/>
                <w:szCs w:val="22"/>
              </w:rPr>
              <w:t xml:space="preserve">O Analytics está instalado no site de vocês, mas nenhuma conversão está configurada. Dá para saber quantas pessoas entraram, e não dá para saber qual página gerou contato.</w:t>
            </w:r>
          </w:p>
          <w:p>
            <w:pPr>
              <w:spacing w:after="0" w:line="280"/>
            </w:pPr>
            <w:r>
              <w:rPr>
                <w:color w:val="1F2430"/>
                <w:sz w:val="22"/>
                <w:szCs w:val="22"/>
              </w:rPr>
              <w:t xml:space="preserve">Enquanto for assim, qualquer decisão sobre o site é opinião. Inclusive a de avaliar se este trabalho deu certo.</w:t>
            </w:r>
          </w:p>
        </w:tc>
      </w:tr>
    </w:tbl>
    <w:tbl>
      <w:tblPr>
        <w:tblW w:type="dxa" w:w="9360"/>
        <w:tblBorders>
          <w:top w:val="single" w:color="212D4D" w:sz="12"/>
          <w:left w:val="none" w:color="FFFFFF" w:sz="0"/>
          <w:bottom w:val="single" w:color="DCDFE8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6700"/>
        <w:gridCol w:w="19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0"/>
              <w:left w:type="dxa" w:w="0"/>
              <w:bottom w:type="dxa" w:w="110"/>
              <w:right w:type="dxa" w:w="60"/>
            </w:tcMar>
          </w:tcPr>
          <w:p>
            <w:r>
              <w:rPr>
                <w:b/>
                <w:bCs/>
                <w:color w:val="0E9E6B"/>
                <w:sz w:val="36"/>
                <w:szCs w:val="36"/>
              </w:rPr>
              <w:t xml:space="preserve">9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70"/>
              <w:left w:type="dxa" w:w="0"/>
              <w:bottom w:type="dxa" w:w="110"/>
              <w:right w:type="dxa" w:w="60"/>
            </w:tcMar>
          </w:tcPr>
          <w:p>
            <w:r>
              <w:rPr>
                <w:b/>
                <w:bCs/>
                <w:color w:val="212D4D"/>
                <w:sz w:val="26"/>
                <w:szCs w:val="26"/>
              </w:rPr>
              <w:t xml:space="preserve">O que ainda não está pronto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90"/>
              <w:left w:type="dxa" w:w="0"/>
              <w:bottom w:type="dxa" w:w="110"/>
              <w:right w:type="dxa" w:w="0"/>
            </w:tcMar>
          </w:tcPr>
          <w:p>
            <w:pPr>
              <w:jc w:val="right"/>
            </w:pPr>
            <w:r>
              <w:rPr>
                <w:b/>
                <w:bCs/>
                <w:color w:val="525B75"/>
                <w:sz w:val="18"/>
                <w:szCs w:val="18"/>
              </w:rPr>
              <w:t xml:space="preserve">1 min</w:t>
            </w:r>
          </w:p>
        </w:tc>
      </w:tr>
    </w:tbl>
    <w:p>
      <w:pPr>
        <w:spacing w:after="120" w:line="276"/>
      </w:pPr>
      <w:r>
        <w:rPr>
          <w:sz w:val="21"/>
          <w:szCs w:val="21"/>
        </w:rPr>
        <w:t xml:space="preserve">Diga você, antes que eles perguntem. Quem aponta o próprio limite ganha crédito no resto.</w:t>
      </w:r>
    </w:p>
    <w:p>
      <w:pPr>
        <w:spacing w:after="60" w:before="200"/>
      </w:pPr>
      <w:r>
        <w:rPr>
          <w:b/>
          <w:bCs/>
          <w:color w:val="0E9E6B"/>
          <w:sz w:val="14"/>
          <w:szCs w:val="14"/>
        </w:rPr>
        <w:t xml:space="preserve">F A Ç A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1"/>
          <w:szCs w:val="21"/>
        </w:rPr>
        <w:t xml:space="preserve">Abra a página de Tradução Simultânea e mostre a etiqueta "Página em construção no MVP".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1"/>
          <w:szCs w:val="21"/>
        </w:rPr>
        <w:t xml:space="preserve">Liste os quatro itens abaixo sem rodeio.</w:t>
      </w:r>
    </w:p>
    <w:p>
      <w:pPr>
        <w:spacing w:after="60" w:before="200"/>
      </w:pPr>
      <w:r>
        <w:rPr>
          <w:b/>
          <w:bCs/>
          <w:color w:val="525B75"/>
          <w:sz w:val="14"/>
          <w:szCs w:val="14"/>
        </w:rPr>
        <w:t xml:space="preserve">O S   Q U A T R 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1"/>
          <w:szCs w:val="21"/>
        </w:rPr>
        <w:t xml:space="preserve">Três páginas estão em versão curta: Tradução Simultânea, LMS e Quem Somos.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1"/>
          <w:szCs w:val="21"/>
        </w:rPr>
        <w:t xml:space="preserve">A saída "receber contato" ainda não envia de verdade. A do WhatsApp envia.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1"/>
          <w:szCs w:val="21"/>
        </w:rPr>
        <w:t xml:space="preserve">O blog não foi tocado, e a medição ainda não foi instalada.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1"/>
          <w:szCs w:val="21"/>
        </w:rPr>
        <w:t xml:space="preserve">O site está num endereço de preview, escondido do Google. O 9vee.com.br continua no ar como está.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12D4D" w:sz="18"/>
              <w:bottom w:val="none" w:color="FFFFFF" w:sz="0"/>
              <w:right w:val="none" w:color="FFFFFF" w:sz="0"/>
            </w:tcBorders>
            <w:shd w:fill="EEF0F6" w:color="auto" w:val="clear"/>
            <w:tcMar>
              <w:top w:type="dxa" w:w="170"/>
              <w:left w:type="dxa" w:w="200"/>
              <w:bottom w:type="dxa" w:w="17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12D4D"/>
                <w:sz w:val="18"/>
                <w:szCs w:val="18"/>
              </w:rPr>
              <w:t xml:space="preserve">DIGA</w:t>
            </w:r>
          </w:p>
          <w:p>
            <w:pPr>
              <w:spacing w:after="0" w:line="280"/>
            </w:pPr>
            <w:r>
              <w:rPr>
                <w:color w:val="1F2430"/>
                <w:sz w:val="22"/>
                <w:szCs w:val="22"/>
              </w:rPr>
              <w:t xml:space="preserve">Nenhum link do menu quebra. As três páginas curtas existem justamente para isso, e a etiqueta avisa quem abre.</w:t>
            </w:r>
          </w:p>
        </w:tc>
      </w:tr>
    </w:tbl>
    <w:tbl>
      <w:tblPr>
        <w:tblW w:type="dxa" w:w="9360"/>
        <w:tblBorders>
          <w:top w:val="single" w:color="212D4D" w:sz="12"/>
          <w:left w:val="none" w:color="FFFFFF" w:sz="0"/>
          <w:bottom w:val="single" w:color="DCDFE8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6700"/>
        <w:gridCol w:w="19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0"/>
              <w:left w:type="dxa" w:w="0"/>
              <w:bottom w:type="dxa" w:w="110"/>
              <w:right w:type="dxa" w:w="60"/>
            </w:tcMar>
          </w:tcPr>
          <w:p>
            <w:r>
              <w:rPr>
                <w:b/>
                <w:bCs/>
                <w:color w:val="0E9E6B"/>
                <w:sz w:val="36"/>
                <w:szCs w:val="36"/>
              </w:rPr>
              <w:t xml:space="preserve">10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70"/>
              <w:left w:type="dxa" w:w="0"/>
              <w:bottom w:type="dxa" w:w="110"/>
              <w:right w:type="dxa" w:w="60"/>
            </w:tcMar>
          </w:tcPr>
          <w:p>
            <w:r>
              <w:rPr>
                <w:b/>
                <w:bCs/>
                <w:color w:val="212D4D"/>
                <w:sz w:val="26"/>
                <w:szCs w:val="26"/>
              </w:rPr>
              <w:t xml:space="preserve">As perguntas que você precisa levar respondidas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90"/>
              <w:left w:type="dxa" w:w="0"/>
              <w:bottom w:type="dxa" w:w="110"/>
              <w:right w:type="dxa" w:w="0"/>
            </w:tcMar>
          </w:tcPr>
          <w:p>
            <w:pPr>
              <w:jc w:val="right"/>
            </w:pPr>
            <w:r>
              <w:rPr>
                <w:b/>
                <w:bCs/>
                <w:color w:val="525B75"/>
                <w:sz w:val="18"/>
                <w:szCs w:val="18"/>
              </w:rPr>
              <w:t xml:space="preserve">o resto</w:t>
            </w:r>
          </w:p>
        </w:tc>
      </w:tr>
    </w:tbl>
    <w:p>
      <w:pPr>
        <w:spacing w:after="120" w:line="276"/>
      </w:pPr>
      <w:r>
        <w:rPr>
          <w:sz w:val="21"/>
          <w:szCs w:val="21"/>
        </w:rPr>
        <w:t xml:space="preserve">Aqui acaba a demonstração e começa a parte que trava a publicação. Abra a lista das 29 pendências.</w:t>
      </w:r>
    </w:p>
    <w:p>
      <w:pPr>
        <w:spacing w:after="60" w:before="200"/>
      </w:pPr>
      <w:r>
        <w:rPr>
          <w:b/>
          <w:bCs/>
          <w:color w:val="0E9E6B"/>
          <w:sz w:val="14"/>
          <w:szCs w:val="14"/>
        </w:rPr>
        <w:t xml:space="preserve">A S   Q U A T R O   Q U E   M A I S   P E S A M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sz w:val="21"/>
          <w:szCs w:val="21"/>
        </w:rPr>
        <w:t xml:space="preserve">Ano de fundação e quantidade de idiomas. O site atual se contradiz nos dois: 19 anos e 14 idiomas na página inicial, mais de 20 anos no Quem Somos, e inglês mais 11 na página de cursos.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sz w:val="21"/>
          <w:szCs w:val="21"/>
        </w:rPr>
        <w:t xml:space="preserve">Os três depoimentos. Nissan, General Motors e Embraer. Autorização por escrito e confirmação de que as falas são das pessoas.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sz w:val="21"/>
          <w:szCs w:val="21"/>
        </w:rPr>
        <w:t xml:space="preserve">Onde há atendimento presencial, por serviço. Hoje o site só afirma presencial para tradução simultânea.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sz w:val="21"/>
          <w:szCs w:val="21"/>
        </w:rPr>
        <w:t xml:space="preserve">Carga horária e formato do treinamento de NR-1. É a primeira pergunta de todo RH.</w:t>
      </w:r>
    </w:p>
    <w:p>
      <w:pPr>
        <w:spacing w:after="60" w:before="200"/>
      </w:pPr>
      <w:r>
        <w:rPr>
          <w:b/>
          <w:bCs/>
          <w:color w:val="0E9E6B"/>
          <w:sz w:val="14"/>
          <w:szCs w:val="14"/>
        </w:rPr>
        <w:t xml:space="preserve">E   M A I S   U M A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sz w:val="21"/>
          <w:szCs w:val="21"/>
        </w:rPr>
        <w:t xml:space="preserve">Um caso real de treinamento de NR-1 já aplicado. A página não tem nenhum número e nenhum caso, e essa é a maior fraqueza dela para quem decide.</w:t>
      </w:r>
    </w:p>
    <w:tbl>
      <w:tblPr>
        <w:tblW w:type="dxa" w:w="9360"/>
        <w:tblBorders>
          <w:top w:val="single" w:color="212D4D" w:sz="12"/>
          <w:left w:val="none" w:color="FFFFFF" w:sz="0"/>
          <w:bottom w:val="single" w:color="DCDFE8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6700"/>
        <w:gridCol w:w="19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30"/>
              <w:left w:type="dxa" w:w="0"/>
              <w:bottom w:type="dxa" w:w="110"/>
              <w:right w:type="dxa" w:w="60"/>
            </w:tcMar>
          </w:tcPr>
          <w:p>
            <w:r>
              <w:rPr>
                <w:b/>
                <w:bCs/>
                <w:color w:val="0E9E6B"/>
                <w:sz w:val="36"/>
                <w:szCs w:val="36"/>
              </w:rPr>
              <w:t xml:space="preserve">11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70"/>
              <w:left w:type="dxa" w:w="0"/>
              <w:bottom w:type="dxa" w:w="110"/>
              <w:right w:type="dxa" w:w="60"/>
            </w:tcMar>
          </w:tcPr>
          <w:p>
            <w:r>
              <w:rPr>
                <w:b/>
                <w:bCs/>
                <w:color w:val="212D4D"/>
                <w:sz w:val="26"/>
                <w:szCs w:val="26"/>
              </w:rPr>
              <w:t xml:space="preserve">Fechar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90"/>
              <w:left w:type="dxa" w:w="0"/>
              <w:bottom w:type="dxa" w:w="110"/>
              <w:right w:type="dxa" w:w="0"/>
            </w:tcMar>
          </w:tcPr>
          <w:p>
            <w:pPr>
              <w:jc w:val="right"/>
            </w:pPr>
            <w:r>
              <w:rPr>
                <w:b/>
                <w:bCs/>
                <w:color w:val="525B75"/>
                <w:sz w:val="18"/>
                <w:szCs w:val="18"/>
              </w:rPr>
              <w:t xml:space="preserve">2 min</w:t>
            </w:r>
          </w:p>
        </w:tc>
      </w:tr>
    </w:tbl>
    <w:p>
      <w:pPr>
        <w:spacing w:after="60" w:before="200"/>
      </w:pPr>
      <w:r>
        <w:rPr>
          <w:b/>
          <w:bCs/>
          <w:color w:val="0E9E6B"/>
          <w:sz w:val="14"/>
          <w:szCs w:val="14"/>
        </w:rPr>
        <w:t xml:space="preserve">F A Ç A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1"/>
          <w:szCs w:val="21"/>
        </w:rPr>
        <w:t xml:space="preserve">Recapitule em uma frase só. Não repita a lista.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1"/>
          <w:szCs w:val="21"/>
        </w:rPr>
        <w:t xml:space="preserve">Entregue a lista das 29 perguntas e combine quem responde o quê.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1"/>
          <w:szCs w:val="21"/>
        </w:rPr>
        <w:t xml:space="preserve">Peça a decisão sobre o site ficar no Wix ou sair dele.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1"/>
          <w:szCs w:val="21"/>
        </w:rPr>
        <w:t xml:space="preserve">Combine o aceite e os acessos ao Wix, ao Analytics e ao Gerenciador de Tags.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12D4D" w:sz="18"/>
              <w:bottom w:val="none" w:color="FFFFFF" w:sz="0"/>
              <w:right w:val="none" w:color="FFFFFF" w:sz="0"/>
            </w:tcBorders>
            <w:shd w:fill="EEF0F6" w:color="auto" w:val="clear"/>
            <w:tcMar>
              <w:top w:type="dxa" w:w="170"/>
              <w:left w:type="dxa" w:w="200"/>
              <w:bottom w:type="dxa" w:w="17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12D4D"/>
                <w:sz w:val="18"/>
                <w:szCs w:val="18"/>
              </w:rPr>
              <w:t xml:space="preserve">DIGA</w:t>
            </w:r>
          </w:p>
          <w:p>
            <w:pPr>
              <w:spacing w:after="90" w:line="280"/>
            </w:pPr>
            <w:r>
              <w:rPr>
                <w:color w:val="1F2430"/>
                <w:sz w:val="22"/>
                <w:szCs w:val="22"/>
              </w:rPr>
              <w:t xml:space="preserve">O que muda com isso: o pedido passa a chegar já qualificado, e o NR-1 passa a existir para quem procura.</w:t>
            </w:r>
          </w:p>
          <w:p>
            <w:pPr>
              <w:spacing w:after="0" w:line="280"/>
            </w:pPr>
            <w:r>
              <w:rPr>
                <w:color w:val="1F2430"/>
                <w:sz w:val="22"/>
                <w:szCs w:val="22"/>
              </w:rPr>
              <w:t xml:space="preserve">Eu preciso de duas coisas de vocês: as respostas dessa lista e a decisão sobre onde o site vai morar. Com isso, começo na segunda-feira seguinte.</w:t>
            </w:r>
          </w:p>
        </w:tc>
      </w:tr>
    </w:tbl>
    <w:p>
      <w:r>
        <w:br w:type="page"/>
      </w:r>
    </w:p>
    <w:p>
      <w:pPr>
        <w:pBdr>
          <w:bottom w:val="single" w:color="212D4D" w:sz="10" w:space="6"/>
        </w:pBdr>
        <w:spacing w:after="140" w:before="320"/>
      </w:pPr>
      <w:r>
        <w:rPr>
          <w:b/>
          <w:bCs/>
          <w:color w:val="212D4D"/>
          <w:sz w:val="26"/>
          <w:szCs w:val="26"/>
        </w:rPr>
        <w:t xml:space="preserve">Se travar</w:t>
      </w:r>
    </w:p>
    <w:p>
      <w:pPr>
        <w:spacing w:after="120" w:line="276"/>
      </w:pPr>
      <w:r>
        <w:rPr>
          <w:sz w:val="21"/>
          <w:szCs w:val="21"/>
        </w:rPr>
        <w:t xml:space="preserve">Coisas que podem dar errado e o que fazer.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1"/>
          <w:szCs w:val="21"/>
        </w:rPr>
        <w:t xml:space="preserve">O preview não abre. </w:t>
      </w:r>
      <w:r>
        <w:rPr>
          <w:sz w:val="21"/>
          <w:szCs w:val="21"/>
        </w:rPr>
        <w:t xml:space="preserve">O certificado da Cloudflare pode demorar uns minutos depois de uma publicação nova. Tenha capturas de tela no celular como reserva, e diga que manda o link depois da reunião.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1"/>
          <w:szCs w:val="21"/>
        </w:rPr>
        <w:t xml:space="preserve">A escolha de público já está feita. </w:t>
      </w:r>
      <w:r>
        <w:rPr>
          <w:sz w:val="21"/>
          <w:szCs w:val="21"/>
        </w:rPr>
        <w:t xml:space="preserve">O passo 5 perde o efeito. Limpe os dados do site no navegador antes, ou use uma aba anônima.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1"/>
          <w:szCs w:val="21"/>
        </w:rPr>
        <w:t xml:space="preserve">Perguntam de preço no meio. </w:t>
      </w:r>
      <w:r>
        <w:rPr>
          <w:sz w:val="21"/>
          <w:szCs w:val="21"/>
        </w:rPr>
        <w:t xml:space="preserve">"Eu chego lá no fim, e os números estão na proposta. Deixa eu terminar de mostrar primeiro."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1"/>
          <w:szCs w:val="21"/>
        </w:rPr>
        <w:t xml:space="preserve">Perguntam se já é o site novo. </w:t>
      </w:r>
      <w:r>
        <w:rPr>
          <w:sz w:val="21"/>
          <w:szCs w:val="21"/>
        </w:rPr>
        <w:t xml:space="preserve">"É o site novo navegável, num endereço escondido do Google. O 9vee.com.br continua no ar exatamente como está."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1"/>
          <w:szCs w:val="21"/>
        </w:rPr>
        <w:t xml:space="preserve">Reclamam de alguma cor ou texto. </w:t>
      </w:r>
      <w:r>
        <w:rPr>
          <w:sz w:val="21"/>
          <w:szCs w:val="21"/>
        </w:rPr>
        <w:t xml:space="preserve">Anote e siga. Não discuta gosto no meio da demonstração, e não prometa mudança na hora.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1"/>
          <w:szCs w:val="21"/>
        </w:rPr>
        <w:t xml:space="preserve">Ficam em silêncio no fim. </w:t>
      </w:r>
      <w:r>
        <w:rPr>
          <w:sz w:val="21"/>
          <w:szCs w:val="21"/>
        </w:rPr>
        <w:t xml:space="preserve">Pergunte: "o que faltou aqui para vocês?" É melhor pergunta que "o que acharam", porque a resposta é acionável.</w:t>
      </w:r>
    </w:p>
    <w:p>
      <w:pPr>
        <w:pBdr>
          <w:bottom w:val="single" w:color="212D4D" w:sz="10" w:space="6"/>
        </w:pBdr>
        <w:spacing w:after="140" w:before="320"/>
      </w:pPr>
      <w:r>
        <w:rPr>
          <w:b/>
          <w:bCs/>
          <w:color w:val="212D4D"/>
          <w:sz w:val="26"/>
          <w:szCs w:val="26"/>
        </w:rPr>
        <w:t xml:space="preserve">Não fazer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1"/>
          <w:szCs w:val="21"/>
        </w:rPr>
        <w:t xml:space="preserve">Não prometer posição no Google.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1"/>
          <w:szCs w:val="21"/>
        </w:rPr>
        <w:t xml:space="preserve">Não prometer presencial para NR-1 nem para idiomas. O site atual não afirma isso.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1"/>
          <w:szCs w:val="21"/>
        </w:rPr>
        <w:t xml:space="preserve">Não dizer que o treinamento deixa a empresa em dia com a NR-1.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1"/>
          <w:szCs w:val="21"/>
        </w:rPr>
        <w:t xml:space="preserve">Não mexer nos nomes dos três módulos. São o produto da Daniella.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1"/>
          <w:szCs w:val="21"/>
        </w:rPr>
        <w:t xml:space="preserve">Não pedir desculpa pelas três páginas em versão curta. Elas são uma decisão, não uma falha.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1"/>
          <w:szCs w:val="21"/>
        </w:rPr>
        <w:t xml:space="preserve">Não prometer prazo novo na hora. Os prazos estão na proposta.</w:t>
      </w:r>
    </w:p>
    <w:p>
      <w:pPr>
        <w:pBdr>
          <w:bottom w:val="single" w:color="212D4D" w:sz="10" w:space="6"/>
        </w:pBdr>
        <w:spacing w:after="140" w:before="320"/>
      </w:pPr>
      <w:r>
        <w:rPr>
          <w:b/>
          <w:bCs/>
          <w:color w:val="212D4D"/>
          <w:sz w:val="26"/>
          <w:szCs w:val="26"/>
        </w:rPr>
        <w:t xml:space="preserve">Os números, todos juntos</w:t>
      </w:r>
    </w:p>
    <w:p>
      <w:pPr>
        <w:spacing w:after="120" w:line="276"/>
      </w:pPr>
      <w:r>
        <w:rPr>
          <w:sz w:val="21"/>
          <w:szCs w:val="21"/>
        </w:rPr>
        <w:t xml:space="preserve">Para consulta rápida se alguém pedir um dado específico.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CDFE8" w:sz="4"/>
          <w:insideV w:val="none" w:color="FFFFFF" w:sz="0"/>
        </w:tblBorders>
      </w:tblPr>
      <w:tblGrid>
        <w:gridCol w:w="2700"/>
        <w:gridCol w:w="3330"/>
        <w:gridCol w:w="3330"/>
      </w:tblGrid>
      <w:tr>
        <w:trPr>
          <w:tblHeader/>
        </w:trPr>
        <w:tc>
          <w:tcPr>
            <w:tcW w:type="dxa" w:w="2700"/>
            <w:tcBorders>
              <w:top w:val="single" w:color="212D4D" w:sz="8"/>
              <w:left w:val="none" w:color="FFFFFF" w:sz="0"/>
              <w:bottom w:val="single" w:color="212D4D" w:sz="8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212D4D"/>
                <w:sz w:val="17"/>
                <w:szCs w:val="17"/>
              </w:rPr>
              <w:t xml:space="preserve"/>
            </w:r>
          </w:p>
        </w:tc>
        <w:tc>
          <w:tcPr>
            <w:tcW w:type="dxa" w:w="3330"/>
            <w:tcBorders>
              <w:top w:val="single" w:color="212D4D" w:sz="8"/>
              <w:left w:val="none" w:color="FFFFFF" w:sz="0"/>
              <w:bottom w:val="single" w:color="212D4D" w:sz="8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212D4D"/>
                <w:sz w:val="17"/>
                <w:szCs w:val="17"/>
              </w:rPr>
              <w:t xml:space="preserve">Site atual</w:t>
            </w:r>
          </w:p>
        </w:tc>
        <w:tc>
          <w:tcPr>
            <w:tcW w:type="dxa" w:w="3330"/>
            <w:tcBorders>
              <w:top w:val="single" w:color="212D4D" w:sz="8"/>
              <w:left w:val="none" w:color="FFFFFF" w:sz="0"/>
              <w:bottom w:val="single" w:color="212D4D" w:sz="8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212D4D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27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Páginas de verdade</w:t>
            </w:r>
          </w:p>
        </w:tc>
        <w:tc>
          <w:tcPr>
            <w:tcW w:type="dxa" w:w="333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333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 novas, 3 completas</w:t>
            </w:r>
          </w:p>
        </w:tc>
      </w:tr>
      <w:tr>
        <w:tc>
          <w:tcPr>
            <w:tcW w:type="dxa" w:w="27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Posts de blog</w:t>
            </w:r>
          </w:p>
        </w:tc>
        <w:tc>
          <w:tcPr>
            <w:tcW w:type="dxa" w:w="333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505, produzidos em 6 meses</w:t>
            </w:r>
          </w:p>
        </w:tc>
        <w:tc>
          <w:tcPr>
            <w:tcW w:type="dxa" w:w="333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não tocado ainda</w:t>
            </w:r>
          </w:p>
        </w:tc>
      </w:tr>
      <w:tr>
        <w:tc>
          <w:tcPr>
            <w:tcW w:type="dxa" w:w="27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JavaScript na página inicial</w:t>
            </w:r>
          </w:p>
        </w:tc>
        <w:tc>
          <w:tcPr>
            <w:tcW w:type="dxa" w:w="333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974 KB em 147 arquivos</w:t>
            </w:r>
          </w:p>
        </w:tc>
        <w:tc>
          <w:tcPr>
            <w:tcW w:type="dxa" w:w="333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menos de 10 KB</w:t>
            </w:r>
          </w:p>
        </w:tc>
      </w:tr>
      <w:tr>
        <w:tc>
          <w:tcPr>
            <w:tcW w:type="dxa" w:w="27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Requisições para abrir</w:t>
            </w:r>
          </w:p>
        </w:tc>
        <w:tc>
          <w:tcPr>
            <w:tcW w:type="dxa" w:w="333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226</w:t>
            </w:r>
          </w:p>
        </w:tc>
        <w:tc>
          <w:tcPr>
            <w:tcW w:type="dxa" w:w="333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poucas dezenas</w:t>
            </w:r>
          </w:p>
        </w:tc>
      </w:tr>
      <w:tr>
        <w:tc>
          <w:tcPr>
            <w:tcW w:type="dxa" w:w="27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Desempenho no celular</w:t>
            </w:r>
          </w:p>
        </w:tc>
        <w:tc>
          <w:tcPr>
            <w:tcW w:type="dxa" w:w="333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não passa</w:t>
            </w:r>
          </w:p>
        </w:tc>
        <w:tc>
          <w:tcPr>
            <w:tcW w:type="dxa" w:w="333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96 a 99</w:t>
            </w:r>
          </w:p>
        </w:tc>
      </w:tr>
      <w:tr>
        <w:tc>
          <w:tcPr>
            <w:tcW w:type="dxa" w:w="27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Acessibilidade</w:t>
            </w:r>
          </w:p>
        </w:tc>
        <w:tc>
          <w:tcPr>
            <w:tcW w:type="dxa" w:w="333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não passa</w:t>
            </w:r>
          </w:p>
        </w:tc>
        <w:tc>
          <w:tcPr>
            <w:tcW w:type="dxa" w:w="333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7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Boas práticas</w:t>
            </w:r>
          </w:p>
        </w:tc>
        <w:tc>
          <w:tcPr>
            <w:tcW w:type="dxa" w:w="333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não passa</w:t>
            </w:r>
          </w:p>
        </w:tc>
        <w:tc>
          <w:tcPr>
            <w:tcW w:type="dxa" w:w="333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7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SEO</w:t>
            </w:r>
          </w:p>
        </w:tc>
        <w:tc>
          <w:tcPr>
            <w:tcW w:type="dxa" w:w="333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não passa</w:t>
            </w:r>
          </w:p>
        </w:tc>
        <w:tc>
          <w:tcPr>
            <w:tcW w:type="dxa" w:w="333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100 sem o bloqueio do preview</w:t>
            </w:r>
          </w:p>
        </w:tc>
      </w:tr>
      <w:tr>
        <w:tc>
          <w:tcPr>
            <w:tcW w:type="dxa" w:w="27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Tempo de carregamento</w:t>
            </w:r>
          </w:p>
        </w:tc>
        <w:tc>
          <w:tcPr>
            <w:tcW w:type="dxa" w:w="333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lento</w:t>
            </w:r>
          </w:p>
        </w:tc>
        <w:tc>
          <w:tcPr>
            <w:tcW w:type="dxa" w:w="333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1,55 s a 1,90 s</w:t>
            </w:r>
          </w:p>
        </w:tc>
      </w:tr>
      <w:tr>
        <w:tc>
          <w:tcPr>
            <w:tcW w:type="dxa" w:w="27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Formulários por serviço</w:t>
            </w:r>
          </w:p>
        </w:tc>
        <w:tc>
          <w:tcPr>
            <w:tcW w:type="dxa" w:w="333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um formulário genérico</w:t>
            </w:r>
          </w:p>
        </w:tc>
        <w:tc>
          <w:tcPr>
            <w:tcW w:type="dxa" w:w="333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5, um por serviço</w:t>
            </w:r>
          </w:p>
        </w:tc>
      </w:tr>
      <w:tr>
        <w:tc>
          <w:tcPr>
            <w:tcW w:type="dxa" w:w="27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Saída pelo WhatsApp</w:t>
            </w:r>
          </w:p>
        </w:tc>
        <w:tc>
          <w:tcPr>
            <w:tcW w:type="dxa" w:w="333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333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mensagem escrita, em toda página</w:t>
            </w:r>
          </w:p>
        </w:tc>
      </w:tr>
      <w:tr>
        <w:tc>
          <w:tcPr>
            <w:tcW w:type="dxa" w:w="27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Idiomas com link</w:t>
            </w:r>
          </w:p>
        </w:tc>
        <w:tc>
          <w:tcPr>
            <w:tcW w:type="dxa" w:w="333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 de 14</w:t>
            </w:r>
          </w:p>
        </w:tc>
        <w:tc>
          <w:tcPr>
            <w:tcW w:type="dxa" w:w="333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14 de 14</w:t>
            </w:r>
          </w:p>
        </w:tc>
      </w:tr>
      <w:tr>
        <w:tc>
          <w:tcPr>
            <w:tcW w:type="dxa" w:w="27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Testes automáticos</w:t>
            </w:r>
          </w:p>
        </w:tc>
        <w:tc>
          <w:tcPr>
            <w:tcW w:type="dxa" w:w="333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não existem</w:t>
            </w:r>
          </w:p>
        </w:tc>
        <w:tc>
          <w:tcPr>
            <w:tcW w:type="dxa" w:w="333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442</w:t>
            </w:r>
          </w:p>
        </w:tc>
      </w:tr>
      <w:tr>
        <w:tc>
          <w:tcPr>
            <w:tcW w:type="dxa" w:w="270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Conversões medidas</w:t>
            </w:r>
          </w:p>
        </w:tc>
        <w:tc>
          <w:tcPr>
            <w:tcW w:type="dxa" w:w="333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nenhuma</w:t>
            </w:r>
          </w:p>
        </w:tc>
        <w:tc>
          <w:tcPr>
            <w:tcW w:type="dxa" w:w="3330"/>
            <w:tcBorders>
              <w:top w:val="single" w:color="DCDFE8" w:sz="4"/>
              <w:left w:val="none" w:color="FFFFFF" w:sz="0"/>
              <w:bottom w:val="single" w:color="DCDFE8" w:sz="4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por formulário e por serviço</w:t>
            </w:r>
          </w:p>
        </w:tc>
      </w:tr>
    </w:tbl>
    <w:sectPr>
      <w:footerReference w:type="default" r:id="rId7"/>
      <w:pgSz w:w="11906" w:h="16838" w:orient="portrait"/>
      <w:pgMar w:top="1100" w:right="1273" w:bottom="110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DFE8" w:sz="4" w:space="8"/>
      </w:pBdr>
      <w:tabs>
        <w:tab w:val="right" w:pos="9026"/>
      </w:tabs>
    </w:pPr>
    <w:r>
      <w:rPr>
        <w:color w:val="525B75"/>
        <w:sz w:val="16"/>
        <w:szCs w:val="16"/>
      </w:rPr>
      <w:t xml:space="preserve">Roteiro da demonstração do MVP 9vee  ·  uso interno</w:t>
    </w:r>
    <w:r>
      <w:rPr>
        <w:sz w:val="16"/>
        <w:szCs w:val="16"/>
      </w:rPr>
      <w:t xml:space="preserve">	</w:t>
    </w:r>
    <w:r>
      <w:rPr>
        <w:color w:val="525B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40" w:hanging="180"/>
      </w:pPr>
      <w:rPr>
        <w:color w:val="525B75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340" w:hanging="200"/>
      </w:pPr>
      <w:rPr>
        <w:color w:val="525B7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212D4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>
      <w:pPr>
        <w:spacing w:after="140"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400"/>
    </w:pPr>
    <w:rPr>
      <w:rFonts w:ascii="Calibri" w:cs="Calibri" w:eastAsia="Calibri" w:hAnsi="Calibri"/>
      <w:b/>
      <w:bCs/>
      <w:color w:val="212D4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212D4D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Calibri" w:cs="Calibri" w:eastAsia="Calibri" w:hAnsi="Calibri"/>
      <w:b/>
      <w:bCs/>
      <w:color w:val="212D4D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da demonstração do MVP da 9vee</dc:title>
  <dc:creator>Maxwell Rigo Moraes</dc:creator>
  <dc:description>Passo a passo do que melhorou em relação ao site atual</dc:description>
  <cp:lastModifiedBy>Un-named</cp:lastModifiedBy>
  <cp:revision>1</cp:revision>
  <dcterms:created xsi:type="dcterms:W3CDTF">2026-09-21T18:05:10.908Z</dcterms:created>
  <dcterms:modified xsi:type="dcterms:W3CDTF">2026-09-21T18:05:10.919Z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