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D8A52" w14:textId="77777777" w:rsidR="00981ACD" w:rsidRDefault="002635A8">
      <w:pPr>
        <w:pStyle w:val="Ttulo1"/>
      </w:pPr>
      <w:r>
        <w:t>RELATÓRIO TÉCNICO, DESCRITIVO E COMPROBATÓRIO</w:t>
      </w:r>
      <w:r>
        <w:br/>
        <w:t>DOS SERVIÇOS PRESTADOS</w:t>
      </w:r>
    </w:p>
    <w:p w14:paraId="5B402F99" w14:textId="5880AF17" w:rsidR="00981ACD" w:rsidRDefault="002635A8">
      <w:r>
        <w:t>Cliente: Brücker Printers</w:t>
      </w:r>
      <w:r w:rsidR="007C0346">
        <w:br/>
        <w:t>Desenvolvedor: Maxwell Rigo Moraes</w:t>
      </w:r>
      <w:r>
        <w:br/>
        <w:t>Projeto: Desenvolvimento, Publicação e Estruturação Técnica do Website Institucional</w:t>
      </w:r>
      <w:r>
        <w:br/>
        <w:t>Domínio: https://bruckerprinters.com.br</w:t>
      </w:r>
      <w:r>
        <w:br/>
      </w:r>
      <w:r>
        <w:br/>
        <w:t>Este documento tem como finalidade registrar, comprovar e detalhar, de forma clara, didática e acessível, todos os serviços técnicos, estratégicos e operacionais realizados no desenvolvimento do site institucional da empresa Brücker Printers.</w:t>
      </w:r>
      <w:r>
        <w:br/>
      </w:r>
      <w:r>
        <w:br/>
        <w:t>O conteúdo foi elaborado para que qualquer pessoa, mesmo sem conhecimento técnico em Tecnologia da Informação, consiga compreender exatamente o que foi feito, por que foi feito e qual o impacto prático de cada etapa para a presença digital da empresa.</w:t>
      </w:r>
    </w:p>
    <w:p w14:paraId="486EE92F" w14:textId="77777777" w:rsidR="00981ACD" w:rsidRDefault="002635A8">
      <w:pPr>
        <w:pStyle w:val="Ttulo2"/>
      </w:pPr>
      <w:r>
        <w:t>1. Planejamento e Estruturação Inicial do Projeto</w:t>
      </w:r>
    </w:p>
    <w:p w14:paraId="61F4796D" w14:textId="77777777" w:rsidR="00981ACD" w:rsidRDefault="002635A8">
      <w:r>
        <w:t>Antes do início do desenvolvimento, foi realizado um levantamento das necessidades da empresa, com foco na criação de uma presença digital profissional, confiável e alinhada ao segmento de venda e locação de impressoras Ricoh.</w:t>
      </w:r>
      <w:r>
        <w:br/>
      </w:r>
      <w:r>
        <w:br/>
        <w:t>Foram considerados fatores como público-alvo, concorrência, clareza das informações, facilidade de contato e fortalecimento da credibilidade da marca no ambiente online.</w:t>
      </w:r>
    </w:p>
    <w:p w14:paraId="7AE34421" w14:textId="77777777" w:rsidR="00981ACD" w:rsidRDefault="002635A8">
      <w:pPr>
        <w:pStyle w:val="Ttulo2"/>
      </w:pPr>
      <w:r>
        <w:t>2. Desenvolvimento Técnico do Website</w:t>
      </w:r>
    </w:p>
    <w:p w14:paraId="7BB997A7" w14:textId="77777777" w:rsidR="00981ACD" w:rsidRDefault="002635A8">
      <w:r>
        <w:t>O site foi desenvolvido integralmente do zero, utilizando tecnologias web padrão (HTML, CSS e JavaScript), sem o uso de plataformas prontas ou sistemas de gerenciamento de conteúdo, como WordPress.</w:t>
      </w:r>
      <w:r>
        <w:br/>
      </w:r>
      <w:r>
        <w:br/>
        <w:t>Essa abordagem garante:</w:t>
      </w:r>
      <w:r>
        <w:br/>
        <w:t>- Maior desempenho e velocidade de carregamento</w:t>
      </w:r>
      <w:r>
        <w:br/>
        <w:t>- Maior segurança</w:t>
      </w:r>
      <w:r>
        <w:br/>
        <w:t>- Menor dependência de atualizações de terceiros</w:t>
      </w:r>
      <w:r>
        <w:br/>
        <w:t>- Controle total do código-fonte</w:t>
      </w:r>
      <w:r>
        <w:br/>
        <w:t>- Facilidade de manutenção futura</w:t>
      </w:r>
    </w:p>
    <w:p w14:paraId="19FBD0A4" w14:textId="77777777" w:rsidR="00981ACD" w:rsidRDefault="002635A8">
      <w:pPr>
        <w:pStyle w:val="Ttulo2"/>
      </w:pPr>
      <w:r>
        <w:t>3. Estrutura Completa de Páginas</w:t>
      </w:r>
    </w:p>
    <w:p w14:paraId="6C7FD780" w14:textId="77777777" w:rsidR="00981ACD" w:rsidRDefault="002635A8">
      <w:r>
        <w:t>O site foi organizado de forma lógica e intuitiva, contendo as seguintes páginas principais:</w:t>
      </w:r>
      <w:r>
        <w:br/>
      </w:r>
      <w:r>
        <w:br/>
        <w:t>3.1 Página Inicial (Home)</w:t>
      </w:r>
      <w:r>
        <w:br/>
        <w:t>- Apresentação institucional da empresa</w:t>
      </w:r>
      <w:r>
        <w:br/>
      </w:r>
      <w:r>
        <w:lastRenderedPageBreak/>
        <w:t>- Destaque dos principais serviços</w:t>
      </w:r>
      <w:r>
        <w:br/>
        <w:t>- Comunicação clara dos diferenciais</w:t>
      </w:r>
      <w:r>
        <w:br/>
        <w:t>- Chamadas diretas para contato via WhatsApp</w:t>
      </w:r>
      <w:r>
        <w:br/>
      </w:r>
      <w:r>
        <w:br/>
        <w:t>3.2 Página de Impressoras</w:t>
      </w:r>
      <w:r>
        <w:br/>
        <w:t>- Listagem dos modelos de impressoras Ricoh trabalhados pela empresa</w:t>
      </w:r>
      <w:r>
        <w:br/>
        <w:t>- Revisão técnica completa das especificações</w:t>
      </w:r>
      <w:r>
        <w:br/>
        <w:t>- Correção de inconsistências técnicas previamente existentes</w:t>
      </w:r>
      <w:r>
        <w:br/>
        <w:t>- Organização das informações de forma clara para o cliente final</w:t>
      </w:r>
    </w:p>
    <w:p w14:paraId="7F7B44FA" w14:textId="77777777" w:rsidR="00981ACD" w:rsidRDefault="002635A8">
      <w:pPr>
        <w:pStyle w:val="Ttulo2"/>
      </w:pPr>
      <w:r>
        <w:t>4. Conteúdo Textual e Revisão Técnica</w:t>
      </w:r>
    </w:p>
    <w:p w14:paraId="37123836" w14:textId="77777777" w:rsidR="00981ACD" w:rsidRDefault="002635A8">
      <w:r>
        <w:t>Todo o conteúdo textual do site foi revisado e ajustado com foco em:</w:t>
      </w:r>
      <w:r>
        <w:br/>
        <w:t>- Clareza de comunicação</w:t>
      </w:r>
      <w:r>
        <w:br/>
        <w:t>- Linguagem comercial acessível</w:t>
      </w:r>
      <w:r>
        <w:br/>
        <w:t>- Correção técnica das informações</w:t>
      </w:r>
      <w:r>
        <w:br/>
        <w:t>- Adequação ao público-alvo</w:t>
      </w:r>
      <w:r>
        <w:br/>
      </w:r>
      <w:r>
        <w:br/>
        <w:t>As descrições técnicas das impressoras foram analisadas individualmente, garantindo que apenas informações corretas e relevantes permanecessem publicadas.</w:t>
      </w:r>
    </w:p>
    <w:p w14:paraId="5103402A" w14:textId="77777777" w:rsidR="00981ACD" w:rsidRDefault="002635A8">
      <w:pPr>
        <w:pStyle w:val="Ttulo2"/>
      </w:pPr>
      <w:r>
        <w:t>5. Identidade Visual e Organização Visual</w:t>
      </w:r>
    </w:p>
    <w:p w14:paraId="04C16F37" w14:textId="77777777" w:rsidR="00981ACD" w:rsidRDefault="002635A8">
      <w:r>
        <w:t>O layout do site respeita a identidade visual da Brücker Printers, utilizando cores institucionais, contraste adequado, tipografia legível e organização visual profissional.</w:t>
      </w:r>
      <w:r>
        <w:br/>
      </w:r>
      <w:r>
        <w:br/>
        <w:t>O design foi planejado para transmitir profissionalismo, confiança, seriedade comercial e facilidade de navegação.</w:t>
      </w:r>
    </w:p>
    <w:p w14:paraId="0BD4504C" w14:textId="77777777" w:rsidR="00981ACD" w:rsidRDefault="002635A8">
      <w:pPr>
        <w:pStyle w:val="Ttulo2"/>
      </w:pPr>
      <w:r>
        <w:t>6. Hospedagem e Publicação do Site</w:t>
      </w:r>
    </w:p>
    <w:p w14:paraId="6B1939BD" w14:textId="77777777" w:rsidR="00981ACD" w:rsidRDefault="002635A8">
      <w:r>
        <w:t>Foi realizada toda a configuração da hospedagem na empresa HostGator, incluindo:</w:t>
      </w:r>
      <w:r>
        <w:br/>
        <w:t>- Criação e vinculação do domínio bruckerprinters.com.br</w:t>
      </w:r>
      <w:r>
        <w:br/>
        <w:t>- Envio dos arquivos do site para o servidor</w:t>
      </w:r>
      <w:r>
        <w:br/>
        <w:t>- Ajustes de diretórios e permissões</w:t>
      </w:r>
      <w:r>
        <w:br/>
        <w:t>- Testes completos de acesso</w:t>
      </w:r>
      <w:r>
        <w:br/>
      </w:r>
      <w:r>
        <w:br/>
        <w:t>Também foi acompanhado o período de propagação do domínio, processo normal que ocorre após alterações de DNS.</w:t>
      </w:r>
    </w:p>
    <w:p w14:paraId="41C90876" w14:textId="77777777" w:rsidR="00981ACD" w:rsidRDefault="002635A8">
      <w:pPr>
        <w:pStyle w:val="Ttulo2"/>
      </w:pPr>
      <w:r>
        <w:t>7. Certificado de Segurança (SSL / HTTPS)</w:t>
      </w:r>
    </w:p>
    <w:p w14:paraId="585679FF" w14:textId="77777777" w:rsidR="00981ACD" w:rsidRDefault="002635A8">
      <w:r>
        <w:t>O site foi configurado com certificado de segurança SSL, garantindo a utilização do protocolo HTTPS.</w:t>
      </w:r>
      <w:r>
        <w:br/>
      </w:r>
      <w:r>
        <w:br/>
      </w:r>
      <w:r>
        <w:lastRenderedPageBreak/>
        <w:t>Isso proporciona navegação segura, proteção de dados, maior confiança do visitante e melhor avaliação pelo Google.</w:t>
      </w:r>
    </w:p>
    <w:p w14:paraId="08931165" w14:textId="77777777" w:rsidR="00981ACD" w:rsidRDefault="002635A8">
      <w:pPr>
        <w:pStyle w:val="Ttulo2"/>
      </w:pPr>
      <w:r>
        <w:t>8. Estruturação de E-mails Profissionais</w:t>
      </w:r>
    </w:p>
    <w:p w14:paraId="0D0EF66F" w14:textId="77777777" w:rsidR="00981ACD" w:rsidRDefault="002635A8">
      <w:r>
        <w:t>Foram criadas contas de e-mail profissionais utilizando o domínio da empresa, incluindo:</w:t>
      </w:r>
      <w:r>
        <w:br/>
        <w:t>- contato@bruckerprinters.com.br</w:t>
      </w:r>
      <w:r>
        <w:br/>
        <w:t>- pamelazw@bruckerprinters.com.br</w:t>
      </w:r>
      <w:r>
        <w:br/>
        <w:t>- lucianozw@bruckerprinters.com.br</w:t>
      </w:r>
      <w:r>
        <w:br/>
      </w:r>
      <w:r>
        <w:br/>
        <w:t>Os e-mails foram configurados com redirecionamento para uma conta central (bruckerparts@gmail.com), possibilidade de resposta utilizando o endereço profissional, ajustes para evitar problemas de entrega (spam) e integração com serviços de e-mail externos.</w:t>
      </w:r>
    </w:p>
    <w:p w14:paraId="1210B048" w14:textId="77777777" w:rsidR="00981ACD" w:rsidRDefault="002635A8">
      <w:pPr>
        <w:pStyle w:val="Ttulo2"/>
      </w:pPr>
      <w:r>
        <w:t>9. Otimização para Buscadores (SEO)</w:t>
      </w:r>
    </w:p>
    <w:p w14:paraId="2547773A" w14:textId="77777777" w:rsidR="00981ACD" w:rsidRDefault="002635A8">
      <w:r>
        <w:t>Foram aplicadas práticas fundamentais de SEO (Otimização para Motores de Busca), incluindo:</w:t>
      </w:r>
      <w:r>
        <w:br/>
        <w:t>- Definição correta de títulos das páginas</w:t>
      </w:r>
      <w:r>
        <w:br/>
        <w:t>- Criação de descrições adequadas para os resultados do Google</w:t>
      </w:r>
      <w:r>
        <w:br/>
        <w:t>- Uso correto de cabeçalhos</w:t>
      </w:r>
      <w:r>
        <w:br/>
        <w:t>- Criação e validação do arquivo sitemap.xml</w:t>
      </w:r>
      <w:r>
        <w:br/>
        <w:t>- Criação do arquivo robots.txt</w:t>
      </w:r>
      <w:r>
        <w:br/>
      </w:r>
      <w:r>
        <w:br/>
        <w:t>Essas ações permitem que o site seja corretamente compreendido e indexado pelos mecanismos de busca.</w:t>
      </w:r>
    </w:p>
    <w:p w14:paraId="41B5A0F8" w14:textId="77777777" w:rsidR="00981ACD" w:rsidRDefault="002635A8">
      <w:pPr>
        <w:pStyle w:val="Ttulo2"/>
      </w:pPr>
      <w:r>
        <w:t>10. Integrações com Ferramentas do Google</w:t>
      </w:r>
    </w:p>
    <w:p w14:paraId="6FED2D12" w14:textId="77777777" w:rsidR="00981ACD" w:rsidRDefault="002635A8">
      <w:r>
        <w:t>O site foi preparado para integração com o Google Analytics e o Google Search Console, permitindo o acompanhamento contínuo do crescimento da presença digital da empresa.</w:t>
      </w:r>
    </w:p>
    <w:p w14:paraId="78E709B7" w14:textId="77777777" w:rsidR="00981ACD" w:rsidRDefault="002635A8">
      <w:pPr>
        <w:pStyle w:val="Ttulo2"/>
      </w:pPr>
      <w:r>
        <w:t>11. Testes, Ajustes e Validação Final</w:t>
      </w:r>
    </w:p>
    <w:p w14:paraId="526CAD30" w14:textId="77777777" w:rsidR="00981ACD" w:rsidRDefault="002635A8">
      <w:r>
        <w:t>Após a publicação, foram realizados testes completos de funcionamento, incluindo:</w:t>
      </w:r>
      <w:r>
        <w:br/>
        <w:t>- Navegação entre páginas</w:t>
      </w:r>
      <w:r>
        <w:br/>
        <w:t>- Funcionamento de links</w:t>
      </w:r>
      <w:r>
        <w:br/>
        <w:t>- Compatibilidade com dispositivos móveis</w:t>
      </w:r>
      <w:r>
        <w:br/>
        <w:t>- Velocidade de carregamento</w:t>
      </w:r>
      <w:r>
        <w:br/>
        <w:t>- Funcionamento do HTTPS</w:t>
      </w:r>
      <w:r>
        <w:br/>
      </w:r>
      <w:r>
        <w:br/>
        <w:t>Todos os ajustes necessários foram aplicados até a validação final do projeto.</w:t>
      </w:r>
    </w:p>
    <w:p w14:paraId="2E3CE015" w14:textId="77777777" w:rsidR="00981ACD" w:rsidRDefault="002635A8">
      <w:pPr>
        <w:pStyle w:val="Ttulo2"/>
      </w:pPr>
      <w:r>
        <w:t>12. Considerações Importantes sobre Resultados no Google</w:t>
      </w:r>
    </w:p>
    <w:p w14:paraId="706D50B4" w14:textId="77777777" w:rsidR="00981ACD" w:rsidRDefault="002635A8">
      <w:r>
        <w:t>O aparecimento do site nas buscas do Google não ocorre de forma imediata. A indexação é um processo gradual, que depende de fatores externos como o tempo de existência do domínio, a concorrência no segmento e atualizações dos algoritmos do Google.</w:t>
      </w:r>
      <w:r>
        <w:br/>
      </w:r>
      <w:r>
        <w:lastRenderedPageBreak/>
        <w:br/>
        <w:t>O site foi entregue totalmente preparado para esse processo.</w:t>
      </w:r>
    </w:p>
    <w:p w14:paraId="2CBE09BF" w14:textId="77777777" w:rsidR="00981ACD" w:rsidRDefault="002635A8">
      <w:pPr>
        <w:pStyle w:val="Ttulo2"/>
      </w:pPr>
      <w:r>
        <w:t>13. Valores e Informações Financeiras</w:t>
      </w:r>
    </w:p>
    <w:p w14:paraId="11889DB6" w14:textId="46BD94CE" w:rsidR="00981ACD" w:rsidRDefault="002635A8">
      <w:r>
        <w:t>A tabela de valores refere-se aos custos relacionados à hospedagem do site na empresa HostGator.</w:t>
      </w:r>
      <w:r w:rsidR="002A4D34">
        <w:br/>
      </w:r>
      <w:r w:rsidR="002A4D34">
        <w:br/>
      </w:r>
      <w:r w:rsidR="002A4D34" w:rsidRPr="002A4D34">
        <w:rPr>
          <w:noProof/>
        </w:rPr>
        <w:drawing>
          <wp:inline distT="0" distB="0" distL="0" distR="0" wp14:anchorId="3AEABC77" wp14:editId="73C3C317">
            <wp:extent cx="5486400" cy="1834515"/>
            <wp:effectExtent l="0" t="0" r="0" b="0"/>
            <wp:docPr id="1677854857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54857" name="Imagem 1" descr="Tabela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O plano escolhido foi o Plano P, pago à vista, via PIX, no valor de R$ 394,14, correspondente à hospedagem do site pelo período de 3 (três) anos.</w:t>
      </w:r>
      <w:r>
        <w:br/>
      </w:r>
      <w:r>
        <w:br/>
        <w:t>Todos os valores pagos e datas de vencimento podem ser acompanhados diretamente no portal financeiro da HostGator.</w:t>
      </w:r>
    </w:p>
    <w:p w14:paraId="411700DF" w14:textId="77777777" w:rsidR="00981ACD" w:rsidRDefault="002635A8">
      <w:pPr>
        <w:pStyle w:val="Ttulo2"/>
      </w:pPr>
      <w:r>
        <w:t>14. Desempenho do Site (Performance)</w:t>
      </w:r>
    </w:p>
    <w:p w14:paraId="2A8935DE" w14:textId="77777777" w:rsidR="00981ACD" w:rsidRDefault="002635A8">
      <w:r>
        <w:t>O desempenho do site foi avaliado por meio de ferramentas técnicas de análise, que medem a qualidade da experiência do usuário tanto em computadores (desktop) quanto em dispositivos móveis (mobile).</w:t>
      </w:r>
      <w:r>
        <w:br/>
      </w:r>
      <w:r>
        <w:br/>
        <w:t>Esses indicadores analisam fatores como:</w:t>
      </w:r>
      <w:r>
        <w:br/>
        <w:t>- Tempo de carregamento das páginas</w:t>
      </w:r>
      <w:r>
        <w:br/>
        <w:t>- Estabilidade visual durante o carregamento</w:t>
      </w:r>
      <w:r>
        <w:br/>
        <w:t>- Resposta às interações do usuário</w:t>
      </w:r>
      <w:r>
        <w:br/>
        <w:t>- Otimização de imagens e arquivos</w:t>
      </w:r>
      <w:r>
        <w:br/>
      </w:r>
      <w:r>
        <w:br/>
        <w:t>Valores elevados de desempenho indicam que o site carrega rapidamente, oferece uma navegação fluida e proporciona uma melhor experiência ao visitante. Isso é importante porque:</w:t>
      </w:r>
      <w:r>
        <w:br/>
        <w:t xml:space="preserve">- Usuários tendem </w:t>
      </w:r>
      <w:proofErr w:type="gramStart"/>
      <w:r>
        <w:t>a</w:t>
      </w:r>
      <w:proofErr w:type="gramEnd"/>
      <w:r>
        <w:t xml:space="preserve"> abandonar sites lentos</w:t>
      </w:r>
      <w:r>
        <w:br/>
        <w:t>- Sites rápidos transmitem maior profissionalismo</w:t>
      </w:r>
      <w:r>
        <w:br/>
        <w:t>- O Google utiliza a performance como fator de ranqueamento</w:t>
      </w:r>
      <w:r>
        <w:br/>
      </w:r>
      <w:r>
        <w:br/>
      </w:r>
      <w:r>
        <w:lastRenderedPageBreak/>
        <w:t>A distinção entre Desktop e Mobile é relevante, pois o comportamento do usuário e as limitações de conexão e hardware variam conforme o dispositivo utilizado.</w:t>
      </w:r>
    </w:p>
    <w:p w14:paraId="6236E462" w14:textId="292DB572" w:rsidR="002A4D34" w:rsidRDefault="002A4D34">
      <w:pPr>
        <w:rPr>
          <w:b/>
          <w:bCs/>
        </w:rPr>
      </w:pPr>
      <w:r>
        <w:rPr>
          <w:b/>
          <w:bCs/>
        </w:rPr>
        <w:t>Mobile</w:t>
      </w:r>
      <w:r w:rsidR="005C2457">
        <w:rPr>
          <w:b/>
          <w:bCs/>
        </w:rPr>
        <w:br/>
      </w:r>
      <w:r w:rsidR="005C2457" w:rsidRPr="005C2457">
        <w:rPr>
          <w:b/>
          <w:bCs/>
          <w:noProof/>
        </w:rPr>
        <w:drawing>
          <wp:inline distT="0" distB="0" distL="0" distR="0" wp14:anchorId="59968D8F" wp14:editId="2495277D">
            <wp:extent cx="5486400" cy="1522730"/>
            <wp:effectExtent l="0" t="0" r="0" b="1270"/>
            <wp:docPr id="126578758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8758" name="Imagem 1" descr="Interface gráfica do usuário, Text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0A916E09" w14:textId="4E45F757" w:rsidR="005C2457" w:rsidRPr="002A4D34" w:rsidRDefault="005C2457">
      <w:pPr>
        <w:rPr>
          <w:b/>
          <w:bCs/>
        </w:rPr>
      </w:pPr>
      <w:r>
        <w:rPr>
          <w:b/>
          <w:bCs/>
        </w:rPr>
        <w:t>Desktop</w:t>
      </w:r>
      <w:r>
        <w:rPr>
          <w:b/>
          <w:bCs/>
        </w:rPr>
        <w:br/>
      </w:r>
      <w:r w:rsidRPr="005C2457">
        <w:rPr>
          <w:b/>
          <w:bCs/>
          <w:noProof/>
        </w:rPr>
        <w:drawing>
          <wp:inline distT="0" distB="0" distL="0" distR="0" wp14:anchorId="6D2EA017" wp14:editId="731FA4C6">
            <wp:extent cx="5486400" cy="1524000"/>
            <wp:effectExtent l="0" t="0" r="0" b="0"/>
            <wp:docPr id="1432317552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17552" name="Imagem 1" descr="Interface gráfica do usuári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44ABB" w14:textId="77777777" w:rsidR="00981ACD" w:rsidRDefault="002635A8">
      <w:pPr>
        <w:pStyle w:val="Ttulo2"/>
      </w:pPr>
      <w:r>
        <w:t>15. Encerramento e Validação do Serviço</w:t>
      </w:r>
    </w:p>
    <w:p w14:paraId="0D13D3E9" w14:textId="77777777" w:rsidR="00981ACD" w:rsidRDefault="002635A8">
      <w:r>
        <w:t>Com a conclusão das etapas descritas neste documento, o projeto do site institucional da Brücker Printers é considerado tecnicamente entregue, funcional e validado.</w:t>
      </w:r>
      <w:r>
        <w:br/>
      </w:r>
      <w:r>
        <w:br/>
        <w:t>Este relatório serve como comprovação formal dos serviços prestados até a presente data.</w:t>
      </w:r>
    </w:p>
    <w:p w14:paraId="10E85EB9" w14:textId="77777777" w:rsidR="005C2457" w:rsidRDefault="005C2457"/>
    <w:p w14:paraId="7298A87F" w14:textId="750863F4" w:rsidR="005C2457" w:rsidRPr="005C2457" w:rsidRDefault="005C2457">
      <w:pPr>
        <w:rPr>
          <w:rFonts w:asciiTheme="majorHAnsi" w:hAnsiTheme="majorHAnsi" w:cstheme="majorHAnsi"/>
          <w:b/>
          <w:bCs/>
        </w:rPr>
      </w:pPr>
      <w:r w:rsidRPr="005C2457">
        <w:rPr>
          <w:rFonts w:asciiTheme="majorHAnsi" w:hAnsiTheme="majorHAnsi" w:cstheme="majorHAnsi"/>
          <w:b/>
          <w:bCs/>
        </w:rPr>
        <w:t>Parte importante: SENHAS</w:t>
      </w:r>
    </w:p>
    <w:p w14:paraId="45D44254" w14:textId="4DE22130" w:rsidR="005C2457" w:rsidRDefault="005C2457">
      <w:proofErr w:type="gramStart"/>
      <w:r>
        <w:t>1 .</w:t>
      </w:r>
      <w:proofErr w:type="gramEnd"/>
      <w:r>
        <w:t xml:space="preserve"> Aqui estão todas as senhas e acessos criados durante a criação do site.</w:t>
      </w:r>
    </w:p>
    <w:p w14:paraId="28768ED5" w14:textId="58831380" w:rsidR="005C2457" w:rsidRDefault="005C2457">
      <w:hyperlink r:id="rId9" w:history="1">
        <w:r w:rsidRPr="00BF26D3">
          <w:rPr>
            <w:rStyle w:val="Hyperlink"/>
          </w:rPr>
          <w:t>https://financeiro.hostgator.com.br/</w:t>
        </w:r>
      </w:hyperlink>
    </w:p>
    <w:p w14:paraId="379A33BE" w14:textId="420C7734" w:rsidR="005C2457" w:rsidRDefault="005C2457">
      <w:r>
        <w:t xml:space="preserve">Usuário: </w:t>
      </w:r>
      <w:hyperlink r:id="rId10" w:history="1">
        <w:r w:rsidRPr="00BF26D3">
          <w:rPr>
            <w:rStyle w:val="Hyperlink"/>
          </w:rPr>
          <w:t>lucianozw@icloud.com</w:t>
        </w:r>
      </w:hyperlink>
      <w:r>
        <w:br/>
        <w:t xml:space="preserve">Senha: </w:t>
      </w:r>
      <w:proofErr w:type="gramStart"/>
      <w:r w:rsidRPr="005C2457">
        <w:t>Brucker!Web</w:t>
      </w:r>
      <w:proofErr w:type="gramEnd"/>
      <w:r w:rsidRPr="005C2457">
        <w:t>2026</w:t>
      </w:r>
      <w:r>
        <w:br/>
      </w:r>
    </w:p>
    <w:p w14:paraId="5C00AAF5" w14:textId="0E9E6BBF" w:rsidR="005C2457" w:rsidRDefault="005C2457">
      <w:r>
        <w:t>Neste site se tem acesso ao que foi pago referente à hospedagem do site e domínio.</w:t>
      </w:r>
    </w:p>
    <w:p w14:paraId="252F0358" w14:textId="77777777" w:rsidR="005C2457" w:rsidRDefault="005C2457"/>
    <w:p w14:paraId="7CF5C5C9" w14:textId="77777777" w:rsidR="005C2457" w:rsidRDefault="005C2457" w:rsidP="005C2457"/>
    <w:p w14:paraId="2C43030D" w14:textId="2F7EDDF2" w:rsidR="005C2457" w:rsidRDefault="005C2457" w:rsidP="005C2457">
      <w:r>
        <w:t>2. Senhas referentes aos e-mails criados no cPanel do HostGator (contato, pamelazw e lucianozw)</w:t>
      </w:r>
      <w:r>
        <w:br/>
      </w:r>
      <w:r>
        <w:br/>
      </w:r>
      <w:hyperlink r:id="rId11" w:history="1">
        <w:r w:rsidRPr="00BF26D3">
          <w:rPr>
            <w:rStyle w:val="Hyperlink"/>
          </w:rPr>
          <w:t>contato@bruckerprinters.com.br</w:t>
        </w:r>
      </w:hyperlink>
      <w:r>
        <w:br/>
        <w:t>senha: EVNkWgHMZ4C8</w:t>
      </w:r>
    </w:p>
    <w:p w14:paraId="2F210717" w14:textId="12618734" w:rsidR="005C2457" w:rsidRDefault="005C2457" w:rsidP="005C2457">
      <w:hyperlink r:id="rId12" w:history="1">
        <w:r w:rsidRPr="00BF26D3">
          <w:rPr>
            <w:rStyle w:val="Hyperlink"/>
          </w:rPr>
          <w:t>pamelazw@bruckerprinters.com.br</w:t>
        </w:r>
      </w:hyperlink>
      <w:r>
        <w:br/>
        <w:t>senha: EPM1OAQRT93H</w:t>
      </w:r>
    </w:p>
    <w:p w14:paraId="710125F1" w14:textId="58CA7730" w:rsidR="005C2457" w:rsidRDefault="005C2457" w:rsidP="005C2457">
      <w:hyperlink r:id="rId13" w:history="1">
        <w:r w:rsidRPr="00BF26D3">
          <w:rPr>
            <w:rStyle w:val="Hyperlink"/>
          </w:rPr>
          <w:t>lucianozw@bruckerprinters.com.br</w:t>
        </w:r>
      </w:hyperlink>
      <w:r>
        <w:br/>
        <w:t>senha: KIDRTRGQ6IZM</w:t>
      </w:r>
    </w:p>
    <w:p w14:paraId="1BC09B0C" w14:textId="77777777" w:rsidR="005C2457" w:rsidRDefault="005C2457" w:rsidP="005C2457"/>
    <w:p w14:paraId="49344B02" w14:textId="6A5FE0B4" w:rsidR="005C2457" w:rsidRDefault="005C2457" w:rsidP="005C2457">
      <w:pPr>
        <w:jc w:val="center"/>
        <w:rPr>
          <w:rFonts w:asciiTheme="majorHAnsi" w:hAnsiTheme="majorHAnsi" w:cstheme="majorHAnsi"/>
          <w:b/>
          <w:bCs/>
        </w:rPr>
      </w:pPr>
      <w:r w:rsidRPr="005C2457">
        <w:rPr>
          <w:rFonts w:asciiTheme="majorHAnsi" w:hAnsiTheme="majorHAnsi" w:cstheme="majorHAnsi"/>
          <w:b/>
          <w:bCs/>
        </w:rPr>
        <w:t xml:space="preserve">SERVIÇO DE </w:t>
      </w:r>
      <w:r>
        <w:rPr>
          <w:rFonts w:asciiTheme="majorHAnsi" w:hAnsiTheme="majorHAnsi" w:cstheme="majorHAnsi"/>
          <w:b/>
          <w:bCs/>
        </w:rPr>
        <w:t xml:space="preserve">MONITORAMENTE E </w:t>
      </w:r>
      <w:r w:rsidRPr="005C2457">
        <w:rPr>
          <w:rFonts w:asciiTheme="majorHAnsi" w:hAnsiTheme="majorHAnsi" w:cstheme="majorHAnsi"/>
          <w:b/>
          <w:bCs/>
        </w:rPr>
        <w:t>MANUTENÇÃO OFERECIDO</w:t>
      </w:r>
    </w:p>
    <w:p w14:paraId="6F45A2F6" w14:textId="1480D374" w:rsidR="005C2457" w:rsidRPr="005C2457" w:rsidRDefault="005C2457" w:rsidP="005C2457">
      <w:pPr>
        <w:jc w:val="center"/>
        <w:rPr>
          <w:rFonts w:asciiTheme="majorHAnsi" w:hAnsiTheme="majorHAnsi" w:cstheme="majorHAnsi"/>
          <w:b/>
          <w:bCs/>
        </w:rPr>
      </w:pPr>
      <w:r w:rsidRPr="005C2457">
        <w:rPr>
          <w:rFonts w:asciiTheme="majorHAnsi" w:hAnsiTheme="majorHAnsi" w:cstheme="majorHAnsi"/>
          <w:b/>
          <w:bCs/>
          <w:noProof/>
        </w:rPr>
        <w:drawing>
          <wp:inline distT="0" distB="0" distL="0" distR="0" wp14:anchorId="2D3CC2B0" wp14:editId="47A8A030">
            <wp:extent cx="5486400" cy="2086610"/>
            <wp:effectExtent l="0" t="0" r="0" b="8890"/>
            <wp:docPr id="1815988843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88843" name="Imagem 1" descr="Tabela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58B95" w14:textId="0616AFF7" w:rsidR="005C2457" w:rsidRDefault="005C2457" w:rsidP="005C2457"/>
    <w:p w14:paraId="1279D8CC" w14:textId="77777777" w:rsidR="005C2457" w:rsidRDefault="005C2457"/>
    <w:sectPr w:rsidR="005C24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9874094">
    <w:abstractNumId w:val="8"/>
  </w:num>
  <w:num w:numId="2" w16cid:durableId="1557279910">
    <w:abstractNumId w:val="6"/>
  </w:num>
  <w:num w:numId="3" w16cid:durableId="914317317">
    <w:abstractNumId w:val="5"/>
  </w:num>
  <w:num w:numId="4" w16cid:durableId="976422584">
    <w:abstractNumId w:val="4"/>
  </w:num>
  <w:num w:numId="5" w16cid:durableId="1468820725">
    <w:abstractNumId w:val="7"/>
  </w:num>
  <w:num w:numId="6" w16cid:durableId="1299066133">
    <w:abstractNumId w:val="3"/>
  </w:num>
  <w:num w:numId="7" w16cid:durableId="830487414">
    <w:abstractNumId w:val="2"/>
  </w:num>
  <w:num w:numId="8" w16cid:durableId="1127161463">
    <w:abstractNumId w:val="1"/>
  </w:num>
  <w:num w:numId="9" w16cid:durableId="1523662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35A8"/>
    <w:rsid w:val="0029639D"/>
    <w:rsid w:val="002A4D34"/>
    <w:rsid w:val="00326F90"/>
    <w:rsid w:val="0032723E"/>
    <w:rsid w:val="005C2457"/>
    <w:rsid w:val="007C0346"/>
    <w:rsid w:val="00981ACD"/>
    <w:rsid w:val="00AA1D8D"/>
    <w:rsid w:val="00B47730"/>
    <w:rsid w:val="00CB0664"/>
    <w:rsid w:val="00F47E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8412D9"/>
  <w14:defaultImageDpi w14:val="300"/>
  <w15:docId w15:val="{4C655473-6661-43AA-B3E7-716959128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5C245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C24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mailto:lucianozw@bruckerprinters.com.br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mailto:pamelazw@bruckerprinters.com.br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mailto:contato@bruckerprinters.com.br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lucianozw@icloud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financeiro.hostgator.com.br/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1238</Words>
  <Characters>6689</Characters>
  <Application>Microsoft Office Word</Application>
  <DocSecurity>0</DocSecurity>
  <Lines>55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Maxwell Rigo Moraes</cp:lastModifiedBy>
  <cp:revision>3</cp:revision>
  <dcterms:created xsi:type="dcterms:W3CDTF">2026-02-05T17:54:00Z</dcterms:created>
  <dcterms:modified xsi:type="dcterms:W3CDTF">2026-02-05T17:58:00Z</dcterms:modified>
  <cp:category/>
</cp:coreProperties>
</file>