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1E" w:rsidRPr="00053D1E" w:rsidRDefault="00053D1E">
      <w:r>
        <w:t>Написать калькулятор с возможностью настройки (через контекстное меню) шрифта всех кнопок (индивидуально) и статика вывода результата. Пример внешнего вида приложения на картинке</w:t>
      </w:r>
    </w:p>
    <w:p w:rsidR="00BA7552" w:rsidRDefault="00053D1E" w:rsidP="00053D1E">
      <w:pPr>
        <w:jc w:val="center"/>
      </w:pPr>
      <w:r>
        <w:rPr>
          <w:noProof/>
          <w:lang w:eastAsia="ru-RU"/>
        </w:rPr>
        <w:drawing>
          <wp:inline distT="0" distB="0" distL="0" distR="0" wp14:anchorId="61A72552" wp14:editId="4614461B">
            <wp:extent cx="1719072" cy="2428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661" t="29486" r="53232" b="40307"/>
                    <a:stretch/>
                  </pic:blipFill>
                  <pic:spPr bwMode="auto">
                    <a:xfrm>
                      <a:off x="0" y="0"/>
                      <a:ext cx="1718110" cy="242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D1E" w:rsidRDefault="00B71A25" w:rsidP="00053D1E">
      <w:r>
        <w:t xml:space="preserve">Приложение должно выполнять функции </w:t>
      </w:r>
      <w:r w:rsidR="0059233C">
        <w:t>калькулятора</w:t>
      </w:r>
      <w:bookmarkStart w:id="0" w:name="_GoBack"/>
      <w:bookmarkEnd w:id="0"/>
      <w:r w:rsidR="0059233C">
        <w:t xml:space="preserve"> (считать)</w:t>
      </w:r>
    </w:p>
    <w:sectPr w:rsidR="00053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C1"/>
    <w:rsid w:val="00053D1E"/>
    <w:rsid w:val="00477053"/>
    <w:rsid w:val="0059233C"/>
    <w:rsid w:val="00746B19"/>
    <w:rsid w:val="00B71A25"/>
    <w:rsid w:val="00E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shaptala</cp:lastModifiedBy>
  <cp:revision>4</cp:revision>
  <dcterms:created xsi:type="dcterms:W3CDTF">2016-03-23T14:18:00Z</dcterms:created>
  <dcterms:modified xsi:type="dcterms:W3CDTF">2016-03-23T14:29:00Z</dcterms:modified>
</cp:coreProperties>
</file>