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B5" w:rsidRDefault="007135CC" w:rsidP="007135CC">
      <w:pPr>
        <w:pStyle w:val="Default"/>
        <w:ind w:left="90"/>
        <w:rPr>
          <w:lang w:val="en-US"/>
        </w:rPr>
      </w:pPr>
      <w:r>
        <w:t xml:space="preserve">Вопросы </w:t>
      </w:r>
      <w:r>
        <w:rPr>
          <w:lang w:val="en-US"/>
        </w:rPr>
        <w:t>WinApi</w:t>
      </w:r>
    </w:p>
    <w:p w:rsidR="007135CC" w:rsidRPr="007135CC" w:rsidRDefault="007135CC" w:rsidP="007135CC">
      <w:pPr>
        <w:pStyle w:val="Default"/>
        <w:ind w:left="90"/>
        <w:rPr>
          <w:lang w:val="en-US"/>
        </w:rPr>
      </w:pPr>
      <w:bookmarkStart w:id="0" w:name="_GoBack"/>
      <w:bookmarkEnd w:id="0"/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кодировка?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кодировка ANSI от Unicode-кодировки? </w:t>
      </w:r>
    </w:p>
    <w:p w:rsidR="003704B5" w:rsidRDefault="003704B5" w:rsidP="007135CC">
      <w:pPr>
        <w:pStyle w:val="Default"/>
        <w:numPr>
          <w:ilvl w:val="0"/>
          <w:numId w:val="12"/>
        </w:numPr>
      </w:pPr>
      <w:r>
        <w:rPr>
          <w:sz w:val="23"/>
          <w:szCs w:val="23"/>
        </w:rPr>
        <w:t>В чем состоит актуальность использования Unicode-кодировки?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Какой тип данных используется для работы с Unicode?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Какие средства для работы с Unicode предоставляет библиотека C++?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необходимо использовать для создания универсального кода, способного задействовать как ANSI-кодировку, так и Unicode-кодировку?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Какие основные преимущества операционной системы Windows перед операционной системой MS-DOS?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многозадачность?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многопоточность?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В чём заключается независимость приложения от аппаратных средств?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Какова структура и способ исполнения консольного приложения?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событие?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сообщение?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Какова архитектура приложений, построенных на событиях? Чем по-добная архитектура отличается от архитектуры консольных прило-жений?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системная очередь сообщений?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очередь сообщений приложения?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окно?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дескриптор окна?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оконная процедура? </w:t>
      </w:r>
    </w:p>
    <w:p w:rsidR="003704B5" w:rsidRPr="00CC7615" w:rsidRDefault="003704B5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Что такое оконный класс?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какой цели служит утилита Spy++?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Почему рекомендуется использование венгерской нотации при име-новании переменных?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Какова структура минимального WinAPI-приложения?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основные действия выполняются в главной функции програм-мы?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действия выполняются в цикле обработки сообщений, и при каком условии этот цикл прерывается?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Какую роль в приложении играет оконная процедура?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Что такое функция обратного вызова (CALLBACK–функция)?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Какое значение должна вернуть оконная процедура, если она выпол- няет обработку сообщения?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Какое значение должна вернуть оконная процедура, если для сооб- щения обработка не выполняется?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Что такое окно сообщения?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бывают сообщения мыши? Какая дополнительная информация приходит с этими сообщениями?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клавиатурные сообщения? Какая дополнительная ин-формация приходит с этими сообщениями?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В каком случае следует обрабатывать сообщение </w:t>
      </w:r>
      <w:r>
        <w:rPr>
          <w:b/>
          <w:bCs/>
          <w:sz w:val="23"/>
          <w:szCs w:val="23"/>
        </w:rPr>
        <w:t>WM_CHAR</w:t>
      </w:r>
      <w:r>
        <w:rPr>
          <w:sz w:val="23"/>
          <w:szCs w:val="23"/>
        </w:rPr>
        <w:t xml:space="preserve">, а в каком случае – </w:t>
      </w:r>
      <w:r>
        <w:rPr>
          <w:b/>
          <w:bCs/>
          <w:sz w:val="23"/>
          <w:szCs w:val="23"/>
        </w:rPr>
        <w:t xml:space="preserve">WM_KEYDOWN </w:t>
      </w:r>
      <w:r>
        <w:rPr>
          <w:sz w:val="23"/>
          <w:szCs w:val="23"/>
        </w:rPr>
        <w:t xml:space="preserve">и </w:t>
      </w:r>
      <w:r>
        <w:rPr>
          <w:b/>
          <w:bCs/>
          <w:sz w:val="23"/>
          <w:szCs w:val="23"/>
        </w:rPr>
        <w:t>WM_KEYUP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Какой функцией можно определить состояние указанной виртуальной клавиши?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Какой функцией можно вывести текст в заголовок окна? </w:t>
      </w:r>
    </w:p>
    <w:p w:rsidR="00DE3E33" w:rsidRDefault="00DE3E33" w:rsidP="007135CC">
      <w:pPr>
        <w:pStyle w:val="Default"/>
      </w:pP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функция </w:t>
      </w:r>
      <w:r>
        <w:rPr>
          <w:b/>
          <w:bCs/>
          <w:sz w:val="23"/>
          <w:szCs w:val="23"/>
        </w:rPr>
        <w:t xml:space="preserve">GetWindowRect </w:t>
      </w:r>
      <w:r>
        <w:rPr>
          <w:sz w:val="23"/>
          <w:szCs w:val="23"/>
        </w:rPr>
        <w:t xml:space="preserve">от функции </w:t>
      </w:r>
      <w:r>
        <w:rPr>
          <w:b/>
          <w:bCs/>
          <w:sz w:val="23"/>
          <w:szCs w:val="23"/>
        </w:rPr>
        <w:t>GetClientRect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преобразовать экранные координаты указанной точки в клиентские координаты относительно левого верхнего угла рабочей области заданного окна?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выполнить обратное преобразование?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переместить окно, а также изменить его размеры?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окна верхнего уровня? Какую информацию необходимо передать в эту функцию?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дочернего окна? Какую информацию необходимо передать в эту функцию?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С помощью какого средства можно определить заголовок и класс окна? </w:t>
      </w:r>
    </w:p>
    <w:p w:rsidR="00AF647C" w:rsidRDefault="00AF647C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в приложении можно установить таймер? </w:t>
      </w:r>
    </w:p>
    <w:p w:rsidR="00AF647C" w:rsidRDefault="00AF647C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обработки прерываний таймера? </w:t>
      </w:r>
    </w:p>
    <w:p w:rsidR="00AF647C" w:rsidRDefault="00AF647C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Каким образом таймер можно остановить?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С помощью какой функции можно определить, какие приложения, владеющие окном, выполняются в данное время?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 принцип работы функции, перечисляющей окна верхне- го уровня?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может применяться для последовательной обработки дочерних окон?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 принцип работы функции, перечисляющей дочерние ок- на?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объекты определяются в ресурсах приложения? Приве- сти примеры.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>Что такое файл описания ресурсов (</w:t>
      </w:r>
      <w:r>
        <w:rPr>
          <w:b/>
          <w:bCs/>
          <w:sz w:val="23"/>
          <w:szCs w:val="23"/>
        </w:rPr>
        <w:t>resource script</w:t>
      </w:r>
      <w:r>
        <w:rPr>
          <w:sz w:val="23"/>
          <w:szCs w:val="23"/>
        </w:rPr>
        <w:t xml:space="preserve">)?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информация хранится в заголовочном файле </w:t>
      </w:r>
      <w:r>
        <w:rPr>
          <w:b/>
          <w:bCs/>
          <w:sz w:val="23"/>
          <w:szCs w:val="23"/>
        </w:rPr>
        <w:t>resource.h</w:t>
      </w:r>
      <w:r>
        <w:rPr>
          <w:sz w:val="23"/>
          <w:szCs w:val="23"/>
        </w:rPr>
        <w:t xml:space="preserve">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загрузка предопределённого ресурса от за- грузки нестандартного ресурса, определённого в приложении?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какой цели используется макрос </w:t>
      </w:r>
      <w:r>
        <w:rPr>
          <w:b/>
          <w:bCs/>
          <w:sz w:val="23"/>
          <w:szCs w:val="23"/>
        </w:rPr>
        <w:t xml:space="preserve">MAKEINTRESOURCE?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получить дескриптор приложения в оконной процедуре?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пиктограмма (иконка)? Какие типовые размеры иконки применяются чаще всего?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курсор? С помощью какого инструмента можно назначить активную точку?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модифицировать оконный класс?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служит для динамического изменения формы курсора в зависимости от его местонахождения?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Каким образом можно проконтролировать успешность работы функции API, а также получить описание ошибки при её воз- никновении в результате работы функции? </w:t>
      </w:r>
    </w:p>
    <w:p w:rsidR="00BE46ED" w:rsidRDefault="00BE46ED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Каково назначение утилиты </w:t>
      </w:r>
      <w:r>
        <w:rPr>
          <w:b/>
          <w:bCs/>
          <w:sz w:val="23"/>
          <w:szCs w:val="23"/>
        </w:rPr>
        <w:t>Error Lookup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spacing w:line="240" w:lineRule="auto"/>
      </w:pP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диалоговое окно?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элемент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бывают типы диалоговых окон?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создать модальный диалог и в чём состоит особенность работы этой функции?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создать немодальный диалог?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отображения немодального диалогового окна? </w:t>
      </w:r>
    </w:p>
    <w:p w:rsidR="00C72C9B" w:rsidRDefault="00C72C9B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В каком случае при создании диалогового приложения функция </w:t>
      </w:r>
      <w:r>
        <w:rPr>
          <w:b/>
          <w:bCs/>
          <w:sz w:val="23"/>
          <w:szCs w:val="23"/>
        </w:rPr>
        <w:t xml:space="preserve">WinMain </w:t>
      </w:r>
      <w:r>
        <w:rPr>
          <w:sz w:val="23"/>
          <w:szCs w:val="23"/>
        </w:rPr>
        <w:t xml:space="preserve">должна содержать цикл обработки сообщений? </w:t>
      </w:r>
    </w:p>
    <w:p w:rsidR="00C72C9B" w:rsidRDefault="00C72C9B" w:rsidP="007135CC">
      <w:pPr>
        <w:pStyle w:val="Default"/>
      </w:pP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различия между диалоговой процедурой и оконной процеду- рой?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обработать в диалоговой процедуре, чтобы обеспечить возможность завершения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обеспечивает закрытие модального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действия необходимо выполнить при обработке сообщения </w:t>
      </w:r>
      <w:r>
        <w:rPr>
          <w:b/>
          <w:bCs/>
          <w:sz w:val="23"/>
          <w:szCs w:val="23"/>
        </w:rPr>
        <w:t xml:space="preserve">WM_CLOSE </w:t>
      </w:r>
      <w:r>
        <w:rPr>
          <w:sz w:val="23"/>
          <w:szCs w:val="23"/>
        </w:rPr>
        <w:t xml:space="preserve">для завершения приложения, созданного на основе не- модального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Каким образом в диалоговой процедуре можно запретить вызов стандартного обработчика сообщения?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элементы управления относятся к базовым элементам управ- 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элементы управления относятся к общим элементам управле- 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используется для создания элемента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элемента управления по его идентификатору?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идентификатор элемента управ- ления по его дескриптору?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сделать элемент управления разрешённым или запрещённым?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статический элемент управления? Какие бывают типы ста- тических элементов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Какие действия обычно выполняют при обработке сообщения </w:t>
      </w:r>
      <w:r>
        <w:rPr>
          <w:b/>
          <w:bCs/>
          <w:sz w:val="23"/>
          <w:szCs w:val="23"/>
        </w:rPr>
        <w:t>WM_INITDIALOG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асинхронное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отправить 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отправить асинхронное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В ч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м принципиальное отличие функции </w:t>
      </w:r>
      <w:r>
        <w:rPr>
          <w:b/>
          <w:bCs/>
          <w:sz w:val="23"/>
          <w:szCs w:val="23"/>
        </w:rPr>
        <w:t xml:space="preserve">SendMessage </w:t>
      </w:r>
      <w:r>
        <w:rPr>
          <w:sz w:val="23"/>
          <w:szCs w:val="23"/>
        </w:rPr>
        <w:t xml:space="preserve">от функции </w:t>
      </w:r>
      <w:r>
        <w:rPr>
          <w:b/>
          <w:bCs/>
          <w:sz w:val="23"/>
          <w:szCs w:val="23"/>
        </w:rPr>
        <w:t>PostMessage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чего обычно используют кнопочные элементы управления, такие как </w:t>
      </w:r>
      <w:r>
        <w:rPr>
          <w:b/>
          <w:bCs/>
          <w:sz w:val="23"/>
          <w:szCs w:val="23"/>
        </w:rPr>
        <w:t>Button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Check Box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Radio Button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создать кнопку на диалоге?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приходит в диалоговую процедуру при воз-действии на элемент управления диалога (например, при нажатии на кнопку)?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дополнительная информация приходит с сообщением </w:t>
      </w:r>
      <w:r>
        <w:rPr>
          <w:b/>
          <w:bCs/>
          <w:sz w:val="23"/>
          <w:szCs w:val="23"/>
        </w:rPr>
        <w:t>WM_COMMAND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Какое уведомление приходит диалогу при нажатии на кнопку? </w:t>
      </w:r>
    </w:p>
    <w:p w:rsidR="007269D1" w:rsidRDefault="007269D1" w:rsidP="007135CC">
      <w:pPr>
        <w:pStyle w:val="Default"/>
      </w:pP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перевести фокус ввода на элемент управления?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окна (элемента управления), обладающего фокусом ввода?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программным способом можно установить изображение на кнопке? Какой стиль в этом случае необходимо задать кнопке?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программной инициализации состо- яния элемента управления </w:t>
      </w:r>
      <w:r>
        <w:rPr>
          <w:b/>
          <w:bCs/>
          <w:sz w:val="23"/>
          <w:szCs w:val="23"/>
        </w:rPr>
        <w:t>Check Box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получить состояние флажка?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свойство элемента управления </w:t>
      </w:r>
      <w:r>
        <w:rPr>
          <w:b/>
          <w:bCs/>
          <w:sz w:val="23"/>
          <w:szCs w:val="23"/>
        </w:rPr>
        <w:t xml:space="preserve">Radio Button </w:t>
      </w:r>
      <w:r>
        <w:rPr>
          <w:sz w:val="23"/>
          <w:szCs w:val="23"/>
        </w:rPr>
        <w:t xml:space="preserve">позволяет объединить в группу несколько переключателей?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программной инициализации состо- яния переключателя?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получить состояние переключателя?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Для чего обычно используют текстовые поля ввода?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создать текстовое поле на диалоге?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>Какое сообщение прид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т в диалоговую процедуру при вводе текста в </w:t>
      </w:r>
      <w:r>
        <w:rPr>
          <w:b/>
          <w:bCs/>
          <w:sz w:val="23"/>
          <w:szCs w:val="23"/>
        </w:rPr>
        <w:t>Edit Control</w:t>
      </w:r>
      <w:r>
        <w:rPr>
          <w:sz w:val="23"/>
          <w:szCs w:val="23"/>
        </w:rPr>
        <w:t xml:space="preserve">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Какое уведомление от текстового поля приходит родительскому окну (диалогу) при вводе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сообщения отправляются текстовому полю ввода при копиро-вании, вырезании и удалении фрагмента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отправить текстовому полю, чтобы получить границы выделения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отправить текстовому полю, чтобы выделить фрагмент текста? Каким образом можно выделить весь текст?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>Как определить длину текста, введ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нного в текстовое поле?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установить, имеется ли текст в буфере об- мена?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изменить стиль элемента управления? </w:t>
      </w:r>
    </w:p>
    <w:p w:rsidR="00942DC3" w:rsidRDefault="00942DC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переопределить стандартную оконную процедуру элемента управления?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Зачем в приложении необходимо меню? Что именно следует помещать в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Какие различают виды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Что такое сепаратор? Для чего он используется?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Что означает троеточие в конце названия пункта меню? Обяза-тельно ли его указывать? </w:t>
      </w:r>
    </w:p>
    <w:p w:rsidR="00DA5C0E" w:rsidRDefault="00DA5C0E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В чем отличие между разрешенными, запрещенными и недо-ступными пунктами меню? </w:t>
      </w:r>
    </w:p>
    <w:p w:rsidR="00DA5C0E" w:rsidRDefault="00DA5C0E" w:rsidP="007135CC">
      <w:pPr>
        <w:pStyle w:val="Default"/>
      </w:pP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присоединить меню к главному окну приложения?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функции API позволяют получить дескриптор главного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приходит в оконную процедуру главного окна при выборе пункта меню, определяющего команду? </w:t>
      </w:r>
    </w:p>
    <w:p w:rsidR="00DA5C0E" w:rsidRDefault="00DA5C0E" w:rsidP="007135CC">
      <w:pPr>
        <w:spacing w:line="240" w:lineRule="auto"/>
      </w:pPr>
    </w:p>
    <w:sectPr w:rsidR="00DA5C0E" w:rsidSect="004B2E7F">
      <w:pgSz w:w="11906" w:h="17338"/>
      <w:pgMar w:top="1126" w:right="410" w:bottom="642" w:left="68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F2128"/>
    <w:multiLevelType w:val="hybridMultilevel"/>
    <w:tmpl w:val="8FA2A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61CE"/>
    <w:multiLevelType w:val="hybridMultilevel"/>
    <w:tmpl w:val="E8FCC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1245"/>
    <w:multiLevelType w:val="hybridMultilevel"/>
    <w:tmpl w:val="B4F46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77E"/>
    <w:multiLevelType w:val="hybridMultilevel"/>
    <w:tmpl w:val="56FC8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A5A"/>
    <w:multiLevelType w:val="hybridMultilevel"/>
    <w:tmpl w:val="476E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6CF0"/>
    <w:multiLevelType w:val="hybridMultilevel"/>
    <w:tmpl w:val="5AFAA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C7C07"/>
    <w:multiLevelType w:val="hybridMultilevel"/>
    <w:tmpl w:val="E7764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D20"/>
    <w:multiLevelType w:val="hybridMultilevel"/>
    <w:tmpl w:val="3662B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349"/>
    <w:multiLevelType w:val="hybridMultilevel"/>
    <w:tmpl w:val="1A2415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C6951"/>
    <w:multiLevelType w:val="hybridMultilevel"/>
    <w:tmpl w:val="7D70D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7449"/>
    <w:multiLevelType w:val="hybridMultilevel"/>
    <w:tmpl w:val="FA121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F6A6B"/>
    <w:multiLevelType w:val="hybridMultilevel"/>
    <w:tmpl w:val="E5A0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6"/>
    <w:rsid w:val="00175BE9"/>
    <w:rsid w:val="001A3F74"/>
    <w:rsid w:val="00280151"/>
    <w:rsid w:val="002A2D02"/>
    <w:rsid w:val="003704B5"/>
    <w:rsid w:val="004B2E7F"/>
    <w:rsid w:val="006029A6"/>
    <w:rsid w:val="006971F0"/>
    <w:rsid w:val="007135CC"/>
    <w:rsid w:val="007269D1"/>
    <w:rsid w:val="007748C5"/>
    <w:rsid w:val="00942DC3"/>
    <w:rsid w:val="00AF647C"/>
    <w:rsid w:val="00B34D71"/>
    <w:rsid w:val="00BE46ED"/>
    <w:rsid w:val="00C72C9B"/>
    <w:rsid w:val="00CC7615"/>
    <w:rsid w:val="00DA5C0E"/>
    <w:rsid w:val="00D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52B"/>
  <w15:chartTrackingRefBased/>
  <w15:docId w15:val="{F226E016-576A-4628-9FFC-DAA6C6E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4B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16</cp:revision>
  <dcterms:created xsi:type="dcterms:W3CDTF">2017-09-14T00:51:00Z</dcterms:created>
  <dcterms:modified xsi:type="dcterms:W3CDTF">2017-09-14T01:03:00Z</dcterms:modified>
</cp:coreProperties>
</file>