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C17" w:rsidRDefault="00FB4C17" w:rsidP="00FB4C17">
      <w:pPr>
        <w:pStyle w:val="1"/>
        <w:rPr>
          <w:shd w:val="clear" w:color="auto" w:fill="FBFCFD"/>
        </w:rPr>
      </w:pPr>
      <w:r>
        <w:rPr>
          <w:shd w:val="clear" w:color="auto" w:fill="FBFCFD"/>
        </w:rPr>
        <w:t>Вопросы</w:t>
      </w:r>
    </w:p>
    <w:p w:rsidR="00FB4C17" w:rsidRDefault="00FB4C17" w:rsidP="00FB4C17">
      <w:pPr>
        <w:pStyle w:val="a3"/>
        <w:numPr>
          <w:ilvl w:val="0"/>
          <w:numId w:val="1"/>
        </w:numPr>
        <w:rPr>
          <w:lang w:val="en-US"/>
        </w:rPr>
      </w:pPr>
      <w:r>
        <w:t xml:space="preserve">Переменные, атрибут </w:t>
      </w:r>
      <w:r>
        <w:rPr>
          <w:lang w:val="en-US"/>
        </w:rPr>
        <w:t>TYPE</w:t>
      </w:r>
    </w:p>
    <w:p w:rsidR="00FB4C17" w:rsidRPr="00FB4C17" w:rsidRDefault="00FB4C17" w:rsidP="00FB4C17">
      <w:pPr>
        <w:pStyle w:val="a3"/>
        <w:numPr>
          <w:ilvl w:val="0"/>
          <w:numId w:val="1"/>
        </w:numPr>
        <w:rPr>
          <w:lang w:val="en-US"/>
        </w:rPr>
      </w:pPr>
      <w:r>
        <w:t>Блок программирования. Условия</w:t>
      </w:r>
    </w:p>
    <w:p w:rsidR="00FB4C17" w:rsidRPr="00FB4C17" w:rsidRDefault="00FB4C17" w:rsidP="00FB4C17">
      <w:pPr>
        <w:pStyle w:val="a3"/>
        <w:numPr>
          <w:ilvl w:val="0"/>
          <w:numId w:val="1"/>
        </w:numPr>
        <w:rPr>
          <w:lang w:val="en-US"/>
        </w:rPr>
      </w:pPr>
      <w:r>
        <w:t>Циклы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>Последовательности. Особенности применения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>Процедуры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>Функции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>Пакеты</w:t>
      </w:r>
    </w:p>
    <w:p w:rsidR="00FB4C17" w:rsidRPr="00FB4C17" w:rsidRDefault="00FB4C17" w:rsidP="00FB4C17">
      <w:pPr>
        <w:pStyle w:val="a3"/>
        <w:numPr>
          <w:ilvl w:val="0"/>
          <w:numId w:val="1"/>
        </w:numPr>
      </w:pPr>
      <w:r>
        <w:t xml:space="preserve">Записи, атрибут </w:t>
      </w:r>
      <w:r>
        <w:rPr>
          <w:lang w:val="en-US"/>
        </w:rPr>
        <w:t>ROWTYPE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>Курсо</w:t>
      </w:r>
      <w:r w:rsidR="003D4842">
        <w:t>ры. Атрибуты курсоров. Ссылки на</w:t>
      </w:r>
      <w:r>
        <w:t xml:space="preserve"> курсоры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>Коллекции. Ассоциированные массивы</w:t>
      </w:r>
    </w:p>
    <w:p w:rsidR="00FB4C17" w:rsidRPr="00FB4C17" w:rsidRDefault="00FB4C17" w:rsidP="00FB4C17">
      <w:pPr>
        <w:pStyle w:val="a3"/>
        <w:numPr>
          <w:ilvl w:val="0"/>
          <w:numId w:val="1"/>
        </w:numPr>
      </w:pPr>
      <w:r>
        <w:t xml:space="preserve">Коллекции. </w:t>
      </w:r>
      <w:r>
        <w:rPr>
          <w:lang w:val="en-US"/>
        </w:rPr>
        <w:t>Nested tables.</w:t>
      </w:r>
    </w:p>
    <w:p w:rsidR="00FB4C17" w:rsidRPr="00FB4C17" w:rsidRDefault="00FB4C17" w:rsidP="00FB4C17">
      <w:pPr>
        <w:pStyle w:val="a3"/>
        <w:numPr>
          <w:ilvl w:val="0"/>
          <w:numId w:val="1"/>
        </w:numPr>
      </w:pPr>
      <w:r>
        <w:t xml:space="preserve">Коллекции. </w:t>
      </w:r>
      <w:r>
        <w:rPr>
          <w:lang w:val="en-US"/>
        </w:rPr>
        <w:t>Varray</w:t>
      </w:r>
      <w:r w:rsidR="006662C4">
        <w:t>.</w:t>
      </w:r>
      <w:bookmarkStart w:id="0" w:name="_GoBack"/>
      <w:bookmarkEnd w:id="0"/>
    </w:p>
    <w:p w:rsidR="00FB4C17" w:rsidRPr="00FB4C17" w:rsidRDefault="00FB4C17" w:rsidP="00FB4C17">
      <w:pPr>
        <w:pStyle w:val="a3"/>
        <w:numPr>
          <w:ilvl w:val="0"/>
          <w:numId w:val="1"/>
        </w:numPr>
      </w:pPr>
      <w:r>
        <w:t xml:space="preserve">Пакетные операции. </w:t>
      </w:r>
      <w:r>
        <w:rPr>
          <w:lang w:val="en-US"/>
        </w:rPr>
        <w:t>FORALL, BULK COLLECT.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 xml:space="preserve">Объекты. Методы объектов. 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>Объекты. Операции сравнения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>Объекты. Наследование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>Исключения. Стандартные и пользовательские исключения.</w:t>
      </w:r>
    </w:p>
    <w:p w:rsidR="00FB4C17" w:rsidRPr="00FB4C17" w:rsidRDefault="00FB4C17" w:rsidP="00FB4C17">
      <w:pPr>
        <w:pStyle w:val="a3"/>
        <w:numPr>
          <w:ilvl w:val="0"/>
          <w:numId w:val="1"/>
        </w:numPr>
      </w:pPr>
      <w:r>
        <w:t>Триггеры</w:t>
      </w:r>
    </w:p>
    <w:p w:rsidR="00FB4C17" w:rsidRPr="00FB4C17" w:rsidRDefault="00FB4C17" w:rsidP="00FB4C17">
      <w:pPr>
        <w:pStyle w:val="1"/>
        <w:rPr>
          <w:shd w:val="clear" w:color="auto" w:fill="FBFCFD"/>
        </w:rPr>
      </w:pPr>
      <w:r>
        <w:rPr>
          <w:shd w:val="clear" w:color="auto" w:fill="FBFCFD"/>
        </w:rPr>
        <w:t>Практическое задание</w:t>
      </w:r>
    </w:p>
    <w:p w:rsidR="001611B7" w:rsidRPr="001611B7" w:rsidRDefault="001611B7">
      <w:pPr>
        <w:rPr>
          <w:rFonts w:ascii="Arial" w:hAnsi="Arial" w:cs="Arial"/>
          <w:color w:val="333333"/>
          <w:sz w:val="18"/>
          <w:szCs w:val="18"/>
          <w:shd w:val="clear" w:color="auto" w:fill="FBFCFD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База данных склада магазина состоит из двух таблиц</w:t>
      </w:r>
    </w:p>
    <w:p w:rsidR="00D7352F" w:rsidRDefault="001611B7"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Таблица «Производители» (Manufacturers):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MFR_ID NUMBER (4) NOT NULL Идентификатор производителя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MFR VARCHAR2(20) Производитель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ADDRESS VARCHAR2(40) Адрес производителя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INFO VARCHAR2(40) Информация о производителе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Таблица «Товары» (Products):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PRODUCT_ID NUMBER (4) NOT NULL Идентификатор товара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PRODUCT_NAME VARCHAR2(20) Наименование товара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MFR_ID NUMBER(4) Идентификатор производителя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PRICE NUMBER (10,2) Цена за единицу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QUANTITY INTEGER Количество единиц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DESCRIPTION VARCHAR2(50) Описание товара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1)Написать процедуру, которая получает на вход номер производителя и цену, и для товаров заданного производителя, которые дороже заданной цены, в поле DESCTIPTION записывает "Дорогой товар", а для остальных его товаров-"Дешёвый товар".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2)Написать функцию с курсором, которая получает на вход цену и возвращает список производителей, которые производят товары дороже заданной цены через запятую.</w:t>
      </w:r>
    </w:p>
    <w:sectPr w:rsidR="00D7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227D"/>
    <w:multiLevelType w:val="hybridMultilevel"/>
    <w:tmpl w:val="9438A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B3"/>
    <w:rsid w:val="001611B7"/>
    <w:rsid w:val="003D4842"/>
    <w:rsid w:val="006662C4"/>
    <w:rsid w:val="006848B3"/>
    <w:rsid w:val="00D7352F"/>
    <w:rsid w:val="00F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4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B4C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4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B4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5</cp:revision>
  <dcterms:created xsi:type="dcterms:W3CDTF">2017-06-22T09:33:00Z</dcterms:created>
  <dcterms:modified xsi:type="dcterms:W3CDTF">2017-06-22T09:44:00Z</dcterms:modified>
</cp:coreProperties>
</file>