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PL/SQL Collections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Общие сведения о коллекциях в pl/sql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Типы коллекций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Ассоциативный массив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Varray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Nested table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Set operations с nested tables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Логические операции с коллекциями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Методы коллекций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Delete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Trim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Extend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Exists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First и Last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Count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Limit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Prior и Next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Bulk Collect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Цикл forall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Exceptions in forall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Collection exceptions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DBMS_SESSION.FREE_UNUSED_USER_MEMORY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PL/SQL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Общие сведения о коллекциях в pl/sql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Создание коллекции происходит в два этапа</w:t>
      </w:r>
    </w:p>
    <w:p w:rsidR="00000000" w:rsidDel="00000000" w:rsidP="00000000" w:rsidRDefault="00000000" w:rsidRPr="0000000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 Определить тип(type) коллекции (конструкции assoc_array_type_def, varray_type_def и nested_table_type_def будут приведены далее)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3257550" cy="714375"/>
            <wp:effectExtent b="0" l="0" r="0" t="0"/>
            <wp:docPr descr="0.gif" id="1" name="image7.gif"/>
            <a:graphic>
              <a:graphicData uri="http://schemas.openxmlformats.org/drawingml/2006/picture">
                <pic:pic>
                  <pic:nvPicPr>
                    <pic:cNvPr descr="0.gif" id="0" name="image7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 Создать переменную этого типа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Обращение к элементу коллекции: variable_name(index) 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Могут принимать значение NULL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Возможны многомерные коллекции (коллекции коллекций)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Типы коллекций</w:t>
      </w:r>
    </w:p>
    <w:tbl>
      <w:tblPr>
        <w:tblStyle w:val="Table1"/>
        <w:tblW w:w="10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3"/>
        <w:gridCol w:w="1362"/>
        <w:gridCol w:w="1276"/>
        <w:gridCol w:w="1559"/>
        <w:gridCol w:w="1843"/>
        <w:gridCol w:w="1417"/>
        <w:gridCol w:w="1808"/>
        <w:tblGridChange w:id="0">
          <w:tblGrid>
            <w:gridCol w:w="1723"/>
            <w:gridCol w:w="1362"/>
            <w:gridCol w:w="1276"/>
            <w:gridCol w:w="1559"/>
            <w:gridCol w:w="1843"/>
            <w:gridCol w:w="1417"/>
            <w:gridCol w:w="18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коллекции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элементов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индекса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Плотная или разреженная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Без инициализации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Где объявляется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Использование в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Ассоциативный массив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(index by table)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задано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Pls_integer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Плотная и разреженная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PL/SQL block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Varray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(variable-size array)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Задано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Только плотная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PL/SQL block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Schema level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Только определенные на уровне схемы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Nested table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задано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 создании плотная, может стать разреженной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PL/SQL block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Schema level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Только определенные на уровне схемы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Ассоциативный массив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Также его называют index by table или pl/sql table.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Тип описывается следующим образом (assoc_array_type_def):</w:t>
      </w:r>
      <w:r w:rsidDel="00000000" w:rsidR="00000000" w:rsidRPr="00000000">
        <w:rPr/>
        <w:drawing>
          <wp:inline distB="0" distT="0" distL="0" distR="0">
            <wp:extent cx="5019675" cy="1533525"/>
            <wp:effectExtent b="0" l="0" r="0" t="0"/>
            <wp:docPr descr="1.gif" id="3" name="image9.gif"/>
            <a:graphic>
              <a:graphicData uri="http://schemas.openxmlformats.org/drawingml/2006/picture">
                <pic:pic>
                  <pic:nvPicPr>
                    <pic:cNvPr descr="1.gif" id="0" name="image9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Набор пар ключ-значение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Данные хранятся в отсортированном по ключу порядке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 поддерживает DML-операции 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При объявлении как константа должен быть сразу инициализирован функцией 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Порядок элементов в ассоциативном массиве с строковым индексом зависит от параметров NLS_SORT и NLS_COMP 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Нельзя объявить тип на уровне схемы, но можно в пакете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 имеет конструктора 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Индекс не может принимать значение null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Datatype – это любой тип данных, кроме ref cursor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Используются для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Для помещения в память небольших таблиц-справочников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Для передачи в качестве параметра коллекции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изменении параметров NLS_SORT и NLS_COMP во время сессии после заполнения ассоциативного массива, можем получать неожиданные результаты вызовов методов first, last, next, previous. Также могут возникнуть проблемы при передаче ассоциативного массива в качестве параметра на другую БД с иными настройками NLS_SORT и NLS_COMP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Представляет собой массив последовательно хранящихся элементов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4219575" cy="619125"/>
            <wp:effectExtent b="0" l="0" r="0" t="0"/>
            <wp:docPr descr="varray.gif" id="2" name="image8.gif"/>
            <a:graphic>
              <a:graphicData uri="http://schemas.openxmlformats.org/drawingml/2006/picture">
                <pic:pic>
                  <pic:nvPicPr>
                    <pic:cNvPr descr="varray.gif" id="0" name="image8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Тип описывается следующим образом (varay_type_def):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765175"/>
            <wp:effectExtent b="0" l="0" r="0" t="0"/>
            <wp:docPr descr="2.gif" id="5" name="image11.gif"/>
            <a:graphic>
              <a:graphicData uri="http://schemas.openxmlformats.org/drawingml/2006/picture">
                <pic:pic>
                  <pic:nvPicPr>
                    <pic:cNvPr descr="2.gif" id="0" name="image1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Размер задается при создании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Индексируется с 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Инициализируется конструктором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collection_type</w:t>
      </w:r>
      <w:r w:rsidDel="00000000" w:rsidR="00000000" w:rsidRPr="00000000">
        <w:rPr>
          <w:rtl w:val="0"/>
        </w:rPr>
        <w:t xml:space="preserve"> ( [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[,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]... ] )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параметры в конструктор не передаются, возвращается пустая коллекция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Datatype – это любой тип данных, кроме ref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Используется, если: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Знаем максимально возможное количество элементов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Доступ к элементам последовательный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Максимальный размер – 2 147 483 647  элементов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Nested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Тип описывается следующим образом (nested_table_type_def):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3262605" cy="305273"/>
            <wp:effectExtent b="0" l="0" r="0" t="0"/>
            <wp:docPr descr="3.gif" id="4" name="image10.gif"/>
            <a:graphic>
              <a:graphicData uri="http://schemas.openxmlformats.org/drawingml/2006/picture">
                <pic:pic>
                  <pic:nvPicPr>
                    <pic:cNvPr descr="3.gif" id="0" name="image10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605" cy="30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Размер коллекции изменяется динамически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Может быть в разряженном состоянии, как показано на картинке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descr="diff_v_nt.gif" id="6" name="image12.gif"/>
            <a:graphic>
              <a:graphicData uri="http://schemas.openxmlformats.org/drawingml/2006/picture">
                <pic:pic>
                  <pic:nvPicPr>
                    <pic:cNvPr descr="diff_v_nt.gif" id="0" name="image1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Инициализируется конструктором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collection_type</w:t>
      </w:r>
      <w:r w:rsidDel="00000000" w:rsidR="00000000" w:rsidRPr="00000000">
        <w:rPr>
          <w:rtl w:val="0"/>
        </w:rPr>
        <w:t xml:space="preserve"> ( [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[,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]... ] 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hanging="357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параметры в конструктор не передаются, возвращается пустая коллекция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hanging="357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Datatype – это любой тип данных, кроме ref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Если содержит только одно скалярное значение, то имя колонки – Column_Value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параметры в конструктор не передаются, возвращается пустая коллекция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column_value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80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000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color w:val="008080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80"/>
          <w:sz w:val="24"/>
          <w:szCs w:val="24"/>
          <w:highlight w:val="white"/>
          <w:rtl w:val="0"/>
        </w:rPr>
        <w:t xml:space="preserve">(nested_table)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Set operations с nested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Операции возможны только с коллекциями </w:t>
      </w:r>
      <w:r w:rsidDel="00000000" w:rsidR="00000000" w:rsidRPr="00000000">
        <w:rPr>
          <w:b w:val="1"/>
          <w:rtl w:val="0"/>
        </w:rPr>
        <w:t xml:space="preserve">nested table</w:t>
      </w:r>
      <w:r w:rsidDel="00000000" w:rsidR="00000000" w:rsidRPr="00000000">
        <w:rPr>
          <w:rtl w:val="0"/>
        </w:rPr>
        <w:t xml:space="preserve">. Обе коллекции, участвующие в операции, должны быть одного типа.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Результатом операции также является коллекция </w:t>
      </w:r>
      <w:r w:rsidDel="00000000" w:rsidR="00000000" w:rsidRPr="00000000">
        <w:rPr>
          <w:b w:val="1"/>
          <w:rtl w:val="0"/>
        </w:rPr>
        <w:t xml:space="preserve">nested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10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4"/>
        <w:gridCol w:w="5494"/>
        <w:tblGridChange w:id="0">
          <w:tblGrid>
            <w:gridCol w:w="5494"/>
            <w:gridCol w:w="54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MULTISET UNION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объединение двух коллекций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MULTISET UNION DISTINCT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объединение двух коллекций с дистинктом (убирает дубли)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MULTISET INTERSECT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пересечение двух коллекций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MULTISET INTERSECT DISTINCT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пересечение двух коллекций с дистинктом (убирает дубли)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коллекцию с дистинктом (т.е. коллекцию без дублей)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MULTISET EXCEPT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разницу двух коллекций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MULTISET EXCEPT DISTINCT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разницу двух коллекций с дистинктом (убирает дубли)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Небольшой пример (обратите внимание на результат операции </w:t>
      </w:r>
      <w:r w:rsidDel="00000000" w:rsidR="00000000" w:rsidRPr="00000000">
        <w:rPr>
          <w:b w:val="1"/>
          <w:rtl w:val="0"/>
        </w:rPr>
        <w:t xml:space="preserve">MULTISET EXCEPT DISTINCT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nested_typ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nt1 nested_typ := nested_typ(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nt2 nested_typ := nested_typ(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nt3 nested_typ := nested_typ(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nt4 nested_typ := nested_typ(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nested_typ;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:= nt1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MULTISET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nt4;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:= nt1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MULTISET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nt3;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:= nt1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MULTISET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:= nt2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MULTISET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nt3;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:= nt2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MULTISET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nt3;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:=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(nt3);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:= nt3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MULTISET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nt2;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answer := nt3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MULTISET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nt2;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nt1 MULTISET UNION nt4: 1 2 3 1 2 4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nt1 MULTISET UNION nt3: 1 2 3 2 3 1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nt1 MULTISET UNION DISTINCT nt3: 1 2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nt2 MULTISET INTERSECT nt3: 3 2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nt2 MULTISET INTERSECT DISTINCT nt3: 3 2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SET(nt3): 2 3 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nt3 MULTISET EXCEPT nt2: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nt3 MULTISET EXCEPT DISTINCT nt2: empty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Логические операции с коллекциями</w:t>
      </w:r>
    </w:p>
    <w:tbl>
      <w:tblPr>
        <w:tblStyle w:val="Table3"/>
        <w:tblW w:w="10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753"/>
        <w:tblGridChange w:id="0">
          <w:tblGrid>
            <w:gridCol w:w="2235"/>
            <w:gridCol w:w="875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NULL (IS NOT NULL)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Сравнивает коллекцию со значением NULL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Сравнение =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Две коллекции nested table можно сравнить, если они одного типа и не содержат записей типа record. Они равны, если имеют одинаковые наборы элементов (не зависимо от порядка хранения элементов внутри коллекции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Сравнивает коллекцию с перечисленными в скобках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SUBMULTISET OF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Проверяет, является ли коллекция подмножеством другой коллекции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OF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Проверяет, является ли конкретный элемент(объект) частью  коллекции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 SET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Проверяет, содержит ли коллекция дубли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EMPTY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Проверяет, пуста ли коллекция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Небольшой пример использования логический операций с коллекциями: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nested_typ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nt1 nested_typ := nested_typ(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nt2 nested_typ := nested_typ(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nt3 nested_typ := nested_typ(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nt4 nested_typ := nested_typ();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nt1 = nt2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'nt1 = nt2'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(nt1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(nt2, nt3, nt4))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'nt1 IN (nt2,nt3,nt4)'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(nt1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SUBMULTISET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nt3)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'nt1 SUBMULTISET OF nt3'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nt3)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‘3 MEMBER OF nt3'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(nt3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'nt3 IS NOT A SET'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(nt4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'nt4 IS EMPTY'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nt1 = nt2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nt1 IN (nt2,nt3,nt4)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nt1 SUBMULTISET OF nt3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3 MEMBER OF nt3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nt3 IS NOT A 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nt4 IS EMPTY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Методы коллекций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Синтаксис вызова методов: </w:t>
      </w:r>
      <w:r w:rsidDel="00000000" w:rsidR="00000000" w:rsidRPr="00000000">
        <w:rPr>
          <w:b w:val="1"/>
          <w:i w:val="1"/>
          <w:rtl w:val="0"/>
        </w:rPr>
        <w:t xml:space="preserve">collection_name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method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559"/>
        <w:gridCol w:w="5386"/>
        <w:gridCol w:w="1134"/>
        <w:gridCol w:w="851"/>
        <w:gridCol w:w="957"/>
        <w:tblGridChange w:id="0">
          <w:tblGrid>
            <w:gridCol w:w="1101"/>
            <w:gridCol w:w="1559"/>
            <w:gridCol w:w="5386"/>
            <w:gridCol w:w="1134"/>
            <w:gridCol w:w="851"/>
            <w:gridCol w:w="95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by table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Varray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Nested table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Процедура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Удаляет элементы из коллекции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Процедура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Удаляет элементы с конца коллекции (работает с внутренним размером коллекции)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Процедура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Добавляет элементы в конец коллекции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элемент присутствует в коллекции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первый индекс коллекции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последний индекс коллекции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элементов в коллекции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максимальное количество элементов, которые может хранить коллекция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индекс предыдущего элемента коллекции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индекс следующего элемента коллекции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Delete удаляет все элементы. Сразу же очищает память, выделенную для хранения этих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Delete(n) удаляет элемент с индексом n. Память не освобождает. Элемент можно восстановить (т.е. задать новый) и он займет ту же память, что занимал предыдущий.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Delete(n, m) удаляет элементы с индексами в промежутке n..m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удаляемого элемента в коллекции нет, ничего не делает.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nt_type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 nt_type := nt_type(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Удаляет второй элемент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2222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Восстанавливает 2-й элемент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Удаляет элементы со 2-го по 4-й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3333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Восстанавливает 3-й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nt.DELETE;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Удаляет все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Результаты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beginning: 11 22 33 44 55 66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delete(2): 11 33 44 55 66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nt(2) := 2222: 11 2222 33 44 55 66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delete(2, 4): 11 55 66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nt(3) := 3333: 11 3333 55 66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delete: : empty 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Trim() – удаляет один элемент в конце коллекции.  Если элемента нет, генерирует исключение SUBSCRIPT_BEYOND_COUNT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Trim(n) – удаляет n элементов в конце коллекции. Если элементов меньше, чем n, генерируется исключение SUBSCRIPT_BEYOND_COUNT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Работает с внутренним размером коллекции. Т.е. если последний элемент был удален с помощью Delete, вызов Trim() удалит уже удаленный ранее элемент.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Сразу очищает память, выделенную для хранения этих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Лучше не использовать в сочетании с Delete()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nt_type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 nt_type := nt_type(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nt.TRIM;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Trim last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Delete fourth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nt.TRIM(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Trim last two elements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beginning: 11 22 33 44 55 66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TRIM: 11 22 33 44 55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DELETE(4): 11 22 33 55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TRIM(2): 11 22 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Extend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EXTEND добавляет один элемент со значением null в конец коллекции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EXTEND(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 добавляет n элементов со значением null в конец коллекции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EXTEND(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 добавляет n копий элемента с индексом i  в конец коллекции. Если коллекция имеет NOT NULL констрейнт, только этой формой можно пользоваться.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элементы были ранее удалены с помощью метода Delete, Extend не будет использовать сохранившиеся за коллекцией ячейки памяти, а добавит новый элемент (выделит новую память)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nt_type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 nt_type := nt_type(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nt.EXTEND(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Append two copies of first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Delete fifth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nt.EXTEND;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Append one null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beginning: 11 22 33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EXTEND(2,1): 11 22 33 11 11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DELETE(5): 11 22 33 11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after EXTEND: 11 22 33 11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Для удаленных элементов возвращает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 выходе за границы коллекции возвращает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использования: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NumList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 NumList := NumList(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Delete second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..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n.EXISTS(i)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'n(‘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||i||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')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n(i));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'n(‘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||i||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') does not exist'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First и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Для varray First всегда возвращает единицу, Last всегда возвращает то же значение, что и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aa_type_str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aa_str aa_type_str;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aa_str(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aa_str(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aa_str(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aa_str(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'Before deletions:'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'FIRST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aa_str.FIRST);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'LAST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aa_str.LAST);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aa_str.DELETE(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aa_str.DELETE(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'After deletions:'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'FIRST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aa_str.FIRST);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'LAST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aa_str.LAST);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Результат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Before deletions: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FIRST =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LAST = 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After deletions: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FIRST = 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LAST = 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использования: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NumList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VARRAY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 NumList := NumList(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'n.COUNT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n.COUNT ||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'n.LAST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n.LAST);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n.EXTEND(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'n.COUNT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n.COUNT ||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'n.LAST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n.LAST);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n.TRIM(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'n.COUNT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n.COUNT ||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'n.LAST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n.LAST);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n.COUNT = 4, n.LAST =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n.COUNT = 7, n.LAST =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n.COUNT = 2, n.LAST = 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Для varray возвращает максимально допустимое количество элементов в коллекции,  для остальных коллекций возвращает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aa_type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PLS_INTEGER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 aa_type;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associative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va_type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VARRAY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va va_type := va_type(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varray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nt_type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 nt_type := nt_type(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nested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aa(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'aa.COUNT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aa.count);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'aa.LIMIT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aa.limit);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'va.COUNT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va.count);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'va.LIMIT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va.limit);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'nt.COUNT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nt.count);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'nt.LIMIT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nt.limit);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aa.COUNT =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aa.LIMIT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va.COUNT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va.LIMIT =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nt.COUNT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nt.LIMIT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Prior и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Позволяют перемещаться по коллекции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Возвращают индекс предыдущего/следующего элемента (или null, если элемента нет)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nt_type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 nt_type := nt_type(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nt.DELETE(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'nt(4) was deleted.'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..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DBMS_OUTPUT.PUT(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'nt.PRIOR('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i ||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')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print(nt.PRIOR(i));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DBMS_OUTPUT.PUT(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'nt.NEXT('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|| i ||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')  = '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print(nt.NEXT(i));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nt(4) was deleted.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nt.PRIOR(1)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nt.NEXT(1) 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nt.PRIOR(2)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nt.NEXT(2) 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nt.PRIOR(3)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nt.NEXT(3)  =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nt.PRIOR(4)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nt.NEXT(4)  =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nt.PRIOR(5)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nt.NEXT(5)  =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nt.PRIOR(6) =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nt.NEXT(6) 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nt.PRIOR(7) =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nt.NEXT(7) 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Bulk Collect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Возвращает результаты sql-оператора в PL/SQL пачками, а не по одному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SELECT BULK COLLECT INTO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FETCH BULK COLLECT INTO [LIMIT]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RETURNING BULK COLLECT INTO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 работает с ассоциативными массивами (кроме тех, что индексированы pls_integer)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NumTab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employees.employee_id%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NameTab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employees.last_name%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employee_id,last_name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salary &gt;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last_name;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enums NumTab;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names NameTab;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employee_id, last_name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BULK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enums, names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employee_id;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c1;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BULK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enums, names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names.COUNT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do_something();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c1;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emp_temp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department_id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RETURNING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employee_id, last_name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BULK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enums, names;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Цикл forall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посылает DML операторы из PL/SQL в SQL пачками, а не по одному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может содержать только один DML оператор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для разряженных коллекций используется форма: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FORALL i IN INDICES OF cust_tab </w:t>
      </w:r>
      <w:r w:rsidDel="00000000" w:rsidR="00000000" w:rsidRPr="00000000">
        <w:rPr>
          <w:rtl w:val="0"/>
        </w:rPr>
        <w:t xml:space="preserve"> (конструкция не работает для ассоциативных массивов, индексированных строками)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 разряженными коллекциями (или с частью коллекции) удобно работать с помощью индекс-коллекций (of pls_integer). Пример использования: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FORALL i IN VALUES OF rejected_order_tab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SQL%BULK_ROWCOUNT</w:t>
      </w:r>
      <w:r w:rsidDel="00000000" w:rsidR="00000000" w:rsidRPr="00000000">
        <w:rPr>
          <w:rtl w:val="0"/>
        </w:rPr>
        <w:t xml:space="preserve"> – коллекция, содержит количество строк, на которые повлиял каждый dml оператор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SQL%ROWCOUNT</w:t>
      </w:r>
      <w:r w:rsidDel="00000000" w:rsidR="00000000" w:rsidRPr="00000000">
        <w:rPr>
          <w:rtl w:val="0"/>
        </w:rPr>
        <w:t xml:space="preserve"> – общее количество строк, на которые повлияли dml-операторы в цикле forall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NumList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depts NumList := NumList(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enum_t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employees.employee_id%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e_ids enum_t;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dept_t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employees.department_id%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d_ids dept_t;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FORALL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depts.FIRST .. depts.LAST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emp_temp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department_id = depts(j)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RETURNING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employee_id, department_id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BULK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e_ids, d_ids;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Exceptions in forall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 возникновении исключения в любом из dml-операторов в цикле, транзакция полностью откатывается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описать обработчик ошибок, в нем можно зафиксировать успешно выполнившиеся операторы dml (это те операторы, которые выполнились до возникновения исключения).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FORALL j IN collection.FIRST.. collection.LAST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SAVE EXCEPTIONS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Генерит ORA-24381 в конце, если в цикле возникали исключения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SQL%BULK_EXCEPTIONS – коллекция, содержащая информацию о всех сгенерированных во время выполнения цикла исключениях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.Count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.ERROR_INDEX – значение индекса j, при котором произошло исключение (sql%bulk_exception(i).error_index)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.ERROR_CODE  - код возникшей ошибки. Информацию об ошибке можно извлечь с помощью функции sqlerrm:  SQLERRM(-(SQL%BULK_EXCEPTIONS(i).ERROR_CODE))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Collection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COLLECTION_IS_NULL</w:t>
      </w:r>
      <w:r w:rsidDel="00000000" w:rsidR="00000000" w:rsidRPr="00000000">
        <w:rPr>
          <w:rtl w:val="0"/>
        </w:rPr>
        <w:t xml:space="preserve"> – попытка работать с неинициализированной коллекцией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NO_DATA_FOUND</w:t>
      </w:r>
      <w:r w:rsidDel="00000000" w:rsidR="00000000" w:rsidRPr="00000000">
        <w:rPr>
          <w:rtl w:val="0"/>
        </w:rPr>
        <w:t xml:space="preserve"> – попытка прочитать удаленный элемент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SUBSCRIPT_BEYOND_COUNT</w:t>
      </w:r>
      <w:r w:rsidDel="00000000" w:rsidR="00000000" w:rsidRPr="00000000">
        <w:rPr>
          <w:rtl w:val="0"/>
        </w:rPr>
        <w:t xml:space="preserve"> – выход за границы коллекции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SUBSCRIPT_OUTSIDE_LIMIT</w:t>
      </w:r>
      <w:r w:rsidDel="00000000" w:rsidR="00000000" w:rsidRPr="00000000">
        <w:rPr>
          <w:rtl w:val="0"/>
        </w:rPr>
        <w:t xml:space="preserve"> – индекс вне предела допустимого диапазона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VALUE_ERROR</w:t>
      </w:r>
      <w:r w:rsidDel="00000000" w:rsidR="00000000" w:rsidRPr="00000000">
        <w:rPr>
          <w:rtl w:val="0"/>
        </w:rPr>
        <w:t xml:space="preserve"> – индекс равен null или не конвертируется в integer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 ситуаций, генерирующих исключения: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NumList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nums NumList;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nums(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raises COLLECTION_IS_NULL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nums := NumList(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nums(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raises VALUE_ERROR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nums(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raises SUBSCRIPT_BEYOND_COUNT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nums(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--raises SUBSCRIPT_OUTSIDE_LIMIT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nums.Delete(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nums(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...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raises NO_DATA_FOUND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DBMS_SESSION.FREE_UNUSED_USER_MEMORY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Процедура DBMS_SESSION.FREE_UNUSED_USER_MEMORY возвращает неиспользуемую более память системе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В документации Oracle процедуру советуют использовать «редко и благоразумно». 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В случае подключения в режиме </w:t>
      </w:r>
      <w:r w:rsidDel="00000000" w:rsidR="00000000" w:rsidRPr="00000000">
        <w:rPr>
          <w:b w:val="1"/>
          <w:rtl w:val="0"/>
        </w:rPr>
        <w:t xml:space="preserve">Dedicated Server </w:t>
      </w:r>
      <w:r w:rsidDel="00000000" w:rsidR="00000000" w:rsidRPr="00000000">
        <w:rPr>
          <w:rtl w:val="0"/>
        </w:rPr>
        <w:t xml:space="preserve">вызов этой процедуры возвращает неиспользуемую PGA память операционной системе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В случае подключения в режиме </w:t>
      </w:r>
      <w:r w:rsidDel="00000000" w:rsidR="00000000" w:rsidRPr="00000000">
        <w:rPr>
          <w:b w:val="1"/>
          <w:rtl w:val="0"/>
        </w:rPr>
        <w:t xml:space="preserve">Shared Server</w:t>
      </w:r>
      <w:r w:rsidDel="00000000" w:rsidR="00000000" w:rsidRPr="00000000">
        <w:rPr>
          <w:rtl w:val="0"/>
        </w:rPr>
        <w:t xml:space="preserve"> вызов этой процедуры возвращает неиспользуемую память в </w:t>
      </w:r>
      <w:r w:rsidDel="00000000" w:rsidR="00000000" w:rsidRPr="00000000">
        <w:rPr>
          <w:b w:val="1"/>
          <w:rtl w:val="0"/>
        </w:rPr>
        <w:t xml:space="preserve">Shared 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В каких случаях нужно освобождать память: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Большие сортировка, когда используется вся область sort_area_size 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Компиляция больших PL/SQL пакетов, процедур или функций 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Хранение больших объемов данных в индексных таблицах PL/SQL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foobar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number_idx_tbl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binary_integer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store1_table  number_idx_tbl;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PL/SQL indexed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store2_table  number_idx_tbl;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PL/SQL indexed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store3_table  number_idx_tbl;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PL/SQL indexed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end of foobar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empty_table   number_idx_tbl;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uninitialized ("empty")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..1000000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  store1_table(i) := i;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store1_table := empty_table;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"truncate" the indexed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dbms_session.free_unused_user_memory;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give memory back to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store1_table(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index tables still declared;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store2_table(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highlight w:val="white"/>
          <w:rtl w:val="0"/>
        </w:rPr>
        <w:t xml:space="preserve">--  but truncated.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7" w:top="567" w:left="567" w:right="5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❑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❑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8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0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1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2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gif"/><Relationship Id="rId10" Type="http://schemas.openxmlformats.org/officeDocument/2006/relationships/image" Target="media/image10.gif"/><Relationship Id="rId9" Type="http://schemas.openxmlformats.org/officeDocument/2006/relationships/image" Target="media/image11.gif"/><Relationship Id="rId5" Type="http://schemas.openxmlformats.org/officeDocument/2006/relationships/hyperlink" Target="about:blank" TargetMode="External"/><Relationship Id="rId6" Type="http://schemas.openxmlformats.org/officeDocument/2006/relationships/image" Target="media/image7.gif"/><Relationship Id="rId7" Type="http://schemas.openxmlformats.org/officeDocument/2006/relationships/image" Target="media/image9.gif"/><Relationship Id="rId8" Type="http://schemas.openxmlformats.org/officeDocument/2006/relationships/image" Target="media/image8.gif"/></Relationships>
</file>