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5A" w:rsidRDefault="00374BA4">
      <w:pPr>
        <w:spacing w:after="175" w:line="259" w:lineRule="auto"/>
        <w:ind w:left="868" w:firstLine="0"/>
        <w:jc w:val="center"/>
      </w:pPr>
      <w:r>
        <w:rPr>
          <w:b/>
          <w:sz w:val="32"/>
        </w:rPr>
        <w:t xml:space="preserve">Введение в программирование </w:t>
      </w:r>
    </w:p>
    <w:p w:rsidR="00F1455A" w:rsidRDefault="00374BA4">
      <w:pPr>
        <w:spacing w:after="0" w:line="259" w:lineRule="auto"/>
        <w:ind w:left="870" w:firstLine="0"/>
        <w:jc w:val="center"/>
      </w:pPr>
      <w:r>
        <w:rPr>
          <w:i/>
        </w:rPr>
        <w:t xml:space="preserve">Продолжительность курса – 11 пар  </w:t>
      </w:r>
    </w:p>
    <w:p w:rsidR="00F1455A" w:rsidRDefault="00374BA4">
      <w:pPr>
        <w:spacing w:after="0" w:line="259" w:lineRule="auto"/>
        <w:ind w:left="0" w:firstLine="0"/>
      </w:pPr>
      <w:r>
        <w:t xml:space="preserve"> </w:t>
      </w:r>
    </w:p>
    <w:p w:rsidR="00F1455A" w:rsidRDefault="00374BA4">
      <w:pPr>
        <w:spacing w:after="0" w:line="259" w:lineRule="auto"/>
        <w:ind w:left="162" w:firstLine="0"/>
        <w:jc w:val="center"/>
      </w:pPr>
      <w:r>
        <w:rPr>
          <w:b/>
        </w:rPr>
        <w:t>Версия 1.0.</w:t>
      </w:r>
      <w:r w:rsidR="00C36B1C">
        <w:rPr>
          <w:b/>
        </w:rPr>
        <w:t>1</w:t>
      </w:r>
      <w:bookmarkStart w:id="0" w:name="_GoBack"/>
      <w:bookmarkEnd w:id="0"/>
      <w:r>
        <w:rPr>
          <w:b/>
        </w:rPr>
        <w:t xml:space="preserve"> </w:t>
      </w:r>
    </w:p>
    <w:p w:rsidR="00F1455A" w:rsidRDefault="00374BA4">
      <w:pPr>
        <w:spacing w:after="252" w:line="259" w:lineRule="auto"/>
        <w:ind w:left="172"/>
        <w:jc w:val="center"/>
      </w:pPr>
      <w:r>
        <w:rPr>
          <w:b/>
        </w:rPr>
        <w:t xml:space="preserve">Цель курса </w:t>
      </w:r>
    </w:p>
    <w:p w:rsidR="00F1455A" w:rsidRDefault="00374BA4">
      <w:pPr>
        <w:spacing w:after="271"/>
      </w:pPr>
      <w:r>
        <w:t xml:space="preserve">Продолжить обучение слушателя основам программирования (начало было положено в курсе «Введение в программирование»). Научить студента использовать циклы, массивы, методы и другие базовые конструкции языков программирования.  </w:t>
      </w:r>
    </w:p>
    <w:p w:rsidR="00F1455A" w:rsidRDefault="00374BA4">
      <w:pPr>
        <w:spacing w:after="0" w:line="259" w:lineRule="auto"/>
        <w:ind w:left="0" w:firstLine="0"/>
      </w:pPr>
      <w:r>
        <w:t xml:space="preserve"> </w:t>
      </w:r>
    </w:p>
    <w:p w:rsidR="00F1455A" w:rsidRDefault="00374BA4">
      <w:pPr>
        <w:spacing w:after="252" w:line="259" w:lineRule="auto"/>
        <w:ind w:left="172"/>
        <w:jc w:val="center"/>
      </w:pPr>
      <w:r>
        <w:rPr>
          <w:b/>
        </w:rPr>
        <w:t xml:space="preserve">По окончании курса слушатель будет: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Использовать циклы, методы и другие базовые конструкции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Понимать и использовать отладчик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Разбираться в основах использования массивов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Понимать принципы ООП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Понимать отличие абстрактного класса от интерфейса </w:t>
      </w:r>
    </w:p>
    <w:p w:rsidR="00F1455A" w:rsidRDefault="00374BA4">
      <w:pPr>
        <w:numPr>
          <w:ilvl w:val="0"/>
          <w:numId w:val="1"/>
        </w:numPr>
        <w:spacing w:after="238"/>
        <w:ind w:hanging="360"/>
      </w:pPr>
      <w:r>
        <w:t xml:space="preserve">Понимать принципы обработки исключений  </w:t>
      </w:r>
    </w:p>
    <w:p w:rsidR="00F1455A" w:rsidRDefault="00374BA4">
      <w:pPr>
        <w:ind w:left="10"/>
      </w:pPr>
      <w:r>
        <w:t xml:space="preserve">По окончании данного курса студент сдаёт все практические задания курса. На основании всех сданных заданий выставляется оценка по предмету. </w:t>
      </w:r>
    </w:p>
    <w:p w:rsidR="00F1455A" w:rsidRDefault="00374BA4">
      <w:pPr>
        <w:spacing w:after="0" w:line="259" w:lineRule="auto"/>
        <w:ind w:left="360" w:firstLine="0"/>
      </w:pPr>
      <w:r>
        <w:t xml:space="preserve"> </w:t>
      </w:r>
    </w:p>
    <w:p w:rsidR="00F1455A" w:rsidRDefault="00374BA4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1 (2 пары)   </w:t>
      </w:r>
    </w:p>
    <w:p w:rsidR="00F1455A" w:rsidRDefault="00374BA4">
      <w:pPr>
        <w:pStyle w:val="Heading1"/>
        <w:spacing w:after="266"/>
        <w:ind w:left="-5"/>
      </w:pPr>
      <w:r>
        <w:t xml:space="preserve">Циклы, использование отладчика </w:t>
      </w:r>
    </w:p>
    <w:p w:rsidR="00374BA4" w:rsidRDefault="00374BA4">
      <w:pPr>
        <w:numPr>
          <w:ilvl w:val="0"/>
          <w:numId w:val="2"/>
        </w:numPr>
        <w:ind w:hanging="360"/>
      </w:pPr>
      <w:r>
        <w:t>Введение в программирование</w:t>
      </w:r>
    </w:p>
    <w:p w:rsidR="00374BA4" w:rsidRDefault="00374BA4" w:rsidP="00374BA4">
      <w:pPr>
        <w:numPr>
          <w:ilvl w:val="1"/>
          <w:numId w:val="2"/>
        </w:numPr>
        <w:ind w:hanging="360"/>
      </w:pPr>
      <w:r>
        <w:t>Структура программы: инструкции, блок кода</w:t>
      </w:r>
    </w:p>
    <w:p w:rsidR="00374BA4" w:rsidRDefault="00374BA4" w:rsidP="00374BA4">
      <w:pPr>
        <w:numPr>
          <w:ilvl w:val="1"/>
          <w:numId w:val="2"/>
        </w:numPr>
        <w:ind w:hanging="360"/>
      </w:pPr>
      <w:r>
        <w:t>Типы данных, переменные</w:t>
      </w:r>
    </w:p>
    <w:p w:rsidR="00374BA4" w:rsidRDefault="00374BA4" w:rsidP="00374BA4">
      <w:pPr>
        <w:numPr>
          <w:ilvl w:val="0"/>
          <w:numId w:val="2"/>
        </w:numPr>
        <w:ind w:hanging="360"/>
      </w:pPr>
      <w:r>
        <w:t>Условные операторы</w:t>
      </w:r>
    </w:p>
    <w:p w:rsidR="00374BA4" w:rsidRPr="00374BA4" w:rsidRDefault="00374BA4" w:rsidP="00374BA4">
      <w:pPr>
        <w:numPr>
          <w:ilvl w:val="1"/>
          <w:numId w:val="2"/>
        </w:numPr>
        <w:ind w:hanging="360"/>
      </w:pPr>
      <w:r>
        <w:t xml:space="preserve">Условие </w:t>
      </w:r>
      <w:r>
        <w:rPr>
          <w:lang w:val="en-US"/>
        </w:rPr>
        <w:t>if … else …</w:t>
      </w:r>
    </w:p>
    <w:p w:rsidR="00374BA4" w:rsidRPr="00374BA4" w:rsidRDefault="00374BA4" w:rsidP="00374BA4">
      <w:pPr>
        <w:numPr>
          <w:ilvl w:val="1"/>
          <w:numId w:val="2"/>
        </w:numPr>
        <w:ind w:hanging="360"/>
      </w:pPr>
      <w:r>
        <w:t xml:space="preserve">Переключатель </w:t>
      </w:r>
      <w:r>
        <w:rPr>
          <w:lang w:val="en-US"/>
        </w:rPr>
        <w:t>switch</w:t>
      </w:r>
    </w:p>
    <w:p w:rsidR="00374BA4" w:rsidRDefault="00374BA4" w:rsidP="00374BA4">
      <w:pPr>
        <w:numPr>
          <w:ilvl w:val="1"/>
          <w:numId w:val="2"/>
        </w:numPr>
        <w:ind w:hanging="360"/>
      </w:pPr>
      <w:r>
        <w:t>Тернарный оператор</w:t>
      </w:r>
    </w:p>
    <w:p w:rsidR="00F1455A" w:rsidRDefault="00374BA4">
      <w:pPr>
        <w:numPr>
          <w:ilvl w:val="0"/>
          <w:numId w:val="2"/>
        </w:numPr>
        <w:ind w:hanging="360"/>
      </w:pPr>
      <w:r>
        <w:t xml:space="preserve">Циклы  </w:t>
      </w:r>
    </w:p>
    <w:p w:rsidR="00374BA4" w:rsidRDefault="00374BA4">
      <w:pPr>
        <w:numPr>
          <w:ilvl w:val="1"/>
          <w:numId w:val="2"/>
        </w:numPr>
        <w:ind w:hanging="360"/>
      </w:pPr>
      <w:r>
        <w:t xml:space="preserve">Необходимость использования циклов. Примеры использования.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Цикл while.  </w:t>
      </w:r>
    </w:p>
    <w:p w:rsidR="00F1455A" w:rsidRDefault="00374BA4">
      <w:pPr>
        <w:numPr>
          <w:ilvl w:val="1"/>
          <w:numId w:val="3"/>
        </w:numPr>
        <w:spacing w:after="10" w:line="249" w:lineRule="auto"/>
        <w:ind w:right="1927" w:hanging="360"/>
      </w:pPr>
      <w:r>
        <w:t xml:space="preserve">Цикл for.  </w:t>
      </w:r>
    </w:p>
    <w:p w:rsidR="00F1455A" w:rsidRDefault="00374BA4">
      <w:pPr>
        <w:numPr>
          <w:ilvl w:val="1"/>
          <w:numId w:val="3"/>
        </w:numPr>
        <w:spacing w:after="10" w:line="249" w:lineRule="auto"/>
        <w:ind w:right="1927" w:hanging="360"/>
      </w:pPr>
      <w:r>
        <w:t xml:space="preserve">Цикл do-while.  </w:t>
      </w:r>
    </w:p>
    <w:p w:rsidR="00F1455A" w:rsidRDefault="00374BA4">
      <w:pPr>
        <w:numPr>
          <w:ilvl w:val="1"/>
          <w:numId w:val="3"/>
        </w:numPr>
        <w:ind w:right="1927" w:hanging="360"/>
      </w:pPr>
      <w:r>
        <w:t xml:space="preserve">Обозначение циклов в блок-схемах. Блок цикла.  </w:t>
      </w:r>
    </w:p>
    <w:p w:rsidR="00F1455A" w:rsidRDefault="00374BA4">
      <w:pPr>
        <w:numPr>
          <w:ilvl w:val="1"/>
          <w:numId w:val="3"/>
        </w:numPr>
        <w:spacing w:after="10" w:line="249" w:lineRule="auto"/>
        <w:ind w:right="1927" w:hanging="360"/>
      </w:pPr>
      <w:r>
        <w:t xml:space="preserve">Операторы break и continue.  </w:t>
      </w:r>
    </w:p>
    <w:p w:rsidR="00F1455A" w:rsidRDefault="00374BA4">
      <w:pPr>
        <w:numPr>
          <w:ilvl w:val="1"/>
          <w:numId w:val="3"/>
        </w:numPr>
        <w:ind w:right="1927" w:hanging="360"/>
      </w:pPr>
      <w:r>
        <w:t xml:space="preserve">Примеры построения программ с использованием циклов на языке блок-схем.  </w:t>
      </w:r>
    </w:p>
    <w:p w:rsidR="00F1455A" w:rsidRDefault="00374BA4">
      <w:pPr>
        <w:numPr>
          <w:ilvl w:val="1"/>
          <w:numId w:val="3"/>
        </w:numPr>
        <w:ind w:right="1927" w:hanging="360"/>
      </w:pPr>
      <w:r>
        <w:t xml:space="preserve">Вложенные циклы. Примеры использования.  </w:t>
      </w:r>
    </w:p>
    <w:p w:rsidR="00F1455A" w:rsidRDefault="00374BA4">
      <w:pPr>
        <w:numPr>
          <w:ilvl w:val="0"/>
          <w:numId w:val="2"/>
        </w:numPr>
        <w:ind w:hanging="360"/>
      </w:pPr>
      <w:r>
        <w:t xml:space="preserve">Работа с интегрированным отладчиком.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Что такое отладчик. Цели и задачи отладчика.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Запуск программы по шагам.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Окна для работы с отладчиком. Окна переменных, локальных переменных, памяти.  </w:t>
      </w:r>
    </w:p>
    <w:p w:rsidR="00F1455A" w:rsidRDefault="00374BA4">
      <w:pPr>
        <w:numPr>
          <w:ilvl w:val="1"/>
          <w:numId w:val="2"/>
        </w:numPr>
        <w:ind w:hanging="360"/>
      </w:pPr>
      <w:r>
        <w:lastRenderedPageBreak/>
        <w:t xml:space="preserve">Исполнение одного шага.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Установка точки останова (breakpoint).  </w:t>
      </w:r>
    </w:p>
    <w:p w:rsidR="00F1455A" w:rsidRDefault="00374BA4">
      <w:pPr>
        <w:numPr>
          <w:ilvl w:val="1"/>
          <w:numId w:val="2"/>
        </w:numPr>
        <w:spacing w:after="311"/>
        <w:ind w:hanging="360"/>
      </w:pPr>
      <w:r>
        <w:t xml:space="preserve">Установка умной точки останова (smart breakpoint).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2 (2 пары) </w:t>
      </w:r>
    </w:p>
    <w:p w:rsidR="00F1455A" w:rsidRDefault="00374BA4">
      <w:pPr>
        <w:pStyle w:val="Heading1"/>
        <w:spacing w:after="50"/>
        <w:ind w:left="-5"/>
      </w:pPr>
      <w:r>
        <w:t xml:space="preserve">Массивы одномерные и многомерные </w:t>
      </w:r>
    </w:p>
    <w:p w:rsidR="00F1455A" w:rsidRDefault="00374BA4">
      <w:pPr>
        <w:numPr>
          <w:ilvl w:val="0"/>
          <w:numId w:val="4"/>
        </w:numPr>
        <w:ind w:hanging="360"/>
      </w:pPr>
      <w:r>
        <w:t xml:space="preserve">Массивы 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Что такое массивы. Необходимость их использования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Синтаксис объявления одномерного массива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Способы инициализации массива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Схема размещения массивов в памяти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Индексация элементов массива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Примеры использования массивов на языке блок-схем </w:t>
      </w:r>
    </w:p>
    <w:p w:rsidR="00F1455A" w:rsidRDefault="00374BA4">
      <w:pPr>
        <w:numPr>
          <w:ilvl w:val="0"/>
          <w:numId w:val="4"/>
        </w:numPr>
        <w:ind w:hanging="360"/>
      </w:pPr>
      <w:r>
        <w:t xml:space="preserve">Многомерные массивы 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Многомерные массивы. Цели и задачи их использования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Двумерные массивы, как частный случай многомерных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Синтаксис объявления многомерного массива </w:t>
      </w:r>
    </w:p>
    <w:p w:rsidR="00F1455A" w:rsidRDefault="00374BA4">
      <w:pPr>
        <w:numPr>
          <w:ilvl w:val="1"/>
          <w:numId w:val="4"/>
        </w:numPr>
        <w:spacing w:after="316"/>
        <w:ind w:hanging="360"/>
      </w:pPr>
      <w:r>
        <w:t xml:space="preserve">Примеры использования многомерных массивов </w:t>
      </w:r>
    </w:p>
    <w:p w:rsidR="00F1455A" w:rsidRDefault="00374BA4">
      <w:pPr>
        <w:spacing w:after="16" w:line="259" w:lineRule="auto"/>
        <w:ind w:left="0" w:firstLine="0"/>
      </w:pPr>
      <w:r>
        <w:rPr>
          <w:i/>
        </w:rPr>
        <w:t xml:space="preserve"> </w:t>
      </w:r>
    </w:p>
    <w:p w:rsidR="00F1455A" w:rsidRDefault="00374BA4">
      <w:pPr>
        <w:spacing w:after="51" w:line="250" w:lineRule="auto"/>
        <w:ind w:left="-5" w:right="6673"/>
      </w:pPr>
      <w:r>
        <w:rPr>
          <w:i/>
        </w:rPr>
        <w:t xml:space="preserve">Модуль 3 (2 пары) </w:t>
      </w:r>
      <w:r>
        <w:rPr>
          <w:b/>
        </w:rPr>
        <w:t xml:space="preserve">Методы </w:t>
      </w:r>
    </w:p>
    <w:p w:rsidR="00F1455A" w:rsidRDefault="00374BA4">
      <w:pPr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Методы 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Необходимость использования методов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Синтаксис объявления методов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Использование ключевого слова void при работе с методами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Вызов метода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Аргументы метода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Возврат значения из метода (оператор return)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Понятие области видимости. 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Передача массива в метод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Перегрузка методов </w:t>
      </w:r>
    </w:p>
    <w:p w:rsidR="00F1455A" w:rsidRDefault="00374BA4">
      <w:pPr>
        <w:numPr>
          <w:ilvl w:val="0"/>
          <w:numId w:val="5"/>
        </w:numPr>
        <w:spacing w:after="311"/>
        <w:ind w:hanging="360"/>
      </w:pPr>
      <w:r>
        <w:t xml:space="preserve">Рекурсия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4 (2 пары) </w:t>
      </w:r>
    </w:p>
    <w:p w:rsidR="00F1455A" w:rsidRDefault="00374BA4">
      <w:pPr>
        <w:pStyle w:val="Heading1"/>
        <w:ind w:left="-5"/>
      </w:pPr>
      <w:r>
        <w:t xml:space="preserve">Объектно-ориентированное программирование (Обзор возможностей аппарата ООП в Java)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Введение в объектно-ориентированное программирование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Инкапсуляция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Полиморфизм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Наследование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класса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объекта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члена класса, поля класса, метода класса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Спецификаторы доступа </w:t>
      </w:r>
    </w:p>
    <w:p w:rsidR="00F1455A" w:rsidRDefault="00374BA4">
      <w:pPr>
        <w:numPr>
          <w:ilvl w:val="0"/>
          <w:numId w:val="6"/>
        </w:numPr>
        <w:ind w:hanging="360"/>
      </w:pPr>
      <w:r>
        <w:t>Конструкторы объекта 1.</w:t>
      </w:r>
      <w:r>
        <w:rPr>
          <w:rFonts w:ascii="Arial" w:eastAsia="Arial" w:hAnsi="Arial" w:cs="Arial"/>
        </w:rPr>
        <w:t xml:space="preserve"> </w:t>
      </w:r>
      <w:r>
        <w:t xml:space="preserve">Что такое конструктор? </w:t>
      </w:r>
    </w:p>
    <w:p w:rsidR="00F1455A" w:rsidRDefault="00374BA4">
      <w:pPr>
        <w:numPr>
          <w:ilvl w:val="1"/>
          <w:numId w:val="7"/>
        </w:numPr>
        <w:ind w:hanging="360"/>
      </w:pPr>
      <w:r>
        <w:t xml:space="preserve">Цели и задачи конструктора </w:t>
      </w:r>
    </w:p>
    <w:p w:rsidR="00F1455A" w:rsidRDefault="00374BA4">
      <w:pPr>
        <w:numPr>
          <w:ilvl w:val="1"/>
          <w:numId w:val="7"/>
        </w:numPr>
        <w:ind w:hanging="360"/>
      </w:pPr>
      <w:r>
        <w:t xml:space="preserve">Примеры создания конструкторов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Ключевое слово this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Перегрузка методов и конструкторов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Статические методы классов </w:t>
      </w:r>
    </w:p>
    <w:p w:rsidR="00F1455A" w:rsidRDefault="00374BA4">
      <w:pPr>
        <w:numPr>
          <w:ilvl w:val="1"/>
          <w:numId w:val="6"/>
        </w:numPr>
        <w:ind w:hanging="420"/>
      </w:pPr>
      <w:r>
        <w:lastRenderedPageBreak/>
        <w:t xml:space="preserve">Что такое статический метод класса?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Отличие статического и обычного метода класса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Примеры использования статических методов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Передача объектов в метод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Область видимости в методах классов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Наследование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Спецификаторы доступа при наследовании 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Ключевое слово super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Порядок вызова конструкторов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Переопределение методов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Динамическая диспетчеризация методов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Абстрактный класс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интерфейса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Что такое интерфейс?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Реализация интерфейса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Использование реализации интерфейса через ссылки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Вложенные интерфейсы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Переменные и интерфейсы 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Вложенные классы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Ключевое слово final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Использование final для классов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Использование final для методов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Сборка мусора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Что такое сборка мусора?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Принцип работы сборщика мусора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Что такое финализатор? </w:t>
      </w:r>
    </w:p>
    <w:p w:rsidR="00F1455A" w:rsidRDefault="00374BA4">
      <w:pPr>
        <w:numPr>
          <w:ilvl w:val="1"/>
          <w:numId w:val="6"/>
        </w:numPr>
        <w:spacing w:after="10" w:line="249" w:lineRule="auto"/>
        <w:ind w:hanging="420"/>
      </w:pPr>
      <w:r>
        <w:t xml:space="preserve">Метод finalize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Принципы создания финализатора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Пакеты </w:t>
      </w:r>
    </w:p>
    <w:p w:rsidR="00F1455A" w:rsidRDefault="00374BA4">
      <w:pPr>
        <w:numPr>
          <w:ilvl w:val="0"/>
          <w:numId w:val="6"/>
        </w:numPr>
        <w:ind w:hanging="360"/>
      </w:pPr>
      <w:r>
        <w:t>Шаблоны (Generics) 1.</w:t>
      </w:r>
      <w:r>
        <w:rPr>
          <w:rFonts w:ascii="Arial" w:eastAsia="Arial" w:hAnsi="Arial" w:cs="Arial"/>
        </w:rPr>
        <w:t xml:space="preserve"> </w:t>
      </w:r>
      <w:r>
        <w:t xml:space="preserve">Что такое шаблоны?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Цели и задачи шаблонов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классы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методы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конструкторы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интерфейсы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Шаблоны и наследование </w:t>
      </w:r>
    </w:p>
    <w:p w:rsidR="00F1455A" w:rsidRDefault="00374BA4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5 (1 пара) </w:t>
      </w:r>
    </w:p>
    <w:p w:rsidR="00F1455A" w:rsidRDefault="00374BA4">
      <w:pPr>
        <w:pStyle w:val="Heading1"/>
        <w:ind w:left="-5"/>
      </w:pPr>
      <w:r>
        <w:t xml:space="preserve">Исключения 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Что такое исключительная ситуация?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Принципы обработки исключительных ситуаций  </w:t>
      </w:r>
    </w:p>
    <w:p w:rsidR="00F1455A" w:rsidRDefault="00374BA4">
      <w:pPr>
        <w:numPr>
          <w:ilvl w:val="0"/>
          <w:numId w:val="9"/>
        </w:numPr>
        <w:spacing w:after="10" w:line="249" w:lineRule="auto"/>
        <w:ind w:hanging="360"/>
      </w:pPr>
      <w:r>
        <w:t>Понятие checked и unchecked исключений 1.</w:t>
      </w:r>
      <w:r>
        <w:rPr>
          <w:rFonts w:ascii="Arial" w:eastAsia="Arial" w:hAnsi="Arial" w:cs="Arial"/>
        </w:rPr>
        <w:t xml:space="preserve"> </w:t>
      </w:r>
      <w:r>
        <w:t xml:space="preserve">Что такое checked и unchecked исключения? </w:t>
      </w:r>
    </w:p>
    <w:p w:rsidR="00F1455A" w:rsidRDefault="00374BA4">
      <w:pPr>
        <w:ind w:left="73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Отличия и принципы использования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try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catch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throw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finally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Подробности использования исключительных ситуаций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Раскрутка стека вызовов </w:t>
      </w:r>
    </w:p>
    <w:p w:rsidR="00F1455A" w:rsidRDefault="00374BA4">
      <w:pPr>
        <w:spacing w:after="0" w:line="259" w:lineRule="auto"/>
        <w:ind w:left="720" w:firstLine="0"/>
      </w:pPr>
      <w:r>
        <w:lastRenderedPageBreak/>
        <w:t xml:space="preserve">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6 (1 пара)  </w:t>
      </w:r>
    </w:p>
    <w:p w:rsidR="00F1455A" w:rsidRDefault="00374BA4">
      <w:pPr>
        <w:spacing w:after="0" w:line="241" w:lineRule="auto"/>
        <w:ind w:left="360" w:right="5908" w:hanging="360"/>
      </w:pPr>
      <w:r>
        <w:rPr>
          <w:b/>
        </w:rPr>
        <w:t>Обзор</w:t>
      </w:r>
      <w:r w:rsidRPr="00374BA4">
        <w:rPr>
          <w:b/>
          <w:lang w:val="en-US"/>
        </w:rPr>
        <w:t xml:space="preserve"> Java Collection Framework </w:t>
      </w:r>
      <w:r w:rsidRPr="00374BA4">
        <w:rPr>
          <w:lang w:val="en-US"/>
        </w:rPr>
        <w:t>1.</w:t>
      </w:r>
      <w:r w:rsidRPr="00374BA4">
        <w:rPr>
          <w:rFonts w:ascii="Arial" w:eastAsia="Arial" w:hAnsi="Arial" w:cs="Arial"/>
          <w:lang w:val="en-US"/>
        </w:rPr>
        <w:t xml:space="preserve"> </w:t>
      </w:r>
      <w:r>
        <w:t>Классы</w:t>
      </w:r>
      <w:r w:rsidRPr="00374BA4">
        <w:rPr>
          <w:lang w:val="en-US"/>
        </w:rPr>
        <w:t>-</w:t>
      </w:r>
      <w:r>
        <w:t>обертки</w:t>
      </w:r>
      <w:r w:rsidRPr="00374BA4">
        <w:rPr>
          <w:lang w:val="en-US"/>
        </w:rPr>
        <w:t xml:space="preserve"> 2.</w:t>
      </w:r>
      <w:r w:rsidRPr="00374BA4">
        <w:rPr>
          <w:rFonts w:ascii="Arial" w:eastAsia="Arial" w:hAnsi="Arial" w:cs="Arial"/>
          <w:lang w:val="en-US"/>
        </w:rPr>
        <w:t xml:space="preserve"> </w:t>
      </w:r>
      <w:r>
        <w:t xml:space="preserve">Введение в JCF: </w:t>
      </w:r>
    </w:p>
    <w:p w:rsidR="00F1455A" w:rsidRDefault="00374BA4">
      <w:pPr>
        <w:numPr>
          <w:ilvl w:val="1"/>
          <w:numId w:val="10"/>
        </w:numPr>
        <w:ind w:hanging="360"/>
      </w:pPr>
      <w:r>
        <w:t xml:space="preserve">Причины создания </w:t>
      </w:r>
    </w:p>
    <w:p w:rsidR="00F1455A" w:rsidRDefault="00374BA4">
      <w:pPr>
        <w:numPr>
          <w:ilvl w:val="1"/>
          <w:numId w:val="10"/>
        </w:numPr>
        <w:ind w:hanging="360"/>
      </w:pPr>
      <w:r>
        <w:t xml:space="preserve">Обзор </w:t>
      </w:r>
    </w:p>
    <w:p w:rsidR="00F1455A" w:rsidRDefault="00374BA4">
      <w:pPr>
        <w:numPr>
          <w:ilvl w:val="1"/>
          <w:numId w:val="10"/>
        </w:numPr>
        <w:ind w:hanging="360"/>
      </w:pPr>
      <w:r>
        <w:t xml:space="preserve">Обзор интерфейсов JCF: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Collection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Comparator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Enumeration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Iterator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List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ListIterator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Map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Map.Entry 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Set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SortedMap </w:t>
      </w:r>
    </w:p>
    <w:p w:rsidR="00374BA4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r>
        <w:t xml:space="preserve">SortedSet </w:t>
      </w:r>
    </w:p>
    <w:p w:rsidR="00F1455A" w:rsidRDefault="00374BA4" w:rsidP="00374BA4">
      <w:pPr>
        <w:spacing w:after="10" w:line="249" w:lineRule="auto"/>
        <w:ind w:left="0" w:right="3854" w:firstLine="70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Обзор классов JCF: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ArrayList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Arrays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Collections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HashMap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HashSet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LinkedHashMap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LinkedHashSet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LinkedList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Stack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TreeMap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r>
        <w:t xml:space="preserve">TreeSet </w:t>
      </w:r>
    </w:p>
    <w:p w:rsidR="00F1455A" w:rsidRDefault="00F1455A">
      <w:pPr>
        <w:spacing w:after="0" w:line="259" w:lineRule="auto"/>
        <w:ind w:left="0" w:firstLine="0"/>
      </w:pP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7 (1 пара)  </w:t>
      </w:r>
    </w:p>
    <w:p w:rsidR="00F1455A" w:rsidRDefault="00374BA4">
      <w:pPr>
        <w:pStyle w:val="Heading1"/>
        <w:ind w:left="-5"/>
      </w:pPr>
      <w:r>
        <w:t xml:space="preserve">Регулярные выражения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Что такое регулярное выражение?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Цели и задачи регулярного выражения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Структура регулярного выражения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Специальные обозначения в регулярных выражениях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Метасимволы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Символьные классы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Квантификаторы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Группы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Примеры использования регулярных выражений  </w:t>
      </w:r>
    </w:p>
    <w:p w:rsidR="00F1455A" w:rsidRDefault="00374BA4">
      <w:pPr>
        <w:spacing w:after="0" w:line="259" w:lineRule="auto"/>
        <w:ind w:left="0" w:firstLine="0"/>
      </w:pPr>
      <w:r>
        <w:t xml:space="preserve"> </w:t>
      </w:r>
    </w:p>
    <w:sectPr w:rsidR="00F1455A">
      <w:pgSz w:w="11906" w:h="16838"/>
      <w:pgMar w:top="862" w:right="1006" w:bottom="849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5D6"/>
    <w:multiLevelType w:val="hybridMultilevel"/>
    <w:tmpl w:val="05FAC058"/>
    <w:lvl w:ilvl="0" w:tplc="8174B04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E8194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4ECCE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A6EF0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0FB1C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03AF0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AC8A2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CA5B8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A931A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638EE"/>
    <w:multiLevelType w:val="hybridMultilevel"/>
    <w:tmpl w:val="9B2EA49C"/>
    <w:lvl w:ilvl="0" w:tplc="804A34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28090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892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EC5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82C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6F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ECB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D017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661C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A31C9"/>
    <w:multiLevelType w:val="hybridMultilevel"/>
    <w:tmpl w:val="5BD46A66"/>
    <w:lvl w:ilvl="0" w:tplc="62EEA0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8DA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EE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223B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A7B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ED7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CD4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ED0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87D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86BD6"/>
    <w:multiLevelType w:val="hybridMultilevel"/>
    <w:tmpl w:val="6BC4C084"/>
    <w:lvl w:ilvl="0" w:tplc="FB5C86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A5D3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8C9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2C2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CAF5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C22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E3D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8D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A7C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4A3921"/>
    <w:multiLevelType w:val="hybridMultilevel"/>
    <w:tmpl w:val="A87C21B8"/>
    <w:lvl w:ilvl="0" w:tplc="0F6032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289F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CE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F203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A10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AE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ED4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83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E0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20467E"/>
    <w:multiLevelType w:val="hybridMultilevel"/>
    <w:tmpl w:val="29E478DC"/>
    <w:lvl w:ilvl="0" w:tplc="FA8A23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23DFE">
      <w:start w:val="3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D661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2A3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CCB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A45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03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E61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C92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2D4642"/>
    <w:multiLevelType w:val="hybridMultilevel"/>
    <w:tmpl w:val="17A0C0F6"/>
    <w:lvl w:ilvl="0" w:tplc="4D0E89EC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2A2E96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CEE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E5F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0E5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E26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C5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E04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AA1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0605F2"/>
    <w:multiLevelType w:val="hybridMultilevel"/>
    <w:tmpl w:val="6F6CE064"/>
    <w:lvl w:ilvl="0" w:tplc="0A56FD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64100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0B0C8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627C0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46B5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ED964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86AB2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E95D8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087D0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D208FB"/>
    <w:multiLevelType w:val="hybridMultilevel"/>
    <w:tmpl w:val="793218BA"/>
    <w:lvl w:ilvl="0" w:tplc="FFCCD1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A88D2">
      <w:start w:val="2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E11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EE6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2FE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C9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4E38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449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2FF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F52590"/>
    <w:multiLevelType w:val="hybridMultilevel"/>
    <w:tmpl w:val="6F8CD10A"/>
    <w:lvl w:ilvl="0" w:tplc="14F67D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A442E">
      <w:start w:val="1"/>
      <w:numFmt w:val="decimal"/>
      <w:lvlText w:val="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40D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87E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6DC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0AD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041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655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066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B66722"/>
    <w:multiLevelType w:val="hybridMultilevel"/>
    <w:tmpl w:val="A3FA27C0"/>
    <w:lvl w:ilvl="0" w:tplc="4128E902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0722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0B20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896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4F19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8D6B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0D93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0B8B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6F21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7A5951"/>
    <w:multiLevelType w:val="hybridMultilevel"/>
    <w:tmpl w:val="8F3EDCE8"/>
    <w:lvl w:ilvl="0" w:tplc="5450F0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E0A7E">
      <w:start w:val="2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C8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458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4CB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472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275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F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2E1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2F7076"/>
    <w:multiLevelType w:val="hybridMultilevel"/>
    <w:tmpl w:val="53649EDA"/>
    <w:lvl w:ilvl="0" w:tplc="B2E6CA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E8ED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2C23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A2A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4A7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CEC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249F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2F3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ED5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5A"/>
    <w:rsid w:val="00374BA4"/>
    <w:rsid w:val="00C36B1C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2D60"/>
  <w15:docId w15:val="{A2B35CA1-EF6A-4B72-B1F4-9F2E1F13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7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 w:line="248" w:lineRule="auto"/>
      <w:ind w:left="17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- 2._gk._osnovy_programmirovanija_1.0.0.doc</dc:title>
  <dc:subject/>
  <dc:creator>max</dc:creator>
  <cp:keywords/>
  <cp:lastModifiedBy>max</cp:lastModifiedBy>
  <cp:revision>4</cp:revision>
  <dcterms:created xsi:type="dcterms:W3CDTF">2018-08-01T08:29:00Z</dcterms:created>
  <dcterms:modified xsi:type="dcterms:W3CDTF">2018-08-01T08:34:00Z</dcterms:modified>
</cp:coreProperties>
</file>