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6F70"/>
          <w:sz w:val="32"/>
          <w:szCs w:val="32"/>
        </w:rPr>
        <w:t xml:space="preserve">GO SIT</w:t>
      </w:r>
    </w:p>
    <w:p>
      <w:pPr>
        <w:spacing w:after="600"/>
        <w:jc w:val="center"/>
      </w:pPr>
      <w:r>
        <w:rPr>
          <w:b/>
          <w:bCs/>
          <w:color w:val="1F2A2A"/>
          <w:sz w:val="56"/>
          <w:szCs w:val="56"/>
        </w:rPr>
        <w:t xml:space="preserve">Caregiver Service Agreement</w:t>
      </w:r>
    </w:p>
    <w:p>
      <w:pPr>
        <w:spacing w:after="1200"/>
        <w:jc w:val="center"/>
      </w:pPr>
      <w:r>
        <w:rPr>
          <w:color w:val="5B6666"/>
          <w:sz w:val="24"/>
          <w:szCs w:val="24"/>
        </w:rPr>
        <w:t xml:space="preserve">Draft — 11419056 Canada Inc., operating as Go Sit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Draft status</w:t>
            </w:r>
          </w:p>
          <w:p>
            <w:r>
              <w:rPr>
                <w:color w:val="1F2A2A"/>
                <w:sz w:val="20"/>
                <w:szCs w:val="20"/>
              </w:rPr>
              <w:t xml:space="preserve">This is a working draft of the contract between Go Sit and each Caregiver who lists on the platform. It is the single most important document for the independent-contractor question flagged in the Terms of Service, and needs the most careful review of anything in this set: how it is worded, and how the product actually behaves day to day, together decide whether a court or the Ontario Labour Relations Board would agree a Caregiver is an independent contractor rather than an employee.</w:t>
            </w:r>
          </w:p>
        </w:tc>
      </w:tr>
    </w:tbl>
    <w:p>
      <w:pPr>
        <w:spacing w:after="120"/>
      </w:pPr>
    </w:p>
    <w:p>
      <w:r>
        <w:rPr>
          <w:color w:val="5B6666"/>
          <w:sz w:val="20"/>
          <w:szCs w:val="20"/>
        </w:rPr>
        <w:t xml:space="preserve">Prepared for: legal counsel review, alongside the companion Go Sit legal drafts and “Go-Sit-Legal-Consultation-Prep.docx.”</w:t>
      </w:r>
    </w:p>
    <w:p>
      <w:pPr>
        <w:pageBreakBefore/>
      </w:pPr>
    </w:p>
    <w:p>
      <w:pPr>
        <w:pStyle w:val="Heading1"/>
      </w:pPr>
      <w:r>
        <w:t xml:space="preserve">1. Purpose of this agreement</w:t>
      </w:r>
    </w:p>
    <w:p>
      <w:pPr>
        <w:spacing w:after="160"/>
      </w:pPr>
      <w:r>
        <w:rPr>
          <w:color w:val="1F2A2A"/>
          <w:sz w:val="21"/>
          <w:szCs w:val="21"/>
        </w:rPr>
        <w:t xml:space="preserve">This agreement is between 11419056 Canada Inc., operating as Go Sit (“Go Sit”), and the individual who accepts it when creating a Caregiver account (“Caregiver,” “you”). It governs your relationship with Go Sit specifically; your relationship with each Care Requester you serve is governed by the booking you accept and by Go Sit's Terms of Service, which this agreement supplements.</w:t>
      </w:r>
    </w:p>
    <w:p>
      <w:pPr>
        <w:pStyle w:val="Heading1"/>
      </w:pPr>
      <w:r>
        <w:t xml:space="preserve">2. Independent contractor status</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The core of the misclassification defence</w:t>
            </w:r>
          </w:p>
          <w:p>
            <w:r>
              <w:rPr>
                <w:color w:val="1F2A2A"/>
                <w:sz w:val="20"/>
                <w:szCs w:val="20"/>
              </w:rPr>
              <w:t xml:space="preserve">Every sentence in this section needs to be true of how the product actually works, not just how it reads. A court weighs the whole relationship — control over how work is done, ownership of tools, chance of profit and risk of loss, integration into the business — against labels in a contract. Go Sit setting a minimum hourly rate and running background checks are both facts that cut toward “employee” and need a considered answer here, not just an assertion of the opposite.</w:t>
            </w:r>
          </w:p>
        </w:tc>
      </w:tr>
    </w:tbl>
    <w:p>
      <w:pPr>
        <w:pStyle w:val="ListParagraph"/>
        <w:numPr>
          <w:ilvl w:val="0"/>
          <w:numId w:val="2"/>
        </w:numPr>
        <w:spacing w:after="80"/>
      </w:pPr>
      <w:r>
        <w:rPr>
          <w:color w:val="1F2A2A"/>
          <w:sz w:val="21"/>
          <w:szCs w:val="21"/>
        </w:rPr>
        <w:t xml:space="preserve">You are an independent contractor, not an employee, agent, joint venturer, or partner of Go Sit. Nothing in this agreement or in your use of the platform creates an employment relationship.</w:t>
      </w:r>
    </w:p>
    <w:p>
      <w:pPr>
        <w:pStyle w:val="ListParagraph"/>
        <w:numPr>
          <w:ilvl w:val="0"/>
          <w:numId w:val="2"/>
        </w:numPr>
        <w:spacing w:after="80"/>
      </w:pPr>
      <w:r>
        <w:rPr>
          <w:color w:val="1F2A2A"/>
          <w:sz w:val="21"/>
          <w:szCs w:val="21"/>
        </w:rPr>
        <w:t xml:space="preserve">You decide which bookings to accept or decline, when and how much you work, and how you perform the care services you offer. Go Sit does not supervise, direct, or control the manner or means by which you provide care.</w:t>
      </w:r>
    </w:p>
    <w:p>
      <w:pPr>
        <w:pStyle w:val="ListParagraph"/>
        <w:numPr>
          <w:ilvl w:val="0"/>
          <w:numId w:val="2"/>
        </w:numPr>
        <w:spacing w:after="80"/>
      </w:pPr>
      <w:r>
        <w:rPr>
          <w:color w:val="1F2A2A"/>
          <w:sz w:val="21"/>
          <w:szCs w:val="21"/>
        </w:rPr>
        <w:t xml:space="preserve">You may offer your services through other platforms or directly to clients, including families you met through Go Sit once a direct relationship has fully ended on the platform, subject to the off-platform circumvention terms in the Terms of Service.</w:t>
      </w:r>
    </w:p>
    <w:p>
      <w:pPr>
        <w:pStyle w:val="ListParagraph"/>
        <w:numPr>
          <w:ilvl w:val="0"/>
          <w:numId w:val="2"/>
        </w:numPr>
        <w:spacing w:after="80"/>
      </w:pPr>
      <w:r>
        <w:rPr>
          <w:color w:val="1F2A2A"/>
          <w:sz w:val="21"/>
          <w:szCs w:val="21"/>
        </w:rPr>
        <w:t xml:space="preserve">You supply your own tools, transportation, and equipment needed to provide care, except where a service explicitly requires Go Sit's own systems (the app, messaging, video interviews, payment).</w:t>
      </w:r>
    </w:p>
    <w:p>
      <w:pPr>
        <w:pStyle w:val="ListParagraph"/>
        <w:numPr>
          <w:ilvl w:val="0"/>
          <w:numId w:val="2"/>
        </w:numPr>
        <w:spacing w:after="80"/>
      </w:pPr>
      <w:r>
        <w:rPr>
          <w:color w:val="1F2A2A"/>
          <w:sz w:val="21"/>
          <w:szCs w:val="21"/>
        </w:rPr>
        <w:t xml:space="preserve">You are responsible for your own income tax, HST/GST registration and remittance (if applicable), CPP contributions, and any other statutory obligation of a self-employed person. Go Sit does not withhold tax and will issue any tax information slip required by law.</w:t>
      </w:r>
    </w:p>
    <w:p>
      <w:pPr>
        <w:pStyle w:val="ListParagraph"/>
        <w:numPr>
          <w:ilvl w:val="0"/>
          <w:numId w:val="2"/>
        </w:numPr>
        <w:spacing w:after="80"/>
      </w:pPr>
      <w:r>
        <w:rPr>
          <w:color w:val="1F2A2A"/>
          <w:sz w:val="21"/>
          <w:szCs w:val="21"/>
        </w:rPr>
        <w:t xml:space="preserve">You are not entitled to any employee benefit, including vacation pay, statutory holiday pay, notice of termination, severance, or coverage under the Employment Standards Act, 2000.</w:t>
      </w:r>
    </w:p>
    <w:p>
      <w:pPr>
        <w:pStyle w:val="Heading1"/>
      </w:pPr>
      <w:r>
        <w:t xml:space="preserve">3. Minimum rate and pricing</w:t>
      </w:r>
    </w:p>
    <w:p>
      <w:pPr>
        <w:spacing w:after="160"/>
      </w:pPr>
      <w:r>
        <w:rPr>
          <w:color w:val="1F2A2A"/>
          <w:sz w:val="21"/>
          <w:szCs w:val="21"/>
        </w:rPr>
        <w:t xml:space="preserve">Go Sit sets a minimum hourly rate below which a Caregiver's services cannot be listed, currently $17.60 CAD per hour, and lets a Caregiver set their own rate above that floor, plus a nightly rate for overnight pet care where offered.</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Minimum rate and the control test</w:t>
            </w:r>
          </w:p>
          <w:p>
            <w:r>
              <w:rPr>
                <w:color w:val="1F2A2A"/>
                <w:sz w:val="20"/>
                <w:szCs w:val="20"/>
              </w:rPr>
              <w:t xml:space="preserve">Setting a wage floor is one of the clearest “control” indicators a tribunal will point to. Counsel should consider whether this is framed as a marketplace-quality floor (comparable to how a platform might refuse to list an implausibly low price) versus something that reads as wage-setting, and whether the number itself invites comparison to the Ontario minimum wage.</w:t>
            </w:r>
          </w:p>
        </w:tc>
      </w:tr>
    </w:tbl>
    <w:p>
      <w:pPr>
        <w:pStyle w:val="Heading1"/>
      </w:pPr>
      <w:r>
        <w:t xml:space="preserve">4. Verification and background checks</w:t>
      </w:r>
    </w:p>
    <w:p>
      <w:pPr>
        <w:spacing w:after="160"/>
      </w:pPr>
      <w:r>
        <w:rPr>
          <w:color w:val="1F2A2A"/>
          <w:sz w:val="21"/>
          <w:szCs w:val="21"/>
        </w:rPr>
        <w:t xml:space="preserve">You consent to Go Sit's identity verification process and, depending on the services you wish to offer, a criminal record check and/or vulnerable sector check through Go Sit's screening provider. You represent that all information and documents you submit are accurate and current, and you agree to notify Go Sit promptly if a certification lapses or a check result changes.</w:t>
      </w:r>
    </w:p>
    <w:p>
      <w:pPr>
        <w:pStyle w:val="Heading1"/>
      </w:pPr>
      <w:r>
        <w:t xml:space="preserve">5. Fees</w:t>
      </w:r>
    </w:p>
    <w:p>
      <w:pPr>
        <w:spacing w:after="160"/>
      </w:pPr>
      <w:r>
        <w:rPr>
          <w:color w:val="1F2A2A"/>
          <w:sz w:val="21"/>
          <w:szCs w:val="21"/>
        </w:rPr>
        <w:t xml:space="preserve">Go Sit deducts a service fee from each completed booking before paying you the remainder, currently 15% (reduced to 10% for Caregivers on a Go Sit Pro subscription, or other qualifying accounts — confirm final structure). Payouts are made through Stripe Connect to the payout account you provide.</w:t>
      </w:r>
    </w:p>
    <w:p>
      <w:pPr>
        <w:pStyle w:val="Heading1"/>
      </w:pPr>
      <w:r>
        <w:t xml:space="preserve">6. Insurance</w:t>
      </w:r>
    </w:p>
    <w:p>
      <w:pPr>
        <w:spacing w:after="160"/>
      </w:pPr>
      <w:r>
        <w:rPr>
          <w:color w:val="1F2A2A"/>
          <w:sz w:val="21"/>
          <w:szCs w:val="21"/>
        </w:rPr>
        <w:t xml:space="preserve">You are responsible for maintaining your own insurance appropriate to the services you provide. Go Sit does not insure you, and does not provide coverage for you, as though you were a Go Sit employee or a Go Sit-provided care service. Where a service requires it, you must hold, and Go Sit may verify, coverage such as commercial general liability, professional liability where applicable, service-specific liability coverage, and appropriate automobile insurance if you transport a Care Recipient or a pet.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Coverage level and verification method still need confirmation</w:t>
            </w:r>
          </w:p>
          <w:p>
            <w:r>
              <w:rPr>
                <w:color w:val="1F2A2A"/>
                <w:sz w:val="20"/>
                <w:szCs w:val="20"/>
              </w:rPr>
              <w:t xml:space="preserve">The decision that Caregivers carry their own insurance, and that Go Sit does not, is made — see docs/BUSINESS_MODEL.md. What is not yet decided: the specific coverage level required per service (a $2M liability baseline is a planning assumption only, not confirmed by counsel or a broker), and how Go Sit verifies a Caregiver's policy (a document upload staff reviews, like certifications today, or an integration with a verification service). This section should be finalized once those are settled, and this document regenerated from the same source used for the Terms of Service.</w:t>
            </w:r>
          </w:p>
        </w:tc>
      </w:tr>
    </w:tbl>
    <w:p>
      <w:pPr>
        <w:pStyle w:val="Heading1"/>
      </w:pPr>
      <w:r>
        <w:t xml:space="preserve">7. Conduct and safety</w:t>
      </w:r>
    </w:p>
    <w:p>
      <w:pPr>
        <w:pStyle w:val="ListParagraph"/>
        <w:numPr>
          <w:ilvl w:val="0"/>
          <w:numId w:val="2"/>
        </w:numPr>
        <w:spacing w:after="80"/>
      </w:pPr>
      <w:r>
        <w:rPr>
          <w:color w:val="1F2A2A"/>
          <w:sz w:val="21"/>
          <w:szCs w:val="21"/>
        </w:rPr>
        <w:t xml:space="preserve">You will provide care safely, lawfully, and in accordance with the needs and instructions a Care Requester discloses to you through the platform.</w:t>
      </w:r>
    </w:p>
    <w:p>
      <w:pPr>
        <w:pStyle w:val="ListParagraph"/>
        <w:numPr>
          <w:ilvl w:val="0"/>
          <w:numId w:val="2"/>
        </w:numPr>
        <w:spacing w:after="80"/>
      </w:pPr>
      <w:r>
        <w:rPr>
          <w:color w:val="1F2A2A"/>
          <w:sz w:val="21"/>
          <w:szCs w:val="21"/>
        </w:rPr>
        <w:t xml:space="preserve">You will report any incident, injury, or safety concern arising from a booking to Go Sit promptly through the platform's incident reporting.</w:t>
      </w:r>
    </w:p>
    <w:p>
      <w:pPr>
        <w:pStyle w:val="ListParagraph"/>
        <w:numPr>
          <w:ilvl w:val="0"/>
          <w:numId w:val="2"/>
        </w:numPr>
        <w:spacing w:after="80"/>
      </w:pPr>
      <w:r>
        <w:rPr>
          <w:color w:val="1F2A2A"/>
          <w:sz w:val="21"/>
          <w:szCs w:val="21"/>
        </w:rPr>
        <w:t xml:space="preserve">You will not administer medication, provide regulated clinical care, or perform any act reserved to a regulated health profession, unless you are separately licensed to do so and the service you are booked for expressly calls for it (which, as of this agreement, none does).</w:t>
      </w:r>
    </w:p>
    <w:p>
      <w:pPr>
        <w:pStyle w:val="Heading1"/>
      </w:pPr>
      <w:r>
        <w:t xml:space="preserve">8. Confidentiality</w:t>
      </w:r>
    </w:p>
    <w:p>
      <w:pPr>
        <w:spacing w:after="160"/>
      </w:pPr>
      <w:r>
        <w:rPr>
          <w:color w:val="1F2A2A"/>
          <w:sz w:val="21"/>
          <w:szCs w:val="21"/>
        </w:rPr>
        <w:t xml:space="preserve">Care-needs information, addresses, and any other detail disclosed to you through a booking is confidential to that family. You will use it only to provide the booked care and will not disclose, copy, or retain it beyond what is needed for that purpose.</w:t>
      </w:r>
    </w:p>
    <w:p>
      <w:pPr>
        <w:pStyle w:val="Heading1"/>
      </w:pPr>
      <w:r>
        <w:t xml:space="preserve">9. Suspension and removal</w:t>
      </w:r>
    </w:p>
    <w:p>
      <w:pPr>
        <w:spacing w:after="160"/>
      </w:pPr>
      <w:r>
        <w:rPr>
          <w:color w:val="1F2A2A"/>
          <w:sz w:val="21"/>
          <w:szCs w:val="21"/>
        </w:rPr>
        <w:t xml:space="preserve">Go Sit may suspend or remove your ability to accept bookings for a breach of this agreement, a safety concern, a lapsed certification, or a requirement of law. This agreement does not entitle you to any notice period or severance on suspension or removal, consistent with your status as an independent contractor.</w:t>
      </w:r>
    </w:p>
    <w:p>
      <w:pPr>
        <w:pStyle w:val="Heading1"/>
      </w:pPr>
      <w:r>
        <w:t xml:space="preserve">10. Relationship to the Terms of Service</w:t>
      </w:r>
    </w:p>
    <w:p>
      <w:pPr>
        <w:spacing w:after="160"/>
      </w:pPr>
      <w:r>
        <w:rPr>
          <w:color w:val="1F2A2A"/>
          <w:sz w:val="21"/>
          <w:szCs w:val="21"/>
        </w:rPr>
        <w:t xml:space="preserve">This agreement supplements, and does not replace, Go Sit's general Terms of Service, which continue to apply to your use of the platform. Where the two conflict on a matter specific to Caregivers, this agreement governs.</w:t>
      </w:r>
    </w:p>
    <w:p>
      <w:pPr>
        <w:pStyle w:val="Heading1"/>
      </w:pPr>
      <w:r>
        <w:t xml:space="preserve">11. Governing law</w:t>
      </w:r>
    </w:p>
    <w:p>
      <w:pPr>
        <w:spacing w:after="160"/>
      </w:pPr>
      <w:r>
        <w:rPr>
          <w:color w:val="1F2A2A"/>
          <w:sz w:val="21"/>
          <w:szCs w:val="21"/>
        </w:rPr>
        <w:t xml:space="preserve">This agreement is governed by the laws of Ontario and the federal laws of Canada applicable there.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6"/>
        <w:sz w:val="16"/>
        <w:szCs w:val="16"/>
      </w:rPr>
      <w:t xml:space="preserve">Draft — not for publication — page </w:t>
    </w:r>
    <w:r>
      <w:rPr>
        <w:color w:val="5B6666"/>
        <w:sz w:val="16"/>
        <w:szCs w:val="16"/>
      </w:rPr>
      <w:fldChar w:fldCharType="begin"/>
      <w:instrText xml:space="preserve">PAGE</w:instrText>
      <w:fldChar w:fldCharType="separate"/>
      <w:fldChar w:fldCharType="end"/>
    </w:r>
    <w:r>
      <w:rPr>
        <w:color w:val="5B6666"/>
        <w:sz w:val="16"/>
        <w:szCs w:val="16"/>
      </w:rPr>
      <w:t xml:space="preserve"> of </w:t>
    </w:r>
    <w:r>
      <w:rPr>
        <w:color w:val="5B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jc w:val="right"/>
    </w:pPr>
    <w:r>
      <w:rPr>
        <w:color w:val="5B6666"/>
        <w:sz w:val="16"/>
        <w:szCs w:val="16"/>
      </w:rPr>
      <w:t xml:space="preserve">GO SIT — Caregiver Service Agreement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7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6F70"/>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2026-09-16T02:32:04.217Z</dcterms:created>
  <dcterms:modified xsi:type="dcterms:W3CDTF">2026-09-16T02:32:04.217Z</dcterms:modified>
</cp:coreProperties>
</file>

<file path=docProps/custom.xml><?xml version="1.0" encoding="utf-8"?>
<Properties xmlns="http://schemas.openxmlformats.org/officeDocument/2006/custom-properties" xmlns:vt="http://schemas.openxmlformats.org/officeDocument/2006/docPropsVTypes"/>
</file>