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72EF" w:rsidRDefault="00FD72EF" w:rsidP="002E3A6C">
      <w:pPr>
        <w:pStyle w:val="NoSpacing"/>
      </w:pPr>
      <w:r>
        <w:t>Summary Statistics</w:t>
      </w:r>
      <w:r w:rsidR="002E3A6C">
        <w:t xml:space="preserve"> – Height </w:t>
      </w:r>
    </w:p>
    <w:p w:rsidR="002E3A6C" w:rsidRDefault="002E3A6C" w:rsidP="002E3A6C">
      <w:pPr>
        <w:pStyle w:val="NoSpacing"/>
      </w:pPr>
      <w:r>
        <w:rPr>
          <w:noProof/>
        </w:rPr>
        <w:drawing>
          <wp:inline distT="0" distB="0" distL="0" distR="0" wp14:anchorId="7EF691E1" wp14:editId="54475488">
            <wp:extent cx="6033073" cy="5791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335" t="7977" r="25897" b="81994"/>
                    <a:stretch/>
                  </pic:blipFill>
                  <pic:spPr bwMode="auto">
                    <a:xfrm>
                      <a:off x="0" y="0"/>
                      <a:ext cx="6033073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2"/>
        <w:gridCol w:w="2436"/>
      </w:tblGrid>
      <w:tr w:rsidR="002E3A6C" w:rsidTr="002E3A6C">
        <w:tc>
          <w:tcPr>
            <w:tcW w:w="2352" w:type="dxa"/>
          </w:tcPr>
          <w:p w:rsidR="002E3A6C" w:rsidRDefault="002E3A6C" w:rsidP="00D83D57">
            <w:r>
              <w:t>OH</w:t>
            </w:r>
          </w:p>
        </w:tc>
        <w:tc>
          <w:tcPr>
            <w:tcW w:w="2436" w:type="dxa"/>
          </w:tcPr>
          <w:p w:rsidR="002E3A6C" w:rsidRDefault="002E3A6C" w:rsidP="00D83D57">
            <w:r>
              <w:t>MC</w:t>
            </w:r>
          </w:p>
        </w:tc>
      </w:tr>
      <w:tr w:rsidR="002E3A6C" w:rsidTr="002E3A6C">
        <w:tc>
          <w:tcPr>
            <w:tcW w:w="2352" w:type="dxa"/>
          </w:tcPr>
          <w:p w:rsidR="002E3A6C" w:rsidRDefault="002E3A6C" w:rsidP="00D83D57">
            <w:r>
              <w:rPr>
                <w:noProof/>
              </w:rPr>
              <w:drawing>
                <wp:inline distT="0" distB="0" distL="0" distR="0" wp14:anchorId="03F3213E" wp14:editId="214F01AC">
                  <wp:extent cx="1356360" cy="323330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23324" r="83077" b="4958"/>
                          <a:stretch/>
                        </pic:blipFill>
                        <pic:spPr bwMode="auto">
                          <a:xfrm>
                            <a:off x="0" y="0"/>
                            <a:ext cx="1356360" cy="323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:rsidR="002E3A6C" w:rsidRDefault="002E3A6C" w:rsidP="00D83D57">
            <w:r>
              <w:rPr>
                <w:noProof/>
              </w:rPr>
              <w:drawing>
                <wp:inline distT="0" distB="0" distL="0" distR="0" wp14:anchorId="6EFFD529" wp14:editId="67A17024">
                  <wp:extent cx="1383251" cy="3230880"/>
                  <wp:effectExtent l="0" t="0" r="762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r="82051" b="25470"/>
                          <a:stretch/>
                        </pic:blipFill>
                        <pic:spPr bwMode="auto">
                          <a:xfrm>
                            <a:off x="0" y="0"/>
                            <a:ext cx="1383251" cy="3230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A6C" w:rsidRDefault="002E3A6C" w:rsidP="002E3A6C">
      <w:pPr>
        <w:pStyle w:val="NoSpacing"/>
      </w:pPr>
    </w:p>
    <w:p w:rsidR="005960BD" w:rsidRPr="00FD72EF" w:rsidRDefault="005960BD" w:rsidP="002E3A6C">
      <w:pPr>
        <w:pStyle w:val="NoSpacing"/>
      </w:pPr>
      <w:proofErr w:type="spellStart"/>
      <w:proofErr w:type="gramStart"/>
      <w:r w:rsidRPr="00FD72EF">
        <w:t>tTest</w:t>
      </w:r>
      <w:proofErr w:type="spellEnd"/>
      <w:proofErr w:type="gramEnd"/>
      <w:r w:rsidRPr="00FD72EF">
        <w:t xml:space="preserve"> results OH-MC – the two samples are different</w:t>
      </w:r>
      <w:r w:rsidR="009C145C" w:rsidRPr="00FD72EF">
        <w:t>, p&lt;0.0001</w:t>
      </w:r>
    </w:p>
    <w:p w:rsidR="00FD72EF" w:rsidRDefault="009C145C" w:rsidP="005960BD">
      <w:r>
        <w:rPr>
          <w:noProof/>
        </w:rPr>
        <w:drawing>
          <wp:inline distT="0" distB="0" distL="0" distR="0" wp14:anchorId="2AFAEFA0" wp14:editId="29D2AC1C">
            <wp:extent cx="3418356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4" t="-228" r="64615" b="43932"/>
                    <a:stretch/>
                  </pic:blipFill>
                  <pic:spPr bwMode="auto">
                    <a:xfrm>
                      <a:off x="0" y="0"/>
                      <a:ext cx="3422489" cy="316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2EF" w:rsidRDefault="00FD72E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92"/>
        <w:gridCol w:w="4284"/>
      </w:tblGrid>
      <w:tr w:rsidR="00FD72EF" w:rsidTr="002E3A6C">
        <w:tc>
          <w:tcPr>
            <w:tcW w:w="5292" w:type="dxa"/>
          </w:tcPr>
          <w:p w:rsidR="00FD72EF" w:rsidRDefault="00FD72EF" w:rsidP="00FD72EF">
            <w:r w:rsidRPr="00FD72EF">
              <w:rPr>
                <w:b/>
                <w:u w:val="single"/>
              </w:rPr>
              <w:lastRenderedPageBreak/>
              <w:t>One way ANOVA OH-MC –</w:t>
            </w:r>
            <w:r w:rsidRPr="00FD72EF">
              <w:rPr>
                <w:b/>
                <w:u w:val="single"/>
              </w:rPr>
              <w:br/>
            </w:r>
            <w:r>
              <w:t xml:space="preserve"> the two samples are different</w:t>
            </w:r>
          </w:p>
        </w:tc>
        <w:tc>
          <w:tcPr>
            <w:tcW w:w="4284" w:type="dxa"/>
          </w:tcPr>
          <w:p w:rsidR="00FD72EF" w:rsidRDefault="00FD72EF" w:rsidP="00FD72EF">
            <w:pPr>
              <w:rPr>
                <w:b/>
                <w:u w:val="single"/>
              </w:rPr>
            </w:pPr>
            <w:r w:rsidRPr="00FD72EF">
              <w:rPr>
                <w:b/>
                <w:u w:val="single"/>
              </w:rPr>
              <w:t>3-way ANOVA MC, PC, TC</w:t>
            </w:r>
          </w:p>
          <w:p w:rsidR="00FD72EF" w:rsidRDefault="00FD72EF" w:rsidP="007A5C29">
            <w:r w:rsidRPr="00FD72EF">
              <w:t>The three samples are different</w:t>
            </w:r>
          </w:p>
        </w:tc>
      </w:tr>
      <w:tr w:rsidR="00FD72EF" w:rsidTr="002E3A6C">
        <w:tc>
          <w:tcPr>
            <w:tcW w:w="5292" w:type="dxa"/>
          </w:tcPr>
          <w:p w:rsidR="00FD72EF" w:rsidRDefault="00FD72EF" w:rsidP="00FD72EF">
            <w:pPr>
              <w:tabs>
                <w:tab w:val="left" w:pos="2610"/>
              </w:tabs>
            </w:pPr>
            <w:r>
              <w:rPr>
                <w:noProof/>
              </w:rPr>
              <w:drawing>
                <wp:inline distT="0" distB="0" distL="0" distR="0" wp14:anchorId="4801ECB3" wp14:editId="0CE279BB">
                  <wp:extent cx="3223260" cy="388967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r="61282" b="16937"/>
                          <a:stretch/>
                        </pic:blipFill>
                        <pic:spPr bwMode="auto">
                          <a:xfrm>
                            <a:off x="0" y="0"/>
                            <a:ext cx="3223260" cy="3889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FD72EF" w:rsidRDefault="00FD72EF" w:rsidP="00FD72EF">
            <w:pPr>
              <w:tabs>
                <w:tab w:val="left" w:pos="2610"/>
              </w:tabs>
            </w:pPr>
            <w:r>
              <w:rPr>
                <w:noProof/>
              </w:rPr>
              <w:drawing>
                <wp:inline distT="0" distB="0" distL="0" distR="0" wp14:anchorId="6764A138" wp14:editId="1A89DA95">
                  <wp:extent cx="2034540" cy="267462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r="65769" b="20000"/>
                          <a:stretch/>
                        </pic:blipFill>
                        <pic:spPr bwMode="auto">
                          <a:xfrm>
                            <a:off x="0" y="0"/>
                            <a:ext cx="2034540" cy="2674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72EF" w:rsidRDefault="00FD72EF" w:rsidP="00FD72EF">
      <w:pPr>
        <w:tabs>
          <w:tab w:val="left" w:pos="261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8"/>
        <w:gridCol w:w="5598"/>
      </w:tblGrid>
      <w:tr w:rsidR="007A5C29" w:rsidTr="007A5C29">
        <w:tc>
          <w:tcPr>
            <w:tcW w:w="3978" w:type="dxa"/>
          </w:tcPr>
          <w:p w:rsidR="007A5C29" w:rsidRPr="007A5C29" w:rsidRDefault="007A5C29" w:rsidP="007A5C29">
            <w:pPr>
              <w:pStyle w:val="NoSpacing"/>
              <w:rPr>
                <w:b/>
                <w:u w:val="single"/>
              </w:rPr>
            </w:pPr>
            <w:r w:rsidRPr="007A5C29">
              <w:rPr>
                <w:b/>
                <w:u w:val="single"/>
              </w:rPr>
              <w:t xml:space="preserve">But which of the 3 groups are different?  </w:t>
            </w:r>
          </w:p>
          <w:p w:rsidR="007A5C29" w:rsidRDefault="007A5C29" w:rsidP="007A5C29">
            <w:pPr>
              <w:tabs>
                <w:tab w:val="left" w:pos="2610"/>
              </w:tabs>
            </w:pPr>
            <w:proofErr w:type="spellStart"/>
            <w:r w:rsidRPr="007A5C29">
              <w:rPr>
                <w:b/>
                <w:u w:val="single"/>
              </w:rPr>
              <w:t>Tukey’s</w:t>
            </w:r>
            <w:proofErr w:type="spellEnd"/>
            <w:r w:rsidRPr="007A5C29">
              <w:rPr>
                <w:b/>
                <w:u w:val="single"/>
              </w:rPr>
              <w:t xml:space="preserve"> HSD:</w:t>
            </w:r>
          </w:p>
        </w:tc>
        <w:tc>
          <w:tcPr>
            <w:tcW w:w="5598" w:type="dxa"/>
          </w:tcPr>
          <w:p w:rsidR="007A5C29" w:rsidRDefault="007A5C29" w:rsidP="00FD72EF">
            <w:pPr>
              <w:tabs>
                <w:tab w:val="left" w:pos="2610"/>
              </w:tabs>
            </w:pPr>
            <w:r>
              <w:rPr>
                <w:noProof/>
              </w:rPr>
              <w:drawing>
                <wp:inline distT="0" distB="0" distL="0" distR="0" wp14:anchorId="66D30CB9" wp14:editId="499C0D18">
                  <wp:extent cx="3002017" cy="3444240"/>
                  <wp:effectExtent l="0" t="0" r="8255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r="54744" b="7692"/>
                          <a:stretch/>
                        </pic:blipFill>
                        <pic:spPr bwMode="auto">
                          <a:xfrm>
                            <a:off x="0" y="0"/>
                            <a:ext cx="3002017" cy="344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C29" w:rsidRDefault="007A5C29" w:rsidP="00FD72EF">
      <w:pPr>
        <w:tabs>
          <w:tab w:val="left" w:pos="2610"/>
        </w:tabs>
      </w:pPr>
    </w:p>
    <w:p w:rsidR="005960BD" w:rsidRPr="007A5C29" w:rsidRDefault="005960BD" w:rsidP="007A5C29">
      <w:pPr>
        <w:pStyle w:val="NoSpacing"/>
      </w:pPr>
    </w:p>
    <w:p w:rsidR="00911DC0" w:rsidRDefault="00911DC0" w:rsidP="005960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5328"/>
      </w:tblGrid>
      <w:tr w:rsidR="007A5C29" w:rsidTr="007A5C29">
        <w:tc>
          <w:tcPr>
            <w:tcW w:w="4248" w:type="dxa"/>
          </w:tcPr>
          <w:p w:rsidR="007A5C29" w:rsidRPr="00FD72EF" w:rsidRDefault="007A5C29" w:rsidP="007A5C29">
            <w:pPr>
              <w:pStyle w:val="NoSpacing"/>
            </w:pPr>
            <w:r w:rsidRPr="00FD72EF">
              <w:lastRenderedPageBreak/>
              <w:t>But, was I justified in running a parametric ANOVA?</w:t>
            </w:r>
            <w:r>
              <w:t xml:space="preserve"> </w:t>
            </w:r>
          </w:p>
          <w:p w:rsidR="007A5C29" w:rsidRDefault="007A5C29" w:rsidP="007A5C29">
            <w:pPr>
              <w:pStyle w:val="NoSpacing"/>
            </w:pPr>
            <w:r>
              <w:t xml:space="preserve">Use Shapiro </w:t>
            </w:r>
            <w:proofErr w:type="spellStart"/>
            <w:r>
              <w:t>wilk</w:t>
            </w:r>
            <w:proofErr w:type="spellEnd"/>
            <w:r>
              <w:t xml:space="preserve"> to test </w:t>
            </w:r>
            <w:r w:rsidRPr="007A5C29">
              <w:rPr>
                <w:b/>
                <w:u w:val="single"/>
              </w:rPr>
              <w:t>each sample</w:t>
            </w:r>
            <w:r>
              <w:t xml:space="preserve"> for normality.  You should also check for equal variances….</w:t>
            </w:r>
          </w:p>
          <w:p w:rsidR="007A5C29" w:rsidRDefault="007A5C29" w:rsidP="007A5C29">
            <w:pPr>
              <w:pStyle w:val="NoSpacing"/>
            </w:pPr>
          </w:p>
          <w:p w:rsidR="007A5C29" w:rsidRDefault="007A5C29" w:rsidP="007A5C29">
            <w:pPr>
              <w:pStyle w:val="NoSpacing"/>
            </w:pPr>
            <w:r>
              <w:t xml:space="preserve"> Look for p &gt; .05</w:t>
            </w:r>
          </w:p>
          <w:p w:rsidR="007A5C29" w:rsidRDefault="007A5C29" w:rsidP="007A5C29">
            <w:pPr>
              <w:pStyle w:val="NoSpacing"/>
            </w:pPr>
          </w:p>
          <w:p w:rsidR="007A5C29" w:rsidRDefault="007A5C29" w:rsidP="007A5C29">
            <w:pPr>
              <w:pStyle w:val="NoSpacing"/>
            </w:pPr>
            <w:r>
              <w:t xml:space="preserve">Here, I’ve just tested one of the three.  </w:t>
            </w:r>
          </w:p>
          <w:p w:rsidR="007A5C29" w:rsidRDefault="007A5C29" w:rsidP="007A5C29">
            <w:pPr>
              <w:pStyle w:val="NoSpacing"/>
            </w:pPr>
            <w:r>
              <w:t xml:space="preserve"> </w:t>
            </w:r>
            <w:proofErr w:type="gramStart"/>
            <w:r>
              <w:t>p</w:t>
            </w:r>
            <w:proofErr w:type="gramEnd"/>
            <w:r>
              <w:t xml:space="preserve"> &lt; .0001, so it’s not normal….</w:t>
            </w:r>
          </w:p>
          <w:p w:rsidR="007A5C29" w:rsidRDefault="007A5C29" w:rsidP="007A5C29">
            <w:pPr>
              <w:pStyle w:val="NoSpacing"/>
            </w:pPr>
          </w:p>
          <w:p w:rsidR="007A5C29" w:rsidRDefault="007A5C29" w:rsidP="007A5C29">
            <w:pPr>
              <w:pStyle w:val="NoSpacing"/>
            </w:pPr>
          </w:p>
          <w:p w:rsidR="007A5C29" w:rsidRDefault="007A5C29" w:rsidP="007A5C29">
            <w:pPr>
              <w:pStyle w:val="NoSpacing"/>
            </w:pPr>
          </w:p>
          <w:p w:rsidR="007A5C29" w:rsidRDefault="007A5C29" w:rsidP="007A5C29">
            <w:pPr>
              <w:pStyle w:val="NoSpacing"/>
            </w:pPr>
          </w:p>
        </w:tc>
        <w:tc>
          <w:tcPr>
            <w:tcW w:w="5328" w:type="dxa"/>
          </w:tcPr>
          <w:p w:rsidR="007A5C29" w:rsidRDefault="007A5C29" w:rsidP="007A5C2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67F9721" wp14:editId="37D58FFA">
                  <wp:extent cx="2712720" cy="329842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r="66154" b="26837"/>
                          <a:stretch/>
                        </pic:blipFill>
                        <pic:spPr bwMode="auto">
                          <a:xfrm>
                            <a:off x="0" y="0"/>
                            <a:ext cx="2714786" cy="3300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E4A" w:rsidRDefault="006A0E4A" w:rsidP="007A5C29">
      <w:pPr>
        <w:pStyle w:val="NoSpacing"/>
      </w:pPr>
    </w:p>
    <w:p w:rsidR="00D83D57" w:rsidRDefault="00D83D57" w:rsidP="00D83D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A5C29" w:rsidTr="007A5C29">
        <w:tc>
          <w:tcPr>
            <w:tcW w:w="4788" w:type="dxa"/>
          </w:tcPr>
          <w:p w:rsidR="007A5C29" w:rsidRDefault="007A5C29" w:rsidP="007A5C29">
            <w:proofErr w:type="spellStart"/>
            <w:r>
              <w:t>Levene’s</w:t>
            </w:r>
            <w:proofErr w:type="spellEnd"/>
            <w:r>
              <w:t xml:space="preserve"> test for unequal variances: </w:t>
            </w:r>
          </w:p>
          <w:p w:rsidR="007A5C29" w:rsidRDefault="007A5C29" w:rsidP="007A5C29">
            <w:r>
              <w:t>you want  p &gt; 0.05</w:t>
            </w:r>
          </w:p>
          <w:p w:rsidR="007A5C29" w:rsidRDefault="007A5C29" w:rsidP="007A5C29"/>
          <w:p w:rsidR="007A5C29" w:rsidRDefault="007A5C29" w:rsidP="007A5C29">
            <w:r>
              <w:t xml:space="preserve">Here, p = .0214, so the variances of the three samples are not equal.  </w:t>
            </w:r>
          </w:p>
          <w:p w:rsidR="007A5C29" w:rsidRDefault="007A5C29" w:rsidP="007A5C29"/>
          <w:p w:rsidR="007A5C29" w:rsidRDefault="007A5C29" w:rsidP="007A5C29">
            <w:r>
              <w:t>This means I can’t trust the results of a parametric ANOVA, and I must run a resampling ANOVA.</w:t>
            </w:r>
          </w:p>
          <w:p w:rsidR="007A5C29" w:rsidRDefault="007A5C29" w:rsidP="00D83D57"/>
        </w:tc>
        <w:tc>
          <w:tcPr>
            <w:tcW w:w="4788" w:type="dxa"/>
          </w:tcPr>
          <w:p w:rsidR="007A5C29" w:rsidRDefault="007A5C29" w:rsidP="00D83D57">
            <w:r>
              <w:rPr>
                <w:noProof/>
              </w:rPr>
              <w:drawing>
                <wp:inline distT="0" distB="0" distL="0" distR="0" wp14:anchorId="47CD2C8D" wp14:editId="2532F604">
                  <wp:extent cx="2516470" cy="46786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r="73590" b="12706"/>
                          <a:stretch/>
                        </pic:blipFill>
                        <pic:spPr bwMode="auto">
                          <a:xfrm>
                            <a:off x="0" y="0"/>
                            <a:ext cx="2516470" cy="46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C29" w:rsidRDefault="007A5C29" w:rsidP="00D83D57">
      <w:bookmarkStart w:id="0" w:name="_GoBack"/>
      <w:bookmarkEnd w:id="0"/>
    </w:p>
    <w:sectPr w:rsidR="007A5C29" w:rsidSect="007A5C29">
      <w:pgSz w:w="12240" w:h="15840"/>
      <w:pgMar w:top="81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B52453"/>
    <w:multiLevelType w:val="hybridMultilevel"/>
    <w:tmpl w:val="55B6A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09F"/>
    <w:rsid w:val="001F4D79"/>
    <w:rsid w:val="00261048"/>
    <w:rsid w:val="002D4644"/>
    <w:rsid w:val="002E3A6C"/>
    <w:rsid w:val="00440A27"/>
    <w:rsid w:val="004727C0"/>
    <w:rsid w:val="00492E11"/>
    <w:rsid w:val="004D7182"/>
    <w:rsid w:val="00584AB0"/>
    <w:rsid w:val="005960BD"/>
    <w:rsid w:val="006A0E4A"/>
    <w:rsid w:val="007A5C29"/>
    <w:rsid w:val="00911DC0"/>
    <w:rsid w:val="00991BA4"/>
    <w:rsid w:val="009C145C"/>
    <w:rsid w:val="00D83D57"/>
    <w:rsid w:val="00E67DC7"/>
    <w:rsid w:val="00ED409F"/>
    <w:rsid w:val="00F97B2D"/>
    <w:rsid w:val="00FD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D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60BD"/>
    <w:pPr>
      <w:ind w:left="720"/>
      <w:contextualSpacing/>
    </w:pPr>
  </w:style>
  <w:style w:type="table" w:styleId="TableGrid">
    <w:name w:val="Table Grid"/>
    <w:basedOn w:val="TableNormal"/>
    <w:uiPriority w:val="59"/>
    <w:rsid w:val="00FD72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2E3A6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D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60BD"/>
    <w:pPr>
      <w:ind w:left="720"/>
      <w:contextualSpacing/>
    </w:pPr>
  </w:style>
  <w:style w:type="table" w:styleId="TableGrid">
    <w:name w:val="Table Grid"/>
    <w:basedOn w:val="TableNormal"/>
    <w:uiPriority w:val="59"/>
    <w:rsid w:val="00FD72E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2E3A6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88255E-0855-416D-AD97-379E8B54F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Evergreen State College</Company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Cushing, Judy</dc:creator>
  <cp:keywords/>
  <dc:description/>
  <cp:lastModifiedBy>Cushing, Judy</cp:lastModifiedBy>
  <cp:revision>13</cp:revision>
  <dcterms:created xsi:type="dcterms:W3CDTF">2013-04-23T05:47:00Z</dcterms:created>
  <dcterms:modified xsi:type="dcterms:W3CDTF">2013-04-30T16:13:00Z</dcterms:modified>
</cp:coreProperties>
</file>