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1D6013" w:rsidRPr="00A17966" w:rsidRDefault="001D6013" w:rsidP="00A17966">
            <w:pPr>
              <w:jc w:val="center"/>
              <w:rPr>
                <w:b/>
                <w:sz w:val="20"/>
                <w:szCs w:val="20"/>
              </w:rPr>
            </w:pPr>
            <w:r w:rsidRPr="00A17966">
              <w:rPr>
                <w:b/>
                <w:sz w:val="20"/>
                <w:szCs w:val="20"/>
              </w:rPr>
              <w:t>Cantidad de casos de prueba</w:t>
            </w:r>
          </w:p>
        </w:tc>
        <w:tc>
          <w:tcPr>
            <w:tcW w:w="2993" w:type="dxa"/>
          </w:tcPr>
          <w:p w:rsidR="001D6013" w:rsidRPr="00A17966" w:rsidRDefault="001D6013" w:rsidP="00A17966">
            <w:pPr>
              <w:jc w:val="center"/>
              <w:rPr>
                <w:b/>
                <w:sz w:val="20"/>
                <w:szCs w:val="20"/>
              </w:rPr>
            </w:pPr>
            <w:r w:rsidRPr="00A17966">
              <w:rPr>
                <w:b/>
                <w:sz w:val="20"/>
                <w:szCs w:val="20"/>
              </w:rPr>
              <w:t>Dato</w:t>
            </w:r>
          </w:p>
        </w:tc>
      </w:tr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17966">
              <w:rPr>
                <w:sz w:val="20"/>
                <w:szCs w:val="20"/>
              </w:rPr>
              <w:t>Cobertura de sentencias</w:t>
            </w:r>
          </w:p>
        </w:tc>
        <w:tc>
          <w:tcPr>
            <w:tcW w:w="2993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2</w:t>
            </w:r>
          </w:p>
        </w:tc>
        <w:tc>
          <w:tcPr>
            <w:tcW w:w="2993" w:type="dxa"/>
          </w:tcPr>
          <w:p w:rsidR="001D6013" w:rsidRPr="00A17966" w:rsidRDefault="001D6013" w:rsidP="00A1796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“dos” para la noche del 22/11, sector Rojo, tipo de entrada “Menores”.</w:t>
            </w:r>
          </w:p>
          <w:p w:rsidR="001D6013" w:rsidRPr="00A17966" w:rsidRDefault="001D6013" w:rsidP="00A1796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</w:t>
            </w:r>
            <w:r w:rsidR="004748C7" w:rsidRPr="00A17966">
              <w:rPr>
                <w:sz w:val="20"/>
                <w:szCs w:val="20"/>
              </w:rPr>
              <w:t>$40,00</w:t>
            </w:r>
            <w:r w:rsidRPr="00A17966">
              <w:rPr>
                <w:sz w:val="20"/>
                <w:szCs w:val="20"/>
              </w:rPr>
              <w:t xml:space="preserve"> para la noche del 22/11, sector Rojo, tipo de entrada “Menores”.</w:t>
            </w:r>
          </w:p>
        </w:tc>
      </w:tr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Cobertura de decisión</w:t>
            </w:r>
          </w:p>
        </w:tc>
        <w:tc>
          <w:tcPr>
            <w:tcW w:w="2993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4</w:t>
            </w:r>
          </w:p>
        </w:tc>
        <w:tc>
          <w:tcPr>
            <w:tcW w:w="2993" w:type="dxa"/>
          </w:tcPr>
          <w:p w:rsidR="001D6013" w:rsidRPr="00A17966" w:rsidRDefault="004748C7" w:rsidP="00A1796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20/11.</w:t>
            </w:r>
          </w:p>
          <w:p w:rsidR="001D6013" w:rsidRPr="00A17966" w:rsidRDefault="001D6013" w:rsidP="00A1796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22/11, sector Rojo, tipo de entrada “</w:t>
            </w:r>
            <w:r w:rsidR="004748C7" w:rsidRPr="00A17966">
              <w:rPr>
                <w:sz w:val="20"/>
                <w:szCs w:val="20"/>
              </w:rPr>
              <w:t>Jubilados</w:t>
            </w:r>
            <w:r w:rsidRPr="00A17966">
              <w:rPr>
                <w:sz w:val="20"/>
                <w:szCs w:val="20"/>
              </w:rPr>
              <w:t>”.</w:t>
            </w:r>
          </w:p>
          <w:p w:rsidR="001D6013" w:rsidRPr="00A17966" w:rsidRDefault="001D6013" w:rsidP="00A1796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“dos” para la noche del 22/11, sector Rojo, tipo de entrada “</w:t>
            </w:r>
            <w:r w:rsidR="004748C7" w:rsidRPr="00A17966">
              <w:rPr>
                <w:sz w:val="20"/>
                <w:szCs w:val="20"/>
              </w:rPr>
              <w:t>General</w:t>
            </w:r>
            <w:r w:rsidRPr="00A17966">
              <w:rPr>
                <w:sz w:val="20"/>
                <w:szCs w:val="20"/>
              </w:rPr>
              <w:t>”.</w:t>
            </w:r>
          </w:p>
          <w:p w:rsidR="001D6013" w:rsidRPr="00A17966" w:rsidRDefault="001D6013" w:rsidP="00A17966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</w:t>
            </w:r>
            <w:r w:rsidR="004748C7" w:rsidRPr="00A17966">
              <w:rPr>
                <w:sz w:val="20"/>
                <w:szCs w:val="20"/>
              </w:rPr>
              <w:t>$50,00</w:t>
            </w:r>
            <w:r w:rsidRPr="00A17966">
              <w:rPr>
                <w:sz w:val="20"/>
                <w:szCs w:val="20"/>
              </w:rPr>
              <w:t xml:space="preserve"> para la noche del 22/11, sector Rojo, tipo de entrada “</w:t>
            </w:r>
            <w:r w:rsidR="004748C7" w:rsidRPr="00A17966">
              <w:rPr>
                <w:sz w:val="20"/>
                <w:szCs w:val="20"/>
              </w:rPr>
              <w:t>General</w:t>
            </w:r>
            <w:r w:rsidRPr="00A17966">
              <w:rPr>
                <w:sz w:val="20"/>
                <w:szCs w:val="20"/>
              </w:rPr>
              <w:t>”.</w:t>
            </w:r>
          </w:p>
        </w:tc>
      </w:tr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Cobertura de condición</w:t>
            </w:r>
          </w:p>
        </w:tc>
        <w:tc>
          <w:tcPr>
            <w:tcW w:w="2993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6</w:t>
            </w:r>
          </w:p>
        </w:tc>
        <w:tc>
          <w:tcPr>
            <w:tcW w:w="2993" w:type="dxa"/>
          </w:tcPr>
          <w:p w:rsidR="001D6013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20/11.</w:t>
            </w:r>
          </w:p>
          <w:p w:rsidR="00CB51A1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para la noche del 22/11, sector </w:t>
            </w:r>
            <w:proofErr w:type="spellStart"/>
            <w:r w:rsidRPr="00A17966">
              <w:rPr>
                <w:sz w:val="20"/>
                <w:szCs w:val="20"/>
              </w:rPr>
              <w:t>Azúl</w:t>
            </w:r>
            <w:proofErr w:type="spellEnd"/>
            <w:r w:rsidRPr="00A17966">
              <w:rPr>
                <w:sz w:val="20"/>
                <w:szCs w:val="20"/>
              </w:rPr>
              <w:t>.</w:t>
            </w:r>
          </w:p>
          <w:p w:rsidR="00CB51A1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22/11, sector Rojo, tipo de entrada “Jubilado”.</w:t>
            </w:r>
          </w:p>
          <w:p w:rsidR="00CB51A1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</w:t>
            </w:r>
            <w:r w:rsidR="0088698C" w:rsidRPr="00A17966">
              <w:rPr>
                <w:sz w:val="20"/>
                <w:szCs w:val="20"/>
              </w:rPr>
              <w:t xml:space="preserve"> “cuarenta”</w:t>
            </w:r>
            <w:r w:rsidRPr="00A17966">
              <w:rPr>
                <w:sz w:val="20"/>
                <w:szCs w:val="20"/>
              </w:rPr>
              <w:t xml:space="preserve"> para la noche del 22/11, sector Rojo, tipo de entrada “General”.</w:t>
            </w:r>
          </w:p>
          <w:p w:rsidR="00CB51A1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</w:t>
            </w:r>
            <w:r w:rsidR="0088698C" w:rsidRPr="00A17966">
              <w:rPr>
                <w:sz w:val="20"/>
                <w:szCs w:val="20"/>
              </w:rPr>
              <w:t xml:space="preserve"> $-40,00</w:t>
            </w:r>
            <w:r w:rsidRPr="00A17966">
              <w:rPr>
                <w:sz w:val="20"/>
                <w:szCs w:val="20"/>
              </w:rPr>
              <w:t xml:space="preserve"> para la noche del 22/11, sector Rojo, tipo de entrada “General”</w:t>
            </w:r>
            <w:r w:rsidR="0088698C" w:rsidRPr="00A17966">
              <w:rPr>
                <w:sz w:val="20"/>
                <w:szCs w:val="20"/>
              </w:rPr>
              <w:t>.</w:t>
            </w:r>
          </w:p>
          <w:p w:rsidR="00CB51A1" w:rsidRPr="00A17966" w:rsidRDefault="00CB51A1" w:rsidP="00A17966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</w:t>
            </w:r>
            <w:r w:rsidR="0088698C" w:rsidRPr="00A17966">
              <w:rPr>
                <w:sz w:val="20"/>
                <w:szCs w:val="20"/>
              </w:rPr>
              <w:t xml:space="preserve">$40,00 </w:t>
            </w:r>
            <w:r w:rsidRPr="00A17966">
              <w:rPr>
                <w:sz w:val="20"/>
                <w:szCs w:val="20"/>
              </w:rPr>
              <w:t>para la noche del 22/11, sector Rojo, tipo de entrada “General”</w:t>
            </w:r>
            <w:r w:rsidR="0088698C" w:rsidRPr="00A17966">
              <w:rPr>
                <w:sz w:val="20"/>
                <w:szCs w:val="20"/>
              </w:rPr>
              <w:t>.</w:t>
            </w:r>
          </w:p>
        </w:tc>
      </w:tr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Cobertura de condición/decisión</w:t>
            </w:r>
          </w:p>
        </w:tc>
        <w:tc>
          <w:tcPr>
            <w:tcW w:w="2993" w:type="dxa"/>
          </w:tcPr>
          <w:p w:rsidR="001D6013" w:rsidRPr="00A17966" w:rsidRDefault="008D24B9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7</w:t>
            </w:r>
          </w:p>
        </w:tc>
        <w:tc>
          <w:tcPr>
            <w:tcW w:w="2993" w:type="dxa"/>
          </w:tcPr>
          <w:p w:rsidR="001D6013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</w:t>
            </w:r>
            <w:r w:rsidRPr="00A17966">
              <w:rPr>
                <w:sz w:val="20"/>
                <w:szCs w:val="20"/>
              </w:rPr>
              <w:t>0</w:t>
            </w:r>
            <w:r w:rsidRPr="00A17966">
              <w:rPr>
                <w:sz w:val="20"/>
                <w:szCs w:val="20"/>
              </w:rPr>
              <w:t xml:space="preserve">/11, sector </w:t>
            </w:r>
            <w:proofErr w:type="spellStart"/>
            <w:r w:rsidRPr="00A17966">
              <w:rPr>
                <w:sz w:val="20"/>
                <w:szCs w:val="20"/>
              </w:rPr>
              <w:t>Azúl</w:t>
            </w:r>
            <w:proofErr w:type="spellEnd"/>
            <w:r w:rsidRPr="00A17966">
              <w:rPr>
                <w:sz w:val="20"/>
                <w:szCs w:val="20"/>
              </w:rPr>
              <w:t>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</w:t>
            </w:r>
            <w:r w:rsidRPr="00A17966">
              <w:rPr>
                <w:sz w:val="20"/>
                <w:szCs w:val="20"/>
              </w:rPr>
              <w:t>0</w:t>
            </w:r>
            <w:r w:rsidRPr="00A17966">
              <w:rPr>
                <w:sz w:val="20"/>
                <w:szCs w:val="20"/>
              </w:rPr>
              <w:t>/11, sector Rojo</w:t>
            </w:r>
            <w:r w:rsidRPr="00A17966">
              <w:rPr>
                <w:sz w:val="20"/>
                <w:szCs w:val="20"/>
              </w:rPr>
              <w:t>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para la noche del 22/11, sector </w:t>
            </w:r>
            <w:proofErr w:type="spellStart"/>
            <w:r w:rsidRPr="00A17966">
              <w:rPr>
                <w:sz w:val="20"/>
                <w:szCs w:val="20"/>
              </w:rPr>
              <w:t>Azúl</w:t>
            </w:r>
            <w:proofErr w:type="spellEnd"/>
            <w:r w:rsidRPr="00A17966">
              <w:rPr>
                <w:sz w:val="20"/>
                <w:szCs w:val="20"/>
              </w:rPr>
              <w:t>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22/11, sector Rojo, tipo de entrada “</w:t>
            </w:r>
            <w:r w:rsidRPr="00A17966">
              <w:rPr>
                <w:sz w:val="20"/>
                <w:szCs w:val="20"/>
              </w:rPr>
              <w:t>Jubilado</w:t>
            </w:r>
            <w:r w:rsidRPr="00A17966">
              <w:rPr>
                <w:sz w:val="20"/>
                <w:szCs w:val="20"/>
              </w:rPr>
              <w:t>”.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$</w:t>
            </w:r>
            <w:r w:rsidRPr="00A17966">
              <w:rPr>
                <w:sz w:val="20"/>
                <w:szCs w:val="20"/>
              </w:rPr>
              <w:t>-</w:t>
            </w:r>
            <w:r w:rsidRPr="00A17966">
              <w:rPr>
                <w:sz w:val="20"/>
                <w:szCs w:val="20"/>
              </w:rPr>
              <w:t>40,00 para la noche del 22/11, sector Rojo, tipo de entrada “General”.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lastRenderedPageBreak/>
              <w:t>Precio $40,00 para la noche del 22/11, sector Rojo, tipo de entrada “General”.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</w:t>
            </w:r>
            <w:r w:rsidRPr="00A17966">
              <w:rPr>
                <w:sz w:val="20"/>
                <w:szCs w:val="20"/>
              </w:rPr>
              <w:t>“cuarenta”</w:t>
            </w:r>
            <w:r w:rsidRPr="00A17966">
              <w:rPr>
                <w:sz w:val="20"/>
                <w:szCs w:val="20"/>
              </w:rPr>
              <w:t xml:space="preserve"> para la noche del 22/11, sector Rojo, tipo de entrada “General”.</w:t>
            </w:r>
          </w:p>
        </w:tc>
      </w:tr>
      <w:tr w:rsidR="001D6013" w:rsidTr="001D6013">
        <w:tc>
          <w:tcPr>
            <w:tcW w:w="2992" w:type="dxa"/>
          </w:tcPr>
          <w:p w:rsidR="001D6013" w:rsidRPr="00A17966" w:rsidRDefault="001D6013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lastRenderedPageBreak/>
              <w:t>Cobertura múltiple</w:t>
            </w:r>
          </w:p>
        </w:tc>
        <w:tc>
          <w:tcPr>
            <w:tcW w:w="2993" w:type="dxa"/>
          </w:tcPr>
          <w:p w:rsidR="001D6013" w:rsidRPr="00A17966" w:rsidRDefault="008D24B9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7</w:t>
            </w:r>
          </w:p>
        </w:tc>
        <w:tc>
          <w:tcPr>
            <w:tcW w:w="2993" w:type="dxa"/>
          </w:tcPr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para la noche del 20/11, sector </w:t>
            </w:r>
            <w:proofErr w:type="spellStart"/>
            <w:r w:rsidRPr="00A17966">
              <w:rPr>
                <w:sz w:val="20"/>
                <w:szCs w:val="20"/>
              </w:rPr>
              <w:t>Azúl</w:t>
            </w:r>
            <w:proofErr w:type="spellEnd"/>
            <w:r w:rsidRPr="00A17966">
              <w:rPr>
                <w:sz w:val="20"/>
                <w:szCs w:val="20"/>
              </w:rPr>
              <w:t>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20/11, sector Rojo.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 xml:space="preserve">Precio para la noche del 22/11, sector </w:t>
            </w:r>
            <w:proofErr w:type="spellStart"/>
            <w:r w:rsidRPr="00A17966">
              <w:rPr>
                <w:sz w:val="20"/>
                <w:szCs w:val="20"/>
              </w:rPr>
              <w:t>Azúl</w:t>
            </w:r>
            <w:proofErr w:type="spellEnd"/>
            <w:r w:rsidRPr="00A17966">
              <w:rPr>
                <w:sz w:val="20"/>
                <w:szCs w:val="20"/>
              </w:rPr>
              <w:t>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para la noche del 22/11, sector Rojo, tipo de entrada “Jubilado”.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$-40,00 para la noche del 22/11, sector Rojo, tipo de entrada “General”.</w:t>
            </w:r>
          </w:p>
          <w:p w:rsidR="00A17966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$40,00 para la noche del 22/11, sector Rojo, tipo de entrada “General”.</w:t>
            </w:r>
          </w:p>
          <w:p w:rsidR="001D6013" w:rsidRPr="00A17966" w:rsidRDefault="00A17966" w:rsidP="00A17966">
            <w:pPr>
              <w:jc w:val="center"/>
              <w:rPr>
                <w:sz w:val="20"/>
                <w:szCs w:val="20"/>
              </w:rPr>
            </w:pPr>
            <w:r w:rsidRPr="00A17966">
              <w:rPr>
                <w:sz w:val="20"/>
                <w:szCs w:val="20"/>
              </w:rPr>
              <w:t>Precio “cuarenta” para la noche del 22/11, sector Rojo, tipo de entrada “General”.</w:t>
            </w:r>
          </w:p>
        </w:tc>
      </w:tr>
    </w:tbl>
    <w:p w:rsidR="00BE1A3C" w:rsidRDefault="00BE1A3C" w:rsidP="00A17966">
      <w:pPr>
        <w:jc w:val="center"/>
      </w:pPr>
    </w:p>
    <w:sectPr w:rsidR="00BE1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2D11"/>
    <w:multiLevelType w:val="hybridMultilevel"/>
    <w:tmpl w:val="34645D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4C45"/>
    <w:multiLevelType w:val="hybridMultilevel"/>
    <w:tmpl w:val="59FC8B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53CD8"/>
    <w:multiLevelType w:val="hybridMultilevel"/>
    <w:tmpl w:val="E9AABA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13"/>
    <w:rsid w:val="001D6013"/>
    <w:rsid w:val="004748C7"/>
    <w:rsid w:val="0088698C"/>
    <w:rsid w:val="008D24B9"/>
    <w:rsid w:val="00A17966"/>
    <w:rsid w:val="00BE1A3C"/>
    <w:rsid w:val="00CB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</cp:revision>
  <dcterms:created xsi:type="dcterms:W3CDTF">2017-09-06T12:05:00Z</dcterms:created>
  <dcterms:modified xsi:type="dcterms:W3CDTF">2017-09-06T13:16:00Z</dcterms:modified>
</cp:coreProperties>
</file>