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6C43" w14:textId="3F135E87" w:rsidR="005006E0" w:rsidRPr="000C2824" w:rsidRDefault="006D6F25" w:rsidP="00542710">
      <w:pPr>
        <w:pBdr>
          <w:bottom w:val="single" w:sz="4" w:space="1" w:color="auto"/>
        </w:pBdr>
        <w:jc w:val="center"/>
        <w:rPr>
          <w:b/>
          <w:bCs/>
          <w:sz w:val="32"/>
          <w:szCs w:val="32"/>
        </w:rPr>
      </w:pPr>
      <w:proofErr w:type="spellStart"/>
      <w:r w:rsidRPr="000C2824">
        <w:rPr>
          <w:b/>
          <w:bCs/>
          <w:sz w:val="32"/>
          <w:szCs w:val="32"/>
        </w:rPr>
        <w:t>S.A.é</w:t>
      </w:r>
      <w:proofErr w:type="spellEnd"/>
      <w:r w:rsidRPr="000C2824">
        <w:rPr>
          <w:b/>
          <w:bCs/>
          <w:sz w:val="32"/>
          <w:szCs w:val="32"/>
        </w:rPr>
        <w:t xml:space="preserve"> S1.0</w:t>
      </w:r>
      <w:r w:rsidR="006A05A3">
        <w:rPr>
          <w:b/>
          <w:bCs/>
          <w:sz w:val="32"/>
          <w:szCs w:val="32"/>
        </w:rPr>
        <w:t>5</w:t>
      </w:r>
      <w:r w:rsidRPr="000C2824">
        <w:rPr>
          <w:b/>
          <w:bCs/>
          <w:sz w:val="32"/>
          <w:szCs w:val="32"/>
        </w:rPr>
        <w:t xml:space="preserve"> – </w:t>
      </w:r>
      <w:r w:rsidR="006A05A3">
        <w:rPr>
          <w:b/>
          <w:bCs/>
          <w:sz w:val="32"/>
          <w:szCs w:val="32"/>
        </w:rPr>
        <w:t>Recueil des besoins</w:t>
      </w:r>
    </w:p>
    <w:p w14:paraId="6EF60CEC" w14:textId="77777777" w:rsidR="006D6F25" w:rsidRDefault="00361974" w:rsidP="00361974">
      <w:pPr>
        <w:spacing w:after="0"/>
        <w:jc w:val="right"/>
        <w:rPr>
          <w:i/>
          <w:iCs/>
        </w:rPr>
      </w:pPr>
      <w:r>
        <w:rPr>
          <w:i/>
          <w:iCs/>
        </w:rPr>
        <w:t>Enseignant responsable : S. Barreau</w:t>
      </w:r>
    </w:p>
    <w:p w14:paraId="705AA315" w14:textId="41AC9F29" w:rsidR="00361974" w:rsidRDefault="00361974" w:rsidP="00361974">
      <w:pPr>
        <w:spacing w:after="0"/>
        <w:jc w:val="right"/>
        <w:rPr>
          <w:i/>
          <w:iCs/>
        </w:rPr>
      </w:pPr>
      <w:r>
        <w:rPr>
          <w:i/>
          <w:iCs/>
        </w:rPr>
        <w:t>Enseignants parten</w:t>
      </w:r>
      <w:r w:rsidR="007E368D">
        <w:rPr>
          <w:i/>
          <w:iCs/>
        </w:rPr>
        <w:t xml:space="preserve">aires : Mmes </w:t>
      </w:r>
      <w:r w:rsidR="006A05A3">
        <w:rPr>
          <w:i/>
          <w:iCs/>
        </w:rPr>
        <w:t>I. Robba</w:t>
      </w:r>
      <w:r w:rsidR="007E368D">
        <w:rPr>
          <w:i/>
          <w:iCs/>
        </w:rPr>
        <w:t xml:space="preserve"> &amp; HH. Ng</w:t>
      </w:r>
      <w:r>
        <w:rPr>
          <w:i/>
          <w:iCs/>
        </w:rPr>
        <w:t>uyen</w:t>
      </w:r>
      <w:r w:rsidR="006A05A3">
        <w:rPr>
          <w:i/>
          <w:iCs/>
        </w:rPr>
        <w:t>, M. F. Hoguin</w:t>
      </w:r>
    </w:p>
    <w:p w14:paraId="602F4574" w14:textId="77777777" w:rsidR="00361974" w:rsidRPr="00361974" w:rsidRDefault="00361974" w:rsidP="00361974">
      <w:pPr>
        <w:spacing w:after="0"/>
        <w:jc w:val="both"/>
        <w:rPr>
          <w:i/>
          <w:iCs/>
        </w:rPr>
      </w:pPr>
    </w:p>
    <w:p w14:paraId="1088517B" w14:textId="26BE7C55" w:rsidR="006D6F25" w:rsidRDefault="006A05A3" w:rsidP="006D6F25">
      <w:pPr>
        <w:jc w:val="both"/>
      </w:pPr>
      <w:r>
        <w:t xml:space="preserve">Un recueil pertinent et ciblé des besoins d’un client dans le cadre d’un projet informatique est une étape clé dans la réussite d’un projet. L’objectif de cette </w:t>
      </w:r>
      <w:proofErr w:type="spellStart"/>
      <w:r>
        <w:t>Saé</w:t>
      </w:r>
      <w:proofErr w:type="spellEnd"/>
      <w:r>
        <w:t xml:space="preserve"> est notamment d’apprendre à identifier les besoins métiers des clients et des futurs utilisateurs de tout projet informatique.</w:t>
      </w:r>
    </w:p>
    <w:p w14:paraId="74B47EF9" w14:textId="5DA80B9C" w:rsidR="006A05A3" w:rsidRDefault="006A05A3" w:rsidP="006D6F25">
      <w:pPr>
        <w:jc w:val="both"/>
      </w:pPr>
      <w:r w:rsidRPr="006A05A3">
        <w:rPr>
          <w:u w:val="single"/>
        </w:rPr>
        <w:t>Mise en situation scénarisée</w:t>
      </w:r>
      <w:r>
        <w:t> :</w:t>
      </w:r>
    </w:p>
    <w:p w14:paraId="4A61F923" w14:textId="60F80ECA" w:rsidR="001F09C4" w:rsidRDefault="006A05A3" w:rsidP="006A05A3">
      <w:pPr>
        <w:jc w:val="both"/>
      </w:pPr>
      <w:r>
        <w:t xml:space="preserve">Vous travaillez pour un agence d’organisation d’événements. Sébastien BARREAU, votre client, est actuellement au service d’un gouvernement étranger, loin de la France. Ses enfants sont restés en France pour poursuivre leurs études. La fille aînée de votre client va fêter ses 20 ans en 2022 et votre client sera dans l’incapacité d’organiser la fête d’anniversaire qui se déroulera en France. Il souhaite faire à sa fille une belle surprise en organisant à son insu une fête, autour d’une soirée dansante accompagnée d’un repas. </w:t>
      </w:r>
      <w:r w:rsidR="001F09C4">
        <w:t xml:space="preserve">Sébastien BARREAU </w:t>
      </w:r>
      <w:r>
        <w:t xml:space="preserve">s‘adresse à </w:t>
      </w:r>
      <w:r w:rsidR="001F09C4">
        <w:t xml:space="preserve">vous </w:t>
      </w:r>
      <w:r>
        <w:t xml:space="preserve">pour l’organisation complète de ce projet. </w:t>
      </w:r>
    </w:p>
    <w:p w14:paraId="25733653" w14:textId="08BA002C" w:rsidR="001F09C4" w:rsidRDefault="001F09C4" w:rsidP="006A05A3">
      <w:pPr>
        <w:jc w:val="both"/>
      </w:pPr>
      <w:r>
        <w:t>Votre rôle est donc de recueillir plus précisément</w:t>
      </w:r>
      <w:r w:rsidRPr="001F09C4">
        <w:t xml:space="preserve"> </w:t>
      </w:r>
      <w:r>
        <w:t>son besoin précis, via un questionnaire pertinent, afin d’organiser un événement qui sera exactement celui que votre client attend</w:t>
      </w:r>
      <w:r w:rsidR="009A1293">
        <w:t xml:space="preserve"> (R1.08 &amp; R2.10 Gestion de projet et des organisations) et de lui faire parvenir votre ou vos proposition(s) à l’aide d’un site web statique (</w:t>
      </w:r>
      <w:r w:rsidR="009A1293" w:rsidRPr="00C36AC6">
        <w:t>R1.02 Dev. interfaces web</w:t>
      </w:r>
      <w:r w:rsidR="009A1293">
        <w:t xml:space="preserve"> et </w:t>
      </w:r>
      <w:r w:rsidR="009A1293">
        <w:rPr>
          <w:rFonts w:ascii="Calibri" w:hAnsi="Calibri" w:cs="Calibri"/>
          <w:color w:val="000000"/>
        </w:rPr>
        <w:t>R1.11 Bases de la communication).</w:t>
      </w:r>
    </w:p>
    <w:p w14:paraId="58AA8318" w14:textId="77777777" w:rsidR="006D6F25" w:rsidRDefault="006D6F25" w:rsidP="006D6F25">
      <w:pPr>
        <w:jc w:val="both"/>
      </w:pPr>
      <w:r>
        <w:rPr>
          <w:u w:val="single"/>
        </w:rPr>
        <w:t xml:space="preserve">Travail à réaliser pour cette </w:t>
      </w:r>
      <w:proofErr w:type="spellStart"/>
      <w:r>
        <w:rPr>
          <w:u w:val="single"/>
        </w:rPr>
        <w:t>Saé</w:t>
      </w:r>
      <w:proofErr w:type="spellEnd"/>
      <w:r>
        <w:t xml:space="preserve"> : </w:t>
      </w:r>
    </w:p>
    <w:p w14:paraId="49A53BC3" w14:textId="64BA057B" w:rsidR="00BD6C8D" w:rsidRDefault="009A1293" w:rsidP="009A1293">
      <w:pPr>
        <w:pStyle w:val="Paragraphedeliste"/>
        <w:numPr>
          <w:ilvl w:val="0"/>
          <w:numId w:val="1"/>
        </w:numPr>
        <w:jc w:val="both"/>
      </w:pPr>
      <w:r>
        <w:t xml:space="preserve">A partir du cahier des charges ci-dessus, proposez un </w:t>
      </w:r>
      <w:r w:rsidRPr="00487075">
        <w:rPr>
          <w:u w:val="single"/>
        </w:rPr>
        <w:t>questionnaire</w:t>
      </w:r>
      <w:r>
        <w:t xml:space="preserve"> à votre client auquel il devra répondre.</w:t>
      </w:r>
    </w:p>
    <w:p w14:paraId="4F713B2A" w14:textId="1507EE5B" w:rsidR="009A1293" w:rsidRDefault="00487075" w:rsidP="009A1293">
      <w:pPr>
        <w:pStyle w:val="Paragraphedeliste"/>
        <w:numPr>
          <w:ilvl w:val="0"/>
          <w:numId w:val="1"/>
        </w:numPr>
        <w:jc w:val="both"/>
      </w:pPr>
      <w:r>
        <w:t>A partir des réponses obtenues, é</w:t>
      </w:r>
      <w:r w:rsidR="009A1293">
        <w:t xml:space="preserve">laborez </w:t>
      </w:r>
      <w:r w:rsidR="00A51CD1" w:rsidRPr="00A51CD1">
        <w:rPr>
          <w:u w:val="single"/>
        </w:rPr>
        <w:t>des pages web statiques en respectant les principes d’accessibilité</w:t>
      </w:r>
      <w:r w:rsidR="00A51CD1">
        <w:t>,</w:t>
      </w:r>
      <w:r w:rsidR="009A1293">
        <w:t xml:space="preserve"> décrivant les besoins exprimés et présentant votre ou vos proposition(s) </w:t>
      </w:r>
      <w:r>
        <w:t xml:space="preserve">détaillées </w:t>
      </w:r>
      <w:r w:rsidR="009A1293">
        <w:t>d’organisation de l’événement souhaité</w:t>
      </w:r>
      <w:r>
        <w:t xml:space="preserve"> (planning, budget, repas, animations, </w:t>
      </w:r>
      <w:r w:rsidR="008B5F0E">
        <w:t>gestion des risques…</w:t>
      </w:r>
      <w:r>
        <w:t>).</w:t>
      </w:r>
    </w:p>
    <w:p w14:paraId="6E974FC9" w14:textId="58F45983" w:rsidR="00544316" w:rsidRDefault="00544316" w:rsidP="00544316">
      <w:pPr>
        <w:pStyle w:val="Paragraphedeliste"/>
        <w:numPr>
          <w:ilvl w:val="0"/>
          <w:numId w:val="1"/>
        </w:numPr>
        <w:jc w:val="both"/>
      </w:pPr>
      <w:r w:rsidRPr="00544316">
        <w:rPr>
          <w:u w:val="single"/>
        </w:rPr>
        <w:t>Texte écrit d</w:t>
      </w:r>
      <w:r w:rsidR="00A51CD1">
        <w:rPr>
          <w:u w:val="single"/>
        </w:rPr>
        <w:t xml:space="preserve">es pages web </w:t>
      </w:r>
      <w:r>
        <w:t xml:space="preserve">: rédiger le texte écrit </w:t>
      </w:r>
      <w:r w:rsidR="00A51CD1">
        <w:t>des pages développées</w:t>
      </w:r>
      <w:r>
        <w:t xml:space="preserve"> : le texte doit être clair, compréhensible, adapté au sujet, écrit dans une expression impeccable (orthographe/grammaire/conjugaison). </w:t>
      </w:r>
    </w:p>
    <w:p w14:paraId="5B3D493E" w14:textId="59785E45" w:rsidR="00544316" w:rsidRDefault="00544316" w:rsidP="00544316">
      <w:pPr>
        <w:pStyle w:val="Paragraphedeliste"/>
        <w:numPr>
          <w:ilvl w:val="0"/>
          <w:numId w:val="1"/>
        </w:numPr>
        <w:jc w:val="both"/>
      </w:pPr>
      <w:r w:rsidRPr="00544316">
        <w:rPr>
          <w:u w:val="single"/>
        </w:rPr>
        <w:t>Mise en forme du texte</w:t>
      </w:r>
      <w:r>
        <w:t xml:space="preserve"> : Organiser la présentation formelle du texte : le texte doit être présenté d’une manière lisible, cohérente et esthétique par le choix de la mise en forme (taille et police de caractère, couleur, contrastes, disposition sur la page…)  </w:t>
      </w:r>
    </w:p>
    <w:p w14:paraId="55204B22" w14:textId="77777777" w:rsidR="00544316" w:rsidRDefault="00544316" w:rsidP="00544316">
      <w:pPr>
        <w:pStyle w:val="Paragraphedeliste"/>
        <w:jc w:val="both"/>
      </w:pPr>
    </w:p>
    <w:p w14:paraId="48F89B32" w14:textId="77777777" w:rsidR="00396F9E" w:rsidRPr="00B3781C" w:rsidRDefault="00396F9E" w:rsidP="00396F9E">
      <w:pPr>
        <w:jc w:val="both"/>
      </w:pPr>
      <w:r w:rsidRPr="00B3781C">
        <w:rPr>
          <w:u w:val="single"/>
        </w:rPr>
        <w:t>Supports d’évaluation</w:t>
      </w:r>
      <w:r w:rsidRPr="00B3781C">
        <w:t xml:space="preserve"> : </w:t>
      </w:r>
    </w:p>
    <w:p w14:paraId="2E4D4A36" w14:textId="7B100AB3" w:rsidR="00396F9E" w:rsidRPr="00544316" w:rsidRDefault="00487075" w:rsidP="00396F9E">
      <w:pPr>
        <w:pStyle w:val="Paragraphedeliste"/>
        <w:numPr>
          <w:ilvl w:val="0"/>
          <w:numId w:val="2"/>
        </w:numPr>
        <w:jc w:val="both"/>
      </w:pPr>
      <w:r w:rsidRPr="00544316">
        <w:t xml:space="preserve">Le questionnaire destiné au client, à rendre au format </w:t>
      </w:r>
      <w:proofErr w:type="spellStart"/>
      <w:r w:rsidRPr="00544316">
        <w:t>pdf</w:t>
      </w:r>
      <w:proofErr w:type="spellEnd"/>
      <w:r w:rsidR="00284A3E">
        <w:t xml:space="preserve"> ainsi que les réponses apportées au client.</w:t>
      </w:r>
    </w:p>
    <w:p w14:paraId="6FA6B5A5" w14:textId="59C93562" w:rsidR="00487075" w:rsidRPr="00544316" w:rsidRDefault="00A51CD1" w:rsidP="00396F9E">
      <w:pPr>
        <w:pStyle w:val="Paragraphedeliste"/>
        <w:numPr>
          <w:ilvl w:val="0"/>
          <w:numId w:val="2"/>
        </w:numPr>
        <w:jc w:val="both"/>
      </w:pPr>
      <w:r>
        <w:t>La maquette des pages web et le code des pages web</w:t>
      </w:r>
    </w:p>
    <w:p w14:paraId="2E442E67" w14:textId="74470FD2" w:rsidR="00961F41" w:rsidRDefault="00961F41" w:rsidP="00396F9E">
      <w:pPr>
        <w:pStyle w:val="Paragraphedeliste"/>
        <w:numPr>
          <w:ilvl w:val="0"/>
          <w:numId w:val="2"/>
        </w:numPr>
        <w:jc w:val="both"/>
      </w:pPr>
      <w:r w:rsidRPr="00544316">
        <w:t xml:space="preserve">Le contenu </w:t>
      </w:r>
      <w:r w:rsidR="004D2309" w:rsidRPr="008B5F0E">
        <w:rPr>
          <w:color w:val="000000" w:themeColor="text1"/>
        </w:rPr>
        <w:t xml:space="preserve">textuel </w:t>
      </w:r>
      <w:r w:rsidR="008B5F0E" w:rsidRPr="008B5F0E">
        <w:rPr>
          <w:color w:val="000000" w:themeColor="text1"/>
        </w:rPr>
        <w:t xml:space="preserve">(texte écrit et mise en forme) </w:t>
      </w:r>
      <w:r w:rsidR="00A51CD1">
        <w:t>des pages</w:t>
      </w:r>
      <w:r w:rsidR="004D2309" w:rsidRPr="00544316">
        <w:t xml:space="preserve"> Web sera</w:t>
      </w:r>
      <w:r w:rsidRPr="00544316">
        <w:t xml:space="preserve"> évalué par une enseignante de Bases de la Communication</w:t>
      </w:r>
      <w:r w:rsidR="00132560" w:rsidRPr="00544316">
        <w:t xml:space="preserve"> </w:t>
      </w:r>
    </w:p>
    <w:p w14:paraId="5B545646" w14:textId="51252237" w:rsidR="008B5F0E" w:rsidRPr="00544316" w:rsidRDefault="008B5F0E" w:rsidP="00396F9E">
      <w:pPr>
        <w:pStyle w:val="Paragraphedeliste"/>
        <w:numPr>
          <w:ilvl w:val="0"/>
          <w:numId w:val="2"/>
        </w:numPr>
        <w:jc w:val="both"/>
      </w:pPr>
      <w:r>
        <w:t>Le contenu des pages Web en tant que réponses au client en termes de prestations, planning, budget, risques, …</w:t>
      </w:r>
    </w:p>
    <w:p w14:paraId="6624CF8F" w14:textId="77777777" w:rsidR="00361974" w:rsidRDefault="00361974" w:rsidP="00542710">
      <w:pPr>
        <w:jc w:val="both"/>
      </w:pPr>
      <w:r>
        <w:rPr>
          <w:u w:val="single"/>
        </w:rPr>
        <w:t>Modalités d’organisation</w:t>
      </w:r>
      <w:r w:rsidR="00542710" w:rsidRPr="00542710">
        <w:rPr>
          <w:u w:val="single"/>
        </w:rPr>
        <w:t xml:space="preserve"> du travail</w:t>
      </w:r>
      <w:r w:rsidR="00542710">
        <w:t xml:space="preserve"> : </w:t>
      </w:r>
    </w:p>
    <w:p w14:paraId="2D3B87E7" w14:textId="160A6D1D" w:rsidR="00542710" w:rsidRDefault="00361974" w:rsidP="00361974">
      <w:pPr>
        <w:pStyle w:val="Paragraphedeliste"/>
        <w:numPr>
          <w:ilvl w:val="0"/>
          <w:numId w:val="2"/>
        </w:numPr>
        <w:jc w:val="both"/>
      </w:pPr>
      <w:r>
        <w:t>Travail en</w:t>
      </w:r>
      <w:r w:rsidR="00542710">
        <w:t xml:space="preserve"> </w:t>
      </w:r>
      <w:r w:rsidR="00A51CD1">
        <w:t>bi</w:t>
      </w:r>
      <w:r w:rsidR="00542710">
        <w:t>nôme</w:t>
      </w:r>
      <w:r w:rsidR="00A51CD1">
        <w:t>s</w:t>
      </w:r>
    </w:p>
    <w:p w14:paraId="5FD9726C" w14:textId="6B7E4B23" w:rsidR="00361974" w:rsidRDefault="00361974" w:rsidP="00361974">
      <w:pPr>
        <w:pStyle w:val="Paragraphedeliste"/>
        <w:numPr>
          <w:ilvl w:val="0"/>
          <w:numId w:val="2"/>
        </w:numPr>
        <w:jc w:val="both"/>
      </w:pPr>
      <w:r>
        <w:t xml:space="preserve">Plages horaires spécifiques </w:t>
      </w:r>
      <w:proofErr w:type="spellStart"/>
      <w:r>
        <w:t>Saé</w:t>
      </w:r>
      <w:proofErr w:type="spellEnd"/>
      <w:r>
        <w:t xml:space="preserve"> 1.0</w:t>
      </w:r>
      <w:r w:rsidR="00487075">
        <w:t>5</w:t>
      </w:r>
      <w:r>
        <w:t xml:space="preserve"> dans l’emploi du temps, en autonomie (2 heures pendant </w:t>
      </w:r>
      <w:r w:rsidR="00487075">
        <w:t>5</w:t>
      </w:r>
      <w:r>
        <w:t xml:space="preserve"> semaines)</w:t>
      </w:r>
      <w:r w:rsidR="00F65E65">
        <w:t xml:space="preserve">, semaines </w:t>
      </w:r>
      <w:r w:rsidR="00487075">
        <w:t>47 à 01</w:t>
      </w:r>
      <w:r w:rsidR="00F65E65">
        <w:t>.</w:t>
      </w:r>
    </w:p>
    <w:p w14:paraId="34077A58" w14:textId="77777777" w:rsidR="00542710" w:rsidRDefault="00396F9E" w:rsidP="00396F9E">
      <w:pPr>
        <w:jc w:val="both"/>
      </w:pPr>
      <w:r w:rsidRPr="00542710">
        <w:rPr>
          <w:u w:val="single"/>
        </w:rPr>
        <w:t>Evaluations et coefficients</w:t>
      </w:r>
      <w:r>
        <w:t> :</w:t>
      </w:r>
    </w:p>
    <w:p w14:paraId="1DED4508" w14:textId="77777777" w:rsidR="00396F9E" w:rsidRDefault="00542710" w:rsidP="00396F9E">
      <w:pPr>
        <w:jc w:val="both"/>
      </w:pPr>
      <w:r>
        <w:t xml:space="preserve">Une note globale pour cette </w:t>
      </w:r>
      <w:proofErr w:type="spellStart"/>
      <w:r>
        <w:t>Saé</w:t>
      </w:r>
      <w:proofErr w:type="spellEnd"/>
      <w:r>
        <w:t xml:space="preserve"> sera attribuée à chaque groupe et sera composée :</w:t>
      </w:r>
    </w:p>
    <w:p w14:paraId="327E0D30" w14:textId="784303CB" w:rsidR="00542710" w:rsidRDefault="00361974" w:rsidP="00542710">
      <w:pPr>
        <w:pStyle w:val="Paragraphedeliste"/>
        <w:numPr>
          <w:ilvl w:val="0"/>
          <w:numId w:val="2"/>
        </w:numPr>
        <w:jc w:val="both"/>
      </w:pPr>
      <w:r>
        <w:lastRenderedPageBreak/>
        <w:t>D’u</w:t>
      </w:r>
      <w:r w:rsidR="00542710">
        <w:t>ne note sur 20 en Gestion de Projet et des Organi</w:t>
      </w:r>
      <w:r w:rsidR="00961F41">
        <w:t>sations (R1.08), coefficient 2/5</w:t>
      </w:r>
    </w:p>
    <w:p w14:paraId="28CCB6A4" w14:textId="372C018C" w:rsidR="00542710" w:rsidRDefault="00361974" w:rsidP="00542710">
      <w:pPr>
        <w:pStyle w:val="Paragraphedeliste"/>
        <w:numPr>
          <w:ilvl w:val="0"/>
          <w:numId w:val="2"/>
        </w:numPr>
        <w:jc w:val="both"/>
      </w:pPr>
      <w:r>
        <w:t>D’une</w:t>
      </w:r>
      <w:r w:rsidR="00542710">
        <w:t xml:space="preserve"> note sur 20 en </w:t>
      </w:r>
      <w:r w:rsidR="00487075">
        <w:t>Développement d’interfaces Web</w:t>
      </w:r>
      <w:r w:rsidR="00542710">
        <w:t xml:space="preserve"> (R1.0</w:t>
      </w:r>
      <w:r w:rsidR="00487075">
        <w:t>2</w:t>
      </w:r>
      <w:r w:rsidR="00961F41">
        <w:t>), coefficient 2/5</w:t>
      </w:r>
    </w:p>
    <w:p w14:paraId="50878100" w14:textId="54A292E1" w:rsidR="00542710" w:rsidRDefault="00361974" w:rsidP="00542710">
      <w:pPr>
        <w:pStyle w:val="Paragraphedeliste"/>
        <w:numPr>
          <w:ilvl w:val="0"/>
          <w:numId w:val="2"/>
        </w:numPr>
        <w:jc w:val="both"/>
      </w:pPr>
      <w:r>
        <w:t>D’une</w:t>
      </w:r>
      <w:r w:rsidR="00542710">
        <w:t xml:space="preserve"> note sur 20 en Bases de la Communication (</w:t>
      </w:r>
      <w:r w:rsidR="00961F41">
        <w:t>R1.11)</w:t>
      </w:r>
      <w:r w:rsidR="00961F41" w:rsidRPr="00544316">
        <w:t>, coefficient 1/5</w:t>
      </w:r>
    </w:p>
    <w:p w14:paraId="5DC88415" w14:textId="77777777" w:rsidR="00542710" w:rsidRPr="00361974" w:rsidRDefault="00542710" w:rsidP="00542710">
      <w:pPr>
        <w:jc w:val="both"/>
      </w:pPr>
      <w:r>
        <w:rPr>
          <w:u w:val="single"/>
        </w:rPr>
        <w:t>Déroulé</w:t>
      </w:r>
      <w:r w:rsidR="00361974">
        <w:t xml:space="preserve"> : </w:t>
      </w:r>
    </w:p>
    <w:tbl>
      <w:tblPr>
        <w:tblStyle w:val="Grilledutableau"/>
        <w:tblW w:w="10485" w:type="dxa"/>
        <w:tblLook w:val="04A0" w:firstRow="1" w:lastRow="0" w:firstColumn="1" w:lastColumn="0" w:noHBand="0" w:noVBand="1"/>
      </w:tblPr>
      <w:tblGrid>
        <w:gridCol w:w="1002"/>
        <w:gridCol w:w="1970"/>
        <w:gridCol w:w="1956"/>
        <w:gridCol w:w="5557"/>
      </w:tblGrid>
      <w:tr w:rsidR="00542710" w:rsidRPr="00542710" w14:paraId="49E32056" w14:textId="77777777" w:rsidTr="00136035">
        <w:tc>
          <w:tcPr>
            <w:tcW w:w="1002" w:type="dxa"/>
          </w:tcPr>
          <w:p w14:paraId="708000A7" w14:textId="77777777" w:rsidR="00542710" w:rsidRPr="00542710" w:rsidRDefault="00542710" w:rsidP="00542710">
            <w:pPr>
              <w:jc w:val="center"/>
              <w:rPr>
                <w:b/>
                <w:bCs/>
              </w:rPr>
            </w:pPr>
            <w:r w:rsidRPr="00542710">
              <w:rPr>
                <w:b/>
                <w:bCs/>
              </w:rPr>
              <w:t>Semaine</w:t>
            </w:r>
          </w:p>
        </w:tc>
        <w:tc>
          <w:tcPr>
            <w:tcW w:w="1970" w:type="dxa"/>
          </w:tcPr>
          <w:p w14:paraId="79A5FD80" w14:textId="77777777" w:rsidR="00542710" w:rsidRPr="00542710" w:rsidRDefault="00542710" w:rsidP="00542710">
            <w:pPr>
              <w:jc w:val="center"/>
              <w:rPr>
                <w:b/>
                <w:bCs/>
              </w:rPr>
            </w:pPr>
            <w:r w:rsidRPr="00542710">
              <w:rPr>
                <w:b/>
                <w:bCs/>
              </w:rPr>
              <w:t>Dates</w:t>
            </w:r>
          </w:p>
        </w:tc>
        <w:tc>
          <w:tcPr>
            <w:tcW w:w="1956" w:type="dxa"/>
          </w:tcPr>
          <w:p w14:paraId="6FFB1AFF" w14:textId="77777777" w:rsidR="00542710" w:rsidRPr="00542710" w:rsidRDefault="00542710" w:rsidP="00542710">
            <w:pPr>
              <w:jc w:val="center"/>
              <w:rPr>
                <w:b/>
                <w:bCs/>
              </w:rPr>
            </w:pPr>
            <w:r w:rsidRPr="00542710">
              <w:rPr>
                <w:b/>
                <w:bCs/>
              </w:rPr>
              <w:t>Volume horaire</w:t>
            </w:r>
          </w:p>
        </w:tc>
        <w:tc>
          <w:tcPr>
            <w:tcW w:w="5557" w:type="dxa"/>
          </w:tcPr>
          <w:p w14:paraId="0F47A073" w14:textId="77777777" w:rsidR="00542710" w:rsidRPr="00542710" w:rsidRDefault="00542710" w:rsidP="00542710">
            <w:pPr>
              <w:jc w:val="center"/>
              <w:rPr>
                <w:b/>
                <w:bCs/>
              </w:rPr>
            </w:pPr>
            <w:r w:rsidRPr="00542710">
              <w:rPr>
                <w:b/>
                <w:bCs/>
              </w:rPr>
              <w:t xml:space="preserve">Réalisations </w:t>
            </w:r>
            <w:r w:rsidR="000C2824">
              <w:rPr>
                <w:b/>
                <w:bCs/>
              </w:rPr>
              <w:t xml:space="preserve">minimums </w:t>
            </w:r>
            <w:r w:rsidRPr="00542710">
              <w:rPr>
                <w:b/>
                <w:bCs/>
              </w:rPr>
              <w:t>attendues</w:t>
            </w:r>
          </w:p>
        </w:tc>
      </w:tr>
      <w:tr w:rsidR="00542710" w14:paraId="5E0666D9" w14:textId="77777777" w:rsidTr="00136035">
        <w:tc>
          <w:tcPr>
            <w:tcW w:w="1002" w:type="dxa"/>
          </w:tcPr>
          <w:p w14:paraId="295C64CD" w14:textId="08AFA88E" w:rsidR="00542710" w:rsidRPr="00542710" w:rsidRDefault="00542710" w:rsidP="00542710">
            <w:pPr>
              <w:jc w:val="center"/>
            </w:pPr>
            <w:r w:rsidRPr="00542710">
              <w:t>4</w:t>
            </w:r>
            <w:r w:rsidR="00487075">
              <w:t>6</w:t>
            </w:r>
          </w:p>
        </w:tc>
        <w:tc>
          <w:tcPr>
            <w:tcW w:w="1970" w:type="dxa"/>
          </w:tcPr>
          <w:p w14:paraId="5893D2FB" w14:textId="2B534FC8" w:rsidR="00542710" w:rsidRPr="00542710" w:rsidRDefault="00542710" w:rsidP="00542710">
            <w:pPr>
              <w:jc w:val="both"/>
            </w:pPr>
            <w:r>
              <w:t>Semaine du 1</w:t>
            </w:r>
            <w:r w:rsidR="00487075">
              <w:t>5</w:t>
            </w:r>
            <w:r>
              <w:t>/1</w:t>
            </w:r>
            <w:r w:rsidR="00487075">
              <w:t>1</w:t>
            </w:r>
          </w:p>
        </w:tc>
        <w:tc>
          <w:tcPr>
            <w:tcW w:w="1956" w:type="dxa"/>
          </w:tcPr>
          <w:p w14:paraId="3A11BE1A" w14:textId="4F8F1685" w:rsidR="00542710" w:rsidRPr="00542710" w:rsidRDefault="00487075" w:rsidP="00542710">
            <w:pPr>
              <w:jc w:val="both"/>
            </w:pPr>
            <w:r>
              <w:t>Durant le cours de GPO (R1.08)</w:t>
            </w:r>
          </w:p>
        </w:tc>
        <w:tc>
          <w:tcPr>
            <w:tcW w:w="5557" w:type="dxa"/>
          </w:tcPr>
          <w:p w14:paraId="55B6B9E5" w14:textId="68A880E0" w:rsidR="00542710" w:rsidRPr="00AC6A7A" w:rsidRDefault="00AC6A7A" w:rsidP="00542710">
            <w:pPr>
              <w:jc w:val="both"/>
              <w:rPr>
                <w:b/>
                <w:bCs/>
                <w:u w:val="single"/>
              </w:rPr>
            </w:pPr>
            <w:r>
              <w:t>Découverte du sujet, constitution des groupes, é</w:t>
            </w:r>
            <w:r w:rsidR="00487075">
              <w:t>laboration du questionnaire client et réponses du client avant la fin de la séance (réponses différentes selon les groupes)</w:t>
            </w:r>
            <w:r w:rsidR="000C2824">
              <w:t xml:space="preserve"> </w:t>
            </w:r>
            <w:r>
              <w:t xml:space="preserve">=&gt; </w:t>
            </w:r>
            <w:r>
              <w:rPr>
                <w:b/>
                <w:bCs/>
                <w:u w:val="single"/>
              </w:rPr>
              <w:t>Remise du questionnaire (*)</w:t>
            </w:r>
          </w:p>
        </w:tc>
      </w:tr>
      <w:tr w:rsidR="00542710" w14:paraId="219284E6" w14:textId="77777777" w:rsidTr="00136035">
        <w:tc>
          <w:tcPr>
            <w:tcW w:w="1002" w:type="dxa"/>
          </w:tcPr>
          <w:p w14:paraId="36A478CF" w14:textId="0A8CFDF5" w:rsidR="00542710" w:rsidRPr="00542710" w:rsidRDefault="00AC6A7A" w:rsidP="00542710">
            <w:pPr>
              <w:jc w:val="center"/>
            </w:pPr>
            <w:r>
              <w:t>47</w:t>
            </w:r>
          </w:p>
        </w:tc>
        <w:tc>
          <w:tcPr>
            <w:tcW w:w="1970" w:type="dxa"/>
          </w:tcPr>
          <w:p w14:paraId="5EBB7F34" w14:textId="68ECACAE" w:rsidR="00542710" w:rsidRPr="00542710" w:rsidRDefault="00542710" w:rsidP="00542710">
            <w:pPr>
              <w:jc w:val="both"/>
            </w:pPr>
            <w:r>
              <w:t xml:space="preserve">Semaine du </w:t>
            </w:r>
            <w:r w:rsidR="00AC6A7A">
              <w:t>22</w:t>
            </w:r>
            <w:r>
              <w:t>/</w:t>
            </w:r>
            <w:r w:rsidR="00AC6A7A">
              <w:t>11</w:t>
            </w:r>
          </w:p>
        </w:tc>
        <w:tc>
          <w:tcPr>
            <w:tcW w:w="1956" w:type="dxa"/>
          </w:tcPr>
          <w:p w14:paraId="5A0BDE35" w14:textId="77777777" w:rsidR="00542710" w:rsidRPr="00542710" w:rsidRDefault="00542710" w:rsidP="00542710">
            <w:pPr>
              <w:jc w:val="both"/>
            </w:pPr>
            <w:r>
              <w:t xml:space="preserve">2h dans </w:t>
            </w:r>
            <w:proofErr w:type="spellStart"/>
            <w:r>
              <w:t>edt</w:t>
            </w:r>
            <w:proofErr w:type="spellEnd"/>
          </w:p>
        </w:tc>
        <w:tc>
          <w:tcPr>
            <w:tcW w:w="5557" w:type="dxa"/>
          </w:tcPr>
          <w:p w14:paraId="14587BD0" w14:textId="655EF44F" w:rsidR="00542710" w:rsidRPr="00542710" w:rsidRDefault="00544316" w:rsidP="00542710">
            <w:pPr>
              <w:jc w:val="both"/>
            </w:pPr>
            <w:r>
              <w:t>Travail en autonomie</w:t>
            </w:r>
            <w:r w:rsidR="00A51CD1">
              <w:t> : élaboration des propositions au client</w:t>
            </w:r>
            <w:r w:rsidR="00284A3E">
              <w:t>/maquette</w:t>
            </w:r>
            <w:r w:rsidR="00D404B8">
              <w:t>/contenu textuel</w:t>
            </w:r>
            <w:r w:rsidR="00284A3E">
              <w:t>/codes…</w:t>
            </w:r>
          </w:p>
        </w:tc>
      </w:tr>
      <w:tr w:rsidR="00544316" w14:paraId="266900AE" w14:textId="77777777" w:rsidTr="00136035">
        <w:tc>
          <w:tcPr>
            <w:tcW w:w="1002" w:type="dxa"/>
          </w:tcPr>
          <w:p w14:paraId="0D013716" w14:textId="77787777" w:rsidR="00544316" w:rsidRPr="00542710" w:rsidRDefault="00544316" w:rsidP="00544316">
            <w:pPr>
              <w:jc w:val="center"/>
            </w:pPr>
            <w:r>
              <w:t>48</w:t>
            </w:r>
          </w:p>
        </w:tc>
        <w:tc>
          <w:tcPr>
            <w:tcW w:w="1970" w:type="dxa"/>
          </w:tcPr>
          <w:p w14:paraId="02AAFE12" w14:textId="7930CAE0" w:rsidR="00544316" w:rsidRPr="00542710" w:rsidRDefault="00544316" w:rsidP="00544316">
            <w:pPr>
              <w:jc w:val="both"/>
            </w:pPr>
            <w:r>
              <w:t>Semaine du 29/11</w:t>
            </w:r>
          </w:p>
        </w:tc>
        <w:tc>
          <w:tcPr>
            <w:tcW w:w="1956" w:type="dxa"/>
          </w:tcPr>
          <w:p w14:paraId="74E1990E" w14:textId="6F8E5715" w:rsidR="00544316" w:rsidRPr="00542710" w:rsidRDefault="00544316" w:rsidP="00544316">
            <w:pPr>
              <w:jc w:val="both"/>
            </w:pPr>
            <w:r>
              <w:t xml:space="preserve">2h dans </w:t>
            </w:r>
            <w:proofErr w:type="spellStart"/>
            <w:r>
              <w:t>edt</w:t>
            </w:r>
            <w:proofErr w:type="spellEnd"/>
          </w:p>
        </w:tc>
        <w:tc>
          <w:tcPr>
            <w:tcW w:w="5557" w:type="dxa"/>
          </w:tcPr>
          <w:p w14:paraId="0DB9A7DA" w14:textId="0C12E14E" w:rsidR="00544316" w:rsidRPr="00361974" w:rsidRDefault="00A51CD1" w:rsidP="00544316">
            <w:pPr>
              <w:jc w:val="both"/>
            </w:pPr>
            <w:r>
              <w:t>Travail en autonomie : élaboration des propositions au client</w:t>
            </w:r>
            <w:r w:rsidR="00284A3E">
              <w:t>/maquette</w:t>
            </w:r>
            <w:r w:rsidR="00D404B8">
              <w:t xml:space="preserve">/contenu textuel </w:t>
            </w:r>
            <w:r w:rsidR="00284A3E">
              <w:t>/codes…</w:t>
            </w:r>
          </w:p>
        </w:tc>
      </w:tr>
      <w:tr w:rsidR="00A51CD1" w14:paraId="5EACDC77" w14:textId="77777777" w:rsidTr="00136035">
        <w:tc>
          <w:tcPr>
            <w:tcW w:w="1002" w:type="dxa"/>
          </w:tcPr>
          <w:p w14:paraId="254BECAD" w14:textId="45C814BD" w:rsidR="00A51CD1" w:rsidRPr="00542710" w:rsidRDefault="00A51CD1" w:rsidP="00A51CD1">
            <w:pPr>
              <w:jc w:val="center"/>
            </w:pPr>
            <w:r>
              <w:t>49</w:t>
            </w:r>
          </w:p>
        </w:tc>
        <w:tc>
          <w:tcPr>
            <w:tcW w:w="1970" w:type="dxa"/>
          </w:tcPr>
          <w:p w14:paraId="6CC37E0A" w14:textId="3BE5829F" w:rsidR="00A51CD1" w:rsidRPr="00542710" w:rsidRDefault="00A51CD1" w:rsidP="00A51CD1">
            <w:pPr>
              <w:jc w:val="both"/>
            </w:pPr>
            <w:r>
              <w:t>Semaine du 06/12</w:t>
            </w:r>
          </w:p>
        </w:tc>
        <w:tc>
          <w:tcPr>
            <w:tcW w:w="1956" w:type="dxa"/>
          </w:tcPr>
          <w:p w14:paraId="22C733A1" w14:textId="77777777" w:rsidR="00A51CD1" w:rsidRPr="00542710" w:rsidRDefault="00A51CD1" w:rsidP="00A51CD1">
            <w:pPr>
              <w:jc w:val="both"/>
            </w:pPr>
            <w:r>
              <w:t xml:space="preserve">2h dans </w:t>
            </w:r>
            <w:proofErr w:type="spellStart"/>
            <w:r>
              <w:t>edt</w:t>
            </w:r>
            <w:proofErr w:type="spellEnd"/>
          </w:p>
        </w:tc>
        <w:tc>
          <w:tcPr>
            <w:tcW w:w="5557" w:type="dxa"/>
          </w:tcPr>
          <w:p w14:paraId="4F1473D7" w14:textId="02ECFE6E" w:rsidR="00A51CD1" w:rsidRPr="00A51CD1" w:rsidRDefault="00A51CD1" w:rsidP="00A51CD1">
            <w:pPr>
              <w:jc w:val="both"/>
            </w:pPr>
            <w:r w:rsidRPr="00A51CD1">
              <w:t xml:space="preserve">Maquette des pages web </w:t>
            </w:r>
            <w:r w:rsidRPr="00284A3E">
              <w:rPr>
                <w:b/>
                <w:bCs/>
              </w:rPr>
              <w:t>à remettre</w:t>
            </w:r>
            <w:r w:rsidRPr="00A51CD1">
              <w:t xml:space="preserve"> (boite de dépôt </w:t>
            </w:r>
            <w:proofErr w:type="spellStart"/>
            <w:r w:rsidRPr="00A51CD1">
              <w:t>moodle</w:t>
            </w:r>
            <w:proofErr w:type="spellEnd"/>
            <w:r w:rsidRPr="00A51CD1">
              <w:t>)</w:t>
            </w:r>
          </w:p>
        </w:tc>
      </w:tr>
      <w:tr w:rsidR="00A51CD1" w14:paraId="23F4CDCC" w14:textId="77777777" w:rsidTr="00136035">
        <w:tc>
          <w:tcPr>
            <w:tcW w:w="1002" w:type="dxa"/>
          </w:tcPr>
          <w:p w14:paraId="2892A782" w14:textId="619B9B1F" w:rsidR="00A51CD1" w:rsidRPr="00542710" w:rsidRDefault="00A51CD1" w:rsidP="00A51CD1">
            <w:pPr>
              <w:jc w:val="center"/>
            </w:pPr>
            <w:r>
              <w:t>50</w:t>
            </w:r>
          </w:p>
        </w:tc>
        <w:tc>
          <w:tcPr>
            <w:tcW w:w="1970" w:type="dxa"/>
          </w:tcPr>
          <w:p w14:paraId="1D30FDBF" w14:textId="1A2E661F" w:rsidR="00A51CD1" w:rsidRPr="00542710" w:rsidRDefault="00A51CD1" w:rsidP="00A51CD1">
            <w:pPr>
              <w:jc w:val="both"/>
            </w:pPr>
            <w:r>
              <w:t>Semaine du 13/12</w:t>
            </w:r>
          </w:p>
        </w:tc>
        <w:tc>
          <w:tcPr>
            <w:tcW w:w="1956" w:type="dxa"/>
          </w:tcPr>
          <w:p w14:paraId="7B8341DA" w14:textId="28E29C19" w:rsidR="00A51CD1" w:rsidRPr="00542710" w:rsidRDefault="00A51CD1" w:rsidP="00A51CD1">
            <w:pPr>
              <w:jc w:val="both"/>
            </w:pPr>
            <w:r>
              <w:t xml:space="preserve">2h dans </w:t>
            </w:r>
            <w:proofErr w:type="spellStart"/>
            <w:r>
              <w:t>edt</w:t>
            </w:r>
            <w:proofErr w:type="spellEnd"/>
          </w:p>
        </w:tc>
        <w:tc>
          <w:tcPr>
            <w:tcW w:w="5557" w:type="dxa"/>
          </w:tcPr>
          <w:p w14:paraId="7582549C" w14:textId="5E23FFEC" w:rsidR="00A51CD1" w:rsidRPr="00A51CD1" w:rsidRDefault="00A51CD1" w:rsidP="00A51CD1">
            <w:pPr>
              <w:jc w:val="both"/>
            </w:pPr>
            <w:r w:rsidRPr="00A51CD1">
              <w:t xml:space="preserve">Code des pages </w:t>
            </w:r>
            <w:proofErr w:type="spellStart"/>
            <w:r w:rsidRPr="00A51CD1">
              <w:t>pages</w:t>
            </w:r>
            <w:proofErr w:type="spellEnd"/>
            <w:r w:rsidRPr="00A51CD1">
              <w:t xml:space="preserve"> web </w:t>
            </w:r>
            <w:r w:rsidRPr="00284A3E">
              <w:rPr>
                <w:b/>
                <w:bCs/>
              </w:rPr>
              <w:t>à remettre</w:t>
            </w:r>
            <w:r w:rsidRPr="00A51CD1">
              <w:t xml:space="preserve"> (boite de dépôt </w:t>
            </w:r>
            <w:proofErr w:type="spellStart"/>
            <w:r w:rsidRPr="00A51CD1">
              <w:t>moodle</w:t>
            </w:r>
            <w:proofErr w:type="spellEnd"/>
            <w:r w:rsidRPr="00A51CD1">
              <w:t>)</w:t>
            </w:r>
          </w:p>
        </w:tc>
      </w:tr>
      <w:tr w:rsidR="00544316" w14:paraId="3A13A3DA" w14:textId="77777777" w:rsidTr="00136035">
        <w:tc>
          <w:tcPr>
            <w:tcW w:w="1002" w:type="dxa"/>
          </w:tcPr>
          <w:p w14:paraId="29F1611F" w14:textId="6F90B40A" w:rsidR="00544316" w:rsidRDefault="00544316" w:rsidP="00544316">
            <w:pPr>
              <w:jc w:val="center"/>
            </w:pPr>
            <w:r>
              <w:t>01</w:t>
            </w:r>
          </w:p>
        </w:tc>
        <w:tc>
          <w:tcPr>
            <w:tcW w:w="1970" w:type="dxa"/>
          </w:tcPr>
          <w:p w14:paraId="2C27BA87" w14:textId="6BC7E22A" w:rsidR="00544316" w:rsidRDefault="00544316" w:rsidP="00544316">
            <w:pPr>
              <w:jc w:val="both"/>
            </w:pPr>
            <w:r>
              <w:t>Semaine du 03/01</w:t>
            </w:r>
          </w:p>
        </w:tc>
        <w:tc>
          <w:tcPr>
            <w:tcW w:w="1956" w:type="dxa"/>
          </w:tcPr>
          <w:p w14:paraId="0B2BA5D6" w14:textId="5EC5A749" w:rsidR="00544316" w:rsidRPr="00542710" w:rsidRDefault="00544316" w:rsidP="00544316">
            <w:pPr>
              <w:jc w:val="both"/>
            </w:pPr>
            <w:r>
              <w:t xml:space="preserve">2h dans </w:t>
            </w:r>
            <w:proofErr w:type="spellStart"/>
            <w:r>
              <w:t>edt</w:t>
            </w:r>
            <w:proofErr w:type="spellEnd"/>
          </w:p>
        </w:tc>
        <w:tc>
          <w:tcPr>
            <w:tcW w:w="5557" w:type="dxa"/>
          </w:tcPr>
          <w:p w14:paraId="2485BF96" w14:textId="6B6F2535" w:rsidR="00544316" w:rsidRPr="00542710" w:rsidRDefault="00D404B8" w:rsidP="00544316">
            <w:pPr>
              <w:jc w:val="both"/>
            </w:pPr>
            <w:r>
              <w:t>Présentation orale des pages Web</w:t>
            </w:r>
          </w:p>
        </w:tc>
      </w:tr>
    </w:tbl>
    <w:p w14:paraId="0187DEF5" w14:textId="77777777" w:rsidR="00542710" w:rsidRPr="00542710" w:rsidRDefault="00542710" w:rsidP="00542710">
      <w:pPr>
        <w:jc w:val="both"/>
        <w:rPr>
          <w:u w:val="single"/>
        </w:rPr>
      </w:pPr>
    </w:p>
    <w:p w14:paraId="5CB87CDA" w14:textId="7A329A35" w:rsidR="006E106D" w:rsidRDefault="000C2824" w:rsidP="00A376DF">
      <w:pPr>
        <w:jc w:val="both"/>
      </w:pPr>
      <w:r>
        <w:t xml:space="preserve">(*) </w:t>
      </w:r>
      <w:r w:rsidR="00AC6A7A">
        <w:t xml:space="preserve">Le questionnaire est à présenter au client </w:t>
      </w:r>
      <w:r w:rsidR="00BF3CC9">
        <w:t xml:space="preserve">pendant la séance </w:t>
      </w:r>
      <w:r w:rsidR="00AC6A7A">
        <w:t>qui devra répondre aux questions dans les plus brefs délais.</w:t>
      </w:r>
    </w:p>
    <w:p w14:paraId="58A902E1" w14:textId="77777777" w:rsidR="00961F41" w:rsidRPr="00961F41" w:rsidRDefault="00961F41" w:rsidP="00961F41">
      <w:pPr>
        <w:pStyle w:val="Paragraphedeliste"/>
        <w:jc w:val="both"/>
        <w:rPr>
          <w:color w:val="FF0000"/>
        </w:rPr>
      </w:pPr>
    </w:p>
    <w:sectPr w:rsidR="00961F41" w:rsidRPr="00961F41" w:rsidSect="00A376DF">
      <w:type w:val="continuous"/>
      <w:pgSz w:w="11900" w:h="16840" w:code="9"/>
      <w:pgMar w:top="1276" w:right="720" w:bottom="851" w:left="720"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7236" w14:textId="77777777" w:rsidR="002E7DED" w:rsidRDefault="002E7DED" w:rsidP="00A51CD1">
      <w:pPr>
        <w:spacing w:after="0" w:line="240" w:lineRule="auto"/>
      </w:pPr>
      <w:r>
        <w:separator/>
      </w:r>
    </w:p>
  </w:endnote>
  <w:endnote w:type="continuationSeparator" w:id="0">
    <w:p w14:paraId="2F5024AB" w14:textId="77777777" w:rsidR="002E7DED" w:rsidRDefault="002E7DED" w:rsidP="00A5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F6F7" w14:textId="77777777" w:rsidR="002E7DED" w:rsidRDefault="002E7DED" w:rsidP="00A51CD1">
      <w:pPr>
        <w:spacing w:after="0" w:line="240" w:lineRule="auto"/>
      </w:pPr>
      <w:r>
        <w:separator/>
      </w:r>
    </w:p>
  </w:footnote>
  <w:footnote w:type="continuationSeparator" w:id="0">
    <w:p w14:paraId="3E1223C8" w14:textId="77777777" w:rsidR="002E7DED" w:rsidRDefault="002E7DED" w:rsidP="00A51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4192"/>
    <w:multiLevelType w:val="hybridMultilevel"/>
    <w:tmpl w:val="DBC823E0"/>
    <w:lvl w:ilvl="0" w:tplc="67CC74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FF13D4"/>
    <w:multiLevelType w:val="hybridMultilevel"/>
    <w:tmpl w:val="1D5E1AB6"/>
    <w:lvl w:ilvl="0" w:tplc="08090011">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25"/>
    <w:rsid w:val="000C2824"/>
    <w:rsid w:val="001055DE"/>
    <w:rsid w:val="00132560"/>
    <w:rsid w:val="00136035"/>
    <w:rsid w:val="0014230B"/>
    <w:rsid w:val="001F09C4"/>
    <w:rsid w:val="00225941"/>
    <w:rsid w:val="00242656"/>
    <w:rsid w:val="00284A3E"/>
    <w:rsid w:val="002E7DED"/>
    <w:rsid w:val="00361974"/>
    <w:rsid w:val="00396F9E"/>
    <w:rsid w:val="003C2FE9"/>
    <w:rsid w:val="003C4AFE"/>
    <w:rsid w:val="004538F6"/>
    <w:rsid w:val="00487075"/>
    <w:rsid w:val="004B394F"/>
    <w:rsid w:val="004D2309"/>
    <w:rsid w:val="005006E0"/>
    <w:rsid w:val="00542710"/>
    <w:rsid w:val="00544316"/>
    <w:rsid w:val="006A05A3"/>
    <w:rsid w:val="006D6F25"/>
    <w:rsid w:val="006E106D"/>
    <w:rsid w:val="00754DFA"/>
    <w:rsid w:val="007C279B"/>
    <w:rsid w:val="007E368D"/>
    <w:rsid w:val="00805DB3"/>
    <w:rsid w:val="00815CB3"/>
    <w:rsid w:val="008B5F0E"/>
    <w:rsid w:val="00961F41"/>
    <w:rsid w:val="009A1293"/>
    <w:rsid w:val="00A376DF"/>
    <w:rsid w:val="00A51CD1"/>
    <w:rsid w:val="00A73449"/>
    <w:rsid w:val="00A823C6"/>
    <w:rsid w:val="00AC6A7A"/>
    <w:rsid w:val="00B3781C"/>
    <w:rsid w:val="00B57507"/>
    <w:rsid w:val="00BB7DB7"/>
    <w:rsid w:val="00BD6C8D"/>
    <w:rsid w:val="00BF3CC9"/>
    <w:rsid w:val="00C831E2"/>
    <w:rsid w:val="00CA764D"/>
    <w:rsid w:val="00D404B8"/>
    <w:rsid w:val="00F65E65"/>
    <w:rsid w:val="00FB48C5"/>
    <w:rsid w:val="00FF3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F026"/>
  <w15:docId w15:val="{B8684FB0-E30C-4749-B52A-E61B45EC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B3"/>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6F25"/>
    <w:pPr>
      <w:ind w:left="720"/>
      <w:contextualSpacing/>
    </w:pPr>
  </w:style>
  <w:style w:type="table" w:styleId="Grilledutableau">
    <w:name w:val="Table Grid"/>
    <w:basedOn w:val="TableauNormal"/>
    <w:uiPriority w:val="39"/>
    <w:rsid w:val="00542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2824"/>
    <w:rPr>
      <w:color w:val="0563C1" w:themeColor="hyperlink"/>
      <w:u w:val="single"/>
    </w:rPr>
  </w:style>
  <w:style w:type="character" w:customStyle="1" w:styleId="Mentionnonrsolue1">
    <w:name w:val="Mention non résolue1"/>
    <w:basedOn w:val="Policepardfaut"/>
    <w:uiPriority w:val="99"/>
    <w:semiHidden/>
    <w:unhideWhenUsed/>
    <w:rsid w:val="000C2824"/>
    <w:rPr>
      <w:color w:val="605E5C"/>
      <w:shd w:val="clear" w:color="auto" w:fill="E1DFDD"/>
    </w:rPr>
  </w:style>
  <w:style w:type="paragraph" w:styleId="En-tte">
    <w:name w:val="header"/>
    <w:basedOn w:val="Normal"/>
    <w:link w:val="En-tteCar"/>
    <w:uiPriority w:val="99"/>
    <w:unhideWhenUsed/>
    <w:rsid w:val="00A51CD1"/>
    <w:pPr>
      <w:tabs>
        <w:tab w:val="center" w:pos="4536"/>
        <w:tab w:val="right" w:pos="9072"/>
      </w:tabs>
      <w:spacing w:after="0" w:line="240" w:lineRule="auto"/>
    </w:pPr>
  </w:style>
  <w:style w:type="character" w:customStyle="1" w:styleId="En-tteCar">
    <w:name w:val="En-tête Car"/>
    <w:basedOn w:val="Policepardfaut"/>
    <w:link w:val="En-tte"/>
    <w:uiPriority w:val="99"/>
    <w:rsid w:val="00A51CD1"/>
    <w:rPr>
      <w:lang w:val="fr-FR"/>
    </w:rPr>
  </w:style>
  <w:style w:type="paragraph" w:styleId="Pieddepage">
    <w:name w:val="footer"/>
    <w:basedOn w:val="Normal"/>
    <w:link w:val="PieddepageCar"/>
    <w:uiPriority w:val="99"/>
    <w:unhideWhenUsed/>
    <w:rsid w:val="00A51C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1CD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 BARREAU</dc:creator>
  <cp:lastModifiedBy>Sebastien BARREAU</cp:lastModifiedBy>
  <cp:revision>2</cp:revision>
  <cp:lastPrinted>2021-10-13T09:08:00Z</cp:lastPrinted>
  <dcterms:created xsi:type="dcterms:W3CDTF">2021-11-16T08:28:00Z</dcterms:created>
  <dcterms:modified xsi:type="dcterms:W3CDTF">2021-11-16T08:28:00Z</dcterms:modified>
</cp:coreProperties>
</file>