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97" y="0"/>
                      <wp:lineTo x="-297" y="21256"/>
                      <wp:lineTo x="21551" y="21256"/>
                      <wp:lineTo x="21551" y="0"/>
                      <wp:lineTo x="-297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>по теме ________</w:t>
      </w:r>
      <w:r>
        <w:rPr/>
        <w:t xml:space="preserve">Паттерна проектирования высоконагруженных систем </w:t>
      </w:r>
      <w:r>
        <w:rPr/>
        <w:t>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>Студент группы ___</w:t>
      </w:r>
      <w:r>
        <w:rPr/>
        <w:t>ИУ7-51Б</w:t>
      </w:r>
      <w:r>
        <w:rPr/>
        <w:t>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</w:t>
      </w:r>
      <w:r>
        <w:rPr/>
        <w:t>Мицевич Максим Дмитриевич ____</w:t>
      </w:r>
      <w:r>
        <w:rPr/>
        <w:t>_____________________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___НИР______________________________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>Техническое задание __</w:t>
      </w:r>
      <w:r>
        <w:rPr/>
        <w:t xml:space="preserve">Провести анализ существующий паттернов проектирования высоконагруженный систем, классифицировать </w:t>
      </w:r>
      <w:r>
        <w:rPr/>
        <w:t>и опеределить и</w:t>
      </w:r>
      <w:r>
        <w:rPr>
          <w:rFonts w:eastAsia="Times New Roman" w:cs="Times New Roman"/>
          <w:b/>
          <w:i/>
          <w:szCs w:val="20"/>
          <w:lang w:bidi="ar-SA"/>
        </w:rPr>
        <w:t>х</w:t>
      </w:r>
      <w:r>
        <w:rPr/>
        <w:t xml:space="preserve"> основные достоинства и недостатки. Определить в каких случаях целесообразно использовать различные паттерны. 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>_________________  ____</w:t>
      </w:r>
      <w:r>
        <w:rPr/>
        <w:t>К. Л. Тассов</w:t>
      </w:r>
      <w:r>
        <w:rPr/>
        <w:t xml:space="preserve">_____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b w:val="false"/>
          <w:bCs w:val="false"/>
        </w:rPr>
        <w:t>____</w:t>
      </w:r>
      <w:r>
        <w:rPr>
          <w:b w:val="false"/>
          <w:bCs w:val="false"/>
        </w:rPr>
        <w:t>М. Д. Мицев</w:t>
      </w:r>
      <w:r>
        <w:rPr>
          <w:b w:val="false"/>
          <w:bCs w:val="false"/>
        </w:rPr>
        <w:t>ич</w:t>
      </w:r>
      <w:r>
        <w:rPr>
          <w:b w:val="false"/>
          <w:bCs w:val="false"/>
        </w:rPr>
        <w:t>___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4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next w:val="TextBody"/>
    <w:qFormat/>
    <w:pPr>
      <w:jc w:val="center"/>
    </w:pPr>
    <w:rPr>
      <w:i/>
      <w:sz w:val="26"/>
      <w:szCs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189</Words>
  <Characters>1885</Characters>
  <CharactersWithSpaces>2141</CharactersWithSpaces>
  <Paragraphs>35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2021-12-20T20:48:00Z</dcterms:created>
  <dc:creator>Татьяна</dc:creator>
  <dc:description/>
  <dc:language>ru-RU</dc:language>
  <cp:lastModifiedBy/>
  <dcterms:modified xsi:type="dcterms:W3CDTF">2022-01-09T17:29:49Z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