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21" w:rsidRDefault="004E2421">
      <w:r>
        <w:t>Research Statement:</w:t>
      </w:r>
    </w:p>
    <w:p w:rsidR="0070588E" w:rsidRDefault="007741E2">
      <w:r>
        <w:t>If granted access</w:t>
      </w:r>
      <w:r w:rsidR="008C7FF9">
        <w:t>, t</w:t>
      </w:r>
      <w:r w:rsidR="004E2421">
        <w:t xml:space="preserve">he ABCD data set will be used to explore potential relationships between brain health and childhood environmental variables such as activity involvement, exposure to conflict, diet, community </w:t>
      </w:r>
      <w:r w:rsidR="008C7FF9">
        <w:t>involvement and other adolescent behavior</w:t>
      </w:r>
      <w:r>
        <w:t>s</w:t>
      </w:r>
      <w:r w:rsidR="004E2421">
        <w:t>. The research is motivated by a desire to better understand the origin of poor brain health and social violence</w:t>
      </w:r>
      <w:r w:rsidR="008C7FF9">
        <w:t xml:space="preserve">. Additionally, recent </w:t>
      </w:r>
      <w:r>
        <w:t xml:space="preserve">studies have suggested that </w:t>
      </w:r>
      <w:r w:rsidR="008C7FF9">
        <w:t>cost</w:t>
      </w:r>
      <w:r>
        <w:t xml:space="preserve"> to society </w:t>
      </w:r>
      <w:proofErr w:type="gramStart"/>
      <w:r>
        <w:t>as a result of</w:t>
      </w:r>
      <w:proofErr w:type="gramEnd"/>
      <w:r>
        <w:t xml:space="preserve"> social </w:t>
      </w:r>
      <w:r w:rsidR="008C7FF9">
        <w:t xml:space="preserve">violence could be predicted at ages as early as 3 years “based on assessments of brain health” </w:t>
      </w:r>
      <w:r w:rsidR="008C7FF9">
        <w:rPr>
          <w:vertAlign w:val="superscript"/>
        </w:rPr>
        <w:t>(1)</w:t>
      </w:r>
      <w:r w:rsidR="008C7FF9">
        <w:t xml:space="preserve">. </w:t>
      </w:r>
      <w:r w:rsidR="004E2421">
        <w:t xml:space="preserve">The exploration of this initial release </w:t>
      </w:r>
      <w:r w:rsidR="008C7FF9">
        <w:t xml:space="preserve">could expose key metrics to better understand a child’s “brain health” to mitigate the potential for future social violence. </w:t>
      </w:r>
      <w:r w:rsidR="007D2C19">
        <w:t xml:space="preserve">We believe that this data set is well apt to answer our questions about brain health and </w:t>
      </w:r>
      <w:r>
        <w:t>childhood environments.</w:t>
      </w:r>
      <w:r w:rsidR="00CF1CD6">
        <w:t xml:space="preserve"> </w:t>
      </w:r>
    </w:p>
    <w:p w:rsidR="0070588E" w:rsidRDefault="00401EA0" w:rsidP="0070588E">
      <w:r>
        <w:t xml:space="preserve">The analysis that we conduct will include use traditional statistical tests of correlation following </w:t>
      </w:r>
      <w:r w:rsidR="0070588E">
        <w:t>clear hypothesi</w:t>
      </w:r>
      <w:r>
        <w:t>s. Additionally, we will b</w:t>
      </w:r>
      <w:r w:rsidR="0070588E">
        <w:t xml:space="preserve">e using machine learning classifiers </w:t>
      </w:r>
      <w:r>
        <w:t>such as Support Vector Machines, and Random Forests</w:t>
      </w:r>
      <w:r w:rsidR="0070588E">
        <w:t xml:space="preserve"> using target variables that indicate poor brain health such as presence of depression, anxiety, substance </w:t>
      </w:r>
      <w:proofErr w:type="gramStart"/>
      <w:r w:rsidR="0070588E">
        <w:t>abuse..</w:t>
      </w:r>
      <w:proofErr w:type="gramEnd"/>
      <w:r w:rsidR="0070588E">
        <w:t>ect.</w:t>
      </w:r>
      <w:r>
        <w:t xml:space="preserve">  </w:t>
      </w:r>
      <w:r w:rsidR="0070588E">
        <w:t xml:space="preserve">At this point, we will only request the survey responses and not the MRI data. </w:t>
      </w:r>
      <w:r w:rsidR="0070588E">
        <w:t xml:space="preserve">This research is a </w:t>
      </w:r>
      <w:r w:rsidR="0070588E">
        <w:t>component</w:t>
      </w:r>
      <w:r w:rsidR="0070588E">
        <w:t xml:space="preserve"> of </w:t>
      </w:r>
      <w:r w:rsidR="0070588E">
        <w:t xml:space="preserve">the coursework required in </w:t>
      </w:r>
      <w:r w:rsidR="0070588E">
        <w:t>a Graduate Student course at the University of Vermont titled “Principles of Complex Systems”. The work will be reviewed and critiqued by Professor Peter S. Dodds.</w:t>
      </w:r>
      <w:bookmarkStart w:id="0" w:name="_GoBack"/>
      <w:bookmarkEnd w:id="0"/>
    </w:p>
    <w:p w:rsidR="008C7FF9" w:rsidRDefault="008C7FF9"/>
    <w:p w:rsidR="008C7FF9" w:rsidRDefault="008C7FF9" w:rsidP="008C7FF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Duke University. "Applying the '80/20 rule' to social costs: Adults with the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most costly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problems could be spotted in preschool." ScienceDaily. ScienceDaily, 12 December 2016. &lt;www.sciencedaily.com/releases/2016/12/161212115702.htm&gt;.</w:t>
      </w:r>
    </w:p>
    <w:sectPr w:rsidR="008C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56" w:rsidRDefault="003F6956" w:rsidP="007D2C19">
      <w:pPr>
        <w:spacing w:after="0" w:line="240" w:lineRule="auto"/>
      </w:pPr>
      <w:r>
        <w:separator/>
      </w:r>
    </w:p>
  </w:endnote>
  <w:endnote w:type="continuationSeparator" w:id="0">
    <w:p w:rsidR="003F6956" w:rsidRDefault="003F6956" w:rsidP="007D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56" w:rsidRDefault="003F6956" w:rsidP="007D2C19">
      <w:pPr>
        <w:spacing w:after="0" w:line="240" w:lineRule="auto"/>
      </w:pPr>
      <w:r>
        <w:separator/>
      </w:r>
    </w:p>
  </w:footnote>
  <w:footnote w:type="continuationSeparator" w:id="0">
    <w:p w:rsidR="003F6956" w:rsidRDefault="003F6956" w:rsidP="007D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5675B"/>
    <w:multiLevelType w:val="hybridMultilevel"/>
    <w:tmpl w:val="E93E8970"/>
    <w:lvl w:ilvl="0" w:tplc="0736F3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21"/>
    <w:rsid w:val="003F6956"/>
    <w:rsid w:val="00401EA0"/>
    <w:rsid w:val="004E2421"/>
    <w:rsid w:val="0070588E"/>
    <w:rsid w:val="007741E2"/>
    <w:rsid w:val="007D2C19"/>
    <w:rsid w:val="008C7FF9"/>
    <w:rsid w:val="00C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CDED"/>
  <w15:chartTrackingRefBased/>
  <w15:docId w15:val="{64F12402-3D75-4278-AFE0-0922D71C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19"/>
  </w:style>
  <w:style w:type="paragraph" w:styleId="Footer">
    <w:name w:val="footer"/>
    <w:basedOn w:val="Normal"/>
    <w:link w:val="FooterChar"/>
    <w:uiPriority w:val="99"/>
    <w:unhideWhenUsed/>
    <w:rsid w:val="007D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Green</dc:creator>
  <cp:keywords/>
  <dc:description/>
  <cp:lastModifiedBy>Max Green</cp:lastModifiedBy>
  <cp:revision>3</cp:revision>
  <dcterms:created xsi:type="dcterms:W3CDTF">2018-10-20T16:21:00Z</dcterms:created>
  <dcterms:modified xsi:type="dcterms:W3CDTF">2018-10-20T17:20:00Z</dcterms:modified>
</cp:coreProperties>
</file>