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774450" w14:textId="77777777" w:rsidR="00C76E46" w:rsidRDefault="00C76E46" w:rsidP="00937F19">
      <w:pPr>
        <w:pStyle w:val="2"/>
        <w:numPr>
          <w:ilvl w:val="0"/>
          <w:numId w:val="5"/>
        </w:numPr>
      </w:pPr>
      <w:r w:rsidRPr="002817AE">
        <w:t>Постановка задачи</w:t>
      </w:r>
    </w:p>
    <w:p w14:paraId="0784A74E" w14:textId="77777777" w:rsidR="002B1D1E" w:rsidRPr="002B1D1E" w:rsidRDefault="002B1D1E" w:rsidP="002B1D1E">
      <w:pPr>
        <w:pStyle w:val="1"/>
      </w:pPr>
      <w:r>
        <w:t>Описание исходной задачи работы</w:t>
      </w:r>
    </w:p>
    <w:p w14:paraId="071300BB" w14:textId="1ED0B061" w:rsidR="00C76E46" w:rsidRPr="0071798B" w:rsidRDefault="002817AE" w:rsidP="00C76E46">
      <w:r>
        <w:t>Исходной з</w:t>
      </w:r>
      <w:r w:rsidR="00C76E46" w:rsidRPr="00C76E46">
        <w:t xml:space="preserve">адачей работы является реализация </w:t>
      </w:r>
      <w:r w:rsidR="000C03A4">
        <w:t xml:space="preserve">искусственной </w:t>
      </w:r>
      <w:r w:rsidR="00C76E46">
        <w:t>нейронной сети</w:t>
      </w:r>
      <w:r w:rsidR="000C03A4">
        <w:t xml:space="preserve"> с использованием компьютерного зрения для классификации и детекции </w:t>
      </w:r>
      <w:r w:rsidR="00096862">
        <w:t>объектов на видео в режиме реального времени (</w:t>
      </w:r>
      <w:r w:rsidR="00096862" w:rsidRPr="00096862">
        <w:t>Real-Time Object Detection</w:t>
      </w:r>
      <w:r w:rsidR="00096862">
        <w:t xml:space="preserve">). </w:t>
      </w:r>
      <w:r>
        <w:t xml:space="preserve"> В качестве объектов детекции выбраны дорожные светофоры. </w:t>
      </w:r>
      <w:r w:rsidR="00C76E4D" w:rsidRPr="00C76E4D">
        <w:t xml:space="preserve">Архитектура сети представляет собой одностадийную </w:t>
      </w:r>
      <w:r w:rsidR="008A0362">
        <w:t>нейро</w:t>
      </w:r>
      <w:r w:rsidR="00C76E4D" w:rsidRPr="00C76E4D">
        <w:t xml:space="preserve">сеть </w:t>
      </w:r>
      <w:r w:rsidR="00C76E4D">
        <w:rPr>
          <w:lang w:val="en-US"/>
        </w:rPr>
        <w:t>SSD</w:t>
      </w:r>
      <w:r w:rsidR="00C76E4D" w:rsidRPr="00C76E4D">
        <w:t>300 (</w:t>
      </w:r>
      <w:r w:rsidR="00C76E4D">
        <w:rPr>
          <w:lang w:val="en-US"/>
        </w:rPr>
        <w:t>Single</w:t>
      </w:r>
      <w:r w:rsidR="00C76E4D" w:rsidRPr="00C76E4D">
        <w:t xml:space="preserve"> </w:t>
      </w:r>
      <w:r w:rsidR="00C76E4D">
        <w:rPr>
          <w:lang w:val="en-US"/>
        </w:rPr>
        <w:t>Shot</w:t>
      </w:r>
      <w:r w:rsidR="00C76E4D" w:rsidRPr="00C76E4D">
        <w:t xml:space="preserve"> </w:t>
      </w:r>
      <w:r w:rsidR="00C76E4D">
        <w:rPr>
          <w:lang w:val="en-US"/>
        </w:rPr>
        <w:t>Multibox</w:t>
      </w:r>
      <w:r w:rsidR="00C76E4D" w:rsidRPr="00C76E4D">
        <w:t xml:space="preserve"> </w:t>
      </w:r>
      <w:r w:rsidR="00C76E4D">
        <w:rPr>
          <w:lang w:val="en-US"/>
        </w:rPr>
        <w:t>Detector</w:t>
      </w:r>
      <w:r w:rsidR="00C76E4D" w:rsidRPr="00C76E4D">
        <w:t xml:space="preserve">). </w:t>
      </w:r>
      <w:r w:rsidR="00C76E4D">
        <w:t>Данная архитектура отлично подходит для детекции объектов в режиме реального времени за счет высокой производительности (более 25 кадров в секунду)</w:t>
      </w:r>
      <w:r w:rsidR="0071798B">
        <w:t>.</w:t>
      </w:r>
    </w:p>
    <w:p w14:paraId="7F0FAB8B" w14:textId="77777777" w:rsidR="002B1D1E" w:rsidRDefault="002B1D1E" w:rsidP="002B1D1E">
      <w:pPr>
        <w:pStyle w:val="1"/>
      </w:pPr>
      <w:r>
        <w:t>Актуальность задачи</w:t>
      </w:r>
    </w:p>
    <w:p w14:paraId="1734FABF" w14:textId="53F147A1" w:rsidR="00491A3B" w:rsidRDefault="00491A3B" w:rsidP="002B1D1E">
      <w:r>
        <w:t xml:space="preserve">С развитием технологий и возрастанием интереса к автономным транспортным средствам, особенно актуально становится использование </w:t>
      </w:r>
      <w:r w:rsidR="008A0362">
        <w:t>искусственного</w:t>
      </w:r>
      <w:r>
        <w:t xml:space="preserve"> интеллекта для анализа дорожной обстановки. </w:t>
      </w:r>
      <w:r w:rsidR="0071798B">
        <w:t xml:space="preserve">В настоящее время </w:t>
      </w:r>
      <w:r w:rsidR="001C4CD1">
        <w:t>ведется</w:t>
      </w:r>
      <w:r w:rsidR="0071798B">
        <w:t xml:space="preserve"> активная разработка программного обеспече</w:t>
      </w:r>
      <w:r w:rsidR="001C4CD1">
        <w:t xml:space="preserve">ния для </w:t>
      </w:r>
      <w:r w:rsidR="00C652C3">
        <w:t>систем автономного управления транспортом</w:t>
      </w:r>
      <w:r w:rsidR="001C4CD1">
        <w:t>, включающего в себя компьютерное зрение и нейросети.</w:t>
      </w:r>
    </w:p>
    <w:p w14:paraId="66841F9E" w14:textId="77777777" w:rsidR="00EB4E51" w:rsidRDefault="0071798B" w:rsidP="002B1D1E">
      <w:r>
        <w:t xml:space="preserve">Одной из основных задач в процессе анализа видеопотока, получаемого от различных датчиков и камер и отражающего информацию об окружающей обстановке, является </w:t>
      </w:r>
      <w:r w:rsidR="00EB4E51">
        <w:t>обнаружение</w:t>
      </w:r>
      <w:r w:rsidR="001C4CD1">
        <w:t xml:space="preserve"> различных </w:t>
      </w:r>
      <w:r w:rsidR="002B1D1E">
        <w:t xml:space="preserve">дорожных объектов, </w:t>
      </w:r>
      <w:r w:rsidR="001C4CD1">
        <w:t>в том числе светофоров</w:t>
      </w:r>
      <w:r>
        <w:t xml:space="preserve">. </w:t>
      </w:r>
      <w:r w:rsidR="00EB4E51">
        <w:t xml:space="preserve">Надежная и быстрая детекция подобных объектов в </w:t>
      </w:r>
      <w:r w:rsidR="00C652C3">
        <w:t xml:space="preserve">беспилотных автомобилях </w:t>
      </w:r>
      <w:r w:rsidR="00EB4E51">
        <w:t>обеспечивает выполнение безопасных маневров и позволяет снизить вероятность дорожно-транспортных происшествий.</w:t>
      </w:r>
    </w:p>
    <w:p w14:paraId="75BDCD02" w14:textId="77777777" w:rsidR="002B1D1E" w:rsidRDefault="00EB4E51" w:rsidP="002B1D1E">
      <w:r>
        <w:t>Детекторы также находят</w:t>
      </w:r>
      <w:r w:rsidR="00D738E9">
        <w:t xml:space="preserve"> применение </w:t>
      </w:r>
      <w:r>
        <w:t xml:space="preserve">в </w:t>
      </w:r>
      <w:r w:rsidR="00D738E9">
        <w:t>области систем управления трафиком, оптимизации потока транспорта, систем контроля скорости и предупреждения столкновений.</w:t>
      </w:r>
    </w:p>
    <w:p w14:paraId="0D6EB30D" w14:textId="79A5007C" w:rsidR="00491A3B" w:rsidRDefault="00C652C3" w:rsidP="002B1D1E">
      <w:r>
        <w:t>В целом т</w:t>
      </w:r>
      <w:r w:rsidR="00491A3B">
        <w:t xml:space="preserve">очное и </w:t>
      </w:r>
      <w:r w:rsidR="00D738E9">
        <w:t>эффективное</w:t>
      </w:r>
      <w:r>
        <w:t xml:space="preserve"> обнаружение объектов на дороге </w:t>
      </w:r>
      <w:r w:rsidR="00D738E9">
        <w:t>в режиме реально времени</w:t>
      </w:r>
      <w:r w:rsidR="00491A3B">
        <w:t xml:space="preserve"> </w:t>
      </w:r>
      <w:r>
        <w:t xml:space="preserve">имеет значительную актуальность </w:t>
      </w:r>
      <w:r w:rsidR="008A0362">
        <w:t>в</w:t>
      </w:r>
      <w:r>
        <w:t xml:space="preserve"> контексте безопасности и оптимизации дорожного движения, а также в развитии автономных транспортных систем.</w:t>
      </w:r>
    </w:p>
    <w:p w14:paraId="6AD7ADCC" w14:textId="77777777" w:rsidR="00C652C3" w:rsidRDefault="00C652C3" w:rsidP="00C652C3">
      <w:pPr>
        <w:pStyle w:val="1"/>
      </w:pPr>
      <w:r>
        <w:t xml:space="preserve">Метрики </w:t>
      </w:r>
      <w:r w:rsidRPr="00C652C3">
        <w:t>качества</w:t>
      </w:r>
    </w:p>
    <w:p w14:paraId="6F334E29" w14:textId="0F67497A" w:rsidR="00A23A22" w:rsidRPr="008A0362" w:rsidRDefault="00A23A22" w:rsidP="00A23A22">
      <w:r>
        <w:t>Метрика</w:t>
      </w:r>
      <w:r w:rsidRPr="008A0362">
        <w:t xml:space="preserve"> </w:t>
      </w:r>
      <w:r>
        <w:t>качества</w:t>
      </w:r>
      <w:r w:rsidRPr="008A0362">
        <w:t xml:space="preserve"> – </w:t>
      </w:r>
      <w:r w:rsidR="0095119A" w:rsidRPr="0095119A">
        <w:rPr>
          <w:lang w:val="en-US"/>
        </w:rPr>
        <w:t>Mean</w:t>
      </w:r>
      <w:r w:rsidR="0095119A" w:rsidRPr="008A0362">
        <w:t xml:space="preserve"> </w:t>
      </w:r>
      <w:r w:rsidR="0095119A" w:rsidRPr="0095119A">
        <w:rPr>
          <w:lang w:val="en-US"/>
        </w:rPr>
        <w:t>Average</w:t>
      </w:r>
      <w:r w:rsidR="0095119A" w:rsidRPr="008A0362">
        <w:t xml:space="preserve"> </w:t>
      </w:r>
      <w:r w:rsidR="0095119A" w:rsidRPr="0095119A">
        <w:rPr>
          <w:lang w:val="en-US"/>
        </w:rPr>
        <w:t>Precision</w:t>
      </w:r>
      <w:r w:rsidR="0095119A" w:rsidRPr="008A0362">
        <w:t xml:space="preserve"> (</w:t>
      </w:r>
      <w:r>
        <w:rPr>
          <w:lang w:val="en-US"/>
        </w:rPr>
        <w:t>mAP</w:t>
      </w:r>
      <w:r w:rsidR="0095119A" w:rsidRPr="008A0362">
        <w:t>)</w:t>
      </w:r>
      <w:r w:rsidRPr="008A0362">
        <w:t>.</w:t>
      </w:r>
    </w:p>
    <w:p w14:paraId="41699859" w14:textId="4D4E54F7" w:rsidR="004F7532" w:rsidRDefault="004F7532" w:rsidP="004F7532">
      <w:r>
        <w:t xml:space="preserve">Mean Average Precision (средняя площадь под кривой </w:t>
      </w:r>
      <w:r w:rsidR="0095119A" w:rsidRPr="0095119A">
        <w:t>Precision-Recall</w:t>
      </w:r>
      <w:r>
        <w:t xml:space="preserve">) </w:t>
      </w:r>
      <w:r w:rsidR="0095119A" w:rsidRPr="0095119A">
        <w:t>–</w:t>
      </w:r>
      <w:r w:rsidR="0095119A">
        <w:t xml:space="preserve"> </w:t>
      </w:r>
      <w:r>
        <w:t xml:space="preserve">стандартная метрика для оценки качества детекторов объектов. </w:t>
      </w:r>
      <w:r w:rsidR="0095119A">
        <w:t>Ш</w:t>
      </w:r>
      <w:r>
        <w:t>ироко используется в задачах детекции, включая детекцию дорожных объектов.</w:t>
      </w:r>
      <w:r w:rsidR="0095119A">
        <w:t xml:space="preserve"> </w:t>
      </w:r>
      <w:r>
        <w:t>При оценке детектора объектов с помощью метрики mAP выполняются следующие шаги:</w:t>
      </w:r>
    </w:p>
    <w:p w14:paraId="0D47CF25" w14:textId="4B114067" w:rsidR="004F7532" w:rsidRDefault="004F7532" w:rsidP="004F7532">
      <w:r>
        <w:t xml:space="preserve">Вычисление Precision и Recall: </w:t>
      </w:r>
      <w:r w:rsidR="008A0362">
        <w:t>д</w:t>
      </w:r>
      <w:r>
        <w:t xml:space="preserve">ля каждого класса объектов вычисляются значения точности (Precision) и полноты (Recall) на разных порогах бинарной классификации (то есть, определение, считать ли объект обнаруженным или нет). Precision </w:t>
      </w:r>
      <w:r w:rsidR="008A0362">
        <w:t>— это</w:t>
      </w:r>
      <w:r>
        <w:t xml:space="preserve"> доля правильно предсказанных положительных объектов от всех предсказанных положительных объектов, а Recall </w:t>
      </w:r>
      <w:r w:rsidR="008A0362">
        <w:t>— это</w:t>
      </w:r>
      <w:r>
        <w:t xml:space="preserve"> доля правильно предсказанных положительных объектов от всех реальных положительных объектов.</w:t>
      </w:r>
    </w:p>
    <w:p w14:paraId="0AFC363B" w14:textId="762F8CF7" w:rsidR="004F7532" w:rsidRDefault="004F7532" w:rsidP="004F7532">
      <w:r>
        <w:t xml:space="preserve">Построение кривой Precision-Recall: </w:t>
      </w:r>
      <w:r w:rsidR="008A0362">
        <w:t>д</w:t>
      </w:r>
      <w:r>
        <w:t xml:space="preserve">ля каждого класса строится кривая, в которой по оси X откладывается Recall, а по оси </w:t>
      </w:r>
      <w:r w:rsidR="00AA0587">
        <w:br/>
      </w:r>
      <w:r>
        <w:t>Y - Precision. Эта кривая показывает, как меняется точность при разных уровнях полноты.</w:t>
      </w:r>
    </w:p>
    <w:p w14:paraId="459F1F12" w14:textId="2DB533B6" w:rsidR="004F7532" w:rsidRPr="008A0362" w:rsidRDefault="004F7532" w:rsidP="004F7532">
      <w:r>
        <w:t>Вычисление Average Precision (AP): Average Precision вычисляется путем вычисления площади под кривой. Это значение представляет собой среднюю точность для данного класса.</w:t>
      </w:r>
    </w:p>
    <w:p w14:paraId="4EB1A6FF" w14:textId="061D2165" w:rsidR="0095119A" w:rsidRDefault="004F7532" w:rsidP="0095119A">
      <w:r>
        <w:t xml:space="preserve">Вычисление mAP: </w:t>
      </w:r>
      <w:r w:rsidR="008A0362">
        <w:t>д</w:t>
      </w:r>
      <w:r>
        <w:t xml:space="preserve">ля получения mAP вычисляются средние значения AP по всем классам объектов. </w:t>
      </w:r>
      <w:r w:rsidR="0095119A">
        <w:t xml:space="preserve">Для </w:t>
      </w:r>
      <w:r>
        <w:t>множеств</w:t>
      </w:r>
      <w:r w:rsidR="0095119A">
        <w:t>а</w:t>
      </w:r>
      <w:r>
        <w:t xml:space="preserve"> классов,</w:t>
      </w:r>
      <w:r w:rsidR="0095119A">
        <w:t xml:space="preserve"> </w:t>
      </w:r>
      <w:r>
        <w:t>mAP будет средним значением AP для каждого класса.</w:t>
      </w:r>
    </w:p>
    <w:p w14:paraId="463EB435" w14:textId="77777777" w:rsidR="0095119A" w:rsidRDefault="0095119A" w:rsidP="0095119A">
      <w:pPr>
        <w:jc w:val="center"/>
        <w:rPr>
          <w:i/>
        </w:rPr>
      </w:pPr>
      <w:r>
        <w:rPr>
          <w:noProof/>
        </w:rPr>
        <w:drawing>
          <wp:inline distT="0" distB="0" distL="0" distR="0" wp14:anchorId="2ABF64CB" wp14:editId="0D181E36">
            <wp:extent cx="1528877" cy="669525"/>
            <wp:effectExtent l="0" t="0" r="0" b="0"/>
            <wp:docPr id="8733924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3924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52390" cy="67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EA8F0" w14:textId="5EE304DE" w:rsidR="00937F19" w:rsidRPr="0095119A" w:rsidRDefault="00937F19" w:rsidP="0095119A">
      <w:pPr>
        <w:jc w:val="left"/>
      </w:pPr>
      <w:r>
        <w:rPr>
          <w:i/>
        </w:rPr>
        <w:br w:type="page"/>
      </w:r>
    </w:p>
    <w:p w14:paraId="0DF3E2C5" w14:textId="77777777" w:rsidR="00C652C3" w:rsidRPr="00937F19" w:rsidRDefault="00C652C3" w:rsidP="003A6884">
      <w:pPr>
        <w:pStyle w:val="2"/>
        <w:numPr>
          <w:ilvl w:val="0"/>
          <w:numId w:val="5"/>
        </w:numPr>
      </w:pPr>
      <w:r>
        <w:lastRenderedPageBreak/>
        <w:t>Анализ</w:t>
      </w:r>
      <w:r w:rsidRPr="00937F19">
        <w:t xml:space="preserve"> </w:t>
      </w:r>
      <w:r>
        <w:t>данных</w:t>
      </w:r>
    </w:p>
    <w:p w14:paraId="604F6267" w14:textId="77777777" w:rsidR="002817AE" w:rsidRPr="00A23A22" w:rsidRDefault="002817AE" w:rsidP="002817AE">
      <w:pPr>
        <w:pStyle w:val="1"/>
      </w:pPr>
      <w:r>
        <w:t>Исходные</w:t>
      </w:r>
      <w:r w:rsidRPr="00A23A22">
        <w:t xml:space="preserve"> </w:t>
      </w:r>
      <w:r>
        <w:t>данные</w:t>
      </w:r>
      <w:r w:rsidRPr="00A23A22">
        <w:t>:</w:t>
      </w:r>
    </w:p>
    <w:p w14:paraId="607EE428" w14:textId="4345E8AC" w:rsidR="002817AE" w:rsidRDefault="00937F19" w:rsidP="00937F19">
      <w:pPr>
        <w:jc w:val="left"/>
      </w:pPr>
      <w:r>
        <w:t>Датасет</w:t>
      </w:r>
      <w:r w:rsidRPr="00937F19">
        <w:t xml:space="preserve"> –</w:t>
      </w:r>
      <w:r w:rsidR="002817AE" w:rsidRPr="00937F19">
        <w:t xml:space="preserve"> «</w:t>
      </w:r>
      <w:r w:rsidR="002817AE" w:rsidRPr="002817AE">
        <w:rPr>
          <w:lang w:val="en-US"/>
        </w:rPr>
        <w:t>S</w:t>
      </w:r>
      <w:r w:rsidR="002817AE" w:rsidRPr="00937F19">
        <w:t>2</w:t>
      </w:r>
      <w:r w:rsidR="002817AE" w:rsidRPr="002817AE">
        <w:rPr>
          <w:lang w:val="en-US"/>
        </w:rPr>
        <w:t>TLD</w:t>
      </w:r>
      <w:r w:rsidR="002817AE" w:rsidRPr="00937F19">
        <w:t>_720</w:t>
      </w:r>
      <w:r w:rsidR="002817AE" w:rsidRPr="002817AE">
        <w:rPr>
          <w:lang w:val="en-US"/>
        </w:rPr>
        <w:t>x</w:t>
      </w:r>
      <w:r w:rsidR="002817AE" w:rsidRPr="00937F19">
        <w:t xml:space="preserve">1280 </w:t>
      </w:r>
      <w:r w:rsidR="002817AE" w:rsidRPr="002817AE">
        <w:rPr>
          <w:lang w:val="en-US"/>
        </w:rPr>
        <w:t>Traffic</w:t>
      </w:r>
      <w:r w:rsidR="002817AE" w:rsidRPr="00937F19">
        <w:t xml:space="preserve"> </w:t>
      </w:r>
      <w:r w:rsidR="002817AE" w:rsidRPr="002817AE">
        <w:rPr>
          <w:lang w:val="en-US"/>
        </w:rPr>
        <w:t>Light</w:t>
      </w:r>
      <w:r w:rsidR="002817AE" w:rsidRPr="00937F19">
        <w:t xml:space="preserve"> </w:t>
      </w:r>
      <w:r w:rsidR="002817AE" w:rsidRPr="002817AE">
        <w:rPr>
          <w:lang w:val="en-US"/>
        </w:rPr>
        <w:t>Detection</w:t>
      </w:r>
      <w:r w:rsidR="002817AE" w:rsidRPr="00937F19">
        <w:t xml:space="preserve"> </w:t>
      </w:r>
      <w:r w:rsidR="002817AE" w:rsidRPr="002817AE">
        <w:rPr>
          <w:lang w:val="en-US"/>
        </w:rPr>
        <w:t>XML</w:t>
      </w:r>
      <w:r w:rsidR="002817AE" w:rsidRPr="00937F19">
        <w:t xml:space="preserve"> </w:t>
      </w:r>
      <w:r w:rsidR="002817AE" w:rsidRPr="002817AE">
        <w:rPr>
          <w:lang w:val="en-US"/>
        </w:rPr>
        <w:t>Format</w:t>
      </w:r>
      <w:r w:rsidR="002817AE" w:rsidRPr="00937F19">
        <w:t>»</w:t>
      </w:r>
      <w:r w:rsidR="002817AE" w:rsidRPr="00937F19">
        <w:br/>
      </w:r>
      <w:hyperlink r:id="rId9" w:history="1">
        <w:r w:rsidR="002817AE" w:rsidRPr="00937F19">
          <w:rPr>
            <w:rStyle w:val="a5"/>
            <w:i/>
            <w:lang w:val="en-US"/>
          </w:rPr>
          <w:t>https</w:t>
        </w:r>
        <w:r w:rsidR="002817AE" w:rsidRPr="00937F19">
          <w:rPr>
            <w:rStyle w:val="a5"/>
            <w:i/>
          </w:rPr>
          <w:t>://</w:t>
        </w:r>
        <w:r w:rsidR="002817AE" w:rsidRPr="00937F19">
          <w:rPr>
            <w:rStyle w:val="a5"/>
            <w:i/>
            <w:lang w:val="en-US"/>
          </w:rPr>
          <w:t>www</w:t>
        </w:r>
        <w:r w:rsidR="002817AE" w:rsidRPr="00937F19">
          <w:rPr>
            <w:rStyle w:val="a5"/>
            <w:i/>
          </w:rPr>
          <w:t>.</w:t>
        </w:r>
        <w:proofErr w:type="spellStart"/>
        <w:r w:rsidR="002817AE" w:rsidRPr="00937F19">
          <w:rPr>
            <w:rStyle w:val="a5"/>
            <w:i/>
            <w:lang w:val="en-US"/>
          </w:rPr>
          <w:t>kaggle</w:t>
        </w:r>
        <w:proofErr w:type="spellEnd"/>
        <w:r w:rsidR="002817AE" w:rsidRPr="00937F19">
          <w:rPr>
            <w:rStyle w:val="a5"/>
            <w:i/>
          </w:rPr>
          <w:t>.</w:t>
        </w:r>
        <w:r w:rsidR="002817AE" w:rsidRPr="00937F19">
          <w:rPr>
            <w:rStyle w:val="a5"/>
            <w:i/>
            <w:lang w:val="en-US"/>
          </w:rPr>
          <w:t>com</w:t>
        </w:r>
        <w:r w:rsidR="002817AE" w:rsidRPr="00937F19">
          <w:rPr>
            <w:rStyle w:val="a5"/>
            <w:i/>
          </w:rPr>
          <w:t>/</w:t>
        </w:r>
        <w:r w:rsidR="002817AE" w:rsidRPr="00937F19">
          <w:rPr>
            <w:rStyle w:val="a5"/>
            <w:i/>
            <w:lang w:val="en-US"/>
          </w:rPr>
          <w:t>datasets</w:t>
        </w:r>
        <w:r w:rsidR="002817AE" w:rsidRPr="00937F19">
          <w:rPr>
            <w:rStyle w:val="a5"/>
            <w:i/>
          </w:rPr>
          <w:t>/</w:t>
        </w:r>
        <w:proofErr w:type="spellStart"/>
        <w:r w:rsidR="002817AE" w:rsidRPr="00937F19">
          <w:rPr>
            <w:rStyle w:val="a5"/>
            <w:i/>
            <w:lang w:val="en-US"/>
          </w:rPr>
          <w:t>sovitrath</w:t>
        </w:r>
        <w:proofErr w:type="spellEnd"/>
        <w:r w:rsidR="002817AE" w:rsidRPr="00937F19">
          <w:rPr>
            <w:rStyle w:val="a5"/>
            <w:i/>
          </w:rPr>
          <w:t>/</w:t>
        </w:r>
        <w:r w:rsidR="002817AE" w:rsidRPr="00937F19">
          <w:rPr>
            <w:rStyle w:val="a5"/>
            <w:i/>
            <w:lang w:val="en-US"/>
          </w:rPr>
          <w:t>s</w:t>
        </w:r>
        <w:r w:rsidR="002817AE" w:rsidRPr="00937F19">
          <w:rPr>
            <w:rStyle w:val="a5"/>
            <w:i/>
          </w:rPr>
          <w:t>2</w:t>
        </w:r>
        <w:proofErr w:type="spellStart"/>
        <w:r w:rsidR="002817AE" w:rsidRPr="00937F19">
          <w:rPr>
            <w:rStyle w:val="a5"/>
            <w:i/>
            <w:lang w:val="en-US"/>
          </w:rPr>
          <w:t>tld</w:t>
        </w:r>
        <w:proofErr w:type="spellEnd"/>
        <w:r w:rsidR="002817AE" w:rsidRPr="00937F19">
          <w:rPr>
            <w:rStyle w:val="a5"/>
            <w:i/>
          </w:rPr>
          <w:t>-720</w:t>
        </w:r>
        <w:r w:rsidR="002817AE" w:rsidRPr="00937F19">
          <w:rPr>
            <w:rStyle w:val="a5"/>
            <w:i/>
            <w:lang w:val="en-US"/>
          </w:rPr>
          <w:t>x</w:t>
        </w:r>
        <w:r w:rsidR="002817AE" w:rsidRPr="00937F19">
          <w:rPr>
            <w:rStyle w:val="a5"/>
            <w:i/>
          </w:rPr>
          <w:t>1280-</w:t>
        </w:r>
        <w:r w:rsidR="002817AE" w:rsidRPr="00937F19">
          <w:rPr>
            <w:rStyle w:val="a5"/>
            <w:i/>
            <w:lang w:val="en-US"/>
          </w:rPr>
          <w:t>traffic</w:t>
        </w:r>
        <w:r w:rsidR="002817AE" w:rsidRPr="00937F19">
          <w:rPr>
            <w:rStyle w:val="a5"/>
            <w:i/>
          </w:rPr>
          <w:t>-</w:t>
        </w:r>
        <w:r w:rsidR="002817AE" w:rsidRPr="00937F19">
          <w:rPr>
            <w:rStyle w:val="a5"/>
            <w:i/>
            <w:lang w:val="en-US"/>
          </w:rPr>
          <w:t>light</w:t>
        </w:r>
        <w:r w:rsidR="002817AE" w:rsidRPr="00937F19">
          <w:rPr>
            <w:rStyle w:val="a5"/>
            <w:i/>
          </w:rPr>
          <w:t>-</w:t>
        </w:r>
        <w:r w:rsidR="002817AE" w:rsidRPr="00937F19">
          <w:rPr>
            <w:rStyle w:val="a5"/>
            <w:i/>
            <w:lang w:val="en-US"/>
          </w:rPr>
          <w:t>detection</w:t>
        </w:r>
        <w:r w:rsidR="002817AE" w:rsidRPr="00937F19">
          <w:rPr>
            <w:rStyle w:val="a5"/>
            <w:i/>
          </w:rPr>
          <w:t>-</w:t>
        </w:r>
        <w:r w:rsidR="002817AE" w:rsidRPr="00937F19">
          <w:rPr>
            <w:rStyle w:val="a5"/>
            <w:i/>
            <w:lang w:val="en-US"/>
          </w:rPr>
          <w:t>xml</w:t>
        </w:r>
        <w:r w:rsidR="002817AE" w:rsidRPr="00937F19">
          <w:rPr>
            <w:rStyle w:val="a5"/>
            <w:i/>
          </w:rPr>
          <w:t>-</w:t>
        </w:r>
        <w:r w:rsidR="002817AE" w:rsidRPr="00937F19">
          <w:rPr>
            <w:rStyle w:val="a5"/>
            <w:i/>
            <w:lang w:val="en-US"/>
          </w:rPr>
          <w:t>format</w:t>
        </w:r>
      </w:hyperlink>
      <w:r w:rsidRPr="00937F19">
        <w:rPr>
          <w:rStyle w:val="a5"/>
        </w:rPr>
        <w:br/>
      </w:r>
      <w:r>
        <w:t>Количество</w:t>
      </w:r>
      <w:r w:rsidRPr="00CF320B">
        <w:t xml:space="preserve"> </w:t>
      </w:r>
      <w:r>
        <w:t>изображений</w:t>
      </w:r>
      <w:r w:rsidRPr="00CF320B">
        <w:t xml:space="preserve"> </w:t>
      </w:r>
      <w:r>
        <w:t>в</w:t>
      </w:r>
      <w:r w:rsidRPr="00CF320B">
        <w:t xml:space="preserve"> </w:t>
      </w:r>
      <w:r>
        <w:t>обучающей</w:t>
      </w:r>
      <w:r w:rsidRPr="00CF320B">
        <w:t xml:space="preserve"> </w:t>
      </w:r>
      <w:r>
        <w:t>выборке</w:t>
      </w:r>
      <w:r w:rsidRPr="00CF320B">
        <w:t xml:space="preserve"> – 3785</w:t>
      </w:r>
      <w:r>
        <w:t xml:space="preserve"> шт.</w:t>
      </w:r>
      <w:r w:rsidRPr="00CF320B">
        <w:br/>
      </w:r>
      <w:r>
        <w:t>Количество</w:t>
      </w:r>
      <w:r w:rsidRPr="00CF320B">
        <w:t xml:space="preserve"> </w:t>
      </w:r>
      <w:r>
        <w:t>изображений</w:t>
      </w:r>
      <w:r w:rsidRPr="00CF320B">
        <w:t xml:space="preserve"> </w:t>
      </w:r>
      <w:r>
        <w:t>в</w:t>
      </w:r>
      <w:r w:rsidRPr="00CF320B">
        <w:t xml:space="preserve"> </w:t>
      </w:r>
      <w:r>
        <w:t>тестовой</w:t>
      </w:r>
      <w:r w:rsidRPr="00CF320B">
        <w:t xml:space="preserve"> </w:t>
      </w:r>
      <w:r>
        <w:t>выборке</w:t>
      </w:r>
      <w:r w:rsidRPr="00CF320B">
        <w:t xml:space="preserve"> </w:t>
      </w:r>
      <w:r>
        <w:t>–</w:t>
      </w:r>
      <w:r w:rsidRPr="00CF320B">
        <w:t xml:space="preserve"> </w:t>
      </w:r>
      <w:r>
        <w:t>779 шт.</w:t>
      </w:r>
      <w:r>
        <w:br/>
        <w:t>Количество классов – 4.</w:t>
      </w:r>
      <w:r>
        <w:br/>
        <w:t>Классы – «</w:t>
      </w:r>
      <w:r w:rsidR="009E0C30">
        <w:rPr>
          <w:lang w:val="en-US"/>
        </w:rPr>
        <w:t>red</w:t>
      </w:r>
      <w:r>
        <w:t>», «</w:t>
      </w:r>
      <w:r w:rsidR="009E0C30">
        <w:rPr>
          <w:lang w:val="en-US"/>
        </w:rPr>
        <w:t>yellow</w:t>
      </w:r>
      <w:r>
        <w:t>», «</w:t>
      </w:r>
      <w:r w:rsidR="009E0C30">
        <w:rPr>
          <w:lang w:val="en-US"/>
        </w:rPr>
        <w:t>green</w:t>
      </w:r>
      <w:r>
        <w:t>», «</w:t>
      </w:r>
      <w:r w:rsidR="009E0C30">
        <w:rPr>
          <w:lang w:val="en-US"/>
        </w:rPr>
        <w:t>off</w:t>
      </w:r>
      <w:r>
        <w:t>».</w:t>
      </w:r>
      <w:r>
        <w:br/>
        <w:t xml:space="preserve">Формат аннотаций – </w:t>
      </w:r>
      <w:r>
        <w:rPr>
          <w:lang w:val="en-US"/>
        </w:rPr>
        <w:t>XML</w:t>
      </w:r>
      <w:r w:rsidRPr="00937F19">
        <w:t>.</w:t>
      </w:r>
      <w:r w:rsidRPr="00937F19">
        <w:br/>
      </w:r>
      <w:r>
        <w:t>Формат представления боксов объектов – «</w:t>
      </w:r>
      <w:r w:rsidRPr="00937F19">
        <w:t>[</w:t>
      </w:r>
      <w:proofErr w:type="spellStart"/>
      <w:r w:rsidRPr="00937F19">
        <w:t>x_min</w:t>
      </w:r>
      <w:proofErr w:type="spellEnd"/>
      <w:r w:rsidRPr="00937F19">
        <w:t xml:space="preserve">, </w:t>
      </w:r>
      <w:proofErr w:type="spellStart"/>
      <w:r w:rsidRPr="00937F19">
        <w:t>y_min</w:t>
      </w:r>
      <w:proofErr w:type="spellEnd"/>
      <w:r w:rsidRPr="00937F19">
        <w:t xml:space="preserve">, </w:t>
      </w:r>
      <w:proofErr w:type="spellStart"/>
      <w:r w:rsidRPr="00937F19">
        <w:t>x_max</w:t>
      </w:r>
      <w:proofErr w:type="spellEnd"/>
      <w:r w:rsidRPr="00937F19">
        <w:t xml:space="preserve">, </w:t>
      </w:r>
      <w:proofErr w:type="spellStart"/>
      <w:r w:rsidRPr="00937F19">
        <w:t>y_max</w:t>
      </w:r>
      <w:proofErr w:type="spellEnd"/>
      <w:r w:rsidRPr="00937F19">
        <w:t>]</w:t>
      </w:r>
      <w:r>
        <w:t>»</w:t>
      </w:r>
    </w:p>
    <w:p w14:paraId="7121295F" w14:textId="01C193E9" w:rsidR="009E0C30" w:rsidRPr="00DC48CE" w:rsidRDefault="009E0C30" w:rsidP="009E0C30">
      <w:pPr>
        <w:jc w:val="left"/>
      </w:pPr>
      <w:r>
        <w:t>Особенности</w:t>
      </w:r>
      <w:r w:rsidRPr="009E0C30">
        <w:t xml:space="preserve">: </w:t>
      </w:r>
      <w:r>
        <w:t>особенностью датасета является несбалансированное распределение классов. Дисбаланс наблюдается как по суммарному количеству объектов, так и по среднему количеству объектов на одно изображение. Далее будет предложен метод калибровки модели для устранения дисбаланса.</w:t>
      </w:r>
    </w:p>
    <w:p w14:paraId="4117E12B" w14:textId="203D149B" w:rsidR="009E0C30" w:rsidRPr="009E0C30" w:rsidRDefault="009E0C30" w:rsidP="00937F19">
      <w:pPr>
        <w:jc w:val="left"/>
        <w:rPr>
          <w:lang w:val="en-US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DC48CE" w14:paraId="32D98FB3" w14:textId="77777777" w:rsidTr="00DC48CE">
        <w:tc>
          <w:tcPr>
            <w:tcW w:w="5228" w:type="dxa"/>
          </w:tcPr>
          <w:p w14:paraId="6ACB8C22" w14:textId="163C667F" w:rsidR="00DC48CE" w:rsidRDefault="00DC48CE" w:rsidP="00DC48C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634D3CE" wp14:editId="0B491CAC">
                  <wp:extent cx="2880000" cy="2880000"/>
                  <wp:effectExtent l="0" t="0" r="0" b="0"/>
                  <wp:docPr id="164465707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465707" name="Рисунок 164465707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1DCBE9EB" w14:textId="67294C10" w:rsidR="00DC48CE" w:rsidRDefault="00DC48CE" w:rsidP="00DC48C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6580131" wp14:editId="40944EE8">
                  <wp:extent cx="2880000" cy="2880000"/>
                  <wp:effectExtent l="0" t="0" r="0" b="0"/>
                  <wp:docPr id="1238457925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8457925" name="Рисунок 1238457925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5CC917" w14:textId="158F9498" w:rsidR="00824B98" w:rsidRPr="00B06E8B" w:rsidRDefault="00824B98" w:rsidP="00824B98">
      <w:r>
        <w:t>Код</w:t>
      </w:r>
      <w:r w:rsidRPr="00B06E8B">
        <w:t xml:space="preserve"> </w:t>
      </w:r>
      <w:r>
        <w:t>для</w:t>
      </w:r>
      <w:r w:rsidRPr="00B06E8B">
        <w:t xml:space="preserve"> </w:t>
      </w:r>
      <w:r>
        <w:t>анализа</w:t>
      </w:r>
      <w:r w:rsidRPr="00B06E8B">
        <w:t xml:space="preserve"> </w:t>
      </w:r>
      <w:r>
        <w:t>данных</w:t>
      </w:r>
      <w:r w:rsidRPr="00B06E8B">
        <w:t>:</w:t>
      </w:r>
      <w:r w:rsidR="00B06E8B" w:rsidRPr="00B06E8B">
        <w:t xml:space="preserve"> </w:t>
      </w:r>
      <w:r w:rsidR="00B06E8B">
        <w:t xml:space="preserve">смотреть в ноутбуке </w:t>
      </w:r>
      <w:r w:rsidR="00B06E8B" w:rsidRPr="00B06E8B">
        <w:rPr>
          <w:b/>
          <w:bCs/>
          <w:lang w:val="en-US"/>
        </w:rPr>
        <w:t>analysis</w:t>
      </w:r>
      <w:r w:rsidR="00B06E8B" w:rsidRPr="00B06E8B">
        <w:rPr>
          <w:b/>
          <w:bCs/>
        </w:rPr>
        <w:t>_</w:t>
      </w:r>
      <w:r w:rsidR="00B06E8B" w:rsidRPr="00B06E8B">
        <w:rPr>
          <w:b/>
          <w:bCs/>
          <w:lang w:val="en-US"/>
        </w:rPr>
        <w:t>and</w:t>
      </w:r>
      <w:r w:rsidR="00B06E8B" w:rsidRPr="00B06E8B">
        <w:rPr>
          <w:b/>
          <w:bCs/>
        </w:rPr>
        <w:t>_</w:t>
      </w:r>
      <w:r w:rsidR="00B06E8B" w:rsidRPr="00B06E8B">
        <w:rPr>
          <w:b/>
          <w:bCs/>
          <w:lang w:val="en-US"/>
        </w:rPr>
        <w:t>inference</w:t>
      </w:r>
      <w:r w:rsidR="00B06E8B" w:rsidRPr="00B06E8B">
        <w:rPr>
          <w:b/>
          <w:bCs/>
        </w:rPr>
        <w:t>.</w:t>
      </w:r>
      <w:r w:rsidR="00B06E8B" w:rsidRPr="00B06E8B">
        <w:rPr>
          <w:b/>
          <w:bCs/>
          <w:lang w:val="en-US"/>
        </w:rPr>
        <w:t>ipynb</w:t>
      </w:r>
      <w:r w:rsidR="00B06E8B">
        <w:t>.</w:t>
      </w:r>
    </w:p>
    <w:p w14:paraId="13353AA3" w14:textId="57E9472F" w:rsidR="00010826" w:rsidRDefault="00010826" w:rsidP="00010826">
      <w:pPr>
        <w:pStyle w:val="1"/>
      </w:pPr>
      <w:r>
        <w:t>Анализ аналогичных решений</w:t>
      </w:r>
    </w:p>
    <w:p w14:paraId="2579D905" w14:textId="033714D5" w:rsidR="00010826" w:rsidRDefault="00010826" w:rsidP="00010826">
      <w:r w:rsidRPr="00010826">
        <w:t xml:space="preserve">Детекция дорожных объектов с использованием сверточных нейронных сетей (CNN) </w:t>
      </w:r>
      <w:r w:rsidR="008A0362" w:rsidRPr="00010826">
        <w:t>— это</w:t>
      </w:r>
      <w:r w:rsidRPr="00010826">
        <w:t xml:space="preserve"> активно развивающаяся область компьютерного зрения и автономной навигации. Существует множество архитектур и подходов, используемых для решения этой задачи. </w:t>
      </w:r>
    </w:p>
    <w:p w14:paraId="003BA56D" w14:textId="583ECAEF" w:rsidR="00010826" w:rsidRDefault="00010826" w:rsidP="00A279FC">
      <w:pPr>
        <w:pStyle w:val="a4"/>
        <w:numPr>
          <w:ilvl w:val="0"/>
          <w:numId w:val="6"/>
        </w:numPr>
      </w:pPr>
      <w:proofErr w:type="spellStart"/>
      <w:r>
        <w:t>Faster</w:t>
      </w:r>
      <w:proofErr w:type="spellEnd"/>
      <w:r>
        <w:t xml:space="preserve"> R-CNN (</w:t>
      </w:r>
      <w:proofErr w:type="spellStart"/>
      <w:r>
        <w:t>Region</w:t>
      </w:r>
      <w:proofErr w:type="spellEnd"/>
      <w:r>
        <w:t xml:space="preserve"> </w:t>
      </w:r>
      <w:proofErr w:type="spellStart"/>
      <w:r>
        <w:t>Convolutional</w:t>
      </w:r>
      <w:proofErr w:type="spellEnd"/>
      <w:r>
        <w:t xml:space="preserve"> </w:t>
      </w:r>
      <w:proofErr w:type="spellStart"/>
      <w:r>
        <w:t>Neural</w:t>
      </w:r>
      <w:proofErr w:type="spellEnd"/>
      <w:r>
        <w:t xml:space="preserve"> Network): один из пионерских методов, сочетающий сверточные слои для извлечения признаков и региональную свёртку для детекции объектов. Модель генерирует предложения для областей, которые могут содержать объекты, а затем применяет свёрточные операции для определения объектов и их координат.</w:t>
      </w:r>
      <w:r w:rsidR="00A279FC" w:rsidRPr="00A279FC">
        <w:t xml:space="preserve"> </w:t>
      </w:r>
      <w:proofErr w:type="spellStart"/>
      <w:r w:rsidR="00A279FC" w:rsidRPr="00A279FC">
        <w:t>Faster</w:t>
      </w:r>
      <w:proofErr w:type="spellEnd"/>
      <w:r w:rsidR="00A279FC" w:rsidRPr="00A279FC">
        <w:t xml:space="preserve"> R-CNN с ResNet-50 </w:t>
      </w:r>
      <w:proofErr w:type="spellStart"/>
      <w:r w:rsidR="00A279FC" w:rsidRPr="00A279FC">
        <w:t>backbone</w:t>
      </w:r>
      <w:proofErr w:type="spellEnd"/>
      <w:r w:rsidR="00A279FC" w:rsidRPr="00A279FC">
        <w:t xml:space="preserve"> достигает примерно 30-35% mAP на COCO датасете [1]</w:t>
      </w:r>
      <w:r w:rsidR="00A279FC">
        <w:t>.</w:t>
      </w:r>
    </w:p>
    <w:p w14:paraId="2E48AE91" w14:textId="7BFC2A8E" w:rsidR="00010826" w:rsidRDefault="00010826" w:rsidP="00010826">
      <w:pPr>
        <w:pStyle w:val="a4"/>
        <w:numPr>
          <w:ilvl w:val="0"/>
          <w:numId w:val="6"/>
        </w:numPr>
      </w:pPr>
      <w:r>
        <w:t xml:space="preserve">YOLO (You Only Look </w:t>
      </w:r>
      <w:proofErr w:type="spellStart"/>
      <w:r>
        <w:t>Once</w:t>
      </w:r>
      <w:proofErr w:type="spellEnd"/>
      <w:r>
        <w:t>): делит изображение на сетку и предсказывает ограничивающие рамки и классы объектов для каждой ячейки сетки. Он известен своей высокой скоростью работы и способностью детектировать объекты в реальном времени.</w:t>
      </w:r>
      <w:r w:rsidR="00A279FC" w:rsidRPr="00A279FC">
        <w:t xml:space="preserve"> В зависимости от версии (например, YOLOv3), достигается примерно 28-33% mAP на COCO датасете [2].</w:t>
      </w:r>
    </w:p>
    <w:p w14:paraId="70D1EB12" w14:textId="68A90ACC" w:rsidR="00010826" w:rsidRDefault="00010826" w:rsidP="00010826">
      <w:pPr>
        <w:pStyle w:val="a4"/>
        <w:numPr>
          <w:ilvl w:val="0"/>
          <w:numId w:val="6"/>
        </w:numPr>
      </w:pPr>
      <w:proofErr w:type="spellStart"/>
      <w:r>
        <w:lastRenderedPageBreak/>
        <w:t>RetinaNet</w:t>
      </w:r>
      <w:proofErr w:type="spellEnd"/>
      <w:r>
        <w:t xml:space="preserve">: </w:t>
      </w:r>
      <w:r w:rsidR="008A0362">
        <w:t>э</w:t>
      </w:r>
      <w:r>
        <w:t xml:space="preserve">тот метод объединяет преимущества </w:t>
      </w:r>
      <w:proofErr w:type="spellStart"/>
      <w:r>
        <w:t>Faster</w:t>
      </w:r>
      <w:proofErr w:type="spellEnd"/>
      <w:r>
        <w:t xml:space="preserve"> R-CNN и SSD, используя фокусировку на слабых сторонах предыдущих методов. Он использует </w:t>
      </w:r>
      <w:proofErr w:type="spellStart"/>
      <w:r>
        <w:t>Feature</w:t>
      </w:r>
      <w:proofErr w:type="spellEnd"/>
      <w:r>
        <w:t xml:space="preserve"> </w:t>
      </w:r>
      <w:proofErr w:type="spellStart"/>
      <w:r>
        <w:t>Pyramid</w:t>
      </w:r>
      <w:proofErr w:type="spellEnd"/>
      <w:r>
        <w:t xml:space="preserve"> Network (FPN) для более эффективного извлечения признаков разных масштабов и вводит новый тип якорей для борьбы с проблемой дисбаланса классов.</w:t>
      </w:r>
      <w:r w:rsidR="00383E94" w:rsidRPr="00383E94">
        <w:t xml:space="preserve"> </w:t>
      </w:r>
      <w:r w:rsidR="00383E94">
        <w:t xml:space="preserve">Максимальный </w:t>
      </w:r>
      <w:r w:rsidR="00383E94">
        <w:rPr>
          <w:lang w:val="en-US"/>
        </w:rPr>
        <w:t xml:space="preserve">mAP </w:t>
      </w:r>
      <w:r w:rsidR="00383E94">
        <w:t>достигает 44-45% на валидационном датасете</w:t>
      </w:r>
      <w:r w:rsidR="00383E94">
        <w:rPr>
          <w:lang w:val="en-US"/>
        </w:rPr>
        <w:t xml:space="preserve"> [3]</w:t>
      </w:r>
      <w:r w:rsidR="00383E94">
        <w:t>.</w:t>
      </w:r>
    </w:p>
    <w:p w14:paraId="6DC00916" w14:textId="5F69219B" w:rsidR="00010826" w:rsidRDefault="00010826" w:rsidP="00010826">
      <w:pPr>
        <w:pStyle w:val="a4"/>
        <w:numPr>
          <w:ilvl w:val="0"/>
          <w:numId w:val="6"/>
        </w:numPr>
      </w:pPr>
      <w:proofErr w:type="spellStart"/>
      <w:r>
        <w:t>EfficientDet</w:t>
      </w:r>
      <w:proofErr w:type="spellEnd"/>
      <w:r>
        <w:t xml:space="preserve">: </w:t>
      </w:r>
      <w:r w:rsidR="008A0362">
        <w:t>э</w:t>
      </w:r>
      <w:r>
        <w:t>тот метод стремится найти баланс между скоростью и точностью детекции. Он использует компаунд-масштабирование для увеличения эффективности использования вычислительных ресурсов при обучении на разных масштабах.</w:t>
      </w:r>
    </w:p>
    <w:p w14:paraId="1B33BBFE" w14:textId="7A04B9D7" w:rsidR="00010826" w:rsidRDefault="00010826" w:rsidP="00010826">
      <w:pPr>
        <w:pStyle w:val="a4"/>
        <w:numPr>
          <w:ilvl w:val="0"/>
          <w:numId w:val="6"/>
        </w:numPr>
      </w:pPr>
      <w:proofErr w:type="spellStart"/>
      <w:r>
        <w:t>Cascade</w:t>
      </w:r>
      <w:proofErr w:type="spellEnd"/>
      <w:r>
        <w:t xml:space="preserve"> R-CNN: </w:t>
      </w:r>
      <w:r w:rsidR="008A0362">
        <w:t>э</w:t>
      </w:r>
      <w:r>
        <w:t>тот метод предлагает каскадный подход к детекции, где последовательно применяются модели разной сложности для уточнения детекций. Это позволяет добиться высокой точности за счёт меньшего числа ложных срабатываний.</w:t>
      </w:r>
    </w:p>
    <w:p w14:paraId="198966C9" w14:textId="11BF9484" w:rsidR="00010826" w:rsidRDefault="00010826" w:rsidP="00010826">
      <w:pPr>
        <w:pStyle w:val="a4"/>
        <w:numPr>
          <w:ilvl w:val="0"/>
          <w:numId w:val="6"/>
        </w:numPr>
      </w:pPr>
      <w:proofErr w:type="spellStart"/>
      <w:r>
        <w:t>CenterNet</w:t>
      </w:r>
      <w:proofErr w:type="spellEnd"/>
      <w:r>
        <w:t xml:space="preserve">: </w:t>
      </w:r>
      <w:r w:rsidR="008A0362">
        <w:t>в</w:t>
      </w:r>
      <w:r>
        <w:t>место предсказания ограничивающих рамок, этот метод предсказывает центры объектов и расстояния до краёв объектов. Он также способен детектировать объекты различных форм, таких как ключевые точки или лица.</w:t>
      </w:r>
    </w:p>
    <w:p w14:paraId="7F03AB18" w14:textId="77E29B28" w:rsidR="00096862" w:rsidRDefault="00010826" w:rsidP="00010826">
      <w:pPr>
        <w:pStyle w:val="a4"/>
        <w:numPr>
          <w:ilvl w:val="0"/>
          <w:numId w:val="6"/>
        </w:numPr>
      </w:pPr>
      <w:r>
        <w:t>Detectron2: фреймворк для разработки и обучения детекторов объектов, разработанный Facebook AI Research. Он предоставляет реализации многих современных методов детекции и обладает гибкой настройкой и расширяемостью</w:t>
      </w:r>
      <w:r w:rsidR="00383E94" w:rsidRPr="00383E94">
        <w:t xml:space="preserve"> </w:t>
      </w:r>
      <w:r w:rsidR="00383E94">
        <w:rPr>
          <w:lang w:val="en-US"/>
        </w:rPr>
        <w:t>[4]</w:t>
      </w:r>
      <w:r>
        <w:t>.</w:t>
      </w:r>
    </w:p>
    <w:p w14:paraId="57E13CCF" w14:textId="61DDFE8D" w:rsidR="00DE641F" w:rsidRDefault="00DE641F">
      <w:pPr>
        <w:spacing w:after="160" w:line="259" w:lineRule="auto"/>
        <w:jc w:val="left"/>
      </w:pPr>
      <w:r>
        <w:br w:type="page"/>
      </w:r>
    </w:p>
    <w:p w14:paraId="4AC7AC62" w14:textId="77777777" w:rsidR="00C76E46" w:rsidRDefault="00C76E46" w:rsidP="003A6884">
      <w:pPr>
        <w:pStyle w:val="2"/>
        <w:numPr>
          <w:ilvl w:val="0"/>
          <w:numId w:val="5"/>
        </w:numPr>
      </w:pPr>
      <w:r w:rsidRPr="00C76E46">
        <w:lastRenderedPageBreak/>
        <w:t>Методика реализации</w:t>
      </w:r>
    </w:p>
    <w:p w14:paraId="02FF408C" w14:textId="363A831E" w:rsidR="00EC00A0" w:rsidRDefault="00EC00A0" w:rsidP="00EC00A0">
      <w:pPr>
        <w:rPr>
          <w:i/>
          <w:iCs/>
          <w:lang w:val="en-US"/>
        </w:rPr>
      </w:pPr>
      <w:r w:rsidRPr="005B7872">
        <w:rPr>
          <w:i/>
          <w:iCs/>
        </w:rPr>
        <w:t>Этап</w:t>
      </w:r>
      <w:r w:rsidRPr="005B7872">
        <w:rPr>
          <w:i/>
          <w:iCs/>
          <w:lang w:val="en-US"/>
        </w:rPr>
        <w:t xml:space="preserve"> 1</w:t>
      </w:r>
      <w:r w:rsidR="005B7872" w:rsidRPr="005B7872">
        <w:rPr>
          <w:i/>
          <w:iCs/>
          <w:lang w:val="en-US"/>
        </w:rPr>
        <w:t xml:space="preserve"> (create_data_lists.py)</w:t>
      </w:r>
    </w:p>
    <w:p w14:paraId="4B535A92" w14:textId="36727356" w:rsidR="005B7872" w:rsidRPr="005B7872" w:rsidRDefault="005B7872" w:rsidP="00EC00A0">
      <w:r>
        <w:rPr>
          <w:lang w:val="en-US"/>
        </w:rPr>
        <w:t xml:space="preserve">IN: </w:t>
      </w:r>
      <w:r>
        <w:t xml:space="preserve">папка </w:t>
      </w:r>
      <w:r w:rsidRPr="005B7872">
        <w:t>S2TLD_720x1280</w:t>
      </w:r>
    </w:p>
    <w:p w14:paraId="77E31E1C" w14:textId="100FFB0A" w:rsidR="00EC00A0" w:rsidRPr="00795920" w:rsidRDefault="00EC00A0" w:rsidP="00EC00A0">
      <w:pPr>
        <w:rPr>
          <w:lang w:val="en-US"/>
        </w:rPr>
      </w:pPr>
      <w:r>
        <w:t xml:space="preserve">На первом этапе необходимо получить из исходного датасета список пар в формате «изображение – объекты на изображении». Для этого выполняется парсинг </w:t>
      </w:r>
      <w:r>
        <w:rPr>
          <w:lang w:val="en-US"/>
        </w:rPr>
        <w:t>XML</w:t>
      </w:r>
      <w:r w:rsidRPr="00EC00A0">
        <w:t xml:space="preserve"> </w:t>
      </w:r>
      <w:r>
        <w:t xml:space="preserve">файла и производится запись полученных боксов и классов в </w:t>
      </w:r>
      <w:r w:rsidR="00795920" w:rsidRPr="00795920">
        <w:t>JSON</w:t>
      </w:r>
      <w:r w:rsidR="00795920">
        <w:t xml:space="preserve"> </w:t>
      </w:r>
      <w:r>
        <w:t>файлы.</w:t>
      </w:r>
      <w:r w:rsidR="00795920">
        <w:t xml:space="preserve"> </w:t>
      </w:r>
      <w:r>
        <w:t xml:space="preserve">Параллельно записывается второй </w:t>
      </w:r>
      <w:r w:rsidR="00795920">
        <w:rPr>
          <w:lang w:val="en-US"/>
        </w:rPr>
        <w:t>JSON</w:t>
      </w:r>
      <w:r w:rsidRPr="00EC00A0">
        <w:t xml:space="preserve"> </w:t>
      </w:r>
      <w:r>
        <w:t>файл с путями до изображений. Данная процедура применяется</w:t>
      </w:r>
      <w:r w:rsidRPr="00795920">
        <w:t xml:space="preserve"> </w:t>
      </w:r>
      <w:r>
        <w:t>к обучающему и валидационному датасетам.</w:t>
      </w:r>
      <w:r w:rsidR="00795920">
        <w:t xml:space="preserve"> Также формируется ф</w:t>
      </w:r>
      <w:r w:rsidR="00795920" w:rsidRPr="00795920">
        <w:t xml:space="preserve">айл JSON, содержащий </w:t>
      </w:r>
      <w:proofErr w:type="spellStart"/>
      <w:r w:rsidR="00795920" w:rsidRPr="00795920">
        <w:t>label_map</w:t>
      </w:r>
      <w:proofErr w:type="spellEnd"/>
      <w:r w:rsidR="00795920" w:rsidRPr="00795920">
        <w:t xml:space="preserve"> — словарь меток-индексов, с помощью которого метки кодируются в </w:t>
      </w:r>
      <w:r w:rsidR="00795920">
        <w:t xml:space="preserve">двух предыдущих </w:t>
      </w:r>
      <w:r w:rsidR="00795920">
        <w:rPr>
          <w:lang w:val="en-US"/>
        </w:rPr>
        <w:t>JSON</w:t>
      </w:r>
      <w:r w:rsidR="00795920" w:rsidRPr="00795920">
        <w:t>. Этот</w:t>
      </w:r>
      <w:r w:rsidR="00795920" w:rsidRPr="00795920">
        <w:rPr>
          <w:lang w:val="en-US"/>
        </w:rPr>
        <w:t xml:space="preserve"> </w:t>
      </w:r>
      <w:r w:rsidR="00795920" w:rsidRPr="00795920">
        <w:t>словарь</w:t>
      </w:r>
      <w:r w:rsidR="00795920" w:rsidRPr="00795920">
        <w:rPr>
          <w:lang w:val="en-US"/>
        </w:rPr>
        <w:t xml:space="preserve"> </w:t>
      </w:r>
      <w:r w:rsidR="00795920" w:rsidRPr="00795920">
        <w:t>также</w:t>
      </w:r>
      <w:r w:rsidR="00795920" w:rsidRPr="00795920">
        <w:rPr>
          <w:lang w:val="en-US"/>
        </w:rPr>
        <w:t xml:space="preserve"> </w:t>
      </w:r>
      <w:r w:rsidR="00795920" w:rsidRPr="00795920">
        <w:t>доступен</w:t>
      </w:r>
      <w:r w:rsidR="00795920" w:rsidRPr="00795920">
        <w:rPr>
          <w:lang w:val="en-US"/>
        </w:rPr>
        <w:t xml:space="preserve"> </w:t>
      </w:r>
      <w:r w:rsidR="00795920" w:rsidRPr="00795920">
        <w:t>в</w:t>
      </w:r>
      <w:r w:rsidR="00795920" w:rsidRPr="00795920">
        <w:rPr>
          <w:lang w:val="en-US"/>
        </w:rPr>
        <w:t xml:space="preserve"> utils.py</w:t>
      </w:r>
      <w:r w:rsidR="00795920">
        <w:rPr>
          <w:lang w:val="en-US"/>
        </w:rPr>
        <w:t>.</w:t>
      </w:r>
    </w:p>
    <w:p w14:paraId="5160499E" w14:textId="0B48613E" w:rsidR="005B7872" w:rsidRDefault="005B7872" w:rsidP="00EC00A0">
      <w:pPr>
        <w:rPr>
          <w:lang w:val="en-US"/>
        </w:rPr>
      </w:pPr>
      <w:r>
        <w:rPr>
          <w:lang w:val="en-US"/>
        </w:rPr>
        <w:t xml:space="preserve">OUT: </w:t>
      </w:r>
      <w:proofErr w:type="spellStart"/>
      <w:r w:rsidRPr="005B7872">
        <w:rPr>
          <w:lang w:val="en-US"/>
        </w:rPr>
        <w:t>TRAIN_</w:t>
      </w:r>
      <w:proofErr w:type="gramStart"/>
      <w:r w:rsidRPr="005B7872">
        <w:rPr>
          <w:lang w:val="en-US"/>
        </w:rPr>
        <w:t>objects.json</w:t>
      </w:r>
      <w:proofErr w:type="spellEnd"/>
      <w:proofErr w:type="gramEnd"/>
      <w:r>
        <w:rPr>
          <w:lang w:val="en-US"/>
        </w:rPr>
        <w:t xml:space="preserve">, </w:t>
      </w:r>
      <w:proofErr w:type="spellStart"/>
      <w:r w:rsidRPr="005B7872">
        <w:rPr>
          <w:lang w:val="en-US"/>
        </w:rPr>
        <w:t>TRAIN_images.json</w:t>
      </w:r>
      <w:proofErr w:type="spellEnd"/>
      <w:r>
        <w:rPr>
          <w:lang w:val="en-US"/>
        </w:rPr>
        <w:t xml:space="preserve">, </w:t>
      </w:r>
      <w:proofErr w:type="spellStart"/>
      <w:r w:rsidRPr="005B7872">
        <w:rPr>
          <w:lang w:val="en-US"/>
        </w:rPr>
        <w:t>TEST_objects.json</w:t>
      </w:r>
      <w:proofErr w:type="spellEnd"/>
      <w:r>
        <w:rPr>
          <w:lang w:val="en-US"/>
        </w:rPr>
        <w:t xml:space="preserve">, </w:t>
      </w:r>
      <w:proofErr w:type="spellStart"/>
      <w:r w:rsidRPr="005B7872">
        <w:rPr>
          <w:lang w:val="en-US"/>
        </w:rPr>
        <w:t>TEST_images.json</w:t>
      </w:r>
      <w:proofErr w:type="spellEnd"/>
      <w:r w:rsidR="00795920">
        <w:rPr>
          <w:lang w:val="en-US"/>
        </w:rPr>
        <w:t xml:space="preserve">, </w:t>
      </w:r>
      <w:proofErr w:type="spellStart"/>
      <w:r w:rsidR="00795920" w:rsidRPr="00795920">
        <w:rPr>
          <w:lang w:val="en-US"/>
        </w:rPr>
        <w:t>label_map.json</w:t>
      </w:r>
      <w:proofErr w:type="spellEnd"/>
    </w:p>
    <w:p w14:paraId="789C3E93" w14:textId="77777777" w:rsidR="00F04B26" w:rsidRPr="005B7872" w:rsidRDefault="00F04B26" w:rsidP="00EC00A0">
      <w:pPr>
        <w:rPr>
          <w:lang w:val="en-US"/>
        </w:rPr>
      </w:pPr>
    </w:p>
    <w:p w14:paraId="512DEA60" w14:textId="072E12CE" w:rsidR="005B7872" w:rsidRPr="00AA2119" w:rsidRDefault="005B7872" w:rsidP="00EC00A0">
      <w:pPr>
        <w:rPr>
          <w:i/>
          <w:iCs/>
        </w:rPr>
      </w:pPr>
      <w:r w:rsidRPr="00AA2119">
        <w:rPr>
          <w:i/>
          <w:iCs/>
        </w:rPr>
        <w:t>Этап 2</w:t>
      </w:r>
      <w:r w:rsidR="00795920">
        <w:rPr>
          <w:i/>
          <w:iCs/>
        </w:rPr>
        <w:t>.1</w:t>
      </w:r>
      <w:r w:rsidRPr="00AA2119">
        <w:rPr>
          <w:i/>
          <w:iCs/>
        </w:rPr>
        <w:t xml:space="preserve"> (формирование </w:t>
      </w:r>
      <w:r w:rsidRPr="00AA2119">
        <w:rPr>
          <w:i/>
          <w:iCs/>
          <w:lang w:val="en-US"/>
        </w:rPr>
        <w:t>train</w:t>
      </w:r>
      <w:r w:rsidRPr="00AA2119">
        <w:rPr>
          <w:i/>
          <w:iCs/>
        </w:rPr>
        <w:t>_</w:t>
      </w:r>
      <w:r w:rsidRPr="00AA2119">
        <w:rPr>
          <w:i/>
          <w:iCs/>
          <w:lang w:val="en-US"/>
        </w:rPr>
        <w:t>dataset</w:t>
      </w:r>
      <w:r w:rsidRPr="00AA2119">
        <w:rPr>
          <w:i/>
          <w:iCs/>
        </w:rPr>
        <w:t>)</w:t>
      </w:r>
    </w:p>
    <w:p w14:paraId="2DC4D2CD" w14:textId="45ABC469" w:rsidR="00AA2119" w:rsidRPr="00AA2119" w:rsidRDefault="00AA2119" w:rsidP="00EC00A0">
      <w:pPr>
        <w:rPr>
          <w:lang w:val="en-US"/>
        </w:rPr>
      </w:pPr>
      <w:r>
        <w:rPr>
          <w:lang w:val="en-US"/>
        </w:rPr>
        <w:t xml:space="preserve">IN: </w:t>
      </w:r>
      <w:proofErr w:type="spellStart"/>
      <w:r w:rsidRPr="005B7872">
        <w:rPr>
          <w:lang w:val="en-US"/>
        </w:rPr>
        <w:t>TRAIN_</w:t>
      </w:r>
      <w:proofErr w:type="gramStart"/>
      <w:r w:rsidRPr="005B7872">
        <w:rPr>
          <w:lang w:val="en-US"/>
        </w:rPr>
        <w:t>objects.json</w:t>
      </w:r>
      <w:proofErr w:type="spellEnd"/>
      <w:proofErr w:type="gramEnd"/>
      <w:r>
        <w:rPr>
          <w:lang w:val="en-US"/>
        </w:rPr>
        <w:t xml:space="preserve">, </w:t>
      </w:r>
      <w:proofErr w:type="spellStart"/>
      <w:r w:rsidRPr="005B7872">
        <w:rPr>
          <w:lang w:val="en-US"/>
        </w:rPr>
        <w:t>TRAIN_images.json</w:t>
      </w:r>
      <w:proofErr w:type="spellEnd"/>
      <w:r>
        <w:rPr>
          <w:lang w:val="en-US"/>
        </w:rPr>
        <w:t xml:space="preserve">, </w:t>
      </w:r>
      <w:proofErr w:type="spellStart"/>
      <w:r w:rsidRPr="005B7872">
        <w:rPr>
          <w:lang w:val="en-US"/>
        </w:rPr>
        <w:t>TEST_objects.json</w:t>
      </w:r>
      <w:proofErr w:type="spellEnd"/>
      <w:r>
        <w:rPr>
          <w:lang w:val="en-US"/>
        </w:rPr>
        <w:t xml:space="preserve">, </w:t>
      </w:r>
      <w:proofErr w:type="spellStart"/>
      <w:r w:rsidRPr="005B7872">
        <w:rPr>
          <w:lang w:val="en-US"/>
        </w:rPr>
        <w:t>TEST_images.json</w:t>
      </w:r>
      <w:proofErr w:type="spellEnd"/>
      <w:r w:rsidR="00795920">
        <w:rPr>
          <w:lang w:val="en-US"/>
        </w:rPr>
        <w:t xml:space="preserve">, </w:t>
      </w:r>
      <w:proofErr w:type="spellStart"/>
      <w:r w:rsidR="00795920" w:rsidRPr="00795920">
        <w:rPr>
          <w:lang w:val="en-US"/>
        </w:rPr>
        <w:t>label_map.json</w:t>
      </w:r>
      <w:proofErr w:type="spellEnd"/>
    </w:p>
    <w:p w14:paraId="2B8E9286" w14:textId="3F0D6C51" w:rsidR="005B7872" w:rsidRDefault="005B7872" w:rsidP="00EC00A0">
      <w:r>
        <w:t xml:space="preserve">Далее создается объект класса </w:t>
      </w:r>
      <w:r>
        <w:rPr>
          <w:lang w:val="en-US"/>
        </w:rPr>
        <w:t>PyTorch</w:t>
      </w:r>
      <w:r w:rsidRPr="005B7872">
        <w:t xml:space="preserve"> </w:t>
      </w:r>
      <w:r>
        <w:rPr>
          <w:lang w:val="en-US"/>
        </w:rPr>
        <w:t>Dataset</w:t>
      </w:r>
      <w:r>
        <w:t>.</w:t>
      </w:r>
      <w:r w:rsidR="00AA2119" w:rsidRPr="00AA2119">
        <w:t xml:space="preserve"> </w:t>
      </w:r>
      <w:r w:rsidR="00AA2119">
        <w:t>Для получения изображения и объектов реализован метод «</w:t>
      </w:r>
      <w:r w:rsidR="00AA2119" w:rsidRPr="00AA2119">
        <w:t>__</w:t>
      </w:r>
      <w:proofErr w:type="spellStart"/>
      <w:r w:rsidR="00AA2119" w:rsidRPr="00AA2119">
        <w:t>getitem</w:t>
      </w:r>
      <w:proofErr w:type="spellEnd"/>
      <w:r w:rsidR="00AA2119" w:rsidRPr="00AA2119">
        <w:t>__</w:t>
      </w:r>
      <w:r w:rsidR="00AA2119">
        <w:t>», где происходят необходимые трансформации.</w:t>
      </w:r>
      <w:r w:rsidR="00422FB8">
        <w:t xml:space="preserve"> И</w:t>
      </w:r>
      <w:r w:rsidR="00AA2119" w:rsidRPr="00AA2119">
        <w:t xml:space="preserve">спользуем базу VGG-16, предварительно обученную в </w:t>
      </w:r>
      <w:proofErr w:type="spellStart"/>
      <w:r w:rsidR="00AA2119" w:rsidRPr="00AA2119">
        <w:t>ImageNet</w:t>
      </w:r>
      <w:proofErr w:type="spellEnd"/>
      <w:r w:rsidR="00AA2119" w:rsidRPr="00AA2119">
        <w:t xml:space="preserve">, </w:t>
      </w:r>
      <w:r w:rsidR="00422FB8">
        <w:t>из</w:t>
      </w:r>
      <w:r w:rsidR="00AA2119" w:rsidRPr="00AA2119">
        <w:t xml:space="preserve"> модул</w:t>
      </w:r>
      <w:r w:rsidR="00422FB8">
        <w:t>я</w:t>
      </w:r>
      <w:r w:rsidR="00AA2119" w:rsidRPr="00AA2119">
        <w:t xml:space="preserve"> </w:t>
      </w:r>
      <w:proofErr w:type="spellStart"/>
      <w:r w:rsidR="00AA2119" w:rsidRPr="00AA2119">
        <w:t>torchvision</w:t>
      </w:r>
      <w:proofErr w:type="spellEnd"/>
      <w:r w:rsidR="00AA2119" w:rsidRPr="00AA2119">
        <w:t xml:space="preserve"> PyTorch. </w:t>
      </w:r>
      <w:r w:rsidR="00A815F4">
        <w:t>В документации</w:t>
      </w:r>
      <w:r w:rsidR="00AA2119" w:rsidRPr="00AA2119">
        <w:t xml:space="preserve"> описана предварительная обработка, </w:t>
      </w:r>
      <w:r w:rsidR="00A815F4">
        <w:t>нео</w:t>
      </w:r>
      <w:r w:rsidR="00AA2119" w:rsidRPr="00AA2119">
        <w:t>бходим</w:t>
      </w:r>
      <w:r w:rsidR="00A815F4">
        <w:t>ая для</w:t>
      </w:r>
      <w:r w:rsidR="00AA2119" w:rsidRPr="00AA2119">
        <w:t xml:space="preserve"> использова</w:t>
      </w:r>
      <w:r w:rsidR="00A815F4">
        <w:t>ния</w:t>
      </w:r>
      <w:r w:rsidR="00AA2119" w:rsidRPr="00AA2119">
        <w:t xml:space="preserve"> эт</w:t>
      </w:r>
      <w:r w:rsidR="00A815F4">
        <w:t>ой</w:t>
      </w:r>
      <w:r w:rsidR="00AA2119" w:rsidRPr="00AA2119">
        <w:t xml:space="preserve"> модел</w:t>
      </w:r>
      <w:r w:rsidR="00A815F4">
        <w:t>и</w:t>
      </w:r>
      <w:r w:rsidR="00AA2119" w:rsidRPr="00AA2119">
        <w:t xml:space="preserve"> — значения пикселей должны находиться в диапазоне [0,1], а затем мы должны нормализовать изображение по среднему и стандартному отклонению</w:t>
      </w:r>
      <w:r w:rsidR="00795920">
        <w:t xml:space="preserve"> </w:t>
      </w:r>
      <w:r w:rsidR="00795920">
        <w:rPr>
          <w:lang w:val="en-US"/>
        </w:rPr>
        <w:t xml:space="preserve">RGB </w:t>
      </w:r>
      <w:r w:rsidR="00795920">
        <w:t>каналов</w:t>
      </w:r>
      <w:r w:rsidR="00AA2119" w:rsidRPr="00AA2119">
        <w:t xml:space="preserve"> </w:t>
      </w:r>
      <w:r w:rsidR="00795920">
        <w:t xml:space="preserve">в </w:t>
      </w:r>
      <w:r w:rsidR="00AA2119" w:rsidRPr="00AA2119">
        <w:t>изображени</w:t>
      </w:r>
      <w:r w:rsidR="00795920">
        <w:t>ях</w:t>
      </w:r>
      <w:r w:rsidR="00AA2119" w:rsidRPr="00AA2119">
        <w:t xml:space="preserve"> </w:t>
      </w:r>
      <w:proofErr w:type="spellStart"/>
      <w:r w:rsidR="00AA2119" w:rsidRPr="00AA2119">
        <w:t>ImageNet</w:t>
      </w:r>
      <w:proofErr w:type="spellEnd"/>
      <w:r w:rsidR="00795920">
        <w:t xml:space="preserve"> </w:t>
      </w:r>
      <w:r w:rsidR="00795920" w:rsidRPr="00795920">
        <w:t>[6]</w:t>
      </w:r>
      <w:r w:rsidR="00AA2119" w:rsidRPr="00AA2119">
        <w:t xml:space="preserve">. </w:t>
      </w:r>
    </w:p>
    <w:p w14:paraId="25834873" w14:textId="77777777" w:rsidR="00795920" w:rsidRDefault="00795920" w:rsidP="00EC00A0"/>
    <w:p w14:paraId="7FA32AA9" w14:textId="729B38DC" w:rsidR="00795920" w:rsidRDefault="00795920" w:rsidP="00EC00A0">
      <w:pPr>
        <w:rPr>
          <w:i/>
          <w:iCs/>
        </w:rPr>
      </w:pPr>
      <w:r>
        <w:t xml:space="preserve">Этап 2.2 </w:t>
      </w:r>
      <w:r w:rsidRPr="00AA2119">
        <w:rPr>
          <w:i/>
          <w:iCs/>
        </w:rPr>
        <w:t xml:space="preserve">(формирование </w:t>
      </w:r>
      <w:r w:rsidRPr="00AA2119">
        <w:rPr>
          <w:i/>
          <w:iCs/>
          <w:lang w:val="en-US"/>
        </w:rPr>
        <w:t>train</w:t>
      </w:r>
      <w:r w:rsidRPr="00AA2119">
        <w:rPr>
          <w:i/>
          <w:iCs/>
        </w:rPr>
        <w:t>_</w:t>
      </w:r>
      <w:r w:rsidRPr="00AA2119">
        <w:rPr>
          <w:i/>
          <w:iCs/>
          <w:lang w:val="en-US"/>
        </w:rPr>
        <w:t>dataset</w:t>
      </w:r>
      <w:r>
        <w:rPr>
          <w:i/>
          <w:iCs/>
        </w:rPr>
        <w:t>, аугментации</w:t>
      </w:r>
      <w:r w:rsidRPr="00AA2119">
        <w:rPr>
          <w:i/>
          <w:iCs/>
        </w:rPr>
        <w:t>)</w:t>
      </w:r>
    </w:p>
    <w:p w14:paraId="6DA65DDF" w14:textId="77777777" w:rsidR="0094274C" w:rsidRPr="00B06E8B" w:rsidRDefault="0094274C" w:rsidP="006549B1">
      <w:pPr>
        <w:rPr>
          <w:rFonts w:cs="Calibri Light"/>
          <w:szCs w:val="24"/>
        </w:rPr>
      </w:pPr>
    </w:p>
    <w:p w14:paraId="226C2BD3" w14:textId="77777777" w:rsidR="00BD3A85" w:rsidRPr="00C76E46" w:rsidRDefault="0094274C" w:rsidP="00C76E46">
      <w:pPr>
        <w:rPr>
          <w:lang w:val="en-US"/>
        </w:rPr>
      </w:pPr>
      <w:r>
        <w:t>Аугментации</w:t>
      </w:r>
      <w:r w:rsidRPr="00C76E46">
        <w:rPr>
          <w:lang w:val="en-US"/>
        </w:rPr>
        <w:t>.</w:t>
      </w:r>
    </w:p>
    <w:p w14:paraId="2ADA0237" w14:textId="77777777" w:rsidR="001B3B74" w:rsidRDefault="001B3B74" w:rsidP="00C76E46">
      <w:r>
        <w:t>Базовые</w:t>
      </w:r>
      <w:r w:rsidRPr="00C76E46">
        <w:rPr>
          <w:lang w:val="en-US"/>
        </w:rPr>
        <w:t xml:space="preserve"> </w:t>
      </w:r>
      <w:r>
        <w:t>аугментации</w:t>
      </w:r>
      <w:r w:rsidRPr="00C76E46">
        <w:rPr>
          <w:lang w:val="en-US"/>
        </w:rPr>
        <w:t xml:space="preserve"> </w:t>
      </w:r>
      <w:r>
        <w:t>библиотеки</w:t>
      </w:r>
      <w:r w:rsidRPr="00C76E46">
        <w:rPr>
          <w:lang w:val="en-US"/>
        </w:rPr>
        <w:t xml:space="preserve"> “</w:t>
      </w:r>
      <w:proofErr w:type="spellStart"/>
      <w:proofErr w:type="gramStart"/>
      <w:r w:rsidRPr="00C76E46">
        <w:rPr>
          <w:lang w:val="en-US"/>
        </w:rPr>
        <w:t>torchvision.transforms</w:t>
      </w:r>
      <w:proofErr w:type="gramEnd"/>
      <w:r w:rsidRPr="00C76E46">
        <w:rPr>
          <w:lang w:val="en-US"/>
        </w:rPr>
        <w:t>.functional</w:t>
      </w:r>
      <w:proofErr w:type="spellEnd"/>
      <w:r w:rsidRPr="00C76E46">
        <w:rPr>
          <w:lang w:val="en-US"/>
        </w:rPr>
        <w:t xml:space="preserve">” </w:t>
      </w:r>
      <w:r>
        <w:t>заменены</w:t>
      </w:r>
      <w:r w:rsidRPr="00C76E46">
        <w:rPr>
          <w:lang w:val="en-US"/>
        </w:rPr>
        <w:t xml:space="preserve"> </w:t>
      </w:r>
      <w:r>
        <w:t>аугментациями</w:t>
      </w:r>
      <w:r w:rsidRPr="00C76E46">
        <w:rPr>
          <w:lang w:val="en-US"/>
        </w:rPr>
        <w:t xml:space="preserve"> </w:t>
      </w:r>
      <w:r>
        <w:t>библиотеки</w:t>
      </w:r>
      <w:r w:rsidRPr="00C76E46">
        <w:rPr>
          <w:lang w:val="en-US"/>
        </w:rPr>
        <w:t xml:space="preserve"> “</w:t>
      </w:r>
      <w:proofErr w:type="spellStart"/>
      <w:r>
        <w:rPr>
          <w:lang w:val="en-US"/>
        </w:rPr>
        <w:t>albumentations</w:t>
      </w:r>
      <w:proofErr w:type="spellEnd"/>
      <w:r w:rsidRPr="00C76E46">
        <w:rPr>
          <w:lang w:val="en-US"/>
        </w:rPr>
        <w:t xml:space="preserve">”. </w:t>
      </w:r>
      <w:r>
        <w:t xml:space="preserve">Причина – автоматическое изменение координат </w:t>
      </w:r>
      <w:r>
        <w:rPr>
          <w:lang w:val="en-US"/>
        </w:rPr>
        <w:t>bounding</w:t>
      </w:r>
      <w:r w:rsidRPr="001B3B74">
        <w:t xml:space="preserve"> </w:t>
      </w:r>
      <w:r>
        <w:rPr>
          <w:lang w:val="en-US"/>
        </w:rPr>
        <w:t>box</w:t>
      </w:r>
      <w:r>
        <w:t>-</w:t>
      </w:r>
      <w:proofErr w:type="spellStart"/>
      <w:r>
        <w:t>ов</w:t>
      </w:r>
      <w:proofErr w:type="spellEnd"/>
      <w:r w:rsidRPr="001B3B74">
        <w:t xml:space="preserve"> </w:t>
      </w:r>
      <w:r>
        <w:t>при геометрических трансформациях изображения.</w:t>
      </w:r>
    </w:p>
    <w:p w14:paraId="0893B32D" w14:textId="77777777" w:rsidR="00BD3A85" w:rsidRDefault="00BD3A85" w:rsidP="00BD3A85">
      <w:pPr>
        <w:jc w:val="center"/>
        <w:rPr>
          <w:rFonts w:cs="Calibri Light"/>
          <w:szCs w:val="24"/>
        </w:rPr>
      </w:pPr>
      <w:r>
        <w:rPr>
          <w:noProof/>
          <w:lang w:eastAsia="ru-RU"/>
        </w:rPr>
        <w:drawing>
          <wp:inline distT="0" distB="0" distL="0" distR="0" wp14:anchorId="355DE977" wp14:editId="6ED25737">
            <wp:extent cx="3729282" cy="2068748"/>
            <wp:effectExtent l="0" t="0" r="508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8555" cy="209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D8BDB" w14:textId="77777777" w:rsidR="00BD3A85" w:rsidRPr="001B3B74" w:rsidRDefault="00BD3A85" w:rsidP="006549B1">
      <w:pPr>
        <w:rPr>
          <w:rFonts w:cs="Calibri Light"/>
          <w:szCs w:val="24"/>
        </w:rPr>
      </w:pPr>
    </w:p>
    <w:p w14:paraId="2AFB277A" w14:textId="77777777" w:rsidR="0094274C" w:rsidRDefault="001B3B74" w:rsidP="001B3B74">
      <w:pPr>
        <w:pStyle w:val="a4"/>
        <w:numPr>
          <w:ilvl w:val="0"/>
          <w:numId w:val="3"/>
        </w:numPr>
        <w:rPr>
          <w:rFonts w:cs="Calibri Light"/>
          <w:szCs w:val="24"/>
        </w:rPr>
      </w:pPr>
      <w:r>
        <w:rPr>
          <w:rFonts w:cs="Calibri Light"/>
          <w:szCs w:val="24"/>
        </w:rPr>
        <w:t>Минимальное количество цветовых аугментаций, т.к. цвет – основной признак объекта.</w:t>
      </w:r>
    </w:p>
    <w:p w14:paraId="002641C6" w14:textId="77777777" w:rsidR="001B3B74" w:rsidRDefault="001B3B74" w:rsidP="001B3B74">
      <w:pPr>
        <w:pStyle w:val="a4"/>
        <w:numPr>
          <w:ilvl w:val="0"/>
          <w:numId w:val="3"/>
        </w:numPr>
        <w:rPr>
          <w:rFonts w:cs="Calibri Light"/>
          <w:szCs w:val="24"/>
        </w:rPr>
      </w:pPr>
      <w:r>
        <w:rPr>
          <w:rFonts w:cs="Calibri Light"/>
          <w:szCs w:val="24"/>
        </w:rPr>
        <w:t xml:space="preserve">Имитация детекции в движении с помощью </w:t>
      </w:r>
      <w:r w:rsidRPr="001B3B74">
        <w:rPr>
          <w:rFonts w:cs="Calibri Light"/>
          <w:szCs w:val="24"/>
        </w:rPr>
        <w:t>“</w:t>
      </w:r>
      <w:r>
        <w:rPr>
          <w:rFonts w:cs="Calibri Light"/>
          <w:szCs w:val="24"/>
          <w:lang w:val="en-US"/>
        </w:rPr>
        <w:t>motion</w:t>
      </w:r>
      <w:r w:rsidRPr="001B3B74">
        <w:rPr>
          <w:rFonts w:cs="Calibri Light"/>
          <w:szCs w:val="24"/>
        </w:rPr>
        <w:t xml:space="preserve"> </w:t>
      </w:r>
      <w:r>
        <w:rPr>
          <w:rFonts w:cs="Calibri Light"/>
          <w:szCs w:val="24"/>
          <w:lang w:val="en-US"/>
        </w:rPr>
        <w:t>blur</w:t>
      </w:r>
      <w:r w:rsidRPr="001B3B74">
        <w:rPr>
          <w:rFonts w:cs="Calibri Light"/>
          <w:szCs w:val="24"/>
        </w:rPr>
        <w:t>”</w:t>
      </w:r>
      <w:r>
        <w:rPr>
          <w:rFonts w:cs="Calibri Light"/>
          <w:szCs w:val="24"/>
        </w:rPr>
        <w:t xml:space="preserve">.  Важно установить значение аргумента </w:t>
      </w:r>
      <w:proofErr w:type="spellStart"/>
      <w:r w:rsidRPr="001B3B74">
        <w:rPr>
          <w:rFonts w:cs="Calibri Light"/>
          <w:szCs w:val="24"/>
        </w:rPr>
        <w:t>allow_shifted</w:t>
      </w:r>
      <w:proofErr w:type="spellEnd"/>
      <w:r>
        <w:rPr>
          <w:rFonts w:cs="Calibri Light"/>
          <w:szCs w:val="24"/>
        </w:rPr>
        <w:t xml:space="preserve"> = </w:t>
      </w:r>
      <w:r>
        <w:rPr>
          <w:rFonts w:cs="Calibri Light"/>
          <w:szCs w:val="24"/>
          <w:lang w:val="en-US"/>
        </w:rPr>
        <w:t>False</w:t>
      </w:r>
      <w:r w:rsidRPr="001B3B74">
        <w:rPr>
          <w:rFonts w:cs="Calibri Light"/>
          <w:szCs w:val="24"/>
        </w:rPr>
        <w:t xml:space="preserve">, </w:t>
      </w:r>
      <w:r>
        <w:rPr>
          <w:rFonts w:cs="Calibri Light"/>
          <w:szCs w:val="24"/>
        </w:rPr>
        <w:t xml:space="preserve">так как в ином случае возникают смещения </w:t>
      </w:r>
      <w:r>
        <w:rPr>
          <w:rFonts w:cs="Calibri Light"/>
          <w:szCs w:val="24"/>
          <w:lang w:val="en-US"/>
        </w:rPr>
        <w:t>bounding</w:t>
      </w:r>
      <w:r w:rsidRPr="001B3B74">
        <w:rPr>
          <w:rFonts w:cs="Calibri Light"/>
          <w:szCs w:val="24"/>
        </w:rPr>
        <w:t xml:space="preserve"> </w:t>
      </w:r>
      <w:r>
        <w:rPr>
          <w:rFonts w:cs="Calibri Light"/>
          <w:szCs w:val="24"/>
          <w:lang w:val="en-US"/>
        </w:rPr>
        <w:t>box</w:t>
      </w:r>
      <w:r>
        <w:rPr>
          <w:rFonts w:cs="Calibri Light"/>
          <w:szCs w:val="24"/>
        </w:rPr>
        <w:t>-</w:t>
      </w:r>
      <w:proofErr w:type="spellStart"/>
      <w:r>
        <w:rPr>
          <w:rFonts w:cs="Calibri Light"/>
          <w:szCs w:val="24"/>
        </w:rPr>
        <w:t>ов</w:t>
      </w:r>
      <w:proofErr w:type="spellEnd"/>
      <w:r>
        <w:rPr>
          <w:rFonts w:cs="Calibri Light"/>
          <w:szCs w:val="24"/>
        </w:rPr>
        <w:t xml:space="preserve"> </w:t>
      </w:r>
      <w:r w:rsidRPr="001B3B74">
        <w:rPr>
          <w:rFonts w:cs="Calibri Light"/>
          <w:szCs w:val="24"/>
        </w:rPr>
        <w:t>по отношению к детектируемым объектам на изображении.</w:t>
      </w:r>
    </w:p>
    <w:p w14:paraId="56B60339" w14:textId="77777777" w:rsidR="001B3B74" w:rsidRDefault="001B3B74" w:rsidP="001B3B74">
      <w:pPr>
        <w:jc w:val="center"/>
        <w:rPr>
          <w:rFonts w:cs="Calibri Light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668C2C8" wp14:editId="4C05386A">
            <wp:extent cx="2628900" cy="21050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687B0" w14:textId="77777777" w:rsidR="001B3B74" w:rsidRDefault="007424BE" w:rsidP="00BD3A85">
      <w:pPr>
        <w:pStyle w:val="a4"/>
        <w:numPr>
          <w:ilvl w:val="0"/>
          <w:numId w:val="3"/>
        </w:numPr>
        <w:rPr>
          <w:rFonts w:cs="Calibri Light"/>
          <w:szCs w:val="24"/>
        </w:rPr>
      </w:pPr>
      <w:r>
        <w:rPr>
          <w:rFonts w:cs="Calibri Light"/>
          <w:szCs w:val="24"/>
        </w:rPr>
        <w:t xml:space="preserve">Имитация пыли/загрязнений при съемке с </w:t>
      </w:r>
      <w:r w:rsidR="00BD3A85">
        <w:rPr>
          <w:rFonts w:cs="Calibri Light"/>
          <w:szCs w:val="24"/>
        </w:rPr>
        <w:t>использованием</w:t>
      </w:r>
      <w:r>
        <w:rPr>
          <w:rFonts w:cs="Calibri Light"/>
          <w:szCs w:val="24"/>
        </w:rPr>
        <w:t xml:space="preserve"> </w:t>
      </w:r>
      <w:proofErr w:type="spellStart"/>
      <w:r w:rsidR="00BD3A85" w:rsidRPr="00BD3A85">
        <w:rPr>
          <w:rFonts w:cs="Calibri Light"/>
          <w:szCs w:val="24"/>
          <w:lang w:val="en-US"/>
        </w:rPr>
        <w:t>PixelDropout</w:t>
      </w:r>
      <w:proofErr w:type="spellEnd"/>
      <w:r w:rsidRPr="007424BE">
        <w:rPr>
          <w:rFonts w:cs="Calibri Light"/>
          <w:szCs w:val="24"/>
        </w:rPr>
        <w:t>.</w:t>
      </w:r>
    </w:p>
    <w:p w14:paraId="52B034F7" w14:textId="77777777" w:rsidR="007424BE" w:rsidRDefault="007424BE" w:rsidP="007424BE">
      <w:pPr>
        <w:jc w:val="center"/>
        <w:rPr>
          <w:rFonts w:cs="Calibri Light"/>
          <w:szCs w:val="24"/>
        </w:rPr>
      </w:pPr>
      <w:r>
        <w:rPr>
          <w:noProof/>
          <w:lang w:eastAsia="ru-RU"/>
        </w:rPr>
        <w:drawing>
          <wp:inline distT="0" distB="0" distL="0" distR="0" wp14:anchorId="7F521877" wp14:editId="0B8184E5">
            <wp:extent cx="2693387" cy="221808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9304" cy="223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CD341" w14:textId="77777777" w:rsidR="00BD3A85" w:rsidRDefault="00BD3A85" w:rsidP="00BD3A85">
      <w:pPr>
        <w:pStyle w:val="a4"/>
        <w:numPr>
          <w:ilvl w:val="0"/>
          <w:numId w:val="3"/>
        </w:numPr>
        <w:rPr>
          <w:rFonts w:cs="Calibri Light"/>
          <w:szCs w:val="24"/>
        </w:rPr>
      </w:pPr>
      <w:r>
        <w:rPr>
          <w:rFonts w:cs="Calibri Light"/>
          <w:szCs w:val="24"/>
        </w:rPr>
        <w:t xml:space="preserve">Имитация снега с использованием </w:t>
      </w:r>
      <w:proofErr w:type="spellStart"/>
      <w:r>
        <w:rPr>
          <w:rFonts w:cs="Calibri Light"/>
          <w:szCs w:val="24"/>
          <w:lang w:val="en-US"/>
        </w:rPr>
        <w:t>RandomSnow</w:t>
      </w:r>
      <w:proofErr w:type="spellEnd"/>
      <w:r>
        <w:rPr>
          <w:rFonts w:cs="Calibri Light"/>
          <w:szCs w:val="24"/>
        </w:rPr>
        <w:t>.</w:t>
      </w:r>
    </w:p>
    <w:tbl>
      <w:tblPr>
        <w:tblStyle w:val="a3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52"/>
        <w:gridCol w:w="5054"/>
      </w:tblGrid>
      <w:tr w:rsidR="00BD3A85" w14:paraId="3BB7034E" w14:textId="77777777" w:rsidTr="00BD3A85">
        <w:tc>
          <w:tcPr>
            <w:tcW w:w="5228" w:type="dxa"/>
            <w:vAlign w:val="center"/>
          </w:tcPr>
          <w:p w14:paraId="34713131" w14:textId="77777777" w:rsidR="00BD3A85" w:rsidRDefault="00BD3A85" w:rsidP="00BD3A85">
            <w:pPr>
              <w:jc w:val="center"/>
              <w:rPr>
                <w:rFonts w:cs="Calibri Light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2D3FBD1" wp14:editId="1970445D">
                  <wp:extent cx="2485644" cy="2162754"/>
                  <wp:effectExtent l="0" t="0" r="0" b="952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4653" cy="2179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  <w:vAlign w:val="center"/>
          </w:tcPr>
          <w:p w14:paraId="7578F0B3" w14:textId="77777777" w:rsidR="00BD3A85" w:rsidRDefault="00BD3A85" w:rsidP="00BD3A85">
            <w:pPr>
              <w:jc w:val="center"/>
              <w:rPr>
                <w:rFonts w:cs="Calibri Light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2FB698D" wp14:editId="020CEE77">
                  <wp:extent cx="2488344" cy="2184145"/>
                  <wp:effectExtent l="0" t="0" r="7620" b="698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1516" cy="2230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069FF9" w14:textId="77777777" w:rsidR="00BD3A85" w:rsidRPr="00BD3A85" w:rsidRDefault="00BD3A85" w:rsidP="00BD3A85">
      <w:pPr>
        <w:ind w:left="360"/>
        <w:rPr>
          <w:rFonts w:cs="Calibri Light"/>
          <w:szCs w:val="24"/>
        </w:rPr>
      </w:pPr>
    </w:p>
    <w:p w14:paraId="54340F16" w14:textId="77777777" w:rsidR="007424BE" w:rsidRPr="007424BE" w:rsidRDefault="007424BE" w:rsidP="007424BE">
      <w:pPr>
        <w:ind w:left="360"/>
        <w:rPr>
          <w:rFonts w:cs="Calibri Light"/>
          <w:szCs w:val="24"/>
        </w:rPr>
      </w:pPr>
    </w:p>
    <w:p w14:paraId="6C33B41A" w14:textId="77777777" w:rsidR="00CB1B3A" w:rsidRDefault="00CB1B3A" w:rsidP="006549B1">
      <w:pPr>
        <w:rPr>
          <w:rFonts w:cs="Calibri Light"/>
          <w:szCs w:val="24"/>
        </w:rPr>
      </w:pPr>
    </w:p>
    <w:p w14:paraId="507409D4" w14:textId="77777777" w:rsidR="00795920" w:rsidRPr="00CB1B3A" w:rsidRDefault="00795920" w:rsidP="00795920">
      <w:r w:rsidRPr="00CB1B3A">
        <w:t>Инициализация весов.</w:t>
      </w:r>
    </w:p>
    <w:p w14:paraId="0EA9DC71" w14:textId="77777777" w:rsidR="00795920" w:rsidRPr="00B06E8B" w:rsidRDefault="00795920" w:rsidP="00795920">
      <w:r w:rsidRPr="00CB1B3A">
        <w:t xml:space="preserve">Важно придать начальное значение весам. Крайне не рекомендуется инициализировать начальные веса нулями. Можно получить одинаковые фильтры и одинаковые градиенты по этим фильтрам. Получатся тождественные фильтры с одинаковыми преобразованиями. Поэтому инициализируем веса c помощью </w:t>
      </w:r>
      <w:r w:rsidRPr="00B06E8B">
        <w:t>«</w:t>
      </w:r>
      <w:r w:rsidRPr="00CB1B3A">
        <w:rPr>
          <w:lang w:val="en-US"/>
        </w:rPr>
        <w:t>torch</w:t>
      </w:r>
      <w:r w:rsidRPr="00B06E8B">
        <w:t>.</w:t>
      </w:r>
      <w:proofErr w:type="spellStart"/>
      <w:proofErr w:type="gramStart"/>
      <w:r w:rsidRPr="00CB1B3A">
        <w:rPr>
          <w:lang w:val="en-US"/>
        </w:rPr>
        <w:t>nn</w:t>
      </w:r>
      <w:proofErr w:type="spellEnd"/>
      <w:r w:rsidRPr="00B06E8B">
        <w:t>.</w:t>
      </w:r>
      <w:proofErr w:type="spellStart"/>
      <w:r w:rsidRPr="00CB1B3A">
        <w:rPr>
          <w:lang w:val="en-US"/>
        </w:rPr>
        <w:t>init</w:t>
      </w:r>
      <w:proofErr w:type="spellEnd"/>
      <w:proofErr w:type="gramEnd"/>
      <w:r w:rsidRPr="00B06E8B">
        <w:t>.</w:t>
      </w:r>
      <w:proofErr w:type="spellStart"/>
      <w:r w:rsidRPr="00CB1B3A">
        <w:rPr>
          <w:lang w:val="en-US"/>
        </w:rPr>
        <w:t>xavier</w:t>
      </w:r>
      <w:proofErr w:type="spellEnd"/>
      <w:r w:rsidRPr="00B06E8B">
        <w:t>_</w:t>
      </w:r>
      <w:r w:rsidRPr="00CB1B3A">
        <w:rPr>
          <w:lang w:val="en-US"/>
        </w:rPr>
        <w:t>uniform</w:t>
      </w:r>
      <w:r w:rsidRPr="00B06E8B">
        <w:t>_»</w:t>
      </w:r>
      <w:r>
        <w:t xml:space="preserve"> </w:t>
      </w:r>
      <w:r w:rsidRPr="00B06E8B">
        <w:t>[5].</w:t>
      </w:r>
    </w:p>
    <w:p w14:paraId="5A6F95E8" w14:textId="77777777" w:rsidR="00795920" w:rsidRDefault="00795920" w:rsidP="006549B1">
      <w:pPr>
        <w:rPr>
          <w:rFonts w:cs="Calibri Light"/>
          <w:szCs w:val="24"/>
        </w:rPr>
      </w:pPr>
    </w:p>
    <w:p w14:paraId="1D1AFB28" w14:textId="77777777" w:rsidR="00795920" w:rsidRDefault="00795920" w:rsidP="006549B1">
      <w:pPr>
        <w:rPr>
          <w:rFonts w:cs="Calibri Light"/>
          <w:szCs w:val="24"/>
        </w:rPr>
      </w:pPr>
    </w:p>
    <w:p w14:paraId="442EBF77" w14:textId="77777777" w:rsidR="00795920" w:rsidRPr="001B3B74" w:rsidRDefault="00795920" w:rsidP="006549B1">
      <w:pPr>
        <w:rPr>
          <w:rFonts w:cs="Calibri Light"/>
          <w:szCs w:val="24"/>
        </w:rPr>
      </w:pPr>
    </w:p>
    <w:p w14:paraId="5B22A08B" w14:textId="6FF4FA5B" w:rsidR="00CB1B3A" w:rsidRDefault="00CB1B3A" w:rsidP="006549B1">
      <w:pPr>
        <w:rPr>
          <w:rFonts w:cs="Calibri Light"/>
          <w:szCs w:val="24"/>
          <w:lang w:val="en-US"/>
        </w:rPr>
      </w:pPr>
      <w:proofErr w:type="spellStart"/>
      <w:r w:rsidRPr="00CB1B3A">
        <w:rPr>
          <w:rFonts w:cs="Calibri Light"/>
          <w:szCs w:val="24"/>
          <w:lang w:val="en-US"/>
        </w:rPr>
        <w:t>Pipel</w:t>
      </w:r>
      <w:proofErr w:type="spellEnd"/>
    </w:p>
    <w:p w14:paraId="5A75EC01" w14:textId="77777777" w:rsidR="00F621C5" w:rsidRDefault="00F621C5" w:rsidP="006549B1">
      <w:pPr>
        <w:rPr>
          <w:rFonts w:cs="Calibri Light"/>
          <w:szCs w:val="24"/>
          <w:lang w:val="en-US"/>
        </w:rPr>
      </w:pPr>
    </w:p>
    <w:p w14:paraId="78EBD7B3" w14:textId="77777777" w:rsidR="00F621C5" w:rsidRDefault="00F621C5" w:rsidP="006549B1">
      <w:pPr>
        <w:rPr>
          <w:rFonts w:cs="Calibri Light"/>
          <w:szCs w:val="24"/>
          <w:lang w:val="en-US"/>
        </w:rPr>
      </w:pPr>
      <w:r>
        <w:rPr>
          <w:rFonts w:cs="Calibri Light"/>
          <w:szCs w:val="24"/>
          <w:lang w:val="en-US"/>
        </w:rPr>
        <w:t>CLAHE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F621C5" w14:paraId="271662E7" w14:textId="77777777" w:rsidTr="00F621C5">
        <w:tc>
          <w:tcPr>
            <w:tcW w:w="5228" w:type="dxa"/>
          </w:tcPr>
          <w:p w14:paraId="0ABED91A" w14:textId="77777777" w:rsidR="00F621C5" w:rsidRDefault="00F621C5" w:rsidP="006549B1">
            <w:pPr>
              <w:rPr>
                <w:rFonts w:cs="Calibri Light"/>
                <w:szCs w:val="24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524ED1A" wp14:editId="34A8CCD1">
                  <wp:extent cx="3045350" cy="2349575"/>
                  <wp:effectExtent l="0" t="0" r="317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3261" cy="2371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569B83A6" w14:textId="77777777" w:rsidR="00F621C5" w:rsidRDefault="00F621C5" w:rsidP="006549B1">
            <w:pPr>
              <w:rPr>
                <w:rFonts w:cs="Calibri Light"/>
                <w:szCs w:val="24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AC63FF9" wp14:editId="32910953">
                  <wp:extent cx="3020088" cy="2373308"/>
                  <wp:effectExtent l="0" t="0" r="8890" b="825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3025" cy="2383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DD0B77" w14:textId="77777777" w:rsidR="00F621C5" w:rsidRPr="00CB1B3A" w:rsidRDefault="00F621C5" w:rsidP="006549B1">
      <w:pPr>
        <w:rPr>
          <w:rFonts w:cs="Calibri Light"/>
          <w:szCs w:val="24"/>
          <w:lang w:val="en-US"/>
        </w:rPr>
      </w:pPr>
    </w:p>
    <w:p w14:paraId="5B0D9C03" w14:textId="77777777" w:rsidR="006549B1" w:rsidRPr="00C652C3" w:rsidRDefault="00C652C3" w:rsidP="006549B1">
      <w:pPr>
        <w:rPr>
          <w:rFonts w:cs="Calibri Light"/>
          <w:i/>
          <w:szCs w:val="24"/>
        </w:rPr>
      </w:pPr>
      <w:r>
        <w:rPr>
          <w:rFonts w:cs="Calibri Light"/>
          <w:i/>
          <w:szCs w:val="24"/>
        </w:rPr>
        <w:t>Откуда взять источники</w:t>
      </w:r>
      <w:r w:rsidRPr="00C652C3">
        <w:rPr>
          <w:rFonts w:cs="Calibri Light"/>
          <w:i/>
          <w:szCs w:val="24"/>
        </w:rPr>
        <w:t>:</w:t>
      </w:r>
    </w:p>
    <w:p w14:paraId="3426F961" w14:textId="77777777" w:rsidR="00C652C3" w:rsidRPr="008A0362" w:rsidRDefault="00000000" w:rsidP="006549B1">
      <w:pPr>
        <w:rPr>
          <w:rStyle w:val="a5"/>
          <w:rFonts w:cs="Calibri Light"/>
          <w:i/>
          <w:szCs w:val="24"/>
        </w:rPr>
      </w:pPr>
      <w:hyperlink r:id="rId19" w:history="1">
        <w:r w:rsidR="00C652C3" w:rsidRPr="00AD1DD0">
          <w:rPr>
            <w:rStyle w:val="a5"/>
            <w:rFonts w:cs="Calibri Light"/>
            <w:i/>
            <w:szCs w:val="24"/>
            <w:lang w:val="en-US"/>
          </w:rPr>
          <w:t>https</w:t>
        </w:r>
        <w:r w:rsidR="00C652C3" w:rsidRPr="00AD1DD0">
          <w:rPr>
            <w:rStyle w:val="a5"/>
            <w:rFonts w:cs="Calibri Light"/>
            <w:i/>
            <w:szCs w:val="24"/>
          </w:rPr>
          <w:t>://</w:t>
        </w:r>
        <w:proofErr w:type="spellStart"/>
        <w:r w:rsidR="00C652C3" w:rsidRPr="00AD1DD0">
          <w:rPr>
            <w:rStyle w:val="a5"/>
            <w:rFonts w:cs="Calibri Light"/>
            <w:i/>
            <w:szCs w:val="24"/>
            <w:lang w:val="en-US"/>
          </w:rPr>
          <w:t>cyberleninka</w:t>
        </w:r>
        <w:proofErr w:type="spellEnd"/>
        <w:r w:rsidR="00C652C3" w:rsidRPr="00AD1DD0">
          <w:rPr>
            <w:rStyle w:val="a5"/>
            <w:rFonts w:cs="Calibri Light"/>
            <w:i/>
            <w:szCs w:val="24"/>
          </w:rPr>
          <w:t>.</w:t>
        </w:r>
        <w:proofErr w:type="spellStart"/>
        <w:r w:rsidR="00C652C3" w:rsidRPr="00AD1DD0">
          <w:rPr>
            <w:rStyle w:val="a5"/>
            <w:rFonts w:cs="Calibri Light"/>
            <w:i/>
            <w:szCs w:val="24"/>
            <w:lang w:val="en-US"/>
          </w:rPr>
          <w:t>ru</w:t>
        </w:r>
        <w:proofErr w:type="spellEnd"/>
        <w:r w:rsidR="00C652C3" w:rsidRPr="00AD1DD0">
          <w:rPr>
            <w:rStyle w:val="a5"/>
            <w:rFonts w:cs="Calibri Light"/>
            <w:i/>
            <w:szCs w:val="24"/>
          </w:rPr>
          <w:t>/</w:t>
        </w:r>
        <w:r w:rsidR="00C652C3" w:rsidRPr="00AD1DD0">
          <w:rPr>
            <w:rStyle w:val="a5"/>
            <w:rFonts w:cs="Calibri Light"/>
            <w:i/>
            <w:szCs w:val="24"/>
            <w:lang w:val="en-US"/>
          </w:rPr>
          <w:t>article</w:t>
        </w:r>
        <w:r w:rsidR="00C652C3" w:rsidRPr="00AD1DD0">
          <w:rPr>
            <w:rStyle w:val="a5"/>
            <w:rFonts w:cs="Calibri Light"/>
            <w:i/>
            <w:szCs w:val="24"/>
          </w:rPr>
          <w:t>/</w:t>
        </w:r>
        <w:r w:rsidR="00C652C3" w:rsidRPr="00AD1DD0">
          <w:rPr>
            <w:rStyle w:val="a5"/>
            <w:rFonts w:cs="Calibri Light"/>
            <w:i/>
            <w:szCs w:val="24"/>
            <w:lang w:val="en-US"/>
          </w:rPr>
          <w:t>n</w:t>
        </w:r>
        <w:r w:rsidR="00C652C3" w:rsidRPr="00AD1DD0">
          <w:rPr>
            <w:rStyle w:val="a5"/>
            <w:rFonts w:cs="Calibri Light"/>
            <w:i/>
            <w:szCs w:val="24"/>
          </w:rPr>
          <w:t>/</w:t>
        </w:r>
        <w:proofErr w:type="spellStart"/>
        <w:r w:rsidR="00C652C3" w:rsidRPr="00AD1DD0">
          <w:rPr>
            <w:rStyle w:val="a5"/>
            <w:rFonts w:cs="Calibri Light"/>
            <w:i/>
            <w:szCs w:val="24"/>
            <w:lang w:val="en-US"/>
          </w:rPr>
          <w:t>obnaruzhenie</w:t>
        </w:r>
        <w:proofErr w:type="spellEnd"/>
        <w:r w:rsidR="00C652C3" w:rsidRPr="00AD1DD0">
          <w:rPr>
            <w:rStyle w:val="a5"/>
            <w:rFonts w:cs="Calibri Light"/>
            <w:i/>
            <w:szCs w:val="24"/>
          </w:rPr>
          <w:t>-</w:t>
        </w:r>
        <w:proofErr w:type="spellStart"/>
        <w:r w:rsidR="00C652C3" w:rsidRPr="00AD1DD0">
          <w:rPr>
            <w:rStyle w:val="a5"/>
            <w:rFonts w:cs="Calibri Light"/>
            <w:i/>
            <w:szCs w:val="24"/>
            <w:lang w:val="en-US"/>
          </w:rPr>
          <w:t>transportnyh</w:t>
        </w:r>
        <w:proofErr w:type="spellEnd"/>
        <w:r w:rsidR="00C652C3" w:rsidRPr="00AD1DD0">
          <w:rPr>
            <w:rStyle w:val="a5"/>
            <w:rFonts w:cs="Calibri Light"/>
            <w:i/>
            <w:szCs w:val="24"/>
          </w:rPr>
          <w:t>-</w:t>
        </w:r>
        <w:proofErr w:type="spellStart"/>
        <w:r w:rsidR="00C652C3" w:rsidRPr="00AD1DD0">
          <w:rPr>
            <w:rStyle w:val="a5"/>
            <w:rFonts w:cs="Calibri Light"/>
            <w:i/>
            <w:szCs w:val="24"/>
            <w:lang w:val="en-US"/>
          </w:rPr>
          <w:t>sredstv</w:t>
        </w:r>
        <w:proofErr w:type="spellEnd"/>
        <w:r w:rsidR="00C652C3" w:rsidRPr="00AD1DD0">
          <w:rPr>
            <w:rStyle w:val="a5"/>
            <w:rFonts w:cs="Calibri Light"/>
            <w:i/>
            <w:szCs w:val="24"/>
          </w:rPr>
          <w:t>-</w:t>
        </w:r>
        <w:proofErr w:type="spellStart"/>
        <w:r w:rsidR="00C652C3" w:rsidRPr="00AD1DD0">
          <w:rPr>
            <w:rStyle w:val="a5"/>
            <w:rFonts w:cs="Calibri Light"/>
            <w:i/>
            <w:szCs w:val="24"/>
            <w:lang w:val="en-US"/>
          </w:rPr>
          <w:t>na</w:t>
        </w:r>
        <w:proofErr w:type="spellEnd"/>
        <w:r w:rsidR="00C652C3" w:rsidRPr="00AD1DD0">
          <w:rPr>
            <w:rStyle w:val="a5"/>
            <w:rFonts w:cs="Calibri Light"/>
            <w:i/>
            <w:szCs w:val="24"/>
          </w:rPr>
          <w:t>-</w:t>
        </w:r>
        <w:proofErr w:type="spellStart"/>
        <w:r w:rsidR="00C652C3" w:rsidRPr="00AD1DD0">
          <w:rPr>
            <w:rStyle w:val="a5"/>
            <w:rFonts w:cs="Calibri Light"/>
            <w:i/>
            <w:szCs w:val="24"/>
            <w:lang w:val="en-US"/>
          </w:rPr>
          <w:t>izobrazheniyah</w:t>
        </w:r>
        <w:proofErr w:type="spellEnd"/>
        <w:r w:rsidR="00C652C3" w:rsidRPr="00AD1DD0">
          <w:rPr>
            <w:rStyle w:val="a5"/>
            <w:rFonts w:cs="Calibri Light"/>
            <w:i/>
            <w:szCs w:val="24"/>
          </w:rPr>
          <w:t>-</w:t>
        </w:r>
        <w:proofErr w:type="spellStart"/>
        <w:r w:rsidR="00C652C3" w:rsidRPr="00AD1DD0">
          <w:rPr>
            <w:rStyle w:val="a5"/>
            <w:rFonts w:cs="Calibri Light"/>
            <w:i/>
            <w:szCs w:val="24"/>
            <w:lang w:val="en-US"/>
          </w:rPr>
          <w:t>zagorodnyh</w:t>
        </w:r>
        <w:proofErr w:type="spellEnd"/>
        <w:r w:rsidR="00C652C3" w:rsidRPr="00AD1DD0">
          <w:rPr>
            <w:rStyle w:val="a5"/>
            <w:rFonts w:cs="Calibri Light"/>
            <w:i/>
            <w:szCs w:val="24"/>
          </w:rPr>
          <w:t>-</w:t>
        </w:r>
        <w:proofErr w:type="spellStart"/>
        <w:r w:rsidR="00C652C3" w:rsidRPr="00AD1DD0">
          <w:rPr>
            <w:rStyle w:val="a5"/>
            <w:rFonts w:cs="Calibri Light"/>
            <w:i/>
            <w:szCs w:val="24"/>
            <w:lang w:val="en-US"/>
          </w:rPr>
          <w:t>shosse</w:t>
        </w:r>
        <w:proofErr w:type="spellEnd"/>
        <w:r w:rsidR="00C652C3" w:rsidRPr="00AD1DD0">
          <w:rPr>
            <w:rStyle w:val="a5"/>
            <w:rFonts w:cs="Calibri Light"/>
            <w:i/>
            <w:szCs w:val="24"/>
          </w:rPr>
          <w:t>-</w:t>
        </w:r>
        <w:proofErr w:type="spellStart"/>
        <w:r w:rsidR="00C652C3" w:rsidRPr="00AD1DD0">
          <w:rPr>
            <w:rStyle w:val="a5"/>
            <w:rFonts w:cs="Calibri Light"/>
            <w:i/>
            <w:szCs w:val="24"/>
            <w:lang w:val="en-US"/>
          </w:rPr>
          <w:t>na</w:t>
        </w:r>
        <w:proofErr w:type="spellEnd"/>
        <w:r w:rsidR="00C652C3" w:rsidRPr="00AD1DD0">
          <w:rPr>
            <w:rStyle w:val="a5"/>
            <w:rFonts w:cs="Calibri Light"/>
            <w:i/>
            <w:szCs w:val="24"/>
          </w:rPr>
          <w:t>-</w:t>
        </w:r>
        <w:proofErr w:type="spellStart"/>
        <w:r w:rsidR="00C652C3" w:rsidRPr="00AD1DD0">
          <w:rPr>
            <w:rStyle w:val="a5"/>
            <w:rFonts w:cs="Calibri Light"/>
            <w:i/>
            <w:szCs w:val="24"/>
            <w:lang w:val="en-US"/>
          </w:rPr>
          <w:t>osnove</w:t>
        </w:r>
        <w:proofErr w:type="spellEnd"/>
        <w:r w:rsidR="00C652C3" w:rsidRPr="00AD1DD0">
          <w:rPr>
            <w:rStyle w:val="a5"/>
            <w:rFonts w:cs="Calibri Light"/>
            <w:i/>
            <w:szCs w:val="24"/>
          </w:rPr>
          <w:t>-</w:t>
        </w:r>
        <w:proofErr w:type="spellStart"/>
        <w:r w:rsidR="00C652C3" w:rsidRPr="00AD1DD0">
          <w:rPr>
            <w:rStyle w:val="a5"/>
            <w:rFonts w:cs="Calibri Light"/>
            <w:i/>
            <w:szCs w:val="24"/>
            <w:lang w:val="en-US"/>
          </w:rPr>
          <w:t>metoda</w:t>
        </w:r>
        <w:proofErr w:type="spellEnd"/>
        <w:r w:rsidR="00C652C3" w:rsidRPr="00AD1DD0">
          <w:rPr>
            <w:rStyle w:val="a5"/>
            <w:rFonts w:cs="Calibri Light"/>
            <w:i/>
            <w:szCs w:val="24"/>
          </w:rPr>
          <w:t>-</w:t>
        </w:r>
        <w:r w:rsidR="00C652C3" w:rsidRPr="00AD1DD0">
          <w:rPr>
            <w:rStyle w:val="a5"/>
            <w:rFonts w:cs="Calibri Light"/>
            <w:i/>
            <w:szCs w:val="24"/>
            <w:lang w:val="en-US"/>
          </w:rPr>
          <w:t>single</w:t>
        </w:r>
        <w:r w:rsidR="00C652C3" w:rsidRPr="00AD1DD0">
          <w:rPr>
            <w:rStyle w:val="a5"/>
            <w:rFonts w:cs="Calibri Light"/>
            <w:i/>
            <w:szCs w:val="24"/>
          </w:rPr>
          <w:t>-</w:t>
        </w:r>
        <w:r w:rsidR="00C652C3" w:rsidRPr="00AD1DD0">
          <w:rPr>
            <w:rStyle w:val="a5"/>
            <w:rFonts w:cs="Calibri Light"/>
            <w:i/>
            <w:szCs w:val="24"/>
            <w:lang w:val="en-US"/>
          </w:rPr>
          <w:t>shot</w:t>
        </w:r>
        <w:r w:rsidR="00C652C3" w:rsidRPr="00AD1DD0">
          <w:rPr>
            <w:rStyle w:val="a5"/>
            <w:rFonts w:cs="Calibri Light"/>
            <w:i/>
            <w:szCs w:val="24"/>
          </w:rPr>
          <w:t>-</w:t>
        </w:r>
        <w:proofErr w:type="spellStart"/>
        <w:r w:rsidR="00C652C3" w:rsidRPr="00AD1DD0">
          <w:rPr>
            <w:rStyle w:val="a5"/>
            <w:rFonts w:cs="Calibri Light"/>
            <w:i/>
            <w:szCs w:val="24"/>
            <w:lang w:val="en-US"/>
          </w:rPr>
          <w:t>multibox</w:t>
        </w:r>
        <w:proofErr w:type="spellEnd"/>
        <w:r w:rsidR="00C652C3" w:rsidRPr="00AD1DD0">
          <w:rPr>
            <w:rStyle w:val="a5"/>
            <w:rFonts w:cs="Calibri Light"/>
            <w:i/>
            <w:szCs w:val="24"/>
          </w:rPr>
          <w:t>-</w:t>
        </w:r>
        <w:r w:rsidR="00C652C3" w:rsidRPr="00AD1DD0">
          <w:rPr>
            <w:rStyle w:val="a5"/>
            <w:rFonts w:cs="Calibri Light"/>
            <w:i/>
            <w:szCs w:val="24"/>
            <w:lang w:val="en-US"/>
          </w:rPr>
          <w:t>detector</w:t>
        </w:r>
        <w:r w:rsidR="00C652C3" w:rsidRPr="00AD1DD0">
          <w:rPr>
            <w:rStyle w:val="a5"/>
            <w:rFonts w:cs="Calibri Light"/>
            <w:i/>
            <w:szCs w:val="24"/>
          </w:rPr>
          <w:t>/</w:t>
        </w:r>
        <w:r w:rsidR="00C652C3" w:rsidRPr="00AD1DD0">
          <w:rPr>
            <w:rStyle w:val="a5"/>
            <w:rFonts w:cs="Calibri Light"/>
            <w:i/>
            <w:szCs w:val="24"/>
            <w:lang w:val="en-US"/>
          </w:rPr>
          <w:t>viewer</w:t>
        </w:r>
      </w:hyperlink>
    </w:p>
    <w:p w14:paraId="340F6185" w14:textId="77777777" w:rsidR="00010826" w:rsidRPr="008A0362" w:rsidRDefault="00010826" w:rsidP="006549B1">
      <w:pPr>
        <w:rPr>
          <w:rStyle w:val="a5"/>
          <w:rFonts w:cs="Calibri Light"/>
          <w:i/>
          <w:szCs w:val="24"/>
        </w:rPr>
      </w:pPr>
    </w:p>
    <w:p w14:paraId="6D0844F3" w14:textId="714A2273" w:rsidR="00010826" w:rsidRPr="008A0362" w:rsidRDefault="00010826">
      <w:pPr>
        <w:spacing w:after="160" w:line="259" w:lineRule="auto"/>
        <w:jc w:val="left"/>
        <w:rPr>
          <w:rStyle w:val="a5"/>
          <w:rFonts w:cs="Calibri Light"/>
          <w:i/>
          <w:szCs w:val="24"/>
        </w:rPr>
      </w:pPr>
      <w:r w:rsidRPr="008A0362">
        <w:rPr>
          <w:rStyle w:val="a5"/>
          <w:rFonts w:cs="Calibri Light"/>
          <w:i/>
          <w:szCs w:val="24"/>
        </w:rPr>
        <w:br w:type="page"/>
      </w:r>
    </w:p>
    <w:p w14:paraId="036E3117" w14:textId="48B4B9F5" w:rsidR="00C652C3" w:rsidRDefault="00010826" w:rsidP="00010826">
      <w:pPr>
        <w:pStyle w:val="1"/>
        <w:jc w:val="center"/>
        <w:rPr>
          <w:lang w:val="en-US"/>
        </w:rPr>
      </w:pPr>
      <w:r>
        <w:lastRenderedPageBreak/>
        <w:t>Список и</w:t>
      </w:r>
      <w:r w:rsidR="00C652C3">
        <w:t>сточник</w:t>
      </w:r>
      <w:r>
        <w:t>ов</w:t>
      </w:r>
      <w:r w:rsidR="00C652C3">
        <w:rPr>
          <w:lang w:val="en-US"/>
        </w:rPr>
        <w:t>:</w:t>
      </w:r>
    </w:p>
    <w:p w14:paraId="61285FB7" w14:textId="31DA0D01" w:rsidR="00010826" w:rsidRPr="008A0362" w:rsidRDefault="00A279FC" w:rsidP="00010826">
      <w:pPr>
        <w:pStyle w:val="a4"/>
        <w:numPr>
          <w:ilvl w:val="0"/>
          <w:numId w:val="9"/>
        </w:numPr>
        <w:rPr>
          <w:lang w:val="en-US"/>
        </w:rPr>
      </w:pPr>
      <w:r w:rsidRPr="00A279FC">
        <w:rPr>
          <w:lang w:val="en-US"/>
        </w:rPr>
        <w:t xml:space="preserve">Shaoqing Ren, Kaiming He, Ross </w:t>
      </w:r>
      <w:proofErr w:type="spellStart"/>
      <w:r w:rsidRPr="00A279FC">
        <w:rPr>
          <w:lang w:val="en-US"/>
        </w:rPr>
        <w:t>Girshick</w:t>
      </w:r>
      <w:proofErr w:type="spellEnd"/>
      <w:r w:rsidRPr="00A279FC">
        <w:rPr>
          <w:lang w:val="en-US"/>
        </w:rPr>
        <w:t xml:space="preserve">, and Jian Sun. "Faster R-CNN: Towards Real-Time Object Detection with Region Proposal Networks." </w:t>
      </w:r>
      <w:proofErr w:type="spellStart"/>
      <w:r w:rsidRPr="008A0362">
        <w:rPr>
          <w:lang w:val="en-US"/>
        </w:rPr>
        <w:t>NeurIPS</w:t>
      </w:r>
      <w:proofErr w:type="spellEnd"/>
      <w:r w:rsidRPr="008A0362">
        <w:rPr>
          <w:lang w:val="en-US"/>
        </w:rPr>
        <w:t xml:space="preserve"> 2015.</w:t>
      </w:r>
    </w:p>
    <w:p w14:paraId="2C4517F9" w14:textId="74ED066E" w:rsidR="00A279FC" w:rsidRDefault="00A279FC" w:rsidP="00010826">
      <w:pPr>
        <w:pStyle w:val="a4"/>
        <w:numPr>
          <w:ilvl w:val="0"/>
          <w:numId w:val="9"/>
        </w:numPr>
      </w:pPr>
      <w:r w:rsidRPr="00A279FC">
        <w:rPr>
          <w:lang w:val="en-US"/>
        </w:rPr>
        <w:t xml:space="preserve">Joseph Redmon, Santosh </w:t>
      </w:r>
      <w:proofErr w:type="spellStart"/>
      <w:r w:rsidRPr="00A279FC">
        <w:rPr>
          <w:lang w:val="en-US"/>
        </w:rPr>
        <w:t>Divvala</w:t>
      </w:r>
      <w:proofErr w:type="spellEnd"/>
      <w:r w:rsidRPr="00A279FC">
        <w:rPr>
          <w:lang w:val="en-US"/>
        </w:rPr>
        <w:t xml:space="preserve">, Ross </w:t>
      </w:r>
      <w:proofErr w:type="spellStart"/>
      <w:r w:rsidRPr="00A279FC">
        <w:rPr>
          <w:lang w:val="en-US"/>
        </w:rPr>
        <w:t>Girshick</w:t>
      </w:r>
      <w:proofErr w:type="spellEnd"/>
      <w:r w:rsidRPr="00A279FC">
        <w:rPr>
          <w:lang w:val="en-US"/>
        </w:rPr>
        <w:t xml:space="preserve">, and Ali Farhadi. "You Only Look Once: Unified, Real-Time Object Detection." </w:t>
      </w:r>
      <w:r w:rsidRPr="00A279FC">
        <w:t>CVPR 2016.</w:t>
      </w:r>
    </w:p>
    <w:p w14:paraId="0866CC40" w14:textId="6C834275" w:rsidR="00383E94" w:rsidRDefault="00383E94" w:rsidP="00010826">
      <w:pPr>
        <w:pStyle w:val="a4"/>
        <w:numPr>
          <w:ilvl w:val="0"/>
          <w:numId w:val="9"/>
        </w:numPr>
        <w:rPr>
          <w:lang w:val="en-US"/>
        </w:rPr>
      </w:pPr>
      <w:r w:rsidRPr="00383E94">
        <w:rPr>
          <w:lang w:val="en-US"/>
        </w:rPr>
        <w:t xml:space="preserve">Traffic Light Detection Using </w:t>
      </w:r>
      <w:proofErr w:type="spellStart"/>
      <w:r w:rsidRPr="00383E94">
        <w:rPr>
          <w:lang w:val="en-US"/>
        </w:rPr>
        <w:t>RetinaNet</w:t>
      </w:r>
      <w:proofErr w:type="spellEnd"/>
      <w:r w:rsidRPr="00383E94">
        <w:rPr>
          <w:lang w:val="en-US"/>
        </w:rPr>
        <w:t xml:space="preserve"> and PyTorch</w:t>
      </w:r>
      <w:r>
        <w:rPr>
          <w:lang w:val="en-US"/>
        </w:rPr>
        <w:t xml:space="preserve">. </w:t>
      </w:r>
      <w:hyperlink r:id="rId20" w:history="1">
        <w:r w:rsidRPr="00ED25C8">
          <w:rPr>
            <w:rStyle w:val="a5"/>
            <w:lang w:val="en-US"/>
          </w:rPr>
          <w:t>https://debuggercafe.com/traffic-light-detection-using-retinanet/</w:t>
        </w:r>
      </w:hyperlink>
    </w:p>
    <w:p w14:paraId="5238D98A" w14:textId="751FDA3E" w:rsidR="00383E94" w:rsidRPr="00B06E8B" w:rsidRDefault="00383E94" w:rsidP="00010826">
      <w:pPr>
        <w:pStyle w:val="a4"/>
        <w:numPr>
          <w:ilvl w:val="0"/>
          <w:numId w:val="9"/>
        </w:numPr>
        <w:rPr>
          <w:rStyle w:val="a5"/>
          <w:color w:val="auto"/>
          <w:u w:val="none"/>
          <w:lang w:val="en-US"/>
        </w:rPr>
      </w:pPr>
      <w:r w:rsidRPr="00383E94">
        <w:rPr>
          <w:lang w:val="en-US"/>
        </w:rPr>
        <w:t>FAIR (Facebook AI Research)</w:t>
      </w:r>
      <w:r>
        <w:rPr>
          <w:lang w:val="en-US"/>
        </w:rPr>
        <w:t xml:space="preserve">. </w:t>
      </w:r>
      <w:hyperlink r:id="rId21" w:history="1">
        <w:r w:rsidRPr="00383E94">
          <w:rPr>
            <w:rStyle w:val="a5"/>
            <w:lang w:val="en-US"/>
          </w:rPr>
          <w:t>https://github.com/facebookresearch/detectron2</w:t>
        </w:r>
      </w:hyperlink>
    </w:p>
    <w:p w14:paraId="2D492169" w14:textId="5D2E7620" w:rsidR="00B06E8B" w:rsidRDefault="00B06E8B" w:rsidP="00010826">
      <w:pPr>
        <w:pStyle w:val="a4"/>
        <w:numPr>
          <w:ilvl w:val="0"/>
          <w:numId w:val="9"/>
        </w:numPr>
        <w:rPr>
          <w:lang w:val="en-US"/>
        </w:rPr>
      </w:pPr>
      <w:r w:rsidRPr="00B06E8B">
        <w:rPr>
          <w:lang w:val="en-US"/>
        </w:rPr>
        <w:t xml:space="preserve">Understanding the difficulty of training deep feedforward neural networks - </w:t>
      </w:r>
      <w:proofErr w:type="spellStart"/>
      <w:r w:rsidRPr="00B06E8B">
        <w:rPr>
          <w:lang w:val="en-US"/>
        </w:rPr>
        <w:t>Glorot</w:t>
      </w:r>
      <w:proofErr w:type="spellEnd"/>
      <w:r w:rsidRPr="00B06E8B">
        <w:rPr>
          <w:lang w:val="en-US"/>
        </w:rPr>
        <w:t xml:space="preserve">, X. &amp; </w:t>
      </w:r>
      <w:proofErr w:type="spellStart"/>
      <w:r w:rsidRPr="00B06E8B">
        <w:rPr>
          <w:lang w:val="en-US"/>
        </w:rPr>
        <w:t>Bengio</w:t>
      </w:r>
      <w:proofErr w:type="spellEnd"/>
      <w:r w:rsidRPr="00B06E8B">
        <w:rPr>
          <w:lang w:val="en-US"/>
        </w:rPr>
        <w:t>, Y. (2010)</w:t>
      </w:r>
    </w:p>
    <w:p w14:paraId="598CD1E9" w14:textId="08A963AA" w:rsidR="00AA2119" w:rsidRPr="00383E94" w:rsidRDefault="00AA2119" w:rsidP="00010826">
      <w:pPr>
        <w:pStyle w:val="a4"/>
        <w:numPr>
          <w:ilvl w:val="0"/>
          <w:numId w:val="9"/>
        </w:numPr>
        <w:rPr>
          <w:lang w:val="en-US"/>
        </w:rPr>
      </w:pPr>
      <w:hyperlink r:id="rId22" w:history="1">
        <w:r w:rsidRPr="00AA2119">
          <w:rPr>
            <w:rStyle w:val="a5"/>
            <w:lang w:val="en-US"/>
          </w:rPr>
          <w:t>https://pytorch.org/vision/stable/models/generated/torchvision.m</w:t>
        </w:r>
        <w:r w:rsidRPr="00AA2119">
          <w:rPr>
            <w:rStyle w:val="a5"/>
            <w:lang w:val="en-US"/>
          </w:rPr>
          <w:t>o</w:t>
        </w:r>
        <w:r w:rsidRPr="00AA2119">
          <w:rPr>
            <w:rStyle w:val="a5"/>
            <w:lang w:val="en-US"/>
          </w:rPr>
          <w:t>dels.vgg16.html</w:t>
        </w:r>
      </w:hyperlink>
    </w:p>
    <w:sectPr w:rsidR="00AA2119" w:rsidRPr="00383E94" w:rsidSect="003A688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BB37CE" w14:textId="77777777" w:rsidR="00B22789" w:rsidRDefault="00B22789" w:rsidP="009E0C30">
      <w:pPr>
        <w:spacing w:line="240" w:lineRule="auto"/>
      </w:pPr>
      <w:r>
        <w:separator/>
      </w:r>
    </w:p>
  </w:endnote>
  <w:endnote w:type="continuationSeparator" w:id="0">
    <w:p w14:paraId="54998314" w14:textId="77777777" w:rsidR="00B22789" w:rsidRDefault="00B22789" w:rsidP="009E0C3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205704" w14:textId="77777777" w:rsidR="00B22789" w:rsidRDefault="00B22789" w:rsidP="009E0C30">
      <w:pPr>
        <w:spacing w:line="240" w:lineRule="auto"/>
      </w:pPr>
      <w:r>
        <w:separator/>
      </w:r>
    </w:p>
  </w:footnote>
  <w:footnote w:type="continuationSeparator" w:id="0">
    <w:p w14:paraId="69A5E2A5" w14:textId="77777777" w:rsidR="00B22789" w:rsidRDefault="00B22789" w:rsidP="009E0C3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3717DE"/>
    <w:multiLevelType w:val="hybridMultilevel"/>
    <w:tmpl w:val="12F0FE9A"/>
    <w:lvl w:ilvl="0" w:tplc="7A7C73AC">
      <w:start w:val="1"/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404518"/>
    <w:multiLevelType w:val="hybridMultilevel"/>
    <w:tmpl w:val="D3D2AB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7E5FBA"/>
    <w:multiLevelType w:val="hybridMultilevel"/>
    <w:tmpl w:val="9CE0C4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9F1B83"/>
    <w:multiLevelType w:val="hybridMultilevel"/>
    <w:tmpl w:val="90404C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1F601B"/>
    <w:multiLevelType w:val="hybridMultilevel"/>
    <w:tmpl w:val="6772F7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5D769A"/>
    <w:multiLevelType w:val="hybridMultilevel"/>
    <w:tmpl w:val="C8F4E3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620E38"/>
    <w:multiLevelType w:val="hybridMultilevel"/>
    <w:tmpl w:val="50AC59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4E6296"/>
    <w:multiLevelType w:val="hybridMultilevel"/>
    <w:tmpl w:val="D05CD8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35A12DC"/>
    <w:multiLevelType w:val="hybridMultilevel"/>
    <w:tmpl w:val="0C6CFCD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5904775">
    <w:abstractNumId w:val="8"/>
  </w:num>
  <w:num w:numId="2" w16cid:durableId="344091138">
    <w:abstractNumId w:val="0"/>
  </w:num>
  <w:num w:numId="3" w16cid:durableId="1916283790">
    <w:abstractNumId w:val="3"/>
  </w:num>
  <w:num w:numId="4" w16cid:durableId="1908832169">
    <w:abstractNumId w:val="1"/>
  </w:num>
  <w:num w:numId="5" w16cid:durableId="695229130">
    <w:abstractNumId w:val="2"/>
  </w:num>
  <w:num w:numId="6" w16cid:durableId="408969278">
    <w:abstractNumId w:val="7"/>
  </w:num>
  <w:num w:numId="7" w16cid:durableId="60518224">
    <w:abstractNumId w:val="6"/>
  </w:num>
  <w:num w:numId="8" w16cid:durableId="1048335164">
    <w:abstractNumId w:val="5"/>
  </w:num>
  <w:num w:numId="9" w16cid:durableId="123242993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hideSpellingErrors/>
  <w:hideGrammatical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49B1"/>
    <w:rsid w:val="00010826"/>
    <w:rsid w:val="00096862"/>
    <w:rsid w:val="000C03A4"/>
    <w:rsid w:val="00140F28"/>
    <w:rsid w:val="001B3B74"/>
    <w:rsid w:val="001C4CD1"/>
    <w:rsid w:val="002414AC"/>
    <w:rsid w:val="002817AE"/>
    <w:rsid w:val="002B1D1E"/>
    <w:rsid w:val="002D5F89"/>
    <w:rsid w:val="002E67A8"/>
    <w:rsid w:val="00383E94"/>
    <w:rsid w:val="003A6884"/>
    <w:rsid w:val="00422FB8"/>
    <w:rsid w:val="00491A3B"/>
    <w:rsid w:val="004F7532"/>
    <w:rsid w:val="005B7872"/>
    <w:rsid w:val="006549B1"/>
    <w:rsid w:val="0071798B"/>
    <w:rsid w:val="007424BE"/>
    <w:rsid w:val="00795920"/>
    <w:rsid w:val="00824B98"/>
    <w:rsid w:val="008A0362"/>
    <w:rsid w:val="00937F19"/>
    <w:rsid w:val="0094274C"/>
    <w:rsid w:val="0095119A"/>
    <w:rsid w:val="009E0C30"/>
    <w:rsid w:val="00A23A22"/>
    <w:rsid w:val="00A279FC"/>
    <w:rsid w:val="00A815F4"/>
    <w:rsid w:val="00AA0587"/>
    <w:rsid w:val="00AA2119"/>
    <w:rsid w:val="00B06E8B"/>
    <w:rsid w:val="00B22789"/>
    <w:rsid w:val="00BD3A85"/>
    <w:rsid w:val="00C329CE"/>
    <w:rsid w:val="00C652C3"/>
    <w:rsid w:val="00C76E46"/>
    <w:rsid w:val="00C76E4D"/>
    <w:rsid w:val="00CB1B3A"/>
    <w:rsid w:val="00CE2CB1"/>
    <w:rsid w:val="00CF320B"/>
    <w:rsid w:val="00D738E9"/>
    <w:rsid w:val="00DB18B8"/>
    <w:rsid w:val="00DC48CE"/>
    <w:rsid w:val="00DE641F"/>
    <w:rsid w:val="00EB4E51"/>
    <w:rsid w:val="00EC00A0"/>
    <w:rsid w:val="00F04B26"/>
    <w:rsid w:val="00F621C5"/>
    <w:rsid w:val="00FB21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A92D57"/>
  <w15:chartTrackingRefBased/>
  <w15:docId w15:val="{36A53D7A-E1B9-4A58-B874-9948305C9C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333_основа"/>
    <w:qFormat/>
    <w:rsid w:val="0095119A"/>
    <w:pPr>
      <w:spacing w:after="0" w:line="360" w:lineRule="auto"/>
      <w:jc w:val="both"/>
    </w:pPr>
    <w:rPr>
      <w:rFonts w:ascii="Calibri Light" w:hAnsi="Calibri Light"/>
      <w:sz w:val="20"/>
    </w:rPr>
  </w:style>
  <w:style w:type="paragraph" w:styleId="1">
    <w:name w:val="heading 1"/>
    <w:aliases w:val="ЗАГ_2"/>
    <w:basedOn w:val="a"/>
    <w:next w:val="a"/>
    <w:link w:val="10"/>
    <w:uiPriority w:val="9"/>
    <w:qFormat/>
    <w:rsid w:val="002E67A8"/>
    <w:pPr>
      <w:keepNext/>
      <w:keepLines/>
      <w:outlineLvl w:val="0"/>
    </w:pPr>
    <w:rPr>
      <w:rFonts w:asciiTheme="majorHAnsi" w:eastAsiaTheme="majorEastAsia" w:hAnsiTheme="majorHAnsi" w:cstheme="majorBidi"/>
      <w:b/>
      <w:szCs w:val="32"/>
    </w:rPr>
  </w:style>
  <w:style w:type="paragraph" w:styleId="2">
    <w:name w:val="heading 2"/>
    <w:aliases w:val="ЗАГ_1"/>
    <w:basedOn w:val="a"/>
    <w:next w:val="a"/>
    <w:link w:val="20"/>
    <w:uiPriority w:val="9"/>
    <w:unhideWhenUsed/>
    <w:qFormat/>
    <w:rsid w:val="00C652C3"/>
    <w:pPr>
      <w:keepNext/>
      <w:keepLines/>
      <w:spacing w:before="240" w:after="240"/>
      <w:jc w:val="center"/>
      <w:outlineLvl w:val="1"/>
    </w:pPr>
    <w:rPr>
      <w:rFonts w:asciiTheme="majorHAnsi" w:eastAsiaTheme="majorEastAsia" w:hAnsiTheme="majorHAnsi" w:cstheme="majorBidi"/>
      <w:b/>
      <w:color w:val="767171" w:themeColor="background2" w:themeShade="80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621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1B3B74"/>
    <w:pPr>
      <w:ind w:left="720"/>
      <w:contextualSpacing/>
    </w:pPr>
  </w:style>
  <w:style w:type="character" w:customStyle="1" w:styleId="10">
    <w:name w:val="Заголовок 1 Знак"/>
    <w:aliases w:val="ЗАГ_2 Знак"/>
    <w:basedOn w:val="a0"/>
    <w:link w:val="1"/>
    <w:uiPriority w:val="9"/>
    <w:rsid w:val="002E67A8"/>
    <w:rPr>
      <w:rFonts w:asciiTheme="majorHAnsi" w:eastAsiaTheme="majorEastAsia" w:hAnsiTheme="majorHAnsi" w:cstheme="majorBidi"/>
      <w:b/>
      <w:sz w:val="24"/>
      <w:szCs w:val="32"/>
    </w:rPr>
  </w:style>
  <w:style w:type="character" w:customStyle="1" w:styleId="20">
    <w:name w:val="Заголовок 2 Знак"/>
    <w:aliases w:val="ЗАГ_1 Знак"/>
    <w:basedOn w:val="a0"/>
    <w:link w:val="2"/>
    <w:uiPriority w:val="9"/>
    <w:rsid w:val="00C652C3"/>
    <w:rPr>
      <w:rFonts w:asciiTheme="majorHAnsi" w:eastAsiaTheme="majorEastAsia" w:hAnsiTheme="majorHAnsi" w:cstheme="majorBidi"/>
      <w:b/>
      <w:color w:val="767171" w:themeColor="background2" w:themeShade="80"/>
      <w:sz w:val="28"/>
      <w:szCs w:val="26"/>
    </w:rPr>
  </w:style>
  <w:style w:type="character" w:styleId="a5">
    <w:name w:val="Hyperlink"/>
    <w:basedOn w:val="a0"/>
    <w:uiPriority w:val="99"/>
    <w:unhideWhenUsed/>
    <w:rsid w:val="002817AE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2817AE"/>
    <w:rPr>
      <w:color w:val="954F72" w:themeColor="followedHyperlink"/>
      <w:u w:val="single"/>
    </w:rPr>
  </w:style>
  <w:style w:type="character" w:styleId="a7">
    <w:name w:val="Unresolved Mention"/>
    <w:basedOn w:val="a0"/>
    <w:uiPriority w:val="99"/>
    <w:semiHidden/>
    <w:unhideWhenUsed/>
    <w:rsid w:val="00383E94"/>
    <w:rPr>
      <w:color w:val="605E5C"/>
      <w:shd w:val="clear" w:color="auto" w:fill="E1DFDD"/>
    </w:rPr>
  </w:style>
  <w:style w:type="paragraph" w:styleId="a8">
    <w:name w:val="endnote text"/>
    <w:basedOn w:val="a"/>
    <w:link w:val="a9"/>
    <w:uiPriority w:val="99"/>
    <w:semiHidden/>
    <w:unhideWhenUsed/>
    <w:rsid w:val="009E0C30"/>
    <w:pPr>
      <w:spacing w:line="240" w:lineRule="auto"/>
    </w:pPr>
    <w:rPr>
      <w:szCs w:val="20"/>
    </w:rPr>
  </w:style>
  <w:style w:type="character" w:customStyle="1" w:styleId="a9">
    <w:name w:val="Текст концевой сноски Знак"/>
    <w:basedOn w:val="a0"/>
    <w:link w:val="a8"/>
    <w:uiPriority w:val="99"/>
    <w:semiHidden/>
    <w:rsid w:val="009E0C30"/>
    <w:rPr>
      <w:rFonts w:ascii="Calibri Light" w:hAnsi="Calibri Light"/>
      <w:sz w:val="20"/>
      <w:szCs w:val="20"/>
    </w:rPr>
  </w:style>
  <w:style w:type="character" w:styleId="aa">
    <w:name w:val="endnote reference"/>
    <w:basedOn w:val="a0"/>
    <w:uiPriority w:val="99"/>
    <w:semiHidden/>
    <w:unhideWhenUsed/>
    <w:rsid w:val="009E0C3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38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4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1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3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4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8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3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9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0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s://github.com/facebookresearch/detectron2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debuggercafe.com/traffic-light-detection-using-retinanet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cyberleninka.ru/article/n/obnaruzhenie-transportnyh-sredstv-na-izobrazheniyah-zagorodnyh-shosse-na-osnove-metoda-single-shot-multibox-detector/viewer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kaggle.com/datasets/sovitrath/s2tld-720x1280-traffic-light-detection-xml-format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pytorch.org/vision/stable/models/generated/torchvision.models.vgg16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8F7BBB-1EEE-479B-B3A5-6A3ECC1CD0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1165</TotalTime>
  <Pages>7</Pages>
  <Words>1497</Words>
  <Characters>8533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LSR</Company>
  <LinksUpToDate>false</LinksUpToDate>
  <CharactersWithSpaces>10010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Филипп Максим Игоревич</dc:creator>
  <cp:keywords/>
  <dc:description/>
  <cp:lastModifiedBy>maxfil333PC</cp:lastModifiedBy>
  <cp:revision>9</cp:revision>
  <dcterms:created xsi:type="dcterms:W3CDTF">2023-08-16T14:46:00Z</dcterms:created>
  <dcterms:modified xsi:type="dcterms:W3CDTF">2023-08-27T16:48:00Z</dcterms:modified>
</cp:coreProperties>
</file>