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09A1" w:rsidRPr="00DB40D0" w:rsidRDefault="004C09A1" w:rsidP="00446AE9">
      <w:pPr>
        <w:rPr>
          <w:rFonts w:asciiTheme="minorHAnsi" w:hAnsiTheme="minorHAnsi"/>
          <w:sz w:val="22"/>
          <w:szCs w:val="22"/>
          <w:lang w:val="en-GB"/>
        </w:rPr>
      </w:pPr>
    </w:p>
    <w:p w:rsidR="00DB40D0" w:rsidRPr="00DB40D0" w:rsidRDefault="00DB40D0" w:rsidP="00DB40D0">
      <w:pPr>
        <w:jc w:val="center"/>
        <w:rPr>
          <w:rFonts w:asciiTheme="minorHAnsi" w:hAnsiTheme="minorHAnsi"/>
          <w:b/>
          <w:sz w:val="22"/>
          <w:szCs w:val="22"/>
        </w:rPr>
      </w:pPr>
      <w:r w:rsidRPr="00DB40D0">
        <w:rPr>
          <w:rFonts w:asciiTheme="minorHAnsi" w:hAnsiTheme="minorHAnsi"/>
          <w:b/>
          <w:sz w:val="22"/>
          <w:szCs w:val="22"/>
        </w:rPr>
        <w:t>Commercial Analyst - Procurement</w:t>
      </w:r>
    </w:p>
    <w:p w:rsidR="00DB40D0" w:rsidRPr="00DB40D0" w:rsidRDefault="00DB40D0" w:rsidP="00127EC6">
      <w:pPr>
        <w:rPr>
          <w:rFonts w:asciiTheme="minorHAnsi" w:hAnsiTheme="minorHAnsi"/>
          <w:b/>
          <w:sz w:val="22"/>
          <w:szCs w:val="22"/>
        </w:rPr>
      </w:pPr>
    </w:p>
    <w:p w:rsidR="00127EC6" w:rsidRPr="00DB40D0" w:rsidRDefault="00127EC6" w:rsidP="00127EC6">
      <w:pPr>
        <w:rPr>
          <w:rFonts w:asciiTheme="minorHAnsi" w:hAnsiTheme="minorHAnsi"/>
          <w:b/>
          <w:sz w:val="22"/>
          <w:szCs w:val="22"/>
        </w:rPr>
      </w:pPr>
      <w:r w:rsidRPr="00DB40D0">
        <w:rPr>
          <w:rFonts w:asciiTheme="minorHAnsi" w:hAnsiTheme="minorHAnsi"/>
          <w:b/>
          <w:sz w:val="22"/>
          <w:szCs w:val="22"/>
        </w:rPr>
        <w:t>About Octopus Energy</w:t>
      </w:r>
    </w:p>
    <w:p w:rsidR="00127EC6" w:rsidRPr="00214965" w:rsidRDefault="00327FE8" w:rsidP="00127EC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Backed by</w:t>
      </w:r>
      <w:r w:rsidR="00127EC6" w:rsidRPr="00DB40D0">
        <w:rPr>
          <w:rFonts w:asciiTheme="minorHAnsi" w:hAnsiTheme="minorHAnsi"/>
          <w:sz w:val="22"/>
          <w:szCs w:val="22"/>
        </w:rPr>
        <w:t xml:space="preserve"> Octopus Investments, we’re a new energy supplier for the UK. Through smart</w:t>
      </w:r>
      <w:r w:rsidR="00DB40D0">
        <w:rPr>
          <w:rFonts w:asciiTheme="minorHAnsi" w:hAnsiTheme="minorHAnsi"/>
          <w:sz w:val="22"/>
          <w:szCs w:val="22"/>
        </w:rPr>
        <w:t xml:space="preserve"> </w:t>
      </w:r>
      <w:r w:rsidR="00127EC6" w:rsidRPr="00DB40D0">
        <w:rPr>
          <w:rFonts w:asciiTheme="minorHAnsi" w:hAnsiTheme="minorHAnsi"/>
          <w:sz w:val="22"/>
          <w:szCs w:val="22"/>
        </w:rPr>
        <w:t xml:space="preserve">use of modern </w:t>
      </w:r>
      <w:r w:rsidR="00DB40D0" w:rsidRPr="00214965">
        <w:rPr>
          <w:rFonts w:asciiTheme="minorHAnsi" w:hAnsiTheme="minorHAnsi"/>
          <w:sz w:val="22"/>
          <w:szCs w:val="22"/>
        </w:rPr>
        <w:t>t</w:t>
      </w:r>
      <w:r w:rsidR="00127EC6" w:rsidRPr="00214965">
        <w:rPr>
          <w:rFonts w:asciiTheme="minorHAnsi" w:hAnsiTheme="minorHAnsi"/>
          <w:sz w:val="22"/>
          <w:szCs w:val="22"/>
        </w:rPr>
        <w:t xml:space="preserve">echnology, we’re </w:t>
      </w:r>
      <w:r w:rsidRPr="00214965">
        <w:rPr>
          <w:rFonts w:asciiTheme="minorHAnsi" w:hAnsiTheme="minorHAnsi"/>
          <w:sz w:val="22"/>
          <w:szCs w:val="22"/>
        </w:rPr>
        <w:t>changing</w:t>
      </w:r>
      <w:r w:rsidR="00127EC6" w:rsidRPr="00214965">
        <w:rPr>
          <w:rFonts w:asciiTheme="minorHAnsi" w:hAnsiTheme="minorHAnsi"/>
          <w:sz w:val="22"/>
          <w:szCs w:val="22"/>
        </w:rPr>
        <w:t xml:space="preserve"> the way people consume and buy</w:t>
      </w:r>
      <w:r w:rsidR="00DB40D0" w:rsidRPr="00214965">
        <w:rPr>
          <w:rFonts w:asciiTheme="minorHAnsi" w:hAnsiTheme="minorHAnsi"/>
          <w:sz w:val="22"/>
          <w:szCs w:val="22"/>
        </w:rPr>
        <w:t xml:space="preserve"> </w:t>
      </w:r>
      <w:r w:rsidR="00127EC6" w:rsidRPr="00214965">
        <w:rPr>
          <w:rFonts w:asciiTheme="minorHAnsi" w:hAnsiTheme="minorHAnsi"/>
          <w:sz w:val="22"/>
          <w:szCs w:val="22"/>
        </w:rPr>
        <w:t>energy.</w:t>
      </w:r>
    </w:p>
    <w:p w:rsidR="006F4EAC" w:rsidRPr="00214965" w:rsidRDefault="006F4EAC" w:rsidP="00127EC6">
      <w:pPr>
        <w:rPr>
          <w:rFonts w:asciiTheme="minorHAnsi" w:hAnsiTheme="minorHAnsi"/>
          <w:sz w:val="22"/>
          <w:szCs w:val="22"/>
        </w:rPr>
      </w:pPr>
    </w:p>
    <w:p w:rsidR="00127EC6" w:rsidRPr="00214965" w:rsidRDefault="00327FE8" w:rsidP="00127EC6">
      <w:pPr>
        <w:rPr>
          <w:rFonts w:asciiTheme="minorHAnsi" w:hAnsiTheme="minorHAnsi"/>
          <w:sz w:val="22"/>
          <w:szCs w:val="22"/>
        </w:rPr>
      </w:pPr>
      <w:r w:rsidRPr="00214965">
        <w:rPr>
          <w:rFonts w:asciiTheme="minorHAnsi" w:hAnsiTheme="minorHAnsi"/>
          <w:sz w:val="22"/>
          <w:szCs w:val="22"/>
        </w:rPr>
        <w:t xml:space="preserve">The Octopus Group </w:t>
      </w:r>
      <w:r w:rsidR="00127EC6" w:rsidRPr="00214965">
        <w:rPr>
          <w:rFonts w:asciiTheme="minorHAnsi" w:hAnsiTheme="minorHAnsi"/>
          <w:sz w:val="22"/>
          <w:szCs w:val="22"/>
        </w:rPr>
        <w:t>has an in</w:t>
      </w:r>
      <w:r w:rsidRPr="00214965">
        <w:rPr>
          <w:rFonts w:asciiTheme="minorHAnsi" w:hAnsiTheme="minorHAnsi"/>
          <w:sz w:val="22"/>
          <w:szCs w:val="22"/>
        </w:rPr>
        <w:t>vestment portfolio worth over £7</w:t>
      </w:r>
      <w:r w:rsidR="00127EC6" w:rsidRPr="00214965">
        <w:rPr>
          <w:rFonts w:asciiTheme="minorHAnsi" w:hAnsiTheme="minorHAnsi"/>
          <w:sz w:val="22"/>
          <w:szCs w:val="22"/>
        </w:rPr>
        <w:t>bn and with over £1</w:t>
      </w:r>
      <w:r w:rsidRPr="00214965">
        <w:rPr>
          <w:rFonts w:asciiTheme="minorHAnsi" w:hAnsiTheme="minorHAnsi"/>
          <w:sz w:val="22"/>
          <w:szCs w:val="22"/>
        </w:rPr>
        <w:t>.5</w:t>
      </w:r>
      <w:r w:rsidR="00127EC6" w:rsidRPr="00214965">
        <w:rPr>
          <w:rFonts w:asciiTheme="minorHAnsi" w:hAnsiTheme="minorHAnsi"/>
          <w:sz w:val="22"/>
          <w:szCs w:val="22"/>
        </w:rPr>
        <w:t>bn</w:t>
      </w:r>
      <w:r w:rsidR="00DB40D0" w:rsidRPr="00214965">
        <w:rPr>
          <w:rFonts w:asciiTheme="minorHAnsi" w:hAnsiTheme="minorHAnsi"/>
          <w:sz w:val="22"/>
          <w:szCs w:val="22"/>
        </w:rPr>
        <w:t xml:space="preserve"> </w:t>
      </w:r>
      <w:r w:rsidR="00127EC6" w:rsidRPr="00214965">
        <w:rPr>
          <w:rFonts w:asciiTheme="minorHAnsi" w:hAnsiTheme="minorHAnsi"/>
          <w:sz w:val="22"/>
          <w:szCs w:val="22"/>
        </w:rPr>
        <w:t>invested in renewable energy generation assets. In total, Octopus owns about 40% of</w:t>
      </w:r>
      <w:r w:rsidR="00DB40D0" w:rsidRPr="00214965">
        <w:rPr>
          <w:rFonts w:asciiTheme="minorHAnsi" w:hAnsiTheme="minorHAnsi"/>
          <w:sz w:val="22"/>
          <w:szCs w:val="22"/>
        </w:rPr>
        <w:t xml:space="preserve"> </w:t>
      </w:r>
      <w:r w:rsidR="00127EC6" w:rsidRPr="00214965">
        <w:rPr>
          <w:rFonts w:asciiTheme="minorHAnsi" w:hAnsiTheme="minorHAnsi"/>
          <w:sz w:val="22"/>
          <w:szCs w:val="22"/>
        </w:rPr>
        <w:t>the UKs commercial solar generation capacity.</w:t>
      </w:r>
      <w:r w:rsidRPr="00214965">
        <w:rPr>
          <w:rFonts w:asciiTheme="minorHAnsi" w:hAnsiTheme="minorHAnsi"/>
          <w:sz w:val="22"/>
          <w:szCs w:val="22"/>
        </w:rPr>
        <w:t xml:space="preserve"> Octopus Energy is an ambitious</w:t>
      </w:r>
      <w:r w:rsidR="00127EC6" w:rsidRPr="00214965">
        <w:rPr>
          <w:rFonts w:asciiTheme="minorHAnsi" w:hAnsiTheme="minorHAnsi"/>
          <w:sz w:val="22"/>
          <w:szCs w:val="22"/>
        </w:rPr>
        <w:t xml:space="preserve"> </w:t>
      </w:r>
      <w:r w:rsidRPr="00214965">
        <w:rPr>
          <w:rFonts w:asciiTheme="minorHAnsi" w:hAnsiTheme="minorHAnsi"/>
          <w:sz w:val="22"/>
          <w:szCs w:val="22"/>
        </w:rPr>
        <w:t xml:space="preserve">young </w:t>
      </w:r>
      <w:r w:rsidR="00127EC6" w:rsidRPr="00214965">
        <w:rPr>
          <w:rFonts w:asciiTheme="minorHAnsi" w:hAnsiTheme="minorHAnsi"/>
          <w:sz w:val="22"/>
          <w:szCs w:val="22"/>
        </w:rPr>
        <w:t xml:space="preserve">business </w:t>
      </w:r>
      <w:r w:rsidR="00D041EF" w:rsidRPr="00214965">
        <w:rPr>
          <w:rFonts w:asciiTheme="minorHAnsi" w:hAnsiTheme="minorHAnsi"/>
          <w:sz w:val="22"/>
          <w:szCs w:val="22"/>
        </w:rPr>
        <w:t>already making real</w:t>
      </w:r>
      <w:r w:rsidRPr="00214965">
        <w:rPr>
          <w:rFonts w:asciiTheme="minorHAnsi" w:hAnsiTheme="minorHAnsi"/>
          <w:sz w:val="22"/>
          <w:szCs w:val="22"/>
        </w:rPr>
        <w:t xml:space="preserve"> change in the market, </w:t>
      </w:r>
      <w:r w:rsidR="00127EC6" w:rsidRPr="00214965">
        <w:rPr>
          <w:rFonts w:asciiTheme="minorHAnsi" w:hAnsiTheme="minorHAnsi"/>
          <w:sz w:val="22"/>
          <w:szCs w:val="22"/>
        </w:rPr>
        <w:t>with</w:t>
      </w:r>
      <w:r w:rsidRPr="00214965">
        <w:rPr>
          <w:rFonts w:asciiTheme="minorHAnsi" w:hAnsiTheme="minorHAnsi"/>
          <w:sz w:val="22"/>
          <w:szCs w:val="22"/>
        </w:rPr>
        <w:t xml:space="preserve"> the benefits of being a startup but with </w:t>
      </w:r>
      <w:r w:rsidR="00127EC6" w:rsidRPr="00214965">
        <w:rPr>
          <w:rFonts w:asciiTheme="minorHAnsi" w:hAnsiTheme="minorHAnsi"/>
          <w:sz w:val="22"/>
          <w:szCs w:val="22"/>
        </w:rPr>
        <w:t>significant financial backing.</w:t>
      </w:r>
    </w:p>
    <w:p w:rsidR="00127EC6" w:rsidRPr="00214965" w:rsidRDefault="00127EC6" w:rsidP="00127EC6">
      <w:pPr>
        <w:rPr>
          <w:rFonts w:asciiTheme="minorHAnsi" w:hAnsiTheme="minorHAnsi"/>
          <w:sz w:val="22"/>
          <w:szCs w:val="22"/>
        </w:rPr>
      </w:pPr>
    </w:p>
    <w:p w:rsidR="005D0BE5" w:rsidRPr="00214965" w:rsidRDefault="005D0BE5" w:rsidP="00127EC6">
      <w:pPr>
        <w:rPr>
          <w:rFonts w:asciiTheme="minorHAnsi" w:hAnsiTheme="minorHAnsi"/>
          <w:sz w:val="22"/>
          <w:szCs w:val="22"/>
        </w:rPr>
      </w:pPr>
      <w:r w:rsidRPr="00214965">
        <w:rPr>
          <w:rFonts w:asciiTheme="minorHAnsi" w:hAnsiTheme="minorHAnsi"/>
          <w:sz w:val="22"/>
          <w:szCs w:val="22"/>
        </w:rPr>
        <w:t xml:space="preserve">The UK wholesale energy market is going through unprecedented change with rapid development of renewable energy technologies, </w:t>
      </w:r>
      <w:r w:rsidR="0065598A" w:rsidRPr="00214965">
        <w:rPr>
          <w:rFonts w:asciiTheme="minorHAnsi" w:hAnsiTheme="minorHAnsi"/>
          <w:sz w:val="22"/>
          <w:szCs w:val="22"/>
        </w:rPr>
        <w:t xml:space="preserve">the </w:t>
      </w:r>
      <w:r w:rsidRPr="00214965">
        <w:rPr>
          <w:rFonts w:asciiTheme="minorHAnsi" w:hAnsiTheme="minorHAnsi"/>
          <w:sz w:val="22"/>
          <w:szCs w:val="22"/>
        </w:rPr>
        <w:t xml:space="preserve">introduction of large scale battery storage and demand side response initiatives, and the roll-out of Smart meters into consumer’s home. These developments </w:t>
      </w:r>
      <w:r w:rsidR="008B1320" w:rsidRPr="00214965">
        <w:rPr>
          <w:rFonts w:asciiTheme="minorHAnsi" w:hAnsiTheme="minorHAnsi"/>
          <w:sz w:val="22"/>
          <w:szCs w:val="22"/>
        </w:rPr>
        <w:t>increase the complexity of trading and risk inherent in supplying energy to consumers</w:t>
      </w:r>
      <w:r w:rsidR="0065598A" w:rsidRPr="00214965">
        <w:rPr>
          <w:rFonts w:asciiTheme="minorHAnsi" w:hAnsiTheme="minorHAnsi"/>
          <w:sz w:val="22"/>
          <w:szCs w:val="22"/>
        </w:rPr>
        <w:t>.</w:t>
      </w:r>
      <w:r w:rsidR="008B1320" w:rsidRPr="00214965">
        <w:rPr>
          <w:rFonts w:asciiTheme="minorHAnsi" w:hAnsiTheme="minorHAnsi"/>
          <w:sz w:val="22"/>
          <w:szCs w:val="22"/>
        </w:rPr>
        <w:t xml:space="preserve"> </w:t>
      </w:r>
      <w:r w:rsidR="0065598A" w:rsidRPr="00214965">
        <w:rPr>
          <w:rFonts w:asciiTheme="minorHAnsi" w:hAnsiTheme="minorHAnsi"/>
          <w:sz w:val="22"/>
          <w:szCs w:val="22"/>
        </w:rPr>
        <w:t>B</w:t>
      </w:r>
      <w:r w:rsidR="008B1320" w:rsidRPr="00214965">
        <w:rPr>
          <w:rFonts w:asciiTheme="minorHAnsi" w:hAnsiTheme="minorHAnsi"/>
          <w:sz w:val="22"/>
          <w:szCs w:val="22"/>
        </w:rPr>
        <w:t xml:space="preserve">ut </w:t>
      </w:r>
      <w:r w:rsidR="0065598A" w:rsidRPr="00214965">
        <w:rPr>
          <w:rFonts w:asciiTheme="minorHAnsi" w:hAnsiTheme="minorHAnsi"/>
          <w:sz w:val="22"/>
          <w:szCs w:val="22"/>
        </w:rPr>
        <w:t xml:space="preserve">they also </w:t>
      </w:r>
      <w:r w:rsidR="008B1320" w:rsidRPr="00214965">
        <w:rPr>
          <w:rFonts w:asciiTheme="minorHAnsi" w:hAnsiTheme="minorHAnsi"/>
          <w:sz w:val="22"/>
          <w:szCs w:val="22"/>
        </w:rPr>
        <w:t xml:space="preserve">create significant opportunities for agile market participants </w:t>
      </w:r>
      <w:r w:rsidR="0065598A" w:rsidRPr="00214965">
        <w:rPr>
          <w:rFonts w:asciiTheme="minorHAnsi" w:hAnsiTheme="minorHAnsi"/>
          <w:sz w:val="22"/>
          <w:szCs w:val="22"/>
        </w:rPr>
        <w:t>that are a</w:t>
      </w:r>
      <w:r w:rsidR="008B1320" w:rsidRPr="00214965">
        <w:rPr>
          <w:rFonts w:asciiTheme="minorHAnsi" w:hAnsiTheme="minorHAnsi"/>
          <w:sz w:val="22"/>
          <w:szCs w:val="22"/>
        </w:rPr>
        <w:t xml:space="preserve">ble to harness </w:t>
      </w:r>
      <w:r w:rsidR="00122022" w:rsidRPr="00214965">
        <w:rPr>
          <w:rFonts w:asciiTheme="minorHAnsi" w:hAnsiTheme="minorHAnsi"/>
          <w:sz w:val="22"/>
          <w:szCs w:val="22"/>
        </w:rPr>
        <w:t>the burgeoning data flows and respond quickly to changes in customer demand and market</w:t>
      </w:r>
      <w:r w:rsidR="00A16DE1" w:rsidRPr="00214965">
        <w:rPr>
          <w:rFonts w:asciiTheme="minorHAnsi" w:hAnsiTheme="minorHAnsi"/>
          <w:sz w:val="22"/>
          <w:szCs w:val="22"/>
        </w:rPr>
        <w:t xml:space="preserve"> signals. This role will be at the leading edge of the revolutionary changes that are starting to take place in the energy industry.</w:t>
      </w:r>
    </w:p>
    <w:p w:rsidR="005D0BE5" w:rsidRPr="00214965" w:rsidRDefault="005D0BE5" w:rsidP="00127EC6">
      <w:pPr>
        <w:rPr>
          <w:rFonts w:asciiTheme="minorHAnsi" w:hAnsiTheme="minorHAnsi"/>
          <w:sz w:val="22"/>
          <w:szCs w:val="22"/>
        </w:rPr>
      </w:pPr>
    </w:p>
    <w:p w:rsidR="009A7F86" w:rsidRPr="00214965" w:rsidRDefault="00CF696D" w:rsidP="00214965">
      <w:pPr>
        <w:rPr>
          <w:rFonts w:asciiTheme="minorHAnsi" w:hAnsiTheme="minorHAnsi"/>
          <w:sz w:val="22"/>
          <w:szCs w:val="22"/>
        </w:rPr>
      </w:pPr>
      <w:r w:rsidRPr="00214965">
        <w:rPr>
          <w:rFonts w:asciiTheme="minorHAnsi" w:hAnsiTheme="minorHAnsi"/>
          <w:sz w:val="22"/>
          <w:szCs w:val="22"/>
        </w:rPr>
        <w:t>You</w:t>
      </w:r>
      <w:r w:rsidR="00A16DE1" w:rsidRPr="00214965">
        <w:rPr>
          <w:rFonts w:asciiTheme="minorHAnsi" w:hAnsiTheme="minorHAnsi"/>
          <w:sz w:val="22"/>
          <w:szCs w:val="22"/>
        </w:rPr>
        <w:t xml:space="preserve">r core challenge will be to automate </w:t>
      </w:r>
      <w:r w:rsidR="008B1320" w:rsidRPr="00214965">
        <w:rPr>
          <w:rFonts w:asciiTheme="minorHAnsi" w:hAnsiTheme="minorHAnsi"/>
          <w:sz w:val="22"/>
          <w:szCs w:val="22"/>
        </w:rPr>
        <w:t xml:space="preserve">trading </w:t>
      </w:r>
      <w:r w:rsidR="00A16DE1" w:rsidRPr="00214965">
        <w:rPr>
          <w:rFonts w:asciiTheme="minorHAnsi" w:hAnsiTheme="minorHAnsi"/>
          <w:sz w:val="22"/>
          <w:szCs w:val="22"/>
        </w:rPr>
        <w:t xml:space="preserve">administration and market risk management processes </w:t>
      </w:r>
      <w:r w:rsidR="008B1320" w:rsidRPr="00214965">
        <w:rPr>
          <w:rFonts w:asciiTheme="minorHAnsi" w:hAnsiTheme="minorHAnsi"/>
          <w:sz w:val="22"/>
          <w:szCs w:val="22"/>
        </w:rPr>
        <w:t xml:space="preserve">as part of </w:t>
      </w:r>
      <w:r w:rsidR="005D0BE5" w:rsidRPr="00214965">
        <w:rPr>
          <w:rFonts w:asciiTheme="minorHAnsi" w:hAnsiTheme="minorHAnsi"/>
          <w:sz w:val="22"/>
          <w:szCs w:val="22"/>
        </w:rPr>
        <w:t>Octopus Energy</w:t>
      </w:r>
      <w:r w:rsidR="008B1320" w:rsidRPr="00214965">
        <w:rPr>
          <w:rFonts w:asciiTheme="minorHAnsi" w:hAnsiTheme="minorHAnsi"/>
          <w:sz w:val="22"/>
          <w:szCs w:val="22"/>
        </w:rPr>
        <w:t xml:space="preserve">’s relentless drive to create a highly efficient </w:t>
      </w:r>
      <w:r w:rsidRPr="00214965">
        <w:rPr>
          <w:rFonts w:asciiTheme="minorHAnsi" w:hAnsiTheme="minorHAnsi"/>
          <w:sz w:val="22"/>
          <w:szCs w:val="22"/>
        </w:rPr>
        <w:t>platform</w:t>
      </w:r>
      <w:r w:rsidR="00A16DE1" w:rsidRPr="00214965">
        <w:rPr>
          <w:rFonts w:asciiTheme="minorHAnsi" w:hAnsiTheme="minorHAnsi"/>
          <w:sz w:val="22"/>
          <w:szCs w:val="22"/>
        </w:rPr>
        <w:t>.</w:t>
      </w:r>
      <w:r w:rsidRPr="00214965">
        <w:rPr>
          <w:rFonts w:asciiTheme="minorHAnsi" w:hAnsiTheme="minorHAnsi"/>
          <w:sz w:val="22"/>
          <w:szCs w:val="22"/>
        </w:rPr>
        <w:t xml:space="preserve"> </w:t>
      </w:r>
      <w:r w:rsidR="00122022" w:rsidRPr="00214965">
        <w:rPr>
          <w:rFonts w:asciiTheme="minorHAnsi" w:hAnsiTheme="minorHAnsi"/>
          <w:sz w:val="22"/>
          <w:szCs w:val="22"/>
        </w:rPr>
        <w:t xml:space="preserve">The </w:t>
      </w:r>
      <w:r w:rsidR="00A16DE1" w:rsidRPr="00214965">
        <w:rPr>
          <w:rFonts w:asciiTheme="minorHAnsi" w:hAnsiTheme="minorHAnsi"/>
          <w:sz w:val="22"/>
          <w:szCs w:val="22"/>
        </w:rPr>
        <w:t xml:space="preserve">scope of the </w:t>
      </w:r>
      <w:r w:rsidR="0088017E" w:rsidRPr="00214965">
        <w:rPr>
          <w:rFonts w:asciiTheme="minorHAnsi" w:hAnsiTheme="minorHAnsi"/>
          <w:sz w:val="22"/>
          <w:szCs w:val="22"/>
        </w:rPr>
        <w:t xml:space="preserve">role covers </w:t>
      </w:r>
      <w:r w:rsidR="009A7F86" w:rsidRPr="00214965">
        <w:rPr>
          <w:rFonts w:asciiTheme="minorHAnsi" w:hAnsiTheme="minorHAnsi"/>
          <w:sz w:val="22"/>
          <w:szCs w:val="22"/>
        </w:rPr>
        <w:t>the full trade life cycle from demand forecasting through trade calculation and execution to recording and settling</w:t>
      </w:r>
      <w:r w:rsidR="00A16DE1" w:rsidRPr="00214965">
        <w:rPr>
          <w:rFonts w:asciiTheme="minorHAnsi" w:hAnsiTheme="minorHAnsi"/>
          <w:sz w:val="22"/>
          <w:szCs w:val="22"/>
        </w:rPr>
        <w:t xml:space="preserve"> trades</w:t>
      </w:r>
      <w:r w:rsidR="009A7F86" w:rsidRPr="00214965">
        <w:rPr>
          <w:rFonts w:asciiTheme="minorHAnsi" w:hAnsiTheme="minorHAnsi"/>
          <w:sz w:val="22"/>
          <w:szCs w:val="22"/>
        </w:rPr>
        <w:t xml:space="preserve">. </w:t>
      </w:r>
      <w:r w:rsidR="00A16DE1" w:rsidRPr="00214965">
        <w:rPr>
          <w:rFonts w:asciiTheme="minorHAnsi" w:hAnsiTheme="minorHAnsi"/>
          <w:sz w:val="22"/>
          <w:szCs w:val="22"/>
        </w:rPr>
        <w:t>Your work will</w:t>
      </w:r>
      <w:r w:rsidR="009A7F86" w:rsidRPr="00214965">
        <w:rPr>
          <w:rFonts w:asciiTheme="minorHAnsi" w:hAnsiTheme="minorHAnsi"/>
          <w:sz w:val="22"/>
          <w:szCs w:val="22"/>
        </w:rPr>
        <w:t xml:space="preserve"> contribu</w:t>
      </w:r>
      <w:r w:rsidR="00A16DE1" w:rsidRPr="00214965">
        <w:rPr>
          <w:rFonts w:asciiTheme="minorHAnsi" w:hAnsiTheme="minorHAnsi"/>
          <w:sz w:val="22"/>
          <w:szCs w:val="22"/>
        </w:rPr>
        <w:t xml:space="preserve">te </w:t>
      </w:r>
      <w:r w:rsidR="009A7F86" w:rsidRPr="00214965">
        <w:rPr>
          <w:rFonts w:asciiTheme="minorHAnsi" w:hAnsiTheme="minorHAnsi"/>
          <w:sz w:val="22"/>
          <w:szCs w:val="22"/>
        </w:rPr>
        <w:t xml:space="preserve">to the </w:t>
      </w:r>
      <w:r w:rsidR="00A16DE1" w:rsidRPr="00214965">
        <w:rPr>
          <w:rFonts w:asciiTheme="minorHAnsi" w:hAnsiTheme="minorHAnsi"/>
          <w:sz w:val="22"/>
          <w:szCs w:val="22"/>
        </w:rPr>
        <w:t xml:space="preserve">evolution of our </w:t>
      </w:r>
      <w:r w:rsidR="009A7F86" w:rsidRPr="00214965">
        <w:rPr>
          <w:rFonts w:asciiTheme="minorHAnsi" w:hAnsiTheme="minorHAnsi"/>
          <w:sz w:val="22"/>
          <w:szCs w:val="22"/>
        </w:rPr>
        <w:t>procurement strategy</w:t>
      </w:r>
      <w:r w:rsidR="00A16DE1" w:rsidRPr="00214965">
        <w:rPr>
          <w:rFonts w:asciiTheme="minorHAnsi" w:hAnsiTheme="minorHAnsi"/>
          <w:sz w:val="22"/>
          <w:szCs w:val="22"/>
        </w:rPr>
        <w:t xml:space="preserve"> as the business becomes larger and more complex</w:t>
      </w:r>
      <w:r w:rsidR="009A7F86" w:rsidRPr="00214965">
        <w:rPr>
          <w:rFonts w:asciiTheme="minorHAnsi" w:hAnsiTheme="minorHAnsi"/>
          <w:sz w:val="22"/>
          <w:szCs w:val="22"/>
        </w:rPr>
        <w:t>.</w:t>
      </w:r>
    </w:p>
    <w:p w:rsidR="0088017E" w:rsidRPr="00214965" w:rsidRDefault="0088017E" w:rsidP="00214965">
      <w:pPr>
        <w:rPr>
          <w:rFonts w:asciiTheme="minorHAnsi" w:hAnsiTheme="minorHAnsi"/>
          <w:sz w:val="22"/>
          <w:szCs w:val="22"/>
        </w:rPr>
      </w:pPr>
    </w:p>
    <w:p w:rsidR="0088017E" w:rsidRPr="00214965" w:rsidRDefault="0088017E" w:rsidP="00214965">
      <w:pPr>
        <w:rPr>
          <w:rFonts w:asciiTheme="minorHAnsi" w:hAnsiTheme="minorHAnsi"/>
          <w:sz w:val="22"/>
          <w:szCs w:val="22"/>
        </w:rPr>
      </w:pPr>
      <w:r w:rsidRPr="00214965">
        <w:rPr>
          <w:rFonts w:asciiTheme="minorHAnsi" w:hAnsiTheme="minorHAnsi"/>
          <w:sz w:val="22"/>
          <w:szCs w:val="22"/>
        </w:rPr>
        <w:t>Although the role will necessarily involve getting to grips with complex industry processes and language, prior experience in the industry is not a pre-requisite; we provide a supportive learning environment for those with the right inherent capabilities and motivation to succeed.</w:t>
      </w:r>
    </w:p>
    <w:p w:rsidR="0088017E" w:rsidRPr="00214965" w:rsidRDefault="0088017E" w:rsidP="00127EC6">
      <w:pPr>
        <w:rPr>
          <w:rFonts w:asciiTheme="minorHAnsi" w:hAnsiTheme="minorHAnsi"/>
          <w:sz w:val="22"/>
          <w:szCs w:val="22"/>
        </w:rPr>
      </w:pPr>
    </w:p>
    <w:p w:rsidR="00127EC6" w:rsidRPr="00214965" w:rsidRDefault="00127EC6" w:rsidP="00127EC6">
      <w:pPr>
        <w:rPr>
          <w:rFonts w:asciiTheme="minorHAnsi" w:hAnsiTheme="minorHAnsi"/>
          <w:b/>
          <w:sz w:val="22"/>
          <w:szCs w:val="22"/>
        </w:rPr>
      </w:pPr>
      <w:r w:rsidRPr="00214965">
        <w:rPr>
          <w:rFonts w:asciiTheme="minorHAnsi" w:hAnsiTheme="minorHAnsi"/>
          <w:b/>
          <w:sz w:val="22"/>
          <w:szCs w:val="22"/>
        </w:rPr>
        <w:t>Principal Accountabilities</w:t>
      </w:r>
    </w:p>
    <w:p w:rsidR="000303D0" w:rsidRPr="00214965" w:rsidRDefault="00672667" w:rsidP="001841A8">
      <w:pPr>
        <w:pStyle w:val="ListParagraph"/>
        <w:numPr>
          <w:ilvl w:val="0"/>
          <w:numId w:val="3"/>
        </w:numPr>
        <w:spacing w:after="0"/>
      </w:pPr>
      <w:r w:rsidRPr="00214965">
        <w:t>Carry out a number of tasks but simultaneously u</w:t>
      </w:r>
      <w:r w:rsidR="005D0BE5" w:rsidRPr="00214965">
        <w:t xml:space="preserve">se </w:t>
      </w:r>
      <w:r w:rsidR="005B2494" w:rsidRPr="00214965">
        <w:t>P</w:t>
      </w:r>
      <w:r w:rsidR="005D0BE5" w:rsidRPr="00214965">
        <w:t xml:space="preserve">ython, SQL, VBA or other appropriate methods to implement process </w:t>
      </w:r>
      <w:r w:rsidRPr="00214965">
        <w:t>automation</w:t>
      </w:r>
      <w:r w:rsidR="005D0BE5" w:rsidRPr="00214965">
        <w:t>, including:</w:t>
      </w:r>
    </w:p>
    <w:p w:rsidR="009A7F86" w:rsidRPr="00214965" w:rsidRDefault="001841A8" w:rsidP="009A7F86">
      <w:pPr>
        <w:pStyle w:val="ListParagraph"/>
        <w:numPr>
          <w:ilvl w:val="1"/>
          <w:numId w:val="3"/>
        </w:numPr>
        <w:spacing w:after="0"/>
      </w:pPr>
      <w:r w:rsidRPr="00214965">
        <w:t>Using weather forecasts to produce forecasted output from renewable generation sites and forecasted customer usage</w:t>
      </w:r>
    </w:p>
    <w:p w:rsidR="001841A8" w:rsidRPr="00214965" w:rsidRDefault="009A7F86" w:rsidP="009A7F86">
      <w:pPr>
        <w:pStyle w:val="ListParagraph"/>
        <w:numPr>
          <w:ilvl w:val="1"/>
          <w:numId w:val="3"/>
        </w:numPr>
        <w:spacing w:after="0"/>
      </w:pPr>
      <w:r w:rsidRPr="00214965">
        <w:t>Using</w:t>
      </w:r>
      <w:r w:rsidR="001841A8" w:rsidRPr="00214965">
        <w:t xml:space="preserve"> forecast data and </w:t>
      </w:r>
      <w:r w:rsidRPr="00214965">
        <w:t>hedge position</w:t>
      </w:r>
      <w:r w:rsidR="001841A8" w:rsidRPr="00214965">
        <w:t xml:space="preserve"> to produce trade proposal</w:t>
      </w:r>
      <w:r w:rsidR="00327FE8" w:rsidRPr="00214965">
        <w:t>s</w:t>
      </w:r>
      <w:r w:rsidR="001841A8" w:rsidRPr="00214965">
        <w:t>, minimising exposure to cash-out prices</w:t>
      </w:r>
    </w:p>
    <w:p w:rsidR="001841A8" w:rsidRPr="00214965" w:rsidRDefault="001841A8" w:rsidP="009A7F86">
      <w:pPr>
        <w:pStyle w:val="ListParagraph"/>
        <w:numPr>
          <w:ilvl w:val="1"/>
          <w:numId w:val="3"/>
        </w:numPr>
        <w:spacing w:after="0"/>
      </w:pPr>
      <w:r w:rsidRPr="00214965">
        <w:t>P</w:t>
      </w:r>
      <w:r w:rsidR="009A7F86" w:rsidRPr="00214965">
        <w:t>roducing</w:t>
      </w:r>
      <w:r w:rsidRPr="00214965">
        <w:t xml:space="preserve"> proposals on quantity and timings of certificate purchases </w:t>
      </w:r>
    </w:p>
    <w:p w:rsidR="001841A8" w:rsidRPr="00214965" w:rsidRDefault="009A7F86" w:rsidP="009A7F86">
      <w:pPr>
        <w:pStyle w:val="ListParagraph"/>
        <w:numPr>
          <w:ilvl w:val="1"/>
          <w:numId w:val="3"/>
        </w:numPr>
        <w:spacing w:after="0"/>
      </w:pPr>
      <w:r w:rsidRPr="00214965">
        <w:t>Trade capture and notification</w:t>
      </w:r>
    </w:p>
    <w:p w:rsidR="001841A8" w:rsidRPr="00214965" w:rsidRDefault="009A7F86" w:rsidP="009A7F86">
      <w:pPr>
        <w:pStyle w:val="ListParagraph"/>
        <w:numPr>
          <w:ilvl w:val="1"/>
          <w:numId w:val="3"/>
        </w:numPr>
        <w:spacing w:after="0"/>
      </w:pPr>
      <w:r w:rsidRPr="00214965">
        <w:t xml:space="preserve">Regular reporting around </w:t>
      </w:r>
      <w:r w:rsidR="005B2494" w:rsidRPr="00214965">
        <w:t>forecast accuracy</w:t>
      </w:r>
    </w:p>
    <w:p w:rsidR="005B2494" w:rsidRPr="00214965" w:rsidRDefault="005B2494" w:rsidP="005B2494">
      <w:pPr>
        <w:pStyle w:val="ListParagraph"/>
        <w:numPr>
          <w:ilvl w:val="1"/>
          <w:numId w:val="3"/>
        </w:numPr>
        <w:spacing w:after="0"/>
      </w:pPr>
      <w:r w:rsidRPr="00214965">
        <w:t xml:space="preserve">Validation of industry counterparty invoices (e.g. electricity transmission and distribution, imbalance costs, government schemes </w:t>
      </w:r>
      <w:proofErr w:type="spellStart"/>
      <w:r w:rsidRPr="00214965">
        <w:t>etc</w:t>
      </w:r>
      <w:proofErr w:type="spellEnd"/>
      <w:r w:rsidRPr="00214965">
        <w:t>)</w:t>
      </w:r>
    </w:p>
    <w:p w:rsidR="001841A8" w:rsidRPr="00214965" w:rsidRDefault="001841A8" w:rsidP="005B2494">
      <w:pPr>
        <w:pStyle w:val="ListParagraph"/>
        <w:numPr>
          <w:ilvl w:val="1"/>
          <w:numId w:val="3"/>
        </w:numPr>
        <w:spacing w:after="0"/>
      </w:pPr>
      <w:r w:rsidRPr="00214965">
        <w:t>Settlements analysis and risk reporting on meter read performance</w:t>
      </w:r>
    </w:p>
    <w:p w:rsidR="001841A8" w:rsidRPr="00214965" w:rsidRDefault="001841A8" w:rsidP="001841A8">
      <w:pPr>
        <w:pStyle w:val="ListParagraph"/>
        <w:numPr>
          <w:ilvl w:val="0"/>
          <w:numId w:val="4"/>
        </w:numPr>
        <w:spacing w:after="0"/>
      </w:pPr>
      <w:r w:rsidRPr="00214965">
        <w:t>Use knowledge of invoice validation and wholesale traded pos</w:t>
      </w:r>
      <w:r w:rsidR="005B2494" w:rsidRPr="00214965">
        <w:t>ition to assist in production of</w:t>
      </w:r>
      <w:r w:rsidRPr="00214965">
        <w:t xml:space="preserve"> month-end gross margins</w:t>
      </w:r>
      <w:r w:rsidR="005B2494" w:rsidRPr="00214965">
        <w:t xml:space="preserve"> and forward looking financial statements</w:t>
      </w:r>
    </w:p>
    <w:p w:rsidR="001841A8" w:rsidRPr="00214965" w:rsidRDefault="001841A8" w:rsidP="001841A8">
      <w:pPr>
        <w:pStyle w:val="ListParagraph"/>
        <w:numPr>
          <w:ilvl w:val="0"/>
          <w:numId w:val="4"/>
        </w:numPr>
        <w:spacing w:after="0"/>
      </w:pPr>
      <w:r w:rsidRPr="00214965">
        <w:t xml:space="preserve">Assist with production of regular </w:t>
      </w:r>
      <w:proofErr w:type="spellStart"/>
      <w:r w:rsidRPr="00214965">
        <w:t>cashflow</w:t>
      </w:r>
      <w:proofErr w:type="spellEnd"/>
      <w:r w:rsidRPr="00214965">
        <w:t xml:space="preserve"> forecasts</w:t>
      </w:r>
    </w:p>
    <w:p w:rsidR="001841A8" w:rsidRPr="00214965" w:rsidRDefault="005B2494" w:rsidP="001841A8">
      <w:pPr>
        <w:pStyle w:val="ListParagraph"/>
        <w:numPr>
          <w:ilvl w:val="0"/>
          <w:numId w:val="4"/>
        </w:numPr>
        <w:spacing w:after="0"/>
      </w:pPr>
      <w:r w:rsidRPr="00214965">
        <w:t>Contribute to the design and implementation of the ongoing procurement strategy</w:t>
      </w:r>
    </w:p>
    <w:p w:rsidR="00F61673" w:rsidRPr="00214965" w:rsidRDefault="00F61673" w:rsidP="000303D0">
      <w:pPr>
        <w:pStyle w:val="ListParagraph"/>
        <w:spacing w:after="0"/>
      </w:pPr>
    </w:p>
    <w:p w:rsidR="001841A8" w:rsidRPr="00214965" w:rsidRDefault="001841A8" w:rsidP="001841A8">
      <w:pPr>
        <w:rPr>
          <w:rFonts w:asciiTheme="minorHAnsi" w:hAnsiTheme="minorHAnsi"/>
          <w:b/>
          <w:sz w:val="22"/>
          <w:szCs w:val="22"/>
        </w:rPr>
      </w:pPr>
    </w:p>
    <w:p w:rsidR="001841A8" w:rsidRPr="00214965" w:rsidRDefault="001841A8" w:rsidP="001841A8">
      <w:pPr>
        <w:rPr>
          <w:rFonts w:asciiTheme="minorHAnsi" w:hAnsiTheme="minorHAnsi"/>
          <w:b/>
          <w:sz w:val="22"/>
          <w:szCs w:val="22"/>
        </w:rPr>
      </w:pPr>
      <w:r w:rsidRPr="00214965">
        <w:rPr>
          <w:rFonts w:asciiTheme="minorHAnsi" w:hAnsiTheme="minorHAnsi"/>
          <w:b/>
          <w:sz w:val="22"/>
          <w:szCs w:val="22"/>
        </w:rPr>
        <w:t>Skills and Qualifications</w:t>
      </w:r>
    </w:p>
    <w:p w:rsidR="001841A8" w:rsidRPr="00214965" w:rsidRDefault="001841A8" w:rsidP="001841A8">
      <w:pPr>
        <w:pStyle w:val="ListParagraph"/>
        <w:numPr>
          <w:ilvl w:val="0"/>
          <w:numId w:val="5"/>
        </w:numPr>
        <w:spacing w:after="0"/>
      </w:pPr>
      <w:r w:rsidRPr="00214965">
        <w:t>Knowledge of Electricity and Gas wholesale markets would be an advantage</w:t>
      </w:r>
      <w:r w:rsidR="005B2494" w:rsidRPr="00214965">
        <w:t xml:space="preserve"> but not essential</w:t>
      </w:r>
    </w:p>
    <w:p w:rsidR="000303D0" w:rsidRPr="00214965" w:rsidRDefault="005B2494" w:rsidP="000303D0">
      <w:pPr>
        <w:pStyle w:val="ListParagraph"/>
        <w:numPr>
          <w:ilvl w:val="0"/>
          <w:numId w:val="5"/>
        </w:numPr>
        <w:spacing w:after="0"/>
      </w:pPr>
      <w:r w:rsidRPr="00214965">
        <w:t>Experience with P</w:t>
      </w:r>
      <w:r w:rsidR="000303D0" w:rsidRPr="00214965">
        <w:t>ython, SQL and VBA with willingness to learn</w:t>
      </w:r>
    </w:p>
    <w:p w:rsidR="001841A8" w:rsidRPr="00214965" w:rsidRDefault="001841A8" w:rsidP="001841A8">
      <w:pPr>
        <w:pStyle w:val="ListParagraph"/>
        <w:numPr>
          <w:ilvl w:val="0"/>
          <w:numId w:val="5"/>
        </w:numPr>
        <w:spacing w:after="0" w:line="240" w:lineRule="auto"/>
      </w:pPr>
      <w:r w:rsidRPr="00214965">
        <w:t>Strong analytical skills</w:t>
      </w:r>
    </w:p>
    <w:p w:rsidR="001841A8" w:rsidRPr="00214965" w:rsidRDefault="001841A8" w:rsidP="001841A8">
      <w:pPr>
        <w:pStyle w:val="ListParagraph"/>
        <w:numPr>
          <w:ilvl w:val="0"/>
          <w:numId w:val="5"/>
        </w:numPr>
        <w:spacing w:after="0"/>
      </w:pPr>
      <w:r w:rsidRPr="00214965">
        <w:t>Excellent verbal and written communication skills.</w:t>
      </w:r>
    </w:p>
    <w:p w:rsidR="001841A8" w:rsidRPr="00214965" w:rsidRDefault="001841A8" w:rsidP="001841A8">
      <w:pPr>
        <w:pStyle w:val="ListParagraph"/>
        <w:numPr>
          <w:ilvl w:val="0"/>
          <w:numId w:val="6"/>
        </w:numPr>
        <w:spacing w:after="0"/>
      </w:pPr>
      <w:r w:rsidRPr="00214965">
        <w:t>Flexibility to grow and adapt as the business grows</w:t>
      </w:r>
    </w:p>
    <w:p w:rsidR="001841A8" w:rsidRPr="00214965" w:rsidRDefault="005B2494" w:rsidP="001841A8">
      <w:pPr>
        <w:pStyle w:val="ListParagraph"/>
        <w:numPr>
          <w:ilvl w:val="0"/>
          <w:numId w:val="6"/>
        </w:numPr>
        <w:spacing w:after="0"/>
      </w:pPr>
      <w:r w:rsidRPr="00214965">
        <w:t>Excellent</w:t>
      </w:r>
      <w:r w:rsidR="001841A8" w:rsidRPr="00214965">
        <w:t xml:space="preserve"> command of standard IT applications, such as Word, </w:t>
      </w:r>
      <w:proofErr w:type="spellStart"/>
      <w:r w:rsidR="001841A8" w:rsidRPr="00214965">
        <w:t>Powerpoint</w:t>
      </w:r>
      <w:proofErr w:type="spellEnd"/>
      <w:r w:rsidR="001841A8" w:rsidRPr="00214965">
        <w:t xml:space="preserve"> and Excel</w:t>
      </w:r>
    </w:p>
    <w:p w:rsidR="001841A8" w:rsidRPr="00214965" w:rsidRDefault="001841A8" w:rsidP="001841A8">
      <w:pPr>
        <w:pStyle w:val="ListParagraph"/>
        <w:numPr>
          <w:ilvl w:val="0"/>
          <w:numId w:val="6"/>
        </w:numPr>
        <w:spacing w:after="0"/>
      </w:pPr>
      <w:r w:rsidRPr="00214965">
        <w:t>Able to challenge with empathy and ‘muck in’ as required at times as we develop the business</w:t>
      </w:r>
    </w:p>
    <w:p w:rsidR="001841A8" w:rsidRPr="00214965" w:rsidRDefault="001841A8" w:rsidP="001841A8">
      <w:pPr>
        <w:rPr>
          <w:rFonts w:asciiTheme="minorHAnsi" w:hAnsiTheme="minorHAnsi"/>
          <w:sz w:val="22"/>
          <w:szCs w:val="22"/>
        </w:rPr>
      </w:pPr>
    </w:p>
    <w:p w:rsidR="001841A8" w:rsidRPr="00214965" w:rsidRDefault="001841A8" w:rsidP="001841A8">
      <w:pPr>
        <w:rPr>
          <w:rFonts w:asciiTheme="minorHAnsi" w:hAnsiTheme="minorHAnsi"/>
          <w:sz w:val="22"/>
          <w:szCs w:val="22"/>
        </w:rPr>
      </w:pPr>
      <w:r w:rsidRPr="00214965">
        <w:rPr>
          <w:rFonts w:asciiTheme="minorHAnsi" w:hAnsiTheme="minorHAnsi"/>
          <w:b/>
          <w:sz w:val="22"/>
          <w:szCs w:val="22"/>
        </w:rPr>
        <w:t>Employment Type:</w:t>
      </w:r>
      <w:r w:rsidRPr="00214965">
        <w:rPr>
          <w:rFonts w:asciiTheme="minorHAnsi" w:hAnsiTheme="minorHAnsi"/>
          <w:sz w:val="22"/>
          <w:szCs w:val="22"/>
        </w:rPr>
        <w:t xml:space="preserve"> Full-time, permanent</w:t>
      </w:r>
    </w:p>
    <w:p w:rsidR="001841A8" w:rsidRPr="00214965" w:rsidRDefault="001841A8" w:rsidP="001841A8">
      <w:pPr>
        <w:rPr>
          <w:rFonts w:asciiTheme="minorHAnsi" w:hAnsiTheme="minorHAnsi"/>
          <w:sz w:val="22"/>
          <w:szCs w:val="22"/>
        </w:rPr>
      </w:pPr>
      <w:r w:rsidRPr="00214965">
        <w:rPr>
          <w:rFonts w:asciiTheme="minorHAnsi" w:hAnsiTheme="minorHAnsi"/>
          <w:b/>
          <w:sz w:val="22"/>
          <w:szCs w:val="22"/>
        </w:rPr>
        <w:t>Location:</w:t>
      </w:r>
      <w:r w:rsidRPr="00214965">
        <w:rPr>
          <w:rFonts w:asciiTheme="minorHAnsi" w:hAnsiTheme="minorHAnsi"/>
          <w:sz w:val="22"/>
          <w:szCs w:val="22"/>
        </w:rPr>
        <w:t xml:space="preserve"> London</w:t>
      </w:r>
    </w:p>
    <w:sectPr w:rsidR="001841A8" w:rsidRPr="00214965" w:rsidSect="00446AE9">
      <w:headerReference w:type="default" r:id="rId7"/>
      <w:footerReference w:type="default" r:id="rId8"/>
      <w:pgSz w:w="11900" w:h="16820"/>
      <w:pgMar w:top="1482" w:right="992" w:bottom="1440" w:left="992" w:header="39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417" w:rsidRDefault="00333417">
      <w:r>
        <w:separator/>
      </w:r>
    </w:p>
  </w:endnote>
  <w:endnote w:type="continuationSeparator" w:id="0">
    <w:p w:rsidR="00333417" w:rsidRDefault="0033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bin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91" w:type="dxa"/>
      <w:tblInd w:w="-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1"/>
      <w:gridCol w:w="4111"/>
      <w:gridCol w:w="3969"/>
    </w:tblGrid>
    <w:tr w:rsidR="00446AE9" w:rsidRPr="00446AE9" w:rsidTr="00446AE9">
      <w:trPr>
        <w:trHeight w:val="1365"/>
      </w:trPr>
      <w:tc>
        <w:tcPr>
          <w:tcW w:w="3011" w:type="dxa"/>
          <w:shd w:val="clear" w:color="auto" w:fill="auto"/>
          <w:vAlign w:val="bottom"/>
        </w:tcPr>
        <w:p w:rsidR="00446AE9" w:rsidRPr="00446AE9" w:rsidRDefault="00446AE9" w:rsidP="00446AE9">
          <w:pPr>
            <w:tabs>
              <w:tab w:val="left" w:pos="10950"/>
            </w:tabs>
            <w:spacing w:line="276" w:lineRule="auto"/>
            <w:ind w:right="107"/>
            <w:rPr>
              <w:rFonts w:ascii="Helvetica Neue" w:hAnsi="Helvetica Neue"/>
              <w:sz w:val="15"/>
              <w:szCs w:val="15"/>
            </w:rPr>
          </w:pPr>
          <w:r w:rsidRPr="00446AE9">
            <w:rPr>
              <w:rFonts w:ascii="Helvetica Neue" w:eastAsia="Cabin" w:hAnsi="Helvetica Neue" w:cs="Cabin"/>
              <w:b/>
              <w:sz w:val="15"/>
              <w:szCs w:val="15"/>
            </w:rPr>
            <w:t>Octopus Energy Limited</w:t>
          </w:r>
        </w:p>
        <w:p w:rsidR="00446AE9" w:rsidRPr="00446AE9" w:rsidRDefault="00446AE9" w:rsidP="00446AE9">
          <w:pPr>
            <w:tabs>
              <w:tab w:val="center" w:pos="4320"/>
              <w:tab w:val="right" w:pos="8640"/>
            </w:tabs>
            <w:spacing w:line="276" w:lineRule="auto"/>
            <w:ind w:left="34" w:right="107"/>
            <w:rPr>
              <w:rFonts w:ascii="Helvetica Neue" w:eastAsia="Cabin" w:hAnsi="Helvetica Neue" w:cs="Cabin"/>
              <w:sz w:val="15"/>
              <w:szCs w:val="15"/>
            </w:rPr>
          </w:pPr>
          <w:r w:rsidRPr="00446AE9">
            <w:rPr>
              <w:rFonts w:ascii="Helvetica Neue" w:eastAsia="Cabin" w:hAnsi="Helvetica Neue" w:cs="Cabin"/>
              <w:b/>
              <w:sz w:val="15"/>
              <w:szCs w:val="15"/>
            </w:rPr>
            <w:t>W</w:t>
          </w:r>
          <w:r w:rsidRPr="00446AE9">
            <w:rPr>
              <w:rFonts w:ascii="Helvetica Neue" w:eastAsia="Cabin" w:hAnsi="Helvetica Neue" w:cs="Cabin"/>
              <w:sz w:val="15"/>
              <w:szCs w:val="15"/>
            </w:rPr>
            <w:t xml:space="preserve"> </w:t>
          </w:r>
          <w:proofErr w:type="spellStart"/>
          <w:proofErr w:type="gramStart"/>
          <w:r w:rsidRPr="00446AE9">
            <w:rPr>
              <w:rFonts w:ascii="Helvetica Neue" w:eastAsia="Cabin" w:hAnsi="Helvetica Neue" w:cs="Cabin"/>
              <w:sz w:val="15"/>
              <w:szCs w:val="15"/>
            </w:rPr>
            <w:t>octopus.energy</w:t>
          </w:r>
          <w:proofErr w:type="spellEnd"/>
          <w:proofErr w:type="gramEnd"/>
        </w:p>
        <w:p w:rsidR="00446AE9" w:rsidRPr="00446AE9" w:rsidRDefault="00446AE9" w:rsidP="005A66EB">
          <w:pPr>
            <w:tabs>
              <w:tab w:val="center" w:pos="4320"/>
              <w:tab w:val="right" w:pos="8640"/>
            </w:tabs>
            <w:spacing w:line="276" w:lineRule="auto"/>
            <w:ind w:left="34" w:right="107"/>
            <w:rPr>
              <w:rFonts w:ascii="Helvetica Neue" w:hAnsi="Helvetica Neue"/>
              <w:sz w:val="15"/>
              <w:szCs w:val="15"/>
            </w:rPr>
          </w:pPr>
          <w:r w:rsidRPr="00446AE9">
            <w:rPr>
              <w:rFonts w:ascii="Helvetica Neue" w:eastAsia="Cabin" w:hAnsi="Helvetica Neue" w:cs="Cabin"/>
              <w:b/>
              <w:sz w:val="15"/>
              <w:szCs w:val="15"/>
            </w:rPr>
            <w:t>T</w:t>
          </w:r>
          <w:r w:rsidRPr="00446AE9">
            <w:rPr>
              <w:rFonts w:ascii="Helvetica Neue" w:eastAsia="Cabin" w:hAnsi="Helvetica Neue" w:cs="Cabin"/>
              <w:sz w:val="15"/>
              <w:szCs w:val="15"/>
            </w:rPr>
            <w:t xml:space="preserve">  </w:t>
          </w:r>
          <w:r w:rsidR="005A66EB">
            <w:rPr>
              <w:rFonts w:ascii="Helvetica Neue" w:eastAsia="Cabin" w:hAnsi="Helvetica Neue" w:cs="Cabin"/>
              <w:sz w:val="15"/>
              <w:szCs w:val="15"/>
            </w:rPr>
            <w:t>0330 808 1080</w:t>
          </w:r>
          <w:r w:rsidRPr="00446AE9">
            <w:rPr>
              <w:rFonts w:ascii="Helvetica Neue" w:eastAsia="Cabin" w:hAnsi="Helvetica Neue" w:cs="Cabin"/>
              <w:sz w:val="15"/>
              <w:szCs w:val="15"/>
            </w:rPr>
            <w:t xml:space="preserve"> </w:t>
          </w:r>
          <w:r w:rsidRPr="00446AE9">
            <w:rPr>
              <w:rFonts w:ascii="Helvetica Neue" w:eastAsia="Cabin" w:hAnsi="Helvetica Neue" w:cs="Cabin"/>
              <w:sz w:val="15"/>
              <w:szCs w:val="15"/>
            </w:rPr>
            <w:br/>
          </w:r>
          <w:r w:rsidRPr="00446AE9">
            <w:rPr>
              <w:rFonts w:ascii="Helvetica Neue" w:eastAsia="Cabin" w:hAnsi="Helvetica Neue" w:cs="Cabin"/>
              <w:b/>
              <w:sz w:val="15"/>
              <w:szCs w:val="15"/>
            </w:rPr>
            <w:t>F</w:t>
          </w:r>
          <w:r w:rsidRPr="00446AE9">
            <w:rPr>
              <w:rFonts w:ascii="Helvetica Neue" w:eastAsia="Cabin" w:hAnsi="Helvetica Neue" w:cs="Cabin"/>
              <w:sz w:val="15"/>
              <w:szCs w:val="15"/>
            </w:rPr>
            <w:t xml:space="preserve">  084 3558 9972 </w:t>
          </w:r>
        </w:p>
      </w:tc>
      <w:tc>
        <w:tcPr>
          <w:tcW w:w="4111" w:type="dxa"/>
          <w:shd w:val="clear" w:color="auto" w:fill="auto"/>
          <w:vAlign w:val="bottom"/>
        </w:tcPr>
        <w:p w:rsidR="00446AE9" w:rsidRPr="00446AE9" w:rsidRDefault="00446AE9" w:rsidP="00446AE9">
          <w:pPr>
            <w:tabs>
              <w:tab w:val="center" w:pos="4320"/>
              <w:tab w:val="right" w:pos="8640"/>
            </w:tabs>
            <w:spacing w:line="276" w:lineRule="auto"/>
            <w:ind w:right="107"/>
            <w:rPr>
              <w:rFonts w:ascii="Helvetica Neue" w:hAnsi="Helvetica Neue"/>
              <w:sz w:val="15"/>
              <w:szCs w:val="15"/>
            </w:rPr>
          </w:pPr>
          <w:r w:rsidRPr="00446AE9">
            <w:rPr>
              <w:rFonts w:ascii="Helvetica Neue" w:eastAsia="Cabin" w:hAnsi="Helvetica Neue" w:cs="Cabin"/>
              <w:b/>
              <w:sz w:val="15"/>
              <w:szCs w:val="15"/>
            </w:rPr>
            <w:t>Registered Office</w:t>
          </w:r>
          <w:r w:rsidRPr="00446AE9">
            <w:rPr>
              <w:rFonts w:ascii="Helvetica Neue" w:eastAsia="Cabin" w:hAnsi="Helvetica Neue" w:cs="Cabin"/>
              <w:sz w:val="15"/>
              <w:szCs w:val="15"/>
            </w:rPr>
            <w:t xml:space="preserve"> </w:t>
          </w:r>
          <w:r w:rsidRPr="00446AE9">
            <w:rPr>
              <w:rFonts w:ascii="Helvetica Neue" w:eastAsia="Cabin" w:hAnsi="Helvetica Neue" w:cs="Cabin"/>
              <w:sz w:val="15"/>
              <w:szCs w:val="15"/>
            </w:rPr>
            <w:br/>
            <w:t xml:space="preserve">33 </w:t>
          </w:r>
          <w:proofErr w:type="spellStart"/>
          <w:r w:rsidRPr="00446AE9">
            <w:rPr>
              <w:rFonts w:ascii="Helvetica Neue" w:eastAsia="Cabin" w:hAnsi="Helvetica Neue" w:cs="Cabin"/>
              <w:sz w:val="15"/>
              <w:szCs w:val="15"/>
            </w:rPr>
            <w:t>Holborn</w:t>
          </w:r>
          <w:proofErr w:type="spellEnd"/>
          <w:r>
            <w:rPr>
              <w:rFonts w:ascii="Helvetica Neue" w:eastAsia="Cabin" w:hAnsi="Helvetica Neue" w:cs="Cabin"/>
              <w:sz w:val="15"/>
              <w:szCs w:val="15"/>
            </w:rPr>
            <w:t>,</w:t>
          </w:r>
          <w:r w:rsidRPr="00446AE9">
            <w:rPr>
              <w:rFonts w:ascii="Helvetica Neue" w:eastAsia="Cabin" w:hAnsi="Helvetica Neue" w:cs="Cabin"/>
              <w:sz w:val="15"/>
              <w:szCs w:val="15"/>
            </w:rPr>
            <w:t xml:space="preserve"> London</w:t>
          </w:r>
          <w:r>
            <w:rPr>
              <w:rFonts w:ascii="Helvetica Neue" w:eastAsia="Cabin" w:hAnsi="Helvetica Neue" w:cs="Cabin"/>
              <w:sz w:val="15"/>
              <w:szCs w:val="15"/>
            </w:rPr>
            <w:t>,</w:t>
          </w:r>
          <w:r w:rsidRPr="00446AE9">
            <w:rPr>
              <w:rFonts w:ascii="Helvetica Neue" w:eastAsia="Cabin" w:hAnsi="Helvetica Neue" w:cs="Cabin"/>
              <w:sz w:val="15"/>
              <w:szCs w:val="15"/>
            </w:rPr>
            <w:t xml:space="preserve"> EC1N 2HT</w:t>
          </w:r>
        </w:p>
        <w:p w:rsidR="00446AE9" w:rsidRPr="00446AE9" w:rsidRDefault="00446AE9" w:rsidP="00446AE9">
          <w:pPr>
            <w:tabs>
              <w:tab w:val="center" w:pos="4320"/>
              <w:tab w:val="right" w:pos="8640"/>
            </w:tabs>
            <w:spacing w:line="276" w:lineRule="auto"/>
            <w:ind w:right="107"/>
            <w:rPr>
              <w:rFonts w:ascii="Helvetica Neue" w:hAnsi="Helvetica Neue"/>
              <w:sz w:val="15"/>
              <w:szCs w:val="15"/>
            </w:rPr>
          </w:pPr>
          <w:r w:rsidRPr="00446AE9">
            <w:rPr>
              <w:rFonts w:ascii="Helvetica Neue" w:eastAsia="Cabin" w:hAnsi="Helvetica Neue" w:cs="Cabin"/>
              <w:b/>
              <w:sz w:val="15"/>
              <w:szCs w:val="15"/>
            </w:rPr>
            <w:t>Trading Address</w:t>
          </w:r>
          <w:r w:rsidRPr="00446AE9">
            <w:rPr>
              <w:rFonts w:ascii="Helvetica Neue" w:eastAsia="Cabin" w:hAnsi="Helvetica Neue" w:cs="Cabin"/>
              <w:sz w:val="15"/>
              <w:szCs w:val="15"/>
            </w:rPr>
            <w:br/>
            <w:t>1 Lyric Square, London</w:t>
          </w:r>
          <w:r>
            <w:rPr>
              <w:rFonts w:ascii="Helvetica Neue" w:eastAsia="Cabin" w:hAnsi="Helvetica Neue" w:cs="Cabin"/>
              <w:sz w:val="15"/>
              <w:szCs w:val="15"/>
            </w:rPr>
            <w:t>,</w:t>
          </w:r>
          <w:r w:rsidRPr="00446AE9">
            <w:rPr>
              <w:rFonts w:ascii="Helvetica Neue" w:eastAsia="Cabin" w:hAnsi="Helvetica Neue" w:cs="Cabin"/>
              <w:sz w:val="15"/>
              <w:szCs w:val="15"/>
            </w:rPr>
            <w:t xml:space="preserve"> W6 0NB</w:t>
          </w:r>
        </w:p>
      </w:tc>
      <w:tc>
        <w:tcPr>
          <w:tcW w:w="3969" w:type="dxa"/>
          <w:shd w:val="clear" w:color="auto" w:fill="auto"/>
          <w:vAlign w:val="bottom"/>
        </w:tcPr>
        <w:p w:rsidR="00446AE9" w:rsidRPr="00446AE9" w:rsidRDefault="00446AE9" w:rsidP="00446AE9">
          <w:pPr>
            <w:pStyle w:val="Footer"/>
            <w:jc w:val="right"/>
            <w:rPr>
              <w:rFonts w:ascii="Helvetica Neue" w:hAnsi="Helvetica Neue"/>
              <w:sz w:val="15"/>
              <w:szCs w:val="15"/>
            </w:rPr>
          </w:pPr>
          <w:r w:rsidRPr="00446AE9">
            <w:rPr>
              <w:rFonts w:ascii="Helvetica Neue" w:eastAsia="Cabin" w:hAnsi="Helvetica Neue" w:cs="Cabin"/>
              <w:sz w:val="15"/>
              <w:szCs w:val="15"/>
            </w:rPr>
            <w:t>Registered in England &amp; Wales No. 09263424</w:t>
          </w:r>
        </w:p>
      </w:tc>
    </w:tr>
  </w:tbl>
  <w:p w:rsidR="004C09A1" w:rsidRPr="00446AE9" w:rsidRDefault="004C09A1" w:rsidP="00446AE9">
    <w:pPr>
      <w:pStyle w:val="Footer"/>
      <w:rPr>
        <w:rFonts w:ascii="Helvetica Neue" w:hAnsi="Helvetica Neue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417" w:rsidRDefault="00333417">
      <w:r>
        <w:separator/>
      </w:r>
    </w:p>
  </w:footnote>
  <w:footnote w:type="continuationSeparator" w:id="0">
    <w:p w:rsidR="00333417" w:rsidRDefault="00333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9A1" w:rsidRPr="00446AE9" w:rsidRDefault="00446AE9" w:rsidP="00446AE9">
    <w:pPr>
      <w:pStyle w:val="Header"/>
      <w:jc w:val="center"/>
    </w:pPr>
    <w:r>
      <w:rPr>
        <w:noProof/>
        <w:lang w:val="en-GB" w:eastAsia="en-GB"/>
      </w:rPr>
      <w:drawing>
        <wp:inline distT="0" distB="0" distL="0" distR="0" wp14:anchorId="70A3F158" wp14:editId="5C6EAD96">
          <wp:extent cx="1230630" cy="598170"/>
          <wp:effectExtent l="0" t="0" r="0" b="11430"/>
          <wp:docPr id="2" name="Picture 2" descr="../../../../Desktop/Prototype/o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Desktop/Prototype/o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063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6BFF"/>
    <w:multiLevelType w:val="hybridMultilevel"/>
    <w:tmpl w:val="23AAA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B49"/>
    <w:multiLevelType w:val="multilevel"/>
    <w:tmpl w:val="6F4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B5F34"/>
    <w:multiLevelType w:val="multilevel"/>
    <w:tmpl w:val="179C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E5596"/>
    <w:multiLevelType w:val="hybridMultilevel"/>
    <w:tmpl w:val="88EA113A"/>
    <w:lvl w:ilvl="0" w:tplc="FF7828B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0118D"/>
    <w:multiLevelType w:val="hybridMultilevel"/>
    <w:tmpl w:val="30581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A2B64"/>
    <w:multiLevelType w:val="hybridMultilevel"/>
    <w:tmpl w:val="B5785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073D2"/>
    <w:multiLevelType w:val="hybridMultilevel"/>
    <w:tmpl w:val="1676F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A1"/>
    <w:rsid w:val="000303D0"/>
    <w:rsid w:val="00122022"/>
    <w:rsid w:val="00127EC6"/>
    <w:rsid w:val="0016066C"/>
    <w:rsid w:val="001841A8"/>
    <w:rsid w:val="00214965"/>
    <w:rsid w:val="002578A2"/>
    <w:rsid w:val="002818EC"/>
    <w:rsid w:val="00327FE8"/>
    <w:rsid w:val="00333417"/>
    <w:rsid w:val="00446AE9"/>
    <w:rsid w:val="004C09A1"/>
    <w:rsid w:val="0054451F"/>
    <w:rsid w:val="00597E85"/>
    <w:rsid w:val="005A66EB"/>
    <w:rsid w:val="005B2494"/>
    <w:rsid w:val="005B3952"/>
    <w:rsid w:val="005D0BE5"/>
    <w:rsid w:val="00602DE1"/>
    <w:rsid w:val="0065598A"/>
    <w:rsid w:val="00672667"/>
    <w:rsid w:val="006F4EAC"/>
    <w:rsid w:val="00750A0A"/>
    <w:rsid w:val="00856781"/>
    <w:rsid w:val="0088017E"/>
    <w:rsid w:val="008B1320"/>
    <w:rsid w:val="009A7F86"/>
    <w:rsid w:val="00A16DE1"/>
    <w:rsid w:val="00AC5E63"/>
    <w:rsid w:val="00B00095"/>
    <w:rsid w:val="00BE0AF4"/>
    <w:rsid w:val="00BE172D"/>
    <w:rsid w:val="00C6602C"/>
    <w:rsid w:val="00CF696D"/>
    <w:rsid w:val="00D041EF"/>
    <w:rsid w:val="00D55A13"/>
    <w:rsid w:val="00D63FA3"/>
    <w:rsid w:val="00DB36B9"/>
    <w:rsid w:val="00DB40D0"/>
    <w:rsid w:val="00F4243D"/>
    <w:rsid w:val="00F61673"/>
    <w:rsid w:val="00F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1167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40"/>
      <w:outlineLvl w:val="0"/>
    </w:pPr>
    <w:rPr>
      <w:rFonts w:ascii="Cabin" w:eastAsia="Cabin" w:hAnsi="Cabin" w:cs="Cabin"/>
      <w:b/>
      <w:smallCaps/>
      <w:color w:val="0069AA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6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AE9"/>
  </w:style>
  <w:style w:type="paragraph" w:styleId="Footer">
    <w:name w:val="footer"/>
    <w:basedOn w:val="Normal"/>
    <w:link w:val="FooterChar"/>
    <w:uiPriority w:val="99"/>
    <w:unhideWhenUsed/>
    <w:rsid w:val="00446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AE9"/>
  </w:style>
  <w:style w:type="table" w:styleId="TableGrid">
    <w:name w:val="Table Grid"/>
    <w:basedOn w:val="TableNormal"/>
    <w:uiPriority w:val="39"/>
    <w:rsid w:val="00446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EC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mbunney</dc:creator>
  <cp:keywords/>
  <dc:description/>
  <cp:lastModifiedBy>Matt Bunney</cp:lastModifiedBy>
  <cp:revision>2</cp:revision>
  <cp:lastPrinted>2015-12-11T09:57:00Z</cp:lastPrinted>
  <dcterms:created xsi:type="dcterms:W3CDTF">2016-08-15T16:23:00Z</dcterms:created>
  <dcterms:modified xsi:type="dcterms:W3CDTF">2016-08-15T16:23:00Z</dcterms:modified>
</cp:coreProperties>
</file>