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C103B" w14:textId="12102C57" w:rsidR="00764526" w:rsidRDefault="00875EFE">
      <w:pPr>
        <w:rPr>
          <w:lang w:val="nl-NL"/>
        </w:rPr>
      </w:pPr>
      <w:r>
        <w:rPr>
          <w:lang w:val="nl-NL"/>
        </w:rPr>
        <w:t xml:space="preserve">Moreel stappenplan: </w:t>
      </w:r>
    </w:p>
    <w:p w14:paraId="38F14CF6" w14:textId="77777777" w:rsidR="00875EFE" w:rsidRPr="00875EFE" w:rsidRDefault="00875EFE" w:rsidP="00875EFE">
      <w:pPr>
        <w:rPr>
          <w:lang w:val="nl-NL"/>
        </w:rPr>
      </w:pPr>
      <w:r w:rsidRPr="00875EFE">
        <w:rPr>
          <w:lang w:val="nl-NL"/>
        </w:rPr>
        <w:t>1. Feiten</w:t>
      </w:r>
    </w:p>
    <w:p w14:paraId="1C22475F" w14:textId="76A733C3" w:rsidR="00875EFE" w:rsidRPr="00875EFE" w:rsidRDefault="00875EFE" w:rsidP="00875EFE">
      <w:pPr>
        <w:rPr>
          <w:lang w:val="nl-NL"/>
        </w:rPr>
      </w:pPr>
      <w:r>
        <w:rPr>
          <w:lang w:val="nl-NL"/>
        </w:rPr>
        <w:t>E</w:t>
      </w:r>
      <w:r w:rsidRPr="00875EFE">
        <w:rPr>
          <w:lang w:val="nl-NL"/>
        </w:rPr>
        <w:t>en gemiste fout kan een ongeluk veroorzaken</w:t>
      </w:r>
      <w:r>
        <w:rPr>
          <w:lang w:val="nl-NL"/>
        </w:rPr>
        <w:t xml:space="preserve"> bij vliegtuigonderhoud</w:t>
      </w:r>
      <w:r w:rsidRPr="00875EFE">
        <w:rPr>
          <w:lang w:val="nl-NL"/>
        </w:rPr>
        <w:t xml:space="preserve">. Het dashboard verzamelt sensor- en inspectiedata, maar de beslissing ligt bij de monteur. De monteur en draagt de eindverantwoordelijkheid. Een mens kan patronen in grote hoeveelheden data missen, terwijl een adviserend systeem die wél kan opmerken. Tegelijk kan een systeem dat advies geeft leiden tot </w:t>
      </w:r>
      <w:proofErr w:type="spellStart"/>
      <w:r w:rsidRPr="00875EFE">
        <w:rPr>
          <w:lang w:val="nl-NL"/>
        </w:rPr>
        <w:t>automation</w:t>
      </w:r>
      <w:proofErr w:type="spellEnd"/>
      <w:r w:rsidRPr="00875EFE">
        <w:rPr>
          <w:lang w:val="nl-NL"/>
        </w:rPr>
        <w:t xml:space="preserve"> bias.</w:t>
      </w:r>
    </w:p>
    <w:p w14:paraId="6A18BE5B" w14:textId="77777777" w:rsidR="00875EFE" w:rsidRPr="00875EFE" w:rsidRDefault="00875EFE" w:rsidP="00875EFE">
      <w:pPr>
        <w:rPr>
          <w:lang w:val="nl-NL"/>
        </w:rPr>
      </w:pPr>
      <w:r w:rsidRPr="00875EFE">
        <w:rPr>
          <w:lang w:val="nl-NL"/>
        </w:rPr>
        <w:t>2. Morele vraag</w:t>
      </w:r>
    </w:p>
    <w:p w14:paraId="524BA7C3" w14:textId="77777777" w:rsidR="00875EFE" w:rsidRPr="00875EFE" w:rsidRDefault="00875EFE" w:rsidP="00875EFE">
      <w:pPr>
        <w:rPr>
          <w:lang w:val="nl-NL"/>
        </w:rPr>
      </w:pPr>
      <w:r w:rsidRPr="00875EFE">
        <w:rPr>
          <w:lang w:val="nl-NL"/>
        </w:rPr>
        <w:t>Mag de autonomie en eindverantwoordelijkheid van de monteur (legitimiteit) voorrang krijgen op de veiligheidswinst die een adviserend systeem kan bieden (effectiviteit)?</w:t>
      </w:r>
    </w:p>
    <w:p w14:paraId="3B6FC399" w14:textId="77777777" w:rsidR="00875EFE" w:rsidRPr="00875EFE" w:rsidRDefault="00875EFE" w:rsidP="00875EFE">
      <w:pPr>
        <w:rPr>
          <w:lang w:val="nl-NL"/>
        </w:rPr>
      </w:pPr>
      <w:r w:rsidRPr="00875EFE">
        <w:rPr>
          <w:lang w:val="nl-NL"/>
        </w:rPr>
        <w:t>3. Normen, Waarden, Deugden</w:t>
      </w:r>
    </w:p>
    <w:p w14:paraId="49AFA3AA" w14:textId="44BC697A" w:rsidR="00875EFE" w:rsidRPr="00875EFE" w:rsidRDefault="00875EFE" w:rsidP="00875EFE">
      <w:pPr>
        <w:rPr>
          <w:lang w:val="nl-NL"/>
        </w:rPr>
      </w:pPr>
      <w:r w:rsidRPr="00875EFE">
        <w:rPr>
          <w:lang w:val="nl-NL"/>
        </w:rPr>
        <w:t>Voor (systeem adviseert): weldoen, niet</w:t>
      </w:r>
      <w:r w:rsidR="00080304">
        <w:rPr>
          <w:lang w:val="nl-NL"/>
        </w:rPr>
        <w:t xml:space="preserve"> </w:t>
      </w:r>
      <w:r w:rsidRPr="00875EFE">
        <w:rPr>
          <w:lang w:val="nl-NL"/>
        </w:rPr>
        <w:t>schaden, passagiers beschermen, zorgvuldigheid, risico verkleinen.</w:t>
      </w:r>
    </w:p>
    <w:p w14:paraId="72269DDA" w14:textId="77777777" w:rsidR="00875EFE" w:rsidRPr="00875EFE" w:rsidRDefault="00875EFE" w:rsidP="00875EFE">
      <w:pPr>
        <w:rPr>
          <w:lang w:val="nl-NL"/>
        </w:rPr>
      </w:pPr>
      <w:r w:rsidRPr="00875EFE">
        <w:rPr>
          <w:lang w:val="nl-NL"/>
        </w:rPr>
        <w:t>Tegen (alleen monteur beslist): autonomie en vakmanschap van de monteur, verantwoording, vertrouwen op menselijke expertise, voorkomen van blind volgen.</w:t>
      </w:r>
    </w:p>
    <w:p w14:paraId="4E82A004" w14:textId="77777777" w:rsidR="00875EFE" w:rsidRPr="00875EFE" w:rsidRDefault="00875EFE" w:rsidP="00875EFE">
      <w:pPr>
        <w:rPr>
          <w:lang w:val="nl-NL"/>
        </w:rPr>
      </w:pPr>
      <w:r w:rsidRPr="00875EFE">
        <w:rPr>
          <w:lang w:val="nl-NL"/>
        </w:rPr>
        <w:t>4. Verantwoordelijkheid</w:t>
      </w:r>
    </w:p>
    <w:p w14:paraId="0441A1FB" w14:textId="4F61F835" w:rsidR="00875EFE" w:rsidRPr="00875EFE" w:rsidRDefault="00875EFE" w:rsidP="00875EFE">
      <w:pPr>
        <w:rPr>
          <w:lang w:val="nl-NL"/>
        </w:rPr>
      </w:pPr>
      <w:r w:rsidRPr="00875EFE">
        <w:rPr>
          <w:lang w:val="nl-NL"/>
        </w:rPr>
        <w:t>De ontwikkelaar is verantwoordelijk voor de kwaliteit van het dashboard en het advies. Het onderhoudsbedrijf voor validatie en inzet, de monteur voor de eindbeslissing</w:t>
      </w:r>
      <w:r w:rsidR="007B1AB4">
        <w:rPr>
          <w:lang w:val="nl-NL"/>
        </w:rPr>
        <w:t>.</w:t>
      </w:r>
      <w:r w:rsidRPr="00875EFE">
        <w:rPr>
          <w:lang w:val="nl-NL"/>
        </w:rPr>
        <w:t xml:space="preserve"> </w:t>
      </w:r>
    </w:p>
    <w:p w14:paraId="64EFDC91" w14:textId="77777777" w:rsidR="00875EFE" w:rsidRPr="00875EFE" w:rsidRDefault="00875EFE" w:rsidP="00875EFE">
      <w:pPr>
        <w:rPr>
          <w:lang w:val="nl-NL"/>
        </w:rPr>
      </w:pPr>
      <w:r w:rsidRPr="00875EFE">
        <w:rPr>
          <w:lang w:val="nl-NL"/>
        </w:rPr>
        <w:t>5. Duurzaamheid</w:t>
      </w:r>
    </w:p>
    <w:p w14:paraId="60EDA454" w14:textId="7C21644F" w:rsidR="00875EFE" w:rsidRPr="00875EFE" w:rsidRDefault="00875EFE" w:rsidP="00875EFE">
      <w:pPr>
        <w:rPr>
          <w:lang w:val="nl-NL"/>
        </w:rPr>
      </w:pPr>
      <w:r w:rsidRPr="00875EFE">
        <w:rPr>
          <w:lang w:val="nl-NL"/>
        </w:rPr>
        <w:t xml:space="preserve">Te veel leunen op advies kan </w:t>
      </w:r>
      <w:r w:rsidR="00456C87">
        <w:rPr>
          <w:lang w:val="nl-NL"/>
        </w:rPr>
        <w:t>de expertise van monteurs in gevaar brengen omdat ze zelf minder beslissingen maken en onderzoek doen.</w:t>
      </w:r>
      <w:r w:rsidRPr="00875EFE">
        <w:rPr>
          <w:lang w:val="nl-NL"/>
        </w:rPr>
        <w:t xml:space="preserve"> Een blind gevolgd verkeerd advies kan het vertrouwen in de luchtvaart verzwakken. Valse meldingen belasten de onderhoudscapaciteit en leiden tot onnodige vervanging van onderdelen. Als dit systeem werkt, kunnen andere bedrijven dit als voorbeeld nemen en ook een adviserend systeem inzetten.</w:t>
      </w:r>
    </w:p>
    <w:p w14:paraId="17C61BCF" w14:textId="77777777" w:rsidR="00875EFE" w:rsidRPr="00875EFE" w:rsidRDefault="00875EFE" w:rsidP="00875EFE">
      <w:pPr>
        <w:rPr>
          <w:lang w:val="nl-NL"/>
        </w:rPr>
      </w:pPr>
      <w:r w:rsidRPr="00875EFE">
        <w:rPr>
          <w:lang w:val="nl-NL"/>
        </w:rPr>
        <w:t>6. Diversiteit &amp; Inclusie</w:t>
      </w:r>
    </w:p>
    <w:p w14:paraId="2625A041" w14:textId="1E9ACD93" w:rsidR="00875EFE" w:rsidRDefault="00875EFE" w:rsidP="00875EFE">
      <w:pPr>
        <w:rPr>
          <w:lang w:val="nl-NL"/>
        </w:rPr>
      </w:pPr>
      <w:r w:rsidRPr="00875EFE">
        <w:rPr>
          <w:lang w:val="nl-NL"/>
        </w:rPr>
        <w:t xml:space="preserve">In de trainingsdata kan bias zitten, oververtegenwoordiging van veelvoorkomende toestellen en bekende storingen. Daardoor kan het advies slechter zijn voor oudere of zeldzame toestellen en kleinere maatschappijen. </w:t>
      </w:r>
    </w:p>
    <w:p w14:paraId="7BAA5B9E" w14:textId="77777777" w:rsidR="00F5620C" w:rsidRDefault="00F5620C" w:rsidP="00875EFE">
      <w:pPr>
        <w:rPr>
          <w:lang w:val="nl-NL"/>
        </w:rPr>
      </w:pPr>
    </w:p>
    <w:p w14:paraId="4E656ECC" w14:textId="77777777" w:rsidR="00DC740C" w:rsidRPr="00875EFE" w:rsidRDefault="00DC740C" w:rsidP="00875EFE">
      <w:pPr>
        <w:rPr>
          <w:lang w:val="nl-NL"/>
        </w:rPr>
      </w:pPr>
    </w:p>
    <w:p w14:paraId="0C819F1B" w14:textId="77777777" w:rsidR="00875EFE" w:rsidRPr="00875EFE" w:rsidRDefault="00875EFE" w:rsidP="00875EFE">
      <w:pPr>
        <w:rPr>
          <w:lang w:val="nl-NL"/>
        </w:rPr>
      </w:pPr>
      <w:r w:rsidRPr="00875EFE">
        <w:rPr>
          <w:lang w:val="nl-NL"/>
        </w:rPr>
        <w:lastRenderedPageBreak/>
        <w:t>7. Plichtethiek</w:t>
      </w:r>
    </w:p>
    <w:p w14:paraId="63C178D7" w14:textId="77777777" w:rsidR="00875EFE" w:rsidRPr="00875EFE" w:rsidRDefault="00875EFE" w:rsidP="00875EFE">
      <w:pPr>
        <w:rPr>
          <w:lang w:val="nl-NL"/>
        </w:rPr>
      </w:pPr>
      <w:r w:rsidRPr="00875EFE">
        <w:rPr>
          <w:lang w:val="nl-NL"/>
        </w:rPr>
        <w:t xml:space="preserve">De EASA-regelgeving (Part-66 en Part-145) verplicht de bevoegde monteur het werk zelf te controleren en de </w:t>
      </w:r>
      <w:proofErr w:type="spellStart"/>
      <w:r w:rsidRPr="00875EFE">
        <w:rPr>
          <w:lang w:val="nl-NL"/>
        </w:rPr>
        <w:t>Certificate</w:t>
      </w:r>
      <w:proofErr w:type="spellEnd"/>
      <w:r w:rsidRPr="00875EFE">
        <w:rPr>
          <w:lang w:val="nl-NL"/>
        </w:rPr>
        <w:t xml:space="preserve"> of Release </w:t>
      </w:r>
      <w:proofErr w:type="spellStart"/>
      <w:r w:rsidRPr="00875EFE">
        <w:rPr>
          <w:lang w:val="nl-NL"/>
        </w:rPr>
        <w:t>to</w:t>
      </w:r>
      <w:proofErr w:type="spellEnd"/>
      <w:r w:rsidRPr="00875EFE">
        <w:rPr>
          <w:lang w:val="nl-NL"/>
        </w:rPr>
        <w:t xml:space="preserve"> Service te tekenen. Hij draagt persoonlijke verantwoordelijkheid en moet zijn beslissing kunnen verantwoorden. Een advies blind volgen zonder eigen controle is in strijd met die plicht.</w:t>
      </w:r>
    </w:p>
    <w:p w14:paraId="1045CC7D" w14:textId="77777777" w:rsidR="00875EFE" w:rsidRPr="00875EFE" w:rsidRDefault="00875EFE" w:rsidP="00875EFE">
      <w:pPr>
        <w:rPr>
          <w:lang w:val="nl-NL"/>
        </w:rPr>
      </w:pPr>
      <w:r w:rsidRPr="00875EFE">
        <w:rPr>
          <w:lang w:val="nl-NL"/>
        </w:rPr>
        <w:t>8. Gevolgenethiek</w:t>
      </w:r>
    </w:p>
    <w:p w14:paraId="60C29EF7" w14:textId="410F083F" w:rsidR="00875EFE" w:rsidRPr="00875EFE" w:rsidRDefault="00875EFE" w:rsidP="00875EFE">
      <w:pPr>
        <w:rPr>
          <w:lang w:val="nl-NL"/>
        </w:rPr>
      </w:pPr>
      <w:r w:rsidRPr="00875EFE">
        <w:rPr>
          <w:lang w:val="nl-NL"/>
        </w:rPr>
        <w:t xml:space="preserve">Voorkomen </w:t>
      </w:r>
      <w:r w:rsidR="00770048">
        <w:rPr>
          <w:lang w:val="nl-NL"/>
        </w:rPr>
        <w:t xml:space="preserve">van </w:t>
      </w:r>
      <w:r w:rsidRPr="00875EFE">
        <w:rPr>
          <w:lang w:val="nl-NL"/>
        </w:rPr>
        <w:t xml:space="preserve">ongelukken – (schade door blind gevolgd verkeerd advies + verlies van vakmanschap + kosten van valse meldingen). </w:t>
      </w:r>
      <w:r w:rsidR="00770048">
        <w:rPr>
          <w:lang w:val="nl-NL"/>
        </w:rPr>
        <w:t>Het</w:t>
      </w:r>
      <w:r w:rsidRPr="00875EFE">
        <w:rPr>
          <w:lang w:val="nl-NL"/>
        </w:rPr>
        <w:t xml:space="preserve"> voorkomen </w:t>
      </w:r>
      <w:r w:rsidR="00770048">
        <w:rPr>
          <w:lang w:val="nl-NL"/>
        </w:rPr>
        <w:t xml:space="preserve">van </w:t>
      </w:r>
      <w:r w:rsidRPr="00875EFE">
        <w:rPr>
          <w:lang w:val="nl-NL"/>
        </w:rPr>
        <w:t>ongelukken moet zwaarder wegen.</w:t>
      </w:r>
    </w:p>
    <w:p w14:paraId="2559557B" w14:textId="77777777" w:rsidR="00875EFE" w:rsidRPr="00875EFE" w:rsidRDefault="00875EFE" w:rsidP="00875EFE">
      <w:pPr>
        <w:rPr>
          <w:lang w:val="nl-NL"/>
        </w:rPr>
      </w:pPr>
      <w:r w:rsidRPr="00875EFE">
        <w:rPr>
          <w:lang w:val="nl-NL"/>
        </w:rPr>
        <w:t>9. Deugdethiek</w:t>
      </w:r>
    </w:p>
    <w:p w14:paraId="6F310ACD" w14:textId="77777777" w:rsidR="00875EFE" w:rsidRPr="00875EFE" w:rsidRDefault="00875EFE" w:rsidP="00875EFE">
      <w:pPr>
        <w:rPr>
          <w:lang w:val="nl-NL"/>
        </w:rPr>
      </w:pPr>
      <w:r w:rsidRPr="00875EFE">
        <w:rPr>
          <w:lang w:val="nl-NL"/>
        </w:rPr>
        <w:t>Een monteur wil zijn vakkennis en ervaring toepassen en heeft daar vertrouwen in; door het blind volgen van een systeem kan dat niet. Tegelijk gebruikt een verstandige monteur juist alle beschikbare informatie en zet hij het advies in als hulpmiddel, niet als vervanging van zijn oordeel.</w:t>
      </w:r>
    </w:p>
    <w:p w14:paraId="47784060" w14:textId="77777777" w:rsidR="00875EFE" w:rsidRPr="00875EFE" w:rsidRDefault="00875EFE" w:rsidP="00875EFE">
      <w:pPr>
        <w:rPr>
          <w:lang w:val="nl-NL"/>
        </w:rPr>
      </w:pPr>
      <w:r w:rsidRPr="00875EFE">
        <w:rPr>
          <w:lang w:val="nl-NL"/>
        </w:rPr>
        <w:t>10. Moreel oordeel</w:t>
      </w:r>
    </w:p>
    <w:p w14:paraId="6B4A7DE9" w14:textId="27A34DC8" w:rsidR="00875EFE" w:rsidRPr="00875EFE" w:rsidRDefault="00875EFE" w:rsidP="00875EFE">
      <w:pPr>
        <w:rPr>
          <w:lang w:val="nl-NL"/>
        </w:rPr>
      </w:pPr>
      <w:r w:rsidRPr="00875EFE">
        <w:rPr>
          <w:lang w:val="nl-NL"/>
        </w:rPr>
        <w:t xml:space="preserve">De beslissing volledig bij het systeem leggen is niet moreel verantwoord. De beslissing volledig bij de monteur laten terwijl een </w:t>
      </w:r>
      <w:r w:rsidR="00770048" w:rsidRPr="00875EFE">
        <w:rPr>
          <w:lang w:val="nl-NL"/>
        </w:rPr>
        <w:t>systeemfout</w:t>
      </w:r>
      <w:r w:rsidRPr="00875EFE">
        <w:rPr>
          <w:lang w:val="nl-NL"/>
        </w:rPr>
        <w:t xml:space="preserve"> kan helpen voorkomen, is dat ook niet. Het is wel moreel verantwoord onder de voorwaarden dat de monteur beslist en het systeem adviseert. Het systeem moet extern gevalideerd worden en het advies moet uitlegbaar zijn. Er moeten biasanalyses worden gedaan om zwakkere subgroepen (oudere of zeldzame toestellen) te beschermen. Ook moeten monteurs getraind worden om advies niet blind te volgen.</w:t>
      </w:r>
    </w:p>
    <w:p w14:paraId="23CD4816" w14:textId="77777777" w:rsidR="00875EFE" w:rsidRPr="00875EFE" w:rsidRDefault="00875EFE" w:rsidP="00875EFE">
      <w:pPr>
        <w:rPr>
          <w:lang w:val="nl-NL"/>
        </w:rPr>
      </w:pPr>
      <w:r w:rsidRPr="00875EFE">
        <w:rPr>
          <w:lang w:val="nl-NL"/>
        </w:rPr>
        <w:t>11. Wederkerigheid: Ik zou zelf niet willen vliegen in een toestel dat is onderhouden door een monteur die beschikbare veiligheidsinformatie negeert, maar ook niet door een monteur die een systeem blind volgt zonder eigen oordeel.</w:t>
      </w:r>
    </w:p>
    <w:p w14:paraId="2C17D2B5" w14:textId="155331D0" w:rsidR="00875EFE" w:rsidRPr="00875EFE" w:rsidRDefault="00875EFE" w:rsidP="00875EFE">
      <w:pPr>
        <w:rPr>
          <w:lang w:val="nl-NL"/>
        </w:rPr>
      </w:pPr>
      <w:r w:rsidRPr="00875EFE">
        <w:rPr>
          <w:lang w:val="nl-NL"/>
        </w:rPr>
        <w:t>Universaliteit: Als overal het systeem volledig zou beslissen, zou veel vakkennis verloren gaan en zouden fouten in het systeem zich over de hele vloot verspreiden. Monteurs zouden minder goed worden en het vakmanschap zou achteruitgaan.</w:t>
      </w:r>
    </w:p>
    <w:sectPr w:rsidR="00875EFE" w:rsidRPr="00875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FE"/>
    <w:rsid w:val="00080304"/>
    <w:rsid w:val="003A03D0"/>
    <w:rsid w:val="003F6640"/>
    <w:rsid w:val="00456C87"/>
    <w:rsid w:val="006D4ED5"/>
    <w:rsid w:val="00764526"/>
    <w:rsid w:val="00770048"/>
    <w:rsid w:val="007767C3"/>
    <w:rsid w:val="007B1AB4"/>
    <w:rsid w:val="00875EFE"/>
    <w:rsid w:val="00CB2645"/>
    <w:rsid w:val="00D9519B"/>
    <w:rsid w:val="00DC740C"/>
    <w:rsid w:val="00DE5127"/>
    <w:rsid w:val="00F5620C"/>
    <w:rsid w:val="00F91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4FD4CE"/>
  <w15:chartTrackingRefBased/>
  <w15:docId w15:val="{DF225DEE-88A3-B249-B990-CFAD6043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EFE"/>
    <w:rPr>
      <w:rFonts w:eastAsiaTheme="majorEastAsia" w:cstheme="majorBidi"/>
      <w:color w:val="272727" w:themeColor="text1" w:themeTint="D8"/>
    </w:rPr>
  </w:style>
  <w:style w:type="paragraph" w:styleId="Title">
    <w:name w:val="Title"/>
    <w:basedOn w:val="Normal"/>
    <w:next w:val="Normal"/>
    <w:link w:val="TitleChar"/>
    <w:uiPriority w:val="10"/>
    <w:qFormat/>
    <w:rsid w:val="00875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EFE"/>
    <w:pPr>
      <w:spacing w:before="160"/>
      <w:jc w:val="center"/>
    </w:pPr>
    <w:rPr>
      <w:i/>
      <w:iCs/>
      <w:color w:val="404040" w:themeColor="text1" w:themeTint="BF"/>
    </w:rPr>
  </w:style>
  <w:style w:type="character" w:customStyle="1" w:styleId="QuoteChar">
    <w:name w:val="Quote Char"/>
    <w:basedOn w:val="DefaultParagraphFont"/>
    <w:link w:val="Quote"/>
    <w:uiPriority w:val="29"/>
    <w:rsid w:val="00875EFE"/>
    <w:rPr>
      <w:i/>
      <w:iCs/>
      <w:color w:val="404040" w:themeColor="text1" w:themeTint="BF"/>
    </w:rPr>
  </w:style>
  <w:style w:type="paragraph" w:styleId="ListParagraph">
    <w:name w:val="List Paragraph"/>
    <w:basedOn w:val="Normal"/>
    <w:uiPriority w:val="34"/>
    <w:qFormat/>
    <w:rsid w:val="00875EFE"/>
    <w:pPr>
      <w:ind w:left="720"/>
      <w:contextualSpacing/>
    </w:pPr>
  </w:style>
  <w:style w:type="character" w:styleId="IntenseEmphasis">
    <w:name w:val="Intense Emphasis"/>
    <w:basedOn w:val="DefaultParagraphFont"/>
    <w:uiPriority w:val="21"/>
    <w:qFormat/>
    <w:rsid w:val="00875EFE"/>
    <w:rPr>
      <w:i/>
      <w:iCs/>
      <w:color w:val="0F4761" w:themeColor="accent1" w:themeShade="BF"/>
    </w:rPr>
  </w:style>
  <w:style w:type="paragraph" w:styleId="IntenseQuote">
    <w:name w:val="Intense Quote"/>
    <w:basedOn w:val="Normal"/>
    <w:next w:val="Normal"/>
    <w:link w:val="IntenseQuoteChar"/>
    <w:uiPriority w:val="30"/>
    <w:qFormat/>
    <w:rsid w:val="00875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EFE"/>
    <w:rPr>
      <w:i/>
      <w:iCs/>
      <w:color w:val="0F4761" w:themeColor="accent1" w:themeShade="BF"/>
    </w:rPr>
  </w:style>
  <w:style w:type="character" w:styleId="IntenseReference">
    <w:name w:val="Intense Reference"/>
    <w:basedOn w:val="DefaultParagraphFont"/>
    <w:uiPriority w:val="32"/>
    <w:qFormat/>
    <w:rsid w:val="00875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Gerbens (student)</dc:creator>
  <cp:keywords/>
  <dc:description/>
  <cp:lastModifiedBy>Max Gerbens (student)</cp:lastModifiedBy>
  <cp:revision>12</cp:revision>
  <dcterms:created xsi:type="dcterms:W3CDTF">2026-05-29T11:04:00Z</dcterms:created>
  <dcterms:modified xsi:type="dcterms:W3CDTF">2026-05-29T11:09:00Z</dcterms:modified>
</cp:coreProperties>
</file>