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3854" w14:textId="77777777" w:rsidR="00064C97" w:rsidRPr="005A1044" w:rsidRDefault="00000000">
      <w:pPr>
        <w:jc w:val="center"/>
        <w:rPr>
          <w:lang w:val="nl-NL"/>
        </w:rPr>
      </w:pPr>
      <w:r>
        <w:rPr>
          <w:b/>
          <w:sz w:val="44"/>
          <w:lang w:val="nl-NL"/>
        </w:rPr>
        <w:t>Ontwerpdocument</w:t>
      </w:r>
    </w:p>
    <w:p w14:paraId="2E32A79D" w14:textId="77777777" w:rsidR="00064C97" w:rsidRPr="005A1044" w:rsidRDefault="00000000">
      <w:pPr>
        <w:jc w:val="center"/>
        <w:rPr>
          <w:lang w:val="nl-NL"/>
        </w:rPr>
      </w:pPr>
      <w:r>
        <w:rPr>
          <w:b/>
          <w:sz w:val="32"/>
          <w:lang w:val="nl-NL"/>
        </w:rPr>
        <w:t xml:space="preserve">NLR </w:t>
      </w:r>
      <w:proofErr w:type="spellStart"/>
      <w:r>
        <w:rPr>
          <w:b/>
          <w:sz w:val="32"/>
          <w:lang w:val="nl-NL"/>
        </w:rPr>
        <w:t>Bearing</w:t>
      </w:r>
      <w:proofErr w:type="spellEnd"/>
      <w:r>
        <w:rPr>
          <w:b/>
          <w:sz w:val="32"/>
          <w:lang w:val="nl-NL"/>
        </w:rPr>
        <w:t xml:space="preserve"> Dashboard</w:t>
      </w:r>
    </w:p>
    <w:p w14:paraId="6854F53F" w14:textId="77777777" w:rsidR="00064C97" w:rsidRPr="005A1044" w:rsidRDefault="00000000">
      <w:pPr>
        <w:jc w:val="center"/>
        <w:rPr>
          <w:lang w:val="nl-NL"/>
        </w:rPr>
      </w:pPr>
      <w:r>
        <w:rPr>
          <w:lang w:val="nl-NL"/>
        </w:rPr>
        <w:t>Differentiatieopdracht DP10 - Data Analytics</w:t>
      </w:r>
    </w:p>
    <w:p w14:paraId="1E51577E" w14:textId="77777777" w:rsidR="00064C97" w:rsidRPr="005A1044" w:rsidRDefault="00064C97">
      <w:pPr>
        <w:rPr>
          <w:lang w:val="nl-NL"/>
        </w:rPr>
      </w:pPr>
    </w:p>
    <w:p w14:paraId="31963BF0" w14:textId="77777777" w:rsidR="00064C97" w:rsidRPr="005A1044" w:rsidRDefault="00000000">
      <w:pPr>
        <w:jc w:val="center"/>
        <w:rPr>
          <w:lang w:val="nl-NL"/>
        </w:rPr>
      </w:pPr>
      <w:r>
        <w:rPr>
          <w:lang w:val="nl-NL"/>
        </w:rPr>
        <w:t>Auteur: [naam student]</w:t>
      </w:r>
      <w:r>
        <w:rPr>
          <w:lang w:val="nl-NL"/>
        </w:rPr>
        <w:br/>
        <w:t>Studentnummer: [studentnummer]</w:t>
      </w:r>
      <w:r>
        <w:rPr>
          <w:lang w:val="nl-NL"/>
        </w:rPr>
        <w:br/>
        <w:t>Opleiding: HBO-</w:t>
      </w:r>
      <w:proofErr w:type="gramStart"/>
      <w:r>
        <w:rPr>
          <w:lang w:val="nl-NL"/>
        </w:rPr>
        <w:t>ICT /</w:t>
      </w:r>
      <w:proofErr w:type="gramEnd"/>
      <w:r>
        <w:rPr>
          <w:lang w:val="nl-NL"/>
        </w:rPr>
        <w:t xml:space="preserve"> Data </w:t>
      </w:r>
      <w:proofErr w:type="spellStart"/>
      <w:r>
        <w:rPr>
          <w:lang w:val="nl-NL"/>
        </w:rPr>
        <w:t>Science</w:t>
      </w:r>
      <w:proofErr w:type="spellEnd"/>
      <w:r>
        <w:rPr>
          <w:lang w:val="nl-NL"/>
        </w:rPr>
        <w:t>, Hogeschool Windesheim</w:t>
      </w:r>
      <w:r>
        <w:rPr>
          <w:lang w:val="nl-NL"/>
        </w:rPr>
        <w:br/>
        <w:t>Docent: [naam docent]</w:t>
      </w:r>
      <w:r>
        <w:rPr>
          <w:lang w:val="nl-NL"/>
        </w:rPr>
        <w:br/>
        <w:t>Datum: [datum oplevering]</w:t>
      </w:r>
      <w:r>
        <w:rPr>
          <w:lang w:val="nl-NL"/>
        </w:rPr>
        <w:br/>
        <w:t>Versie: 0.5 (</w:t>
      </w:r>
      <w:proofErr w:type="spellStart"/>
      <w:r>
        <w:rPr>
          <w:lang w:val="nl-NL"/>
        </w:rPr>
        <w:t>skeleton</w:t>
      </w:r>
      <w:proofErr w:type="spellEnd"/>
      <w:r>
        <w:rPr>
          <w:lang w:val="nl-NL"/>
        </w:rPr>
        <w:t>)</w:t>
      </w:r>
    </w:p>
    <w:p w14:paraId="6B8644BF" w14:textId="77777777" w:rsidR="00064C97" w:rsidRPr="005A1044" w:rsidRDefault="00000000">
      <w:pPr>
        <w:rPr>
          <w:lang w:val="nl-NL"/>
        </w:rPr>
      </w:pPr>
      <w:r>
        <w:rPr>
          <w:lang w:val="nl-NL"/>
        </w:rPr>
        <w:br w:type="page"/>
      </w:r>
    </w:p>
    <w:p w14:paraId="19083612" w14:textId="77777777" w:rsidR="00064C97" w:rsidRPr="005A1044" w:rsidRDefault="00000000">
      <w:pPr>
        <w:pStyle w:val="Heading1"/>
        <w:rPr>
          <w:lang w:val="nl-NL"/>
        </w:rPr>
      </w:pPr>
      <w:bookmarkStart w:id="0" w:name="_Toc230793411"/>
      <w:r>
        <w:rPr>
          <w:lang w:val="nl-NL"/>
        </w:rPr>
        <w:lastRenderedPageBreak/>
        <w:t>Inhoudsopgave</w:t>
      </w:r>
      <w:bookmarkEnd w:id="0"/>
    </w:p>
    <w:p w14:paraId="6B0F0C8E" w14:textId="77777777" w:rsidR="00514A82" w:rsidRDefault="00000000">
      <w:pPr>
        <w:pStyle w:val="TOC1"/>
        <w:tabs>
          <w:tab w:val="right" w:leader="dot" w:pos="8630"/>
        </w:tabs>
        <w:rPr>
          <w:noProof/>
        </w:rPr>
      </w:pPr>
      <w:r>
        <w:fldChar w:fldCharType="begin"/>
      </w:r>
      <w:r>
        <w:rPr>
          <w:lang w:val="nl-NL"/>
        </w:rPr>
        <w:instrText>TOC \o "1-3" \h \z \u</w:instrText>
      </w:r>
      <w:r>
        <w:fldChar w:fldCharType="separate"/>
      </w:r>
      <w:hyperlink w:anchor="_Toc230793411" w:history="1">
        <w:r w:rsidR="00514A82">
          <w:rPr>
            <w:rStyle w:val="Hyperlink"/>
            <w:noProof/>
            <w:lang w:val="nl-NL"/>
          </w:rPr>
          <w:t>Inhoudsopgave</w:t>
        </w:r>
        <w:r w:rsidR="00514A82">
          <w:rPr>
            <w:noProof/>
            <w:webHidden/>
          </w:rPr>
          <w:tab/>
        </w:r>
        <w:r w:rsidR="00514A82">
          <w:rPr>
            <w:noProof/>
            <w:webHidden/>
          </w:rPr>
          <w:fldChar w:fldCharType="begin"/>
        </w:r>
        <w:r w:rsidR="00514A82">
          <w:rPr>
            <w:noProof/>
            <w:webHidden/>
          </w:rPr>
          <w:instrText xml:space="preserve"> PAGEREF _Toc230793411 \h </w:instrText>
        </w:r>
        <w:r w:rsidR="00514A82">
          <w:rPr>
            <w:noProof/>
            <w:webHidden/>
          </w:rPr>
        </w:r>
        <w:r w:rsidR="00514A82">
          <w:rPr>
            <w:noProof/>
            <w:webHidden/>
          </w:rPr>
          <w:fldChar w:fldCharType="separate"/>
        </w:r>
        <w:r w:rsidR="00514A82">
          <w:rPr>
            <w:noProof/>
            <w:webHidden/>
          </w:rPr>
          <w:t>2</w:t>
        </w:r>
        <w:r w:rsidR="00514A82">
          <w:rPr>
            <w:noProof/>
            <w:webHidden/>
          </w:rPr>
          <w:fldChar w:fldCharType="end"/>
        </w:r>
      </w:hyperlink>
    </w:p>
    <w:p w14:paraId="3B619062" w14:textId="77777777" w:rsidR="00514A82" w:rsidRDefault="00514A82">
      <w:pPr>
        <w:pStyle w:val="TOC1"/>
        <w:tabs>
          <w:tab w:val="right" w:leader="dot" w:pos="8630"/>
        </w:tabs>
        <w:rPr>
          <w:noProof/>
        </w:rPr>
      </w:pPr>
      <w:hyperlink w:anchor="_Toc230793412" w:history="1">
        <w:r>
          <w:rPr>
            <w:rStyle w:val="Hyperlink"/>
            <w:noProof/>
          </w:rPr>
          <w:t>Samenvatting</w:t>
        </w:r>
        <w:r>
          <w:rPr>
            <w:noProof/>
            <w:webHidden/>
          </w:rPr>
          <w:tab/>
        </w:r>
        <w:r>
          <w:rPr>
            <w:noProof/>
            <w:webHidden/>
          </w:rPr>
          <w:fldChar w:fldCharType="begin"/>
        </w:r>
        <w:r>
          <w:rPr>
            <w:noProof/>
            <w:webHidden/>
          </w:rPr>
          <w:instrText xml:space="preserve"> PAGEREF _Toc230793412 \h </w:instrText>
        </w:r>
        <w:r>
          <w:rPr>
            <w:noProof/>
            <w:webHidden/>
          </w:rPr>
        </w:r>
        <w:r>
          <w:rPr>
            <w:noProof/>
            <w:webHidden/>
          </w:rPr>
          <w:fldChar w:fldCharType="separate"/>
        </w:r>
        <w:r>
          <w:rPr>
            <w:noProof/>
            <w:webHidden/>
          </w:rPr>
          <w:t>4</w:t>
        </w:r>
        <w:r>
          <w:rPr>
            <w:noProof/>
            <w:webHidden/>
          </w:rPr>
          <w:fldChar w:fldCharType="end"/>
        </w:r>
      </w:hyperlink>
    </w:p>
    <w:p w14:paraId="28ECCF8D" w14:textId="77777777" w:rsidR="00514A82" w:rsidRDefault="00514A82">
      <w:pPr>
        <w:pStyle w:val="TOC1"/>
        <w:tabs>
          <w:tab w:val="right" w:leader="dot" w:pos="8630"/>
        </w:tabs>
        <w:rPr>
          <w:noProof/>
        </w:rPr>
      </w:pPr>
      <w:hyperlink w:anchor="_Toc230793413" w:history="1">
        <w:r>
          <w:rPr>
            <w:rStyle w:val="Hyperlink"/>
            <w:noProof/>
            <w:lang w:val="nl-NL"/>
          </w:rPr>
          <w:t>1. Inleiding</w:t>
        </w:r>
        <w:r>
          <w:rPr>
            <w:noProof/>
            <w:webHidden/>
          </w:rPr>
          <w:tab/>
        </w:r>
        <w:r>
          <w:rPr>
            <w:noProof/>
            <w:webHidden/>
          </w:rPr>
          <w:fldChar w:fldCharType="begin"/>
        </w:r>
        <w:r>
          <w:rPr>
            <w:noProof/>
            <w:webHidden/>
          </w:rPr>
          <w:instrText xml:space="preserve"> PAGEREF _Toc230793413 \h </w:instrText>
        </w:r>
        <w:r>
          <w:rPr>
            <w:noProof/>
            <w:webHidden/>
          </w:rPr>
        </w:r>
        <w:r>
          <w:rPr>
            <w:noProof/>
            <w:webHidden/>
          </w:rPr>
          <w:fldChar w:fldCharType="separate"/>
        </w:r>
        <w:r>
          <w:rPr>
            <w:noProof/>
            <w:webHidden/>
          </w:rPr>
          <w:t>5</w:t>
        </w:r>
        <w:r>
          <w:rPr>
            <w:noProof/>
            <w:webHidden/>
          </w:rPr>
          <w:fldChar w:fldCharType="end"/>
        </w:r>
      </w:hyperlink>
    </w:p>
    <w:p w14:paraId="1FE326CC" w14:textId="77777777" w:rsidR="00514A82" w:rsidRDefault="00514A82">
      <w:pPr>
        <w:pStyle w:val="TOC2"/>
        <w:tabs>
          <w:tab w:val="right" w:leader="dot" w:pos="8630"/>
        </w:tabs>
        <w:rPr>
          <w:noProof/>
        </w:rPr>
      </w:pPr>
      <w:hyperlink w:anchor="_Toc230793414" w:history="1">
        <w:r>
          <w:rPr>
            <w:rStyle w:val="Hyperlink"/>
            <w:noProof/>
            <w:lang w:val="nl-NL"/>
          </w:rPr>
          <w:t>1.1 Aanleiding</w:t>
        </w:r>
        <w:r>
          <w:rPr>
            <w:noProof/>
            <w:webHidden/>
          </w:rPr>
          <w:tab/>
        </w:r>
        <w:r>
          <w:rPr>
            <w:noProof/>
            <w:webHidden/>
          </w:rPr>
          <w:fldChar w:fldCharType="begin"/>
        </w:r>
        <w:r>
          <w:rPr>
            <w:noProof/>
            <w:webHidden/>
          </w:rPr>
          <w:instrText xml:space="preserve"> PAGEREF _Toc230793414 \h </w:instrText>
        </w:r>
        <w:r>
          <w:rPr>
            <w:noProof/>
            <w:webHidden/>
          </w:rPr>
        </w:r>
        <w:r>
          <w:rPr>
            <w:noProof/>
            <w:webHidden/>
          </w:rPr>
          <w:fldChar w:fldCharType="separate"/>
        </w:r>
        <w:r>
          <w:rPr>
            <w:noProof/>
            <w:webHidden/>
          </w:rPr>
          <w:t>5</w:t>
        </w:r>
        <w:r>
          <w:rPr>
            <w:noProof/>
            <w:webHidden/>
          </w:rPr>
          <w:fldChar w:fldCharType="end"/>
        </w:r>
      </w:hyperlink>
    </w:p>
    <w:p w14:paraId="68541A07" w14:textId="77777777" w:rsidR="00514A82" w:rsidRDefault="00514A82">
      <w:pPr>
        <w:pStyle w:val="TOC2"/>
        <w:tabs>
          <w:tab w:val="right" w:leader="dot" w:pos="8630"/>
        </w:tabs>
        <w:rPr>
          <w:noProof/>
        </w:rPr>
      </w:pPr>
      <w:hyperlink w:anchor="_Toc230793415" w:history="1">
        <w:r>
          <w:rPr>
            <w:rStyle w:val="Hyperlink"/>
            <w:noProof/>
            <w:lang w:val="nl-NL"/>
          </w:rPr>
          <w:t>1.2 Doel van dit document</w:t>
        </w:r>
        <w:r>
          <w:rPr>
            <w:noProof/>
            <w:webHidden/>
          </w:rPr>
          <w:tab/>
        </w:r>
        <w:r>
          <w:rPr>
            <w:noProof/>
            <w:webHidden/>
          </w:rPr>
          <w:fldChar w:fldCharType="begin"/>
        </w:r>
        <w:r>
          <w:rPr>
            <w:noProof/>
            <w:webHidden/>
          </w:rPr>
          <w:instrText xml:space="preserve"> PAGEREF _Toc230793415 \h </w:instrText>
        </w:r>
        <w:r>
          <w:rPr>
            <w:noProof/>
            <w:webHidden/>
          </w:rPr>
        </w:r>
        <w:r>
          <w:rPr>
            <w:noProof/>
            <w:webHidden/>
          </w:rPr>
          <w:fldChar w:fldCharType="separate"/>
        </w:r>
        <w:r>
          <w:rPr>
            <w:noProof/>
            <w:webHidden/>
          </w:rPr>
          <w:t>5</w:t>
        </w:r>
        <w:r>
          <w:rPr>
            <w:noProof/>
            <w:webHidden/>
          </w:rPr>
          <w:fldChar w:fldCharType="end"/>
        </w:r>
      </w:hyperlink>
    </w:p>
    <w:p w14:paraId="7D77680A" w14:textId="77777777" w:rsidR="00514A82" w:rsidRDefault="00514A82">
      <w:pPr>
        <w:pStyle w:val="TOC1"/>
        <w:tabs>
          <w:tab w:val="right" w:leader="dot" w:pos="8630"/>
        </w:tabs>
        <w:rPr>
          <w:noProof/>
        </w:rPr>
      </w:pPr>
      <w:hyperlink w:anchor="_Toc230793416" w:history="1">
        <w:r>
          <w:rPr>
            <w:rStyle w:val="Hyperlink"/>
            <w:noProof/>
            <w:lang w:val="nl-NL"/>
          </w:rPr>
          <w:t>2. Business Understanding</w:t>
        </w:r>
        <w:r>
          <w:rPr>
            <w:noProof/>
            <w:webHidden/>
          </w:rPr>
          <w:tab/>
        </w:r>
        <w:r>
          <w:rPr>
            <w:noProof/>
            <w:webHidden/>
          </w:rPr>
          <w:fldChar w:fldCharType="begin"/>
        </w:r>
        <w:r>
          <w:rPr>
            <w:noProof/>
            <w:webHidden/>
          </w:rPr>
          <w:instrText xml:space="preserve"> PAGEREF _Toc230793416 \h </w:instrText>
        </w:r>
        <w:r>
          <w:rPr>
            <w:noProof/>
            <w:webHidden/>
          </w:rPr>
        </w:r>
        <w:r>
          <w:rPr>
            <w:noProof/>
            <w:webHidden/>
          </w:rPr>
          <w:fldChar w:fldCharType="separate"/>
        </w:r>
        <w:r>
          <w:rPr>
            <w:noProof/>
            <w:webHidden/>
          </w:rPr>
          <w:t>6</w:t>
        </w:r>
        <w:r>
          <w:rPr>
            <w:noProof/>
            <w:webHidden/>
          </w:rPr>
          <w:fldChar w:fldCharType="end"/>
        </w:r>
      </w:hyperlink>
    </w:p>
    <w:p w14:paraId="68DF3E3E" w14:textId="77777777" w:rsidR="00514A82" w:rsidRDefault="00514A82">
      <w:pPr>
        <w:pStyle w:val="TOC2"/>
        <w:tabs>
          <w:tab w:val="right" w:leader="dot" w:pos="8630"/>
        </w:tabs>
        <w:rPr>
          <w:noProof/>
        </w:rPr>
      </w:pPr>
      <w:hyperlink w:anchor="_Toc230793417" w:history="1">
        <w:r>
          <w:rPr>
            <w:rStyle w:val="Hyperlink"/>
            <w:noProof/>
            <w:lang w:val="nl-NL"/>
          </w:rPr>
          <w:t>2.1 Organisatorische context</w:t>
        </w:r>
        <w:r>
          <w:rPr>
            <w:noProof/>
            <w:webHidden/>
          </w:rPr>
          <w:tab/>
        </w:r>
        <w:r>
          <w:rPr>
            <w:noProof/>
            <w:webHidden/>
          </w:rPr>
          <w:fldChar w:fldCharType="begin"/>
        </w:r>
        <w:r>
          <w:rPr>
            <w:noProof/>
            <w:webHidden/>
          </w:rPr>
          <w:instrText xml:space="preserve"> PAGEREF _Toc230793417 \h </w:instrText>
        </w:r>
        <w:r>
          <w:rPr>
            <w:noProof/>
            <w:webHidden/>
          </w:rPr>
        </w:r>
        <w:r>
          <w:rPr>
            <w:noProof/>
            <w:webHidden/>
          </w:rPr>
          <w:fldChar w:fldCharType="separate"/>
        </w:r>
        <w:r>
          <w:rPr>
            <w:noProof/>
            <w:webHidden/>
          </w:rPr>
          <w:t>6</w:t>
        </w:r>
        <w:r>
          <w:rPr>
            <w:noProof/>
            <w:webHidden/>
          </w:rPr>
          <w:fldChar w:fldCharType="end"/>
        </w:r>
      </w:hyperlink>
    </w:p>
    <w:p w14:paraId="5763BF0B" w14:textId="77777777" w:rsidR="00514A82" w:rsidRDefault="00514A82">
      <w:pPr>
        <w:pStyle w:val="TOC2"/>
        <w:tabs>
          <w:tab w:val="right" w:leader="dot" w:pos="8630"/>
        </w:tabs>
        <w:rPr>
          <w:noProof/>
        </w:rPr>
      </w:pPr>
      <w:hyperlink w:anchor="_Toc230793418" w:history="1">
        <w:r>
          <w:rPr>
            <w:rStyle w:val="Hyperlink"/>
            <w:noProof/>
            <w:lang w:val="nl-NL"/>
          </w:rPr>
          <w:t>2.2 Stakeholders en eindgebruiker</w:t>
        </w:r>
        <w:r>
          <w:rPr>
            <w:noProof/>
            <w:webHidden/>
          </w:rPr>
          <w:tab/>
        </w:r>
        <w:r>
          <w:rPr>
            <w:noProof/>
            <w:webHidden/>
          </w:rPr>
          <w:fldChar w:fldCharType="begin"/>
        </w:r>
        <w:r>
          <w:rPr>
            <w:noProof/>
            <w:webHidden/>
          </w:rPr>
          <w:instrText xml:space="preserve"> PAGEREF _Toc230793418 \h </w:instrText>
        </w:r>
        <w:r>
          <w:rPr>
            <w:noProof/>
            <w:webHidden/>
          </w:rPr>
        </w:r>
        <w:r>
          <w:rPr>
            <w:noProof/>
            <w:webHidden/>
          </w:rPr>
          <w:fldChar w:fldCharType="separate"/>
        </w:r>
        <w:r>
          <w:rPr>
            <w:noProof/>
            <w:webHidden/>
          </w:rPr>
          <w:t>6</w:t>
        </w:r>
        <w:r>
          <w:rPr>
            <w:noProof/>
            <w:webHidden/>
          </w:rPr>
          <w:fldChar w:fldCharType="end"/>
        </w:r>
      </w:hyperlink>
    </w:p>
    <w:p w14:paraId="28A4DFC4" w14:textId="77777777" w:rsidR="00514A82" w:rsidRDefault="00514A82">
      <w:pPr>
        <w:pStyle w:val="TOC2"/>
        <w:tabs>
          <w:tab w:val="right" w:leader="dot" w:pos="8630"/>
        </w:tabs>
        <w:rPr>
          <w:noProof/>
        </w:rPr>
      </w:pPr>
      <w:hyperlink w:anchor="_Toc230793419" w:history="1">
        <w:r>
          <w:rPr>
            <w:rStyle w:val="Hyperlink"/>
            <w:noProof/>
            <w:lang w:val="nl-NL"/>
          </w:rPr>
          <w:t>2.3 Maatschappelijke ontwikkelingen</w:t>
        </w:r>
        <w:r>
          <w:rPr>
            <w:noProof/>
            <w:webHidden/>
          </w:rPr>
          <w:tab/>
        </w:r>
        <w:r>
          <w:rPr>
            <w:noProof/>
            <w:webHidden/>
          </w:rPr>
          <w:fldChar w:fldCharType="begin"/>
        </w:r>
        <w:r>
          <w:rPr>
            <w:noProof/>
            <w:webHidden/>
          </w:rPr>
          <w:instrText xml:space="preserve"> PAGEREF _Toc230793419 \h </w:instrText>
        </w:r>
        <w:r>
          <w:rPr>
            <w:noProof/>
            <w:webHidden/>
          </w:rPr>
        </w:r>
        <w:r>
          <w:rPr>
            <w:noProof/>
            <w:webHidden/>
          </w:rPr>
          <w:fldChar w:fldCharType="separate"/>
        </w:r>
        <w:r>
          <w:rPr>
            <w:noProof/>
            <w:webHidden/>
          </w:rPr>
          <w:t>7</w:t>
        </w:r>
        <w:r>
          <w:rPr>
            <w:noProof/>
            <w:webHidden/>
          </w:rPr>
          <w:fldChar w:fldCharType="end"/>
        </w:r>
      </w:hyperlink>
    </w:p>
    <w:p w14:paraId="582922B7" w14:textId="77777777" w:rsidR="00514A82" w:rsidRDefault="00514A82">
      <w:pPr>
        <w:pStyle w:val="TOC2"/>
        <w:tabs>
          <w:tab w:val="right" w:leader="dot" w:pos="8630"/>
        </w:tabs>
        <w:rPr>
          <w:noProof/>
        </w:rPr>
      </w:pPr>
      <w:hyperlink w:anchor="_Toc230793420" w:history="1">
        <w:r>
          <w:rPr>
            <w:rStyle w:val="Hyperlink"/>
            <w:noProof/>
            <w:lang w:val="nl-NL"/>
          </w:rPr>
          <w:t>2.4 Businessdoelstelling</w:t>
        </w:r>
        <w:r>
          <w:rPr>
            <w:noProof/>
            <w:webHidden/>
          </w:rPr>
          <w:tab/>
        </w:r>
        <w:r>
          <w:rPr>
            <w:noProof/>
            <w:webHidden/>
          </w:rPr>
          <w:fldChar w:fldCharType="begin"/>
        </w:r>
        <w:r>
          <w:rPr>
            <w:noProof/>
            <w:webHidden/>
          </w:rPr>
          <w:instrText xml:space="preserve"> PAGEREF _Toc230793420 \h </w:instrText>
        </w:r>
        <w:r>
          <w:rPr>
            <w:noProof/>
            <w:webHidden/>
          </w:rPr>
        </w:r>
        <w:r>
          <w:rPr>
            <w:noProof/>
            <w:webHidden/>
          </w:rPr>
          <w:fldChar w:fldCharType="separate"/>
        </w:r>
        <w:r>
          <w:rPr>
            <w:noProof/>
            <w:webHidden/>
          </w:rPr>
          <w:t>7</w:t>
        </w:r>
        <w:r>
          <w:rPr>
            <w:noProof/>
            <w:webHidden/>
          </w:rPr>
          <w:fldChar w:fldCharType="end"/>
        </w:r>
      </w:hyperlink>
    </w:p>
    <w:p w14:paraId="3D25AF61" w14:textId="77777777" w:rsidR="00514A82" w:rsidRDefault="00514A82">
      <w:pPr>
        <w:pStyle w:val="TOC2"/>
        <w:tabs>
          <w:tab w:val="right" w:leader="dot" w:pos="8630"/>
        </w:tabs>
        <w:rPr>
          <w:noProof/>
        </w:rPr>
      </w:pPr>
      <w:hyperlink w:anchor="_Toc230793421" w:history="1">
        <w:r>
          <w:rPr>
            <w:rStyle w:val="Hyperlink"/>
            <w:noProof/>
            <w:lang w:val="nl-NL"/>
          </w:rPr>
          <w:t>2.5 Businessvraag</w:t>
        </w:r>
        <w:r>
          <w:rPr>
            <w:noProof/>
            <w:webHidden/>
          </w:rPr>
          <w:tab/>
        </w:r>
        <w:r>
          <w:rPr>
            <w:noProof/>
            <w:webHidden/>
          </w:rPr>
          <w:fldChar w:fldCharType="begin"/>
        </w:r>
        <w:r>
          <w:rPr>
            <w:noProof/>
            <w:webHidden/>
          </w:rPr>
          <w:instrText xml:space="preserve"> PAGEREF _Toc230793421 \h </w:instrText>
        </w:r>
        <w:r>
          <w:rPr>
            <w:noProof/>
            <w:webHidden/>
          </w:rPr>
        </w:r>
        <w:r>
          <w:rPr>
            <w:noProof/>
            <w:webHidden/>
          </w:rPr>
          <w:fldChar w:fldCharType="separate"/>
        </w:r>
        <w:r>
          <w:rPr>
            <w:noProof/>
            <w:webHidden/>
          </w:rPr>
          <w:t>7</w:t>
        </w:r>
        <w:r>
          <w:rPr>
            <w:noProof/>
            <w:webHidden/>
          </w:rPr>
          <w:fldChar w:fldCharType="end"/>
        </w:r>
      </w:hyperlink>
    </w:p>
    <w:p w14:paraId="69C60177" w14:textId="77777777" w:rsidR="00514A82" w:rsidRDefault="00514A82">
      <w:pPr>
        <w:pStyle w:val="TOC2"/>
        <w:tabs>
          <w:tab w:val="right" w:leader="dot" w:pos="8630"/>
        </w:tabs>
        <w:rPr>
          <w:noProof/>
        </w:rPr>
      </w:pPr>
      <w:hyperlink w:anchor="_Toc230793422" w:history="1">
        <w:r>
          <w:rPr>
            <w:rStyle w:val="Hyperlink"/>
            <w:noProof/>
            <w:lang w:val="nl-NL"/>
          </w:rPr>
          <w:t>2.6 Juridische implicaties (AVG en AI Act)</w:t>
        </w:r>
        <w:r>
          <w:rPr>
            <w:noProof/>
            <w:webHidden/>
          </w:rPr>
          <w:tab/>
        </w:r>
        <w:r>
          <w:rPr>
            <w:noProof/>
            <w:webHidden/>
          </w:rPr>
          <w:fldChar w:fldCharType="begin"/>
        </w:r>
        <w:r>
          <w:rPr>
            <w:noProof/>
            <w:webHidden/>
          </w:rPr>
          <w:instrText xml:space="preserve"> PAGEREF _Toc230793422 \h </w:instrText>
        </w:r>
        <w:r>
          <w:rPr>
            <w:noProof/>
            <w:webHidden/>
          </w:rPr>
        </w:r>
        <w:r>
          <w:rPr>
            <w:noProof/>
            <w:webHidden/>
          </w:rPr>
          <w:fldChar w:fldCharType="separate"/>
        </w:r>
        <w:r>
          <w:rPr>
            <w:noProof/>
            <w:webHidden/>
          </w:rPr>
          <w:t>7</w:t>
        </w:r>
        <w:r>
          <w:rPr>
            <w:noProof/>
            <w:webHidden/>
          </w:rPr>
          <w:fldChar w:fldCharType="end"/>
        </w:r>
      </w:hyperlink>
    </w:p>
    <w:p w14:paraId="6C331B47" w14:textId="77777777" w:rsidR="00514A82" w:rsidRDefault="00514A82">
      <w:pPr>
        <w:pStyle w:val="TOC2"/>
        <w:tabs>
          <w:tab w:val="right" w:leader="dot" w:pos="8630"/>
        </w:tabs>
        <w:rPr>
          <w:noProof/>
        </w:rPr>
      </w:pPr>
      <w:hyperlink w:anchor="_Toc230793423" w:history="1">
        <w:r>
          <w:rPr>
            <w:rStyle w:val="Hyperlink"/>
            <w:noProof/>
            <w:lang w:val="nl-NL"/>
          </w:rPr>
          <w:t>2.7 Data-mining doelen, KPI's en succesfactoren</w:t>
        </w:r>
        <w:r>
          <w:rPr>
            <w:noProof/>
            <w:webHidden/>
          </w:rPr>
          <w:tab/>
        </w:r>
        <w:r>
          <w:rPr>
            <w:noProof/>
            <w:webHidden/>
          </w:rPr>
          <w:fldChar w:fldCharType="begin"/>
        </w:r>
        <w:r>
          <w:rPr>
            <w:noProof/>
            <w:webHidden/>
          </w:rPr>
          <w:instrText xml:space="preserve"> PAGEREF _Toc230793423 \h </w:instrText>
        </w:r>
        <w:r>
          <w:rPr>
            <w:noProof/>
            <w:webHidden/>
          </w:rPr>
        </w:r>
        <w:r>
          <w:rPr>
            <w:noProof/>
            <w:webHidden/>
          </w:rPr>
          <w:fldChar w:fldCharType="separate"/>
        </w:r>
        <w:r>
          <w:rPr>
            <w:noProof/>
            <w:webHidden/>
          </w:rPr>
          <w:t>7</w:t>
        </w:r>
        <w:r>
          <w:rPr>
            <w:noProof/>
            <w:webHidden/>
          </w:rPr>
          <w:fldChar w:fldCharType="end"/>
        </w:r>
      </w:hyperlink>
    </w:p>
    <w:p w14:paraId="7FAA65F4" w14:textId="77777777" w:rsidR="00514A82" w:rsidRDefault="00514A82">
      <w:pPr>
        <w:pStyle w:val="TOC1"/>
        <w:tabs>
          <w:tab w:val="right" w:leader="dot" w:pos="8630"/>
        </w:tabs>
        <w:rPr>
          <w:noProof/>
        </w:rPr>
      </w:pPr>
      <w:hyperlink w:anchor="_Toc230793424" w:history="1">
        <w:r>
          <w:rPr>
            <w:rStyle w:val="Hyperlink"/>
            <w:noProof/>
            <w:lang w:val="nl-NL"/>
          </w:rPr>
          <w:t>3. Databron</w:t>
        </w:r>
        <w:r>
          <w:rPr>
            <w:noProof/>
            <w:webHidden/>
          </w:rPr>
          <w:tab/>
        </w:r>
        <w:r>
          <w:rPr>
            <w:noProof/>
            <w:webHidden/>
          </w:rPr>
          <w:fldChar w:fldCharType="begin"/>
        </w:r>
        <w:r>
          <w:rPr>
            <w:noProof/>
            <w:webHidden/>
          </w:rPr>
          <w:instrText xml:space="preserve"> PAGEREF _Toc230793424 \h </w:instrText>
        </w:r>
        <w:r>
          <w:rPr>
            <w:noProof/>
            <w:webHidden/>
          </w:rPr>
        </w:r>
        <w:r>
          <w:rPr>
            <w:noProof/>
            <w:webHidden/>
          </w:rPr>
          <w:fldChar w:fldCharType="separate"/>
        </w:r>
        <w:r>
          <w:rPr>
            <w:noProof/>
            <w:webHidden/>
          </w:rPr>
          <w:t>8</w:t>
        </w:r>
        <w:r>
          <w:rPr>
            <w:noProof/>
            <w:webHidden/>
          </w:rPr>
          <w:fldChar w:fldCharType="end"/>
        </w:r>
      </w:hyperlink>
    </w:p>
    <w:p w14:paraId="471648E3" w14:textId="77777777" w:rsidR="00514A82" w:rsidRDefault="00514A82">
      <w:pPr>
        <w:pStyle w:val="TOC1"/>
        <w:tabs>
          <w:tab w:val="right" w:leader="dot" w:pos="8630"/>
        </w:tabs>
        <w:rPr>
          <w:noProof/>
        </w:rPr>
      </w:pPr>
      <w:hyperlink w:anchor="_Toc230793425" w:history="1">
        <w:r>
          <w:rPr>
            <w:rStyle w:val="Hyperlink"/>
            <w:noProof/>
            <w:lang w:val="nl-NL"/>
          </w:rPr>
          <w:t>4. Ontwerp van het dashboard</w:t>
        </w:r>
        <w:r>
          <w:rPr>
            <w:noProof/>
            <w:webHidden/>
          </w:rPr>
          <w:tab/>
        </w:r>
        <w:r>
          <w:rPr>
            <w:noProof/>
            <w:webHidden/>
          </w:rPr>
          <w:fldChar w:fldCharType="begin"/>
        </w:r>
        <w:r>
          <w:rPr>
            <w:noProof/>
            <w:webHidden/>
          </w:rPr>
          <w:instrText xml:space="preserve"> PAGEREF _Toc230793425 \h </w:instrText>
        </w:r>
        <w:r>
          <w:rPr>
            <w:noProof/>
            <w:webHidden/>
          </w:rPr>
        </w:r>
        <w:r>
          <w:rPr>
            <w:noProof/>
            <w:webHidden/>
          </w:rPr>
          <w:fldChar w:fldCharType="separate"/>
        </w:r>
        <w:r>
          <w:rPr>
            <w:noProof/>
            <w:webHidden/>
          </w:rPr>
          <w:t>9</w:t>
        </w:r>
        <w:r>
          <w:rPr>
            <w:noProof/>
            <w:webHidden/>
          </w:rPr>
          <w:fldChar w:fldCharType="end"/>
        </w:r>
      </w:hyperlink>
    </w:p>
    <w:p w14:paraId="3CF7010F" w14:textId="77777777" w:rsidR="00514A82" w:rsidRDefault="00514A82">
      <w:pPr>
        <w:pStyle w:val="TOC2"/>
        <w:tabs>
          <w:tab w:val="right" w:leader="dot" w:pos="8630"/>
        </w:tabs>
        <w:rPr>
          <w:noProof/>
        </w:rPr>
      </w:pPr>
      <w:hyperlink w:anchor="_Toc230793426" w:history="1">
        <w:r>
          <w:rPr>
            <w:rStyle w:val="Hyperlink"/>
            <w:noProof/>
            <w:lang w:val="nl-NL"/>
          </w:rPr>
          <w:t>4.1 Functionele eisen</w:t>
        </w:r>
        <w:r>
          <w:rPr>
            <w:noProof/>
            <w:webHidden/>
          </w:rPr>
          <w:tab/>
        </w:r>
        <w:r>
          <w:rPr>
            <w:noProof/>
            <w:webHidden/>
          </w:rPr>
          <w:fldChar w:fldCharType="begin"/>
        </w:r>
        <w:r>
          <w:rPr>
            <w:noProof/>
            <w:webHidden/>
          </w:rPr>
          <w:instrText xml:space="preserve"> PAGEREF _Toc230793426 \h </w:instrText>
        </w:r>
        <w:r>
          <w:rPr>
            <w:noProof/>
            <w:webHidden/>
          </w:rPr>
        </w:r>
        <w:r>
          <w:rPr>
            <w:noProof/>
            <w:webHidden/>
          </w:rPr>
          <w:fldChar w:fldCharType="separate"/>
        </w:r>
        <w:r>
          <w:rPr>
            <w:noProof/>
            <w:webHidden/>
          </w:rPr>
          <w:t>9</w:t>
        </w:r>
        <w:r>
          <w:rPr>
            <w:noProof/>
            <w:webHidden/>
          </w:rPr>
          <w:fldChar w:fldCharType="end"/>
        </w:r>
      </w:hyperlink>
    </w:p>
    <w:p w14:paraId="6AF0790F" w14:textId="77777777" w:rsidR="00514A82" w:rsidRDefault="00514A82">
      <w:pPr>
        <w:pStyle w:val="TOC2"/>
        <w:tabs>
          <w:tab w:val="right" w:leader="dot" w:pos="8630"/>
        </w:tabs>
        <w:rPr>
          <w:noProof/>
        </w:rPr>
      </w:pPr>
      <w:hyperlink w:anchor="_Toc230793427" w:history="1">
        <w:r>
          <w:rPr>
            <w:rStyle w:val="Hyperlink"/>
            <w:noProof/>
            <w:lang w:val="nl-NL"/>
          </w:rPr>
          <w:t>4.2 Niet-functionele eisen</w:t>
        </w:r>
        <w:r>
          <w:rPr>
            <w:noProof/>
            <w:webHidden/>
          </w:rPr>
          <w:tab/>
        </w:r>
        <w:r>
          <w:rPr>
            <w:noProof/>
            <w:webHidden/>
          </w:rPr>
          <w:fldChar w:fldCharType="begin"/>
        </w:r>
        <w:r>
          <w:rPr>
            <w:noProof/>
            <w:webHidden/>
          </w:rPr>
          <w:instrText xml:space="preserve"> PAGEREF _Toc230793427 \h </w:instrText>
        </w:r>
        <w:r>
          <w:rPr>
            <w:noProof/>
            <w:webHidden/>
          </w:rPr>
        </w:r>
        <w:r>
          <w:rPr>
            <w:noProof/>
            <w:webHidden/>
          </w:rPr>
          <w:fldChar w:fldCharType="separate"/>
        </w:r>
        <w:r>
          <w:rPr>
            <w:noProof/>
            <w:webHidden/>
          </w:rPr>
          <w:t>9</w:t>
        </w:r>
        <w:r>
          <w:rPr>
            <w:noProof/>
            <w:webHidden/>
          </w:rPr>
          <w:fldChar w:fldCharType="end"/>
        </w:r>
      </w:hyperlink>
    </w:p>
    <w:p w14:paraId="266121C6" w14:textId="77777777" w:rsidR="00514A82" w:rsidRDefault="00514A82">
      <w:pPr>
        <w:pStyle w:val="TOC2"/>
        <w:tabs>
          <w:tab w:val="right" w:leader="dot" w:pos="8630"/>
        </w:tabs>
        <w:rPr>
          <w:noProof/>
        </w:rPr>
      </w:pPr>
      <w:hyperlink w:anchor="_Toc230793428" w:history="1">
        <w:r>
          <w:rPr>
            <w:rStyle w:val="Hyperlink"/>
            <w:noProof/>
            <w:lang w:val="nl-NL"/>
          </w:rPr>
          <w:t>4.3 User stories</w:t>
        </w:r>
        <w:r>
          <w:rPr>
            <w:noProof/>
            <w:webHidden/>
          </w:rPr>
          <w:tab/>
        </w:r>
        <w:r>
          <w:rPr>
            <w:noProof/>
            <w:webHidden/>
          </w:rPr>
          <w:fldChar w:fldCharType="begin"/>
        </w:r>
        <w:r>
          <w:rPr>
            <w:noProof/>
            <w:webHidden/>
          </w:rPr>
          <w:instrText xml:space="preserve"> PAGEREF _Toc230793428 \h </w:instrText>
        </w:r>
        <w:r>
          <w:rPr>
            <w:noProof/>
            <w:webHidden/>
          </w:rPr>
        </w:r>
        <w:r>
          <w:rPr>
            <w:noProof/>
            <w:webHidden/>
          </w:rPr>
          <w:fldChar w:fldCharType="separate"/>
        </w:r>
        <w:r>
          <w:rPr>
            <w:noProof/>
            <w:webHidden/>
          </w:rPr>
          <w:t>9</w:t>
        </w:r>
        <w:r>
          <w:rPr>
            <w:noProof/>
            <w:webHidden/>
          </w:rPr>
          <w:fldChar w:fldCharType="end"/>
        </w:r>
      </w:hyperlink>
    </w:p>
    <w:p w14:paraId="77595D00" w14:textId="77777777" w:rsidR="00514A82" w:rsidRDefault="00514A82">
      <w:pPr>
        <w:pStyle w:val="TOC2"/>
        <w:tabs>
          <w:tab w:val="right" w:leader="dot" w:pos="8630"/>
        </w:tabs>
        <w:rPr>
          <w:noProof/>
        </w:rPr>
      </w:pPr>
      <w:hyperlink w:anchor="_Toc230793429" w:history="1">
        <w:r>
          <w:rPr>
            <w:rStyle w:val="Hyperlink"/>
            <w:noProof/>
            <w:lang w:val="nl-NL"/>
          </w:rPr>
          <w:t>4.4 Architectuur</w:t>
        </w:r>
        <w:r>
          <w:rPr>
            <w:noProof/>
            <w:webHidden/>
          </w:rPr>
          <w:tab/>
        </w:r>
        <w:r>
          <w:rPr>
            <w:noProof/>
            <w:webHidden/>
          </w:rPr>
          <w:fldChar w:fldCharType="begin"/>
        </w:r>
        <w:r>
          <w:rPr>
            <w:noProof/>
            <w:webHidden/>
          </w:rPr>
          <w:instrText xml:space="preserve"> PAGEREF _Toc230793429 \h </w:instrText>
        </w:r>
        <w:r>
          <w:rPr>
            <w:noProof/>
            <w:webHidden/>
          </w:rPr>
        </w:r>
        <w:r>
          <w:rPr>
            <w:noProof/>
            <w:webHidden/>
          </w:rPr>
          <w:fldChar w:fldCharType="separate"/>
        </w:r>
        <w:r>
          <w:rPr>
            <w:noProof/>
            <w:webHidden/>
          </w:rPr>
          <w:t>9</w:t>
        </w:r>
        <w:r>
          <w:rPr>
            <w:noProof/>
            <w:webHidden/>
          </w:rPr>
          <w:fldChar w:fldCharType="end"/>
        </w:r>
      </w:hyperlink>
    </w:p>
    <w:p w14:paraId="3A51D26B" w14:textId="77777777" w:rsidR="00514A82" w:rsidRDefault="00514A82">
      <w:pPr>
        <w:pStyle w:val="TOC2"/>
        <w:tabs>
          <w:tab w:val="right" w:leader="dot" w:pos="8630"/>
        </w:tabs>
        <w:rPr>
          <w:noProof/>
        </w:rPr>
      </w:pPr>
      <w:hyperlink w:anchor="_Toc230793430" w:history="1">
        <w:r>
          <w:rPr>
            <w:rStyle w:val="Hyperlink"/>
            <w:noProof/>
            <w:lang w:val="nl-NL"/>
          </w:rPr>
          <w:t>4.5 Technologiekeuze</w:t>
        </w:r>
        <w:r>
          <w:rPr>
            <w:noProof/>
            <w:webHidden/>
          </w:rPr>
          <w:tab/>
        </w:r>
        <w:r>
          <w:rPr>
            <w:noProof/>
            <w:webHidden/>
          </w:rPr>
          <w:fldChar w:fldCharType="begin"/>
        </w:r>
        <w:r>
          <w:rPr>
            <w:noProof/>
            <w:webHidden/>
          </w:rPr>
          <w:instrText xml:space="preserve"> PAGEREF _Toc230793430 \h </w:instrText>
        </w:r>
        <w:r>
          <w:rPr>
            <w:noProof/>
            <w:webHidden/>
          </w:rPr>
        </w:r>
        <w:r>
          <w:rPr>
            <w:noProof/>
            <w:webHidden/>
          </w:rPr>
          <w:fldChar w:fldCharType="separate"/>
        </w:r>
        <w:r>
          <w:rPr>
            <w:noProof/>
            <w:webHidden/>
          </w:rPr>
          <w:t>9</w:t>
        </w:r>
        <w:r>
          <w:rPr>
            <w:noProof/>
            <w:webHidden/>
          </w:rPr>
          <w:fldChar w:fldCharType="end"/>
        </w:r>
      </w:hyperlink>
    </w:p>
    <w:p w14:paraId="700231A7" w14:textId="77777777" w:rsidR="00514A82" w:rsidRDefault="00514A82">
      <w:pPr>
        <w:pStyle w:val="TOC2"/>
        <w:tabs>
          <w:tab w:val="right" w:leader="dot" w:pos="8630"/>
        </w:tabs>
        <w:rPr>
          <w:noProof/>
        </w:rPr>
      </w:pPr>
      <w:hyperlink w:anchor="_Toc230793431" w:history="1">
        <w:r>
          <w:rPr>
            <w:rStyle w:val="Hyperlink"/>
            <w:noProof/>
            <w:lang w:val="nl-NL"/>
          </w:rPr>
          <w:t>4.6 Schermontwerp</w:t>
        </w:r>
        <w:r>
          <w:rPr>
            <w:noProof/>
            <w:webHidden/>
          </w:rPr>
          <w:tab/>
        </w:r>
        <w:r>
          <w:rPr>
            <w:noProof/>
            <w:webHidden/>
          </w:rPr>
          <w:fldChar w:fldCharType="begin"/>
        </w:r>
        <w:r>
          <w:rPr>
            <w:noProof/>
            <w:webHidden/>
          </w:rPr>
          <w:instrText xml:space="preserve"> PAGEREF _Toc230793431 \h </w:instrText>
        </w:r>
        <w:r>
          <w:rPr>
            <w:noProof/>
            <w:webHidden/>
          </w:rPr>
        </w:r>
        <w:r>
          <w:rPr>
            <w:noProof/>
            <w:webHidden/>
          </w:rPr>
          <w:fldChar w:fldCharType="separate"/>
        </w:r>
        <w:r>
          <w:rPr>
            <w:noProof/>
            <w:webHidden/>
          </w:rPr>
          <w:t>9</w:t>
        </w:r>
        <w:r>
          <w:rPr>
            <w:noProof/>
            <w:webHidden/>
          </w:rPr>
          <w:fldChar w:fldCharType="end"/>
        </w:r>
      </w:hyperlink>
    </w:p>
    <w:p w14:paraId="1F37CB41" w14:textId="77777777" w:rsidR="00514A82" w:rsidRDefault="00514A82">
      <w:pPr>
        <w:pStyle w:val="TOC2"/>
        <w:tabs>
          <w:tab w:val="right" w:leader="dot" w:pos="8630"/>
        </w:tabs>
        <w:rPr>
          <w:noProof/>
        </w:rPr>
      </w:pPr>
      <w:hyperlink w:anchor="_Toc230793432" w:history="1">
        <w:r>
          <w:rPr>
            <w:rStyle w:val="Hyperlink"/>
            <w:noProof/>
            <w:lang w:val="nl-NL"/>
          </w:rPr>
          <w:t>4.7 KPI's en visualisaties</w:t>
        </w:r>
        <w:r>
          <w:rPr>
            <w:noProof/>
            <w:webHidden/>
          </w:rPr>
          <w:tab/>
        </w:r>
        <w:r>
          <w:rPr>
            <w:noProof/>
            <w:webHidden/>
          </w:rPr>
          <w:fldChar w:fldCharType="begin"/>
        </w:r>
        <w:r>
          <w:rPr>
            <w:noProof/>
            <w:webHidden/>
          </w:rPr>
          <w:instrText xml:space="preserve"> PAGEREF _Toc230793432 \h </w:instrText>
        </w:r>
        <w:r>
          <w:rPr>
            <w:noProof/>
            <w:webHidden/>
          </w:rPr>
        </w:r>
        <w:r>
          <w:rPr>
            <w:noProof/>
            <w:webHidden/>
          </w:rPr>
          <w:fldChar w:fldCharType="separate"/>
        </w:r>
        <w:r>
          <w:rPr>
            <w:noProof/>
            <w:webHidden/>
          </w:rPr>
          <w:t>9</w:t>
        </w:r>
        <w:r>
          <w:rPr>
            <w:noProof/>
            <w:webHidden/>
          </w:rPr>
          <w:fldChar w:fldCharType="end"/>
        </w:r>
      </w:hyperlink>
    </w:p>
    <w:p w14:paraId="3A7D528F" w14:textId="77777777" w:rsidR="00514A82" w:rsidRDefault="00514A82">
      <w:pPr>
        <w:pStyle w:val="TOC1"/>
        <w:tabs>
          <w:tab w:val="right" w:leader="dot" w:pos="8630"/>
        </w:tabs>
        <w:rPr>
          <w:noProof/>
        </w:rPr>
      </w:pPr>
      <w:hyperlink w:anchor="_Toc230793433" w:history="1">
        <w:r>
          <w:rPr>
            <w:rStyle w:val="Hyperlink"/>
            <w:noProof/>
            <w:lang w:val="nl-NL"/>
          </w:rPr>
          <w:t>5. Deployment en overdracht</w:t>
        </w:r>
        <w:r>
          <w:rPr>
            <w:noProof/>
            <w:webHidden/>
          </w:rPr>
          <w:tab/>
        </w:r>
        <w:r>
          <w:rPr>
            <w:noProof/>
            <w:webHidden/>
          </w:rPr>
          <w:fldChar w:fldCharType="begin"/>
        </w:r>
        <w:r>
          <w:rPr>
            <w:noProof/>
            <w:webHidden/>
          </w:rPr>
          <w:instrText xml:space="preserve"> PAGEREF _Toc230793433 \h </w:instrText>
        </w:r>
        <w:r>
          <w:rPr>
            <w:noProof/>
            <w:webHidden/>
          </w:rPr>
        </w:r>
        <w:r>
          <w:rPr>
            <w:noProof/>
            <w:webHidden/>
          </w:rPr>
          <w:fldChar w:fldCharType="separate"/>
        </w:r>
        <w:r>
          <w:rPr>
            <w:noProof/>
            <w:webHidden/>
          </w:rPr>
          <w:t>10</w:t>
        </w:r>
        <w:r>
          <w:rPr>
            <w:noProof/>
            <w:webHidden/>
          </w:rPr>
          <w:fldChar w:fldCharType="end"/>
        </w:r>
      </w:hyperlink>
    </w:p>
    <w:p w14:paraId="74D4F889" w14:textId="77777777" w:rsidR="00514A82" w:rsidRDefault="00514A82">
      <w:pPr>
        <w:pStyle w:val="TOC2"/>
        <w:tabs>
          <w:tab w:val="right" w:leader="dot" w:pos="8630"/>
        </w:tabs>
        <w:rPr>
          <w:noProof/>
        </w:rPr>
      </w:pPr>
      <w:hyperlink w:anchor="_Toc230793434" w:history="1">
        <w:r>
          <w:rPr>
            <w:rStyle w:val="Hyperlink"/>
            <w:noProof/>
            <w:lang w:val="nl-NL"/>
          </w:rPr>
          <w:t>5.1 Wijze van oplevering</w:t>
        </w:r>
        <w:r>
          <w:rPr>
            <w:noProof/>
            <w:webHidden/>
          </w:rPr>
          <w:tab/>
        </w:r>
        <w:r>
          <w:rPr>
            <w:noProof/>
            <w:webHidden/>
          </w:rPr>
          <w:fldChar w:fldCharType="begin"/>
        </w:r>
        <w:r>
          <w:rPr>
            <w:noProof/>
            <w:webHidden/>
          </w:rPr>
          <w:instrText xml:space="preserve"> PAGEREF _Toc230793434 \h </w:instrText>
        </w:r>
        <w:r>
          <w:rPr>
            <w:noProof/>
            <w:webHidden/>
          </w:rPr>
        </w:r>
        <w:r>
          <w:rPr>
            <w:noProof/>
            <w:webHidden/>
          </w:rPr>
          <w:fldChar w:fldCharType="separate"/>
        </w:r>
        <w:r>
          <w:rPr>
            <w:noProof/>
            <w:webHidden/>
          </w:rPr>
          <w:t>10</w:t>
        </w:r>
        <w:r>
          <w:rPr>
            <w:noProof/>
            <w:webHidden/>
          </w:rPr>
          <w:fldChar w:fldCharType="end"/>
        </w:r>
      </w:hyperlink>
    </w:p>
    <w:p w14:paraId="294F8FA4" w14:textId="77777777" w:rsidR="00514A82" w:rsidRDefault="00514A82">
      <w:pPr>
        <w:pStyle w:val="TOC2"/>
        <w:tabs>
          <w:tab w:val="right" w:leader="dot" w:pos="8630"/>
        </w:tabs>
        <w:rPr>
          <w:noProof/>
        </w:rPr>
      </w:pPr>
      <w:hyperlink w:anchor="_Toc230793435" w:history="1">
        <w:r>
          <w:rPr>
            <w:rStyle w:val="Hyperlink"/>
            <w:noProof/>
            <w:lang w:val="nl-NL"/>
          </w:rPr>
          <w:t>5.2 Overdrachtsmoment en -materiaal</w:t>
        </w:r>
        <w:r>
          <w:rPr>
            <w:noProof/>
            <w:webHidden/>
          </w:rPr>
          <w:tab/>
        </w:r>
        <w:r>
          <w:rPr>
            <w:noProof/>
            <w:webHidden/>
          </w:rPr>
          <w:fldChar w:fldCharType="begin"/>
        </w:r>
        <w:r>
          <w:rPr>
            <w:noProof/>
            <w:webHidden/>
          </w:rPr>
          <w:instrText xml:space="preserve"> PAGEREF _Toc230793435 \h </w:instrText>
        </w:r>
        <w:r>
          <w:rPr>
            <w:noProof/>
            <w:webHidden/>
          </w:rPr>
        </w:r>
        <w:r>
          <w:rPr>
            <w:noProof/>
            <w:webHidden/>
          </w:rPr>
          <w:fldChar w:fldCharType="separate"/>
        </w:r>
        <w:r>
          <w:rPr>
            <w:noProof/>
            <w:webHidden/>
          </w:rPr>
          <w:t>10</w:t>
        </w:r>
        <w:r>
          <w:rPr>
            <w:noProof/>
            <w:webHidden/>
          </w:rPr>
          <w:fldChar w:fldCharType="end"/>
        </w:r>
      </w:hyperlink>
    </w:p>
    <w:p w14:paraId="6C464165" w14:textId="77777777" w:rsidR="00514A82" w:rsidRDefault="00514A82">
      <w:pPr>
        <w:pStyle w:val="TOC2"/>
        <w:tabs>
          <w:tab w:val="right" w:leader="dot" w:pos="8630"/>
        </w:tabs>
        <w:rPr>
          <w:noProof/>
        </w:rPr>
      </w:pPr>
      <w:hyperlink w:anchor="_Toc230793436" w:history="1">
        <w:r>
          <w:rPr>
            <w:rStyle w:val="Hyperlink"/>
            <w:noProof/>
            <w:lang w:val="nl-NL"/>
          </w:rPr>
          <w:t>5.3 Kosten en afwijkingen</w:t>
        </w:r>
        <w:r>
          <w:rPr>
            <w:noProof/>
            <w:webHidden/>
          </w:rPr>
          <w:tab/>
        </w:r>
        <w:r>
          <w:rPr>
            <w:noProof/>
            <w:webHidden/>
          </w:rPr>
          <w:fldChar w:fldCharType="begin"/>
        </w:r>
        <w:r>
          <w:rPr>
            <w:noProof/>
            <w:webHidden/>
          </w:rPr>
          <w:instrText xml:space="preserve"> PAGEREF _Toc230793436 \h </w:instrText>
        </w:r>
        <w:r>
          <w:rPr>
            <w:noProof/>
            <w:webHidden/>
          </w:rPr>
        </w:r>
        <w:r>
          <w:rPr>
            <w:noProof/>
            <w:webHidden/>
          </w:rPr>
          <w:fldChar w:fldCharType="separate"/>
        </w:r>
        <w:r>
          <w:rPr>
            <w:noProof/>
            <w:webHidden/>
          </w:rPr>
          <w:t>10</w:t>
        </w:r>
        <w:r>
          <w:rPr>
            <w:noProof/>
            <w:webHidden/>
          </w:rPr>
          <w:fldChar w:fldCharType="end"/>
        </w:r>
      </w:hyperlink>
    </w:p>
    <w:p w14:paraId="5E47B015" w14:textId="77777777" w:rsidR="00514A82" w:rsidRDefault="00514A82">
      <w:pPr>
        <w:pStyle w:val="TOC2"/>
        <w:tabs>
          <w:tab w:val="right" w:leader="dot" w:pos="8630"/>
        </w:tabs>
        <w:rPr>
          <w:noProof/>
        </w:rPr>
      </w:pPr>
      <w:hyperlink w:anchor="_Toc230793437" w:history="1">
        <w:r>
          <w:rPr>
            <w:rStyle w:val="Hyperlink"/>
            <w:noProof/>
            <w:lang w:val="nl-NL"/>
          </w:rPr>
          <w:t>5.4 Aanbevelingen voor vervolg</w:t>
        </w:r>
        <w:r>
          <w:rPr>
            <w:noProof/>
            <w:webHidden/>
          </w:rPr>
          <w:tab/>
        </w:r>
        <w:r>
          <w:rPr>
            <w:noProof/>
            <w:webHidden/>
          </w:rPr>
          <w:fldChar w:fldCharType="begin"/>
        </w:r>
        <w:r>
          <w:rPr>
            <w:noProof/>
            <w:webHidden/>
          </w:rPr>
          <w:instrText xml:space="preserve"> PAGEREF _Toc230793437 \h </w:instrText>
        </w:r>
        <w:r>
          <w:rPr>
            <w:noProof/>
            <w:webHidden/>
          </w:rPr>
        </w:r>
        <w:r>
          <w:rPr>
            <w:noProof/>
            <w:webHidden/>
          </w:rPr>
          <w:fldChar w:fldCharType="separate"/>
        </w:r>
        <w:r>
          <w:rPr>
            <w:noProof/>
            <w:webHidden/>
          </w:rPr>
          <w:t>10</w:t>
        </w:r>
        <w:r>
          <w:rPr>
            <w:noProof/>
            <w:webHidden/>
          </w:rPr>
          <w:fldChar w:fldCharType="end"/>
        </w:r>
      </w:hyperlink>
    </w:p>
    <w:p w14:paraId="7F3B0126" w14:textId="77777777" w:rsidR="00514A82" w:rsidRDefault="00514A82">
      <w:pPr>
        <w:pStyle w:val="TOC1"/>
        <w:tabs>
          <w:tab w:val="right" w:leader="dot" w:pos="8630"/>
        </w:tabs>
        <w:rPr>
          <w:noProof/>
        </w:rPr>
      </w:pPr>
      <w:hyperlink w:anchor="_Toc230793438" w:history="1">
        <w:r>
          <w:rPr>
            <w:rStyle w:val="Hyperlink"/>
            <w:noProof/>
            <w:lang w:val="nl-NL"/>
          </w:rPr>
          <w:t>6. Ethische en maatschappelijke overwegingen</w:t>
        </w:r>
        <w:r>
          <w:rPr>
            <w:noProof/>
            <w:webHidden/>
          </w:rPr>
          <w:tab/>
        </w:r>
        <w:r>
          <w:rPr>
            <w:noProof/>
            <w:webHidden/>
          </w:rPr>
          <w:fldChar w:fldCharType="begin"/>
        </w:r>
        <w:r>
          <w:rPr>
            <w:noProof/>
            <w:webHidden/>
          </w:rPr>
          <w:instrText xml:space="preserve"> PAGEREF _Toc230793438 \h </w:instrText>
        </w:r>
        <w:r>
          <w:rPr>
            <w:noProof/>
            <w:webHidden/>
          </w:rPr>
        </w:r>
        <w:r>
          <w:rPr>
            <w:noProof/>
            <w:webHidden/>
          </w:rPr>
          <w:fldChar w:fldCharType="separate"/>
        </w:r>
        <w:r>
          <w:rPr>
            <w:noProof/>
            <w:webHidden/>
          </w:rPr>
          <w:t>11</w:t>
        </w:r>
        <w:r>
          <w:rPr>
            <w:noProof/>
            <w:webHidden/>
          </w:rPr>
          <w:fldChar w:fldCharType="end"/>
        </w:r>
      </w:hyperlink>
    </w:p>
    <w:p w14:paraId="15A801BF" w14:textId="77777777" w:rsidR="00514A82" w:rsidRDefault="00514A82">
      <w:pPr>
        <w:pStyle w:val="TOC1"/>
        <w:tabs>
          <w:tab w:val="right" w:leader="dot" w:pos="8630"/>
        </w:tabs>
        <w:rPr>
          <w:noProof/>
        </w:rPr>
      </w:pPr>
      <w:hyperlink w:anchor="_Toc230793439" w:history="1">
        <w:r>
          <w:rPr>
            <w:rStyle w:val="Hyperlink"/>
            <w:noProof/>
            <w:lang w:val="nl-NL"/>
          </w:rPr>
          <w:t>Bijlagen</w:t>
        </w:r>
        <w:r>
          <w:rPr>
            <w:noProof/>
            <w:webHidden/>
          </w:rPr>
          <w:tab/>
        </w:r>
        <w:r>
          <w:rPr>
            <w:noProof/>
            <w:webHidden/>
          </w:rPr>
          <w:fldChar w:fldCharType="begin"/>
        </w:r>
        <w:r>
          <w:rPr>
            <w:noProof/>
            <w:webHidden/>
          </w:rPr>
          <w:instrText xml:space="preserve"> PAGEREF _Toc230793439 \h </w:instrText>
        </w:r>
        <w:r>
          <w:rPr>
            <w:noProof/>
            <w:webHidden/>
          </w:rPr>
        </w:r>
        <w:r>
          <w:rPr>
            <w:noProof/>
            <w:webHidden/>
          </w:rPr>
          <w:fldChar w:fldCharType="separate"/>
        </w:r>
        <w:r>
          <w:rPr>
            <w:noProof/>
            <w:webHidden/>
          </w:rPr>
          <w:t>12</w:t>
        </w:r>
        <w:r>
          <w:rPr>
            <w:noProof/>
            <w:webHidden/>
          </w:rPr>
          <w:fldChar w:fldCharType="end"/>
        </w:r>
      </w:hyperlink>
    </w:p>
    <w:p w14:paraId="6957C849" w14:textId="77777777" w:rsidR="00064C97" w:rsidRPr="005A1044" w:rsidRDefault="00000000">
      <w:pPr>
        <w:rPr>
          <w:lang w:val="nl-NL"/>
        </w:rPr>
      </w:pPr>
      <w:r>
        <w:fldChar w:fldCharType="end"/>
      </w:r>
    </w:p>
    <w:p w14:paraId="67AB98CB" w14:textId="77777777" w:rsidR="00064C97" w:rsidRPr="005A1044" w:rsidRDefault="00000000">
      <w:pPr>
        <w:rPr>
          <w:lang w:val="nl-NL"/>
        </w:rPr>
      </w:pPr>
      <w:r>
        <w:rPr>
          <w:lang w:val="nl-NL"/>
        </w:rPr>
        <w:lastRenderedPageBreak/>
        <w:br w:type="page"/>
      </w:r>
    </w:p>
    <w:p w14:paraId="3D11A2C0" w14:textId="77777777" w:rsidR="00064C97" w:rsidRPr="00D45203" w:rsidRDefault="005A1044">
      <w:pPr>
        <w:pStyle w:val="Heading1"/>
        <w:rPr>
          <w:lang w:val="nl-NL"/>
        </w:rPr>
      </w:pPr>
      <w:bookmarkStart w:id="1" w:name="_Toc230793412"/>
      <w:r w:rsidRPr="00D45203">
        <w:rPr>
          <w:lang w:val="nl-NL"/>
        </w:rPr>
        <w:lastRenderedPageBreak/>
        <w:t>Samenvatting</w:t>
      </w:r>
      <w:bookmarkEnd w:id="1"/>
    </w:p>
    <w:p w14:paraId="689D7504" w14:textId="77777777" w:rsidR="00064C97" w:rsidRPr="005A1044" w:rsidRDefault="00000000">
      <w:pPr>
        <w:rPr>
          <w:lang w:val="nl-NL"/>
        </w:rPr>
      </w:pPr>
      <w:r>
        <w:rPr>
          <w:b/>
          <w:lang w:val="nl-NL"/>
        </w:rPr>
        <w:t xml:space="preserve">Invullen: </w:t>
      </w:r>
      <w:r>
        <w:rPr>
          <w:lang w:val="nl-NL"/>
        </w:rPr>
        <w:t>Een halve tot één pagina. Schrijf deze sectie als laatste. Vat aanleiding, businessvraag, gekozen oplossing (dashboard), belangrijkste keuzes en verwachte waarde voor NLR samen.</w:t>
      </w:r>
    </w:p>
    <w:p w14:paraId="7B9F0F6A" w14:textId="77777777" w:rsidR="00064C97" w:rsidRPr="005A1044" w:rsidRDefault="00000000">
      <w:pPr>
        <w:rPr>
          <w:lang w:val="nl-NL"/>
        </w:rPr>
      </w:pPr>
      <w:r>
        <w:rPr>
          <w:lang w:val="nl-NL"/>
        </w:rPr>
        <w:br w:type="page"/>
      </w:r>
    </w:p>
    <w:p w14:paraId="201F441B" w14:textId="77777777" w:rsidR="00064C97" w:rsidRPr="005A1044" w:rsidRDefault="00000000">
      <w:pPr>
        <w:pStyle w:val="Heading1"/>
        <w:rPr>
          <w:lang w:val="nl-NL"/>
        </w:rPr>
      </w:pPr>
      <w:bookmarkStart w:id="2" w:name="_Toc230793413"/>
      <w:r>
        <w:rPr>
          <w:lang w:val="nl-NL"/>
        </w:rPr>
        <w:lastRenderedPageBreak/>
        <w:t>1. Inleiding</w:t>
      </w:r>
      <w:bookmarkEnd w:id="2"/>
    </w:p>
    <w:p w14:paraId="6A84772E" w14:textId="77777777" w:rsidR="00064C97" w:rsidRPr="005A1044" w:rsidRDefault="00000000">
      <w:pPr>
        <w:pStyle w:val="Heading2"/>
        <w:rPr>
          <w:lang w:val="nl-NL"/>
        </w:rPr>
      </w:pPr>
      <w:bookmarkStart w:id="3" w:name="_Toc230793414"/>
      <w:r>
        <w:rPr>
          <w:lang w:val="nl-NL"/>
        </w:rPr>
        <w:t>1.1 Aanleiding</w:t>
      </w:r>
      <w:bookmarkEnd w:id="3"/>
    </w:p>
    <w:p w14:paraId="76DD0277" w14:textId="77777777" w:rsidR="0041512F" w:rsidRDefault="0041512F">
      <w:pPr>
        <w:rPr>
          <w:bCs/>
          <w:lang w:val="nl-NL"/>
        </w:rPr>
      </w:pPr>
      <w:r>
        <w:rPr>
          <w:bCs/>
          <w:lang w:val="nl-NL"/>
        </w:rPr>
        <w:t xml:space="preserve">Het </w:t>
      </w:r>
      <w:proofErr w:type="spellStart"/>
      <w:r>
        <w:rPr>
          <w:bCs/>
          <w:lang w:val="nl-NL"/>
        </w:rPr>
        <w:t>Nederkands</w:t>
      </w:r>
      <w:proofErr w:type="spellEnd"/>
      <w:r>
        <w:rPr>
          <w:bCs/>
          <w:lang w:val="nl-NL"/>
        </w:rPr>
        <w:t xml:space="preserve"> Lucht- en Ruimtevaartcentrum (NLR) maakt gebruik van systemen met roterende onderdelen waarbij lagers een grote rol hebben. Lagers zijn mechanische onderdelen die wrijving tussen bewegende delen verminderen. Het falen van deze lagers leidt tot stilstand van het vliegtuig, wat veel geld kost maar ook veiligheidsrisico’s met zich meebrengt. </w:t>
      </w:r>
      <w:proofErr w:type="spellStart"/>
      <w:r>
        <w:rPr>
          <w:bCs/>
          <w:lang w:val="nl-NL"/>
        </w:rPr>
        <w:t>Predictive</w:t>
      </w:r>
      <w:proofErr w:type="spellEnd"/>
      <w:r>
        <w:rPr>
          <w:bCs/>
          <w:lang w:val="nl-NL"/>
        </w:rPr>
        <w:t xml:space="preserve"> maintenance biedt een oplossing. Door sensordata te analyseren kunnen storingen vroegtijdig worden gedetecteerd en kan onderhoud proactief worden ingepland, wat kosten bespaart en veiligheid verhoogt.</w:t>
      </w:r>
    </w:p>
    <w:p w14:paraId="17B47882" w14:textId="77777777" w:rsidR="00E06605" w:rsidRPr="0041512F" w:rsidRDefault="00E06605">
      <w:pPr>
        <w:rPr>
          <w:bCs/>
          <w:lang w:val="nl-NL"/>
        </w:rPr>
      </w:pPr>
      <w:r>
        <w:rPr>
          <w:bCs/>
          <w:lang w:val="nl-NL"/>
        </w:rPr>
        <w:t xml:space="preserve">Het NLR is een fictieve opdrachtgever. Als databron wordt de XJTU-SY </w:t>
      </w:r>
      <w:proofErr w:type="spellStart"/>
      <w:r>
        <w:rPr>
          <w:bCs/>
          <w:lang w:val="nl-NL"/>
        </w:rPr>
        <w:t>Bearing</w:t>
      </w:r>
      <w:proofErr w:type="spellEnd"/>
      <w:r>
        <w:rPr>
          <w:bCs/>
          <w:lang w:val="nl-NL"/>
        </w:rPr>
        <w:t xml:space="preserve">-dataset gebruikt van de </w:t>
      </w:r>
      <w:proofErr w:type="spellStart"/>
      <w:r>
        <w:rPr>
          <w:bCs/>
          <w:lang w:val="nl-NL"/>
        </w:rPr>
        <w:t>Xi’an</w:t>
      </w:r>
      <w:proofErr w:type="spellEnd"/>
      <w:r>
        <w:rPr>
          <w:bCs/>
          <w:lang w:val="nl-NL"/>
        </w:rPr>
        <w:t xml:space="preserve"> </w:t>
      </w:r>
      <w:proofErr w:type="spellStart"/>
      <w:r>
        <w:rPr>
          <w:bCs/>
          <w:lang w:val="nl-NL"/>
        </w:rPr>
        <w:t>Jiaotong</w:t>
      </w:r>
      <w:proofErr w:type="spellEnd"/>
      <w:r>
        <w:rPr>
          <w:bCs/>
          <w:lang w:val="nl-NL"/>
        </w:rPr>
        <w:t xml:space="preserve"> University die </w:t>
      </w:r>
      <w:proofErr w:type="spellStart"/>
      <w:r>
        <w:rPr>
          <w:bCs/>
          <w:lang w:val="nl-NL"/>
        </w:rPr>
        <w:t>trillingsdata</w:t>
      </w:r>
      <w:proofErr w:type="spellEnd"/>
      <w:r>
        <w:rPr>
          <w:bCs/>
          <w:lang w:val="nl-NL"/>
        </w:rPr>
        <w:t xml:space="preserve"> van lagers tot het moment van falen bevat.</w:t>
      </w:r>
    </w:p>
    <w:p w14:paraId="017FCEA6" w14:textId="77777777" w:rsidR="00064C97" w:rsidRPr="005A1044" w:rsidRDefault="00000000">
      <w:pPr>
        <w:pStyle w:val="Heading2"/>
        <w:rPr>
          <w:lang w:val="nl-NL"/>
        </w:rPr>
      </w:pPr>
      <w:bookmarkStart w:id="4" w:name="_Toc230793415"/>
      <w:r>
        <w:rPr>
          <w:lang w:val="nl-NL"/>
        </w:rPr>
        <w:t>1.2 Doel van dit document</w:t>
      </w:r>
      <w:bookmarkEnd w:id="4"/>
    </w:p>
    <w:p w14:paraId="1F276B5B" w14:textId="77777777" w:rsidR="00064C97" w:rsidRPr="005A1044" w:rsidRDefault="00D43137">
      <w:pPr>
        <w:rPr>
          <w:lang w:val="nl-NL"/>
        </w:rPr>
      </w:pPr>
      <w:r>
        <w:rPr>
          <w:bCs/>
          <w:lang w:val="nl-NL"/>
        </w:rPr>
        <w:t xml:space="preserve">Dit document beschrijft de business- en ontwerpkeuzes achter het interactieve dashboard dat </w:t>
      </w:r>
      <w:proofErr w:type="spellStart"/>
      <w:r>
        <w:rPr>
          <w:bCs/>
          <w:lang w:val="nl-NL"/>
        </w:rPr>
        <w:t>lagergegevens</w:t>
      </w:r>
      <w:proofErr w:type="spellEnd"/>
      <w:r>
        <w:rPr>
          <w:bCs/>
          <w:lang w:val="nl-NL"/>
        </w:rPr>
        <w:t xml:space="preserve"> analyseert en visualiseert. Het document legt vast welke functionele en niet-functionele eisen worden gesteld, welke keuzes zijn gemaakt en hoe het systeem aansluit op de behoeften van de gebruiker.</w:t>
      </w:r>
      <w:r>
        <w:rPr>
          <w:lang w:val="nl-NL"/>
        </w:rPr>
        <w:br w:type="page"/>
      </w:r>
    </w:p>
    <w:p w14:paraId="464E4C9D" w14:textId="77777777" w:rsidR="00064C97" w:rsidRPr="005A1044" w:rsidRDefault="00000000">
      <w:pPr>
        <w:pStyle w:val="Heading1"/>
        <w:rPr>
          <w:lang w:val="nl-NL"/>
        </w:rPr>
      </w:pPr>
      <w:bookmarkStart w:id="5" w:name="_Toc230793416"/>
      <w:r>
        <w:rPr>
          <w:lang w:val="nl-NL"/>
        </w:rPr>
        <w:lastRenderedPageBreak/>
        <w:t>2. Business Understanding</w:t>
      </w:r>
      <w:bookmarkEnd w:id="5"/>
    </w:p>
    <w:p w14:paraId="44DDFE1C" w14:textId="77777777" w:rsidR="00064C97" w:rsidRPr="005A1044" w:rsidRDefault="00000000">
      <w:pPr>
        <w:rPr>
          <w:lang w:val="nl-NL"/>
        </w:rPr>
      </w:pPr>
      <w:proofErr w:type="spellStart"/>
      <w:r>
        <w:rPr>
          <w:b/>
          <w:lang w:val="nl-NL"/>
        </w:rPr>
        <w:t>Rubric</w:t>
      </w:r>
      <w:proofErr w:type="spellEnd"/>
      <w:r>
        <w:rPr>
          <w:b/>
          <w:lang w:val="nl-NL"/>
        </w:rPr>
        <w:t xml:space="preserve"> (AN1 Business Understanding)</w:t>
      </w:r>
      <w:r>
        <w:rPr>
          <w:lang w:val="nl-NL"/>
        </w:rPr>
        <w:br/>
      </w:r>
      <w:r>
        <w:rPr>
          <w:b/>
          <w:lang w:val="nl-NL"/>
        </w:rPr>
        <w:t xml:space="preserve">Op niveau: </w:t>
      </w:r>
      <w:r>
        <w:rPr>
          <w:lang w:val="nl-NL"/>
        </w:rPr>
        <w:t>Heldere businessdoelstelling en -vraag, organisatorische context, stakeholders, juridische implicaties (AVG, AI Act), concrete data-</w:t>
      </w:r>
      <w:proofErr w:type="spellStart"/>
      <w:r>
        <w:rPr>
          <w:lang w:val="nl-NL"/>
        </w:rPr>
        <w:t>miningdoelen</w:t>
      </w:r>
      <w:proofErr w:type="spellEnd"/>
      <w:r>
        <w:rPr>
          <w:lang w:val="nl-NL"/>
        </w:rPr>
        <w:t>.</w:t>
      </w:r>
      <w:r>
        <w:rPr>
          <w:lang w:val="nl-NL"/>
        </w:rPr>
        <w:br/>
      </w:r>
      <w:r>
        <w:rPr>
          <w:b/>
          <w:lang w:val="nl-NL"/>
        </w:rPr>
        <w:t xml:space="preserve">Boven niveau: </w:t>
      </w:r>
      <w:r>
        <w:rPr>
          <w:lang w:val="nl-NL"/>
        </w:rPr>
        <w:t>Scherpe, kritisch geformuleerde businessvraag; afstemming met stakeholders; diepgaande reflectie op organisatorische en maatschappelijke context; juridische implicaties leiden aantoonbaar tot bewuste keuzes; meetbare data-</w:t>
      </w:r>
      <w:proofErr w:type="spellStart"/>
      <w:r>
        <w:rPr>
          <w:lang w:val="nl-NL"/>
        </w:rPr>
        <w:t>miningdoelen</w:t>
      </w:r>
      <w:proofErr w:type="spellEnd"/>
      <w:r>
        <w:rPr>
          <w:lang w:val="nl-NL"/>
        </w:rPr>
        <w:t xml:space="preserve"> vertaald naar </w:t>
      </w:r>
      <w:proofErr w:type="spellStart"/>
      <w:r>
        <w:rPr>
          <w:lang w:val="nl-NL"/>
        </w:rPr>
        <w:t>KPI's</w:t>
      </w:r>
      <w:proofErr w:type="spellEnd"/>
      <w:r>
        <w:rPr>
          <w:lang w:val="nl-NL"/>
        </w:rPr>
        <w:t xml:space="preserve"> en kritische succesfactoren.</w:t>
      </w:r>
    </w:p>
    <w:p w14:paraId="136A5CF4" w14:textId="77777777" w:rsidR="00064C97" w:rsidRDefault="00000000">
      <w:pPr>
        <w:pStyle w:val="Heading2"/>
        <w:rPr>
          <w:lang w:val="nl-NL"/>
        </w:rPr>
      </w:pPr>
      <w:bookmarkStart w:id="6" w:name="_Toc230793417"/>
      <w:r>
        <w:rPr>
          <w:lang w:val="nl-NL"/>
        </w:rPr>
        <w:t>2.1 Organisatorische context</w:t>
      </w:r>
      <w:bookmarkEnd w:id="6"/>
    </w:p>
    <w:p w14:paraId="727CBBE1" w14:textId="77777777" w:rsidR="00DF30A4" w:rsidRDefault="00DF30A4" w:rsidP="00DF30A4">
      <w:pPr>
        <w:rPr>
          <w:lang w:val="nl-NL"/>
        </w:rPr>
      </w:pPr>
      <w:r>
        <w:rPr>
          <w:lang w:val="nl-NL"/>
        </w:rPr>
        <w:t xml:space="preserve">Het NLR is een onafhankelijke kennisorganisatie die onderzoek en ontwikkeling uitvoert voor de luchtvaart- en </w:t>
      </w:r>
      <w:proofErr w:type="spellStart"/>
      <w:r>
        <w:rPr>
          <w:lang w:val="nl-NL"/>
        </w:rPr>
        <w:t>ruimtvaartsector</w:t>
      </w:r>
      <w:proofErr w:type="spellEnd"/>
      <w:r>
        <w:rPr>
          <w:lang w:val="nl-NL"/>
        </w:rPr>
        <w:t>. NLR ondersteunt de overheid en de industrie met technisch advies, simulaties en testfaciliteiten. Het NLR werkt samen met Airbus, de Koninklijke Luchtmacht en ESA, de Europese ruimtevaartorganisatie.</w:t>
      </w:r>
    </w:p>
    <w:p w14:paraId="36408C44" w14:textId="77777777" w:rsidR="00064C97" w:rsidRPr="005B55A6" w:rsidRDefault="00000000" w:rsidP="005B55A6">
      <w:pPr>
        <w:pStyle w:val="Heading2"/>
        <w:rPr>
          <w:lang w:val="nl-NL"/>
        </w:rPr>
      </w:pPr>
      <w:bookmarkStart w:id="7" w:name="_Toc230793418"/>
      <w:r>
        <w:rPr>
          <w:lang w:val="nl-NL"/>
        </w:rPr>
        <w:t>2.2 Stakeholders en eindgebruiker</w:t>
      </w:r>
      <w:bookmarkEnd w:id="7"/>
    </w:p>
    <w:p w14:paraId="6551EB56" w14:textId="77777777" w:rsidR="0000209C" w:rsidRDefault="0000209C" w:rsidP="0000209C">
      <w:pPr>
        <w:rPr>
          <w:lang w:val="nl-NL"/>
        </w:rPr>
      </w:pPr>
      <w:bookmarkStart w:id="8" w:name="_Toc230793419"/>
      <w:r>
        <w:rPr>
          <w:lang w:val="nl-NL"/>
        </w:rPr>
        <w:t>Als eindgebruiker is gekozen voor de onderhoudsmonteur. Op deze manier ondersteunt het dashboard een concrete operationele beslissing. Wanneer moet een lager preventief vervangen worden.</w:t>
      </w:r>
    </w:p>
    <w:p w14:paraId="12BE2BE5" w14:textId="77777777" w:rsidR="00064C97" w:rsidRDefault="00000000">
      <w:pPr>
        <w:pStyle w:val="Heading2"/>
        <w:rPr>
          <w:lang w:val="nl-NL"/>
        </w:rPr>
      </w:pPr>
      <w:bookmarkStart w:id="9" w:name="_Toc230793420"/>
      <w:bookmarkEnd w:id="8"/>
      <w:r>
        <w:rPr>
          <w:lang w:val="nl-NL"/>
        </w:rPr>
        <w:t>2.3 Businessdoelstelling</w:t>
      </w:r>
      <w:bookmarkEnd w:id="9"/>
    </w:p>
    <w:p w14:paraId="24A6A804" w14:textId="77777777" w:rsidR="00703A7B" w:rsidRPr="00703A7B" w:rsidRDefault="00703A7B" w:rsidP="00703A7B">
      <w:pPr>
        <w:rPr>
          <w:lang w:val="nl-NL"/>
        </w:rPr>
      </w:pPr>
      <w:r>
        <w:rPr>
          <w:lang w:val="nl-NL"/>
        </w:rPr>
        <w:t>NLR wil onderhoudsmonteurs een verkennend visualisatiedashboard bieden waarmee zij vibratiekenmerken uit de XJTU-SY-dataset over de volledige levensduur van een lager kunnen bekijken, zodat zij vertrouwd raken met de manier waarop degradatiepatronen zich in dit type meetdata manifesteren. Het dashboard ondersteunt verkenning, vergelijking en kennisopbouw; het doet zelf geen voorspelling en levert geen vervangingsadvies.</w:t>
      </w:r>
    </w:p>
    <w:p w14:paraId="2888614B" w14:textId="77777777" w:rsidR="00064C97" w:rsidRDefault="00000000">
      <w:pPr>
        <w:pStyle w:val="Heading2"/>
        <w:rPr>
          <w:lang w:val="nl-NL"/>
        </w:rPr>
      </w:pPr>
      <w:bookmarkStart w:id="10" w:name="_Toc230793421"/>
      <w:r>
        <w:rPr>
          <w:lang w:val="nl-NL"/>
        </w:rPr>
        <w:t>2.4 Businessvraag</w:t>
      </w:r>
      <w:bookmarkEnd w:id="10"/>
    </w:p>
    <w:p w14:paraId="13094ACC" w14:textId="77777777" w:rsidR="00703A7B" w:rsidRPr="00703A7B" w:rsidRDefault="00703A7B" w:rsidP="00703A7B">
      <w:pPr>
        <w:rPr>
          <w:lang w:val="nl-NL"/>
        </w:rPr>
      </w:pPr>
      <w:r>
        <w:rPr>
          <w:lang w:val="nl-NL"/>
        </w:rPr>
        <w:t>Hoe kunnen vibratiekenmerken uit de XJTU-SY-dataset zo worden gevisualiseerd dat een onderhoudsmonteur bij NLR het verloop van slijtage tot aan falen kan verkennen, lagers onderling kan vergelijken en visueel kan herkennen welke patronen samenhangen met degradatie?</w:t>
      </w:r>
    </w:p>
    <w:p w14:paraId="668731B3" w14:textId="77777777" w:rsidR="00064C97" w:rsidRDefault="00000000">
      <w:pPr>
        <w:pStyle w:val="Heading2"/>
        <w:rPr>
          <w:lang w:val="nl-NL"/>
        </w:rPr>
      </w:pPr>
      <w:bookmarkStart w:id="11" w:name="_Toc230793422"/>
      <w:r>
        <w:rPr>
          <w:lang w:val="nl-NL"/>
        </w:rPr>
        <w:t>2.5 Juridische implicaties (AVG en AI Act)</w:t>
      </w:r>
      <w:bookmarkEnd w:id="11"/>
    </w:p>
    <w:p w14:paraId="6B8A85B4" w14:textId="77777777" w:rsidR="00DA5F16" w:rsidRDefault="00DA5F16" w:rsidP="00DA5F16">
      <w:pPr>
        <w:rPr>
          <w:lang w:val="nl-NL"/>
        </w:rPr>
      </w:pPr>
      <w:r>
        <w:rPr>
          <w:lang w:val="nl-NL"/>
        </w:rPr>
        <w:t>De dataset bevat alleen machinemetingen en geen persoonsgegevens. De AVG is daarom niet van toepassing.</w:t>
      </w:r>
    </w:p>
    <w:p w14:paraId="3C3836E3" w14:textId="77777777" w:rsidR="00DA5F16" w:rsidRPr="00DA5F16" w:rsidRDefault="009D5121" w:rsidP="00DA5F16">
      <w:pPr>
        <w:rPr>
          <w:lang w:val="nl-NL"/>
        </w:rPr>
      </w:pPr>
      <w:r>
        <w:rPr>
          <w:lang w:val="nl-NL"/>
        </w:rPr>
        <w:t>Een dashboard dat sensordata visualiseert valt niet onder de AI act.</w:t>
      </w:r>
    </w:p>
    <w:p w14:paraId="539E7CE7" w14:textId="77777777" w:rsidR="00172153" w:rsidRDefault="00172153">
      <w:pPr>
        <w:rPr>
          <w:rFonts w:asciiTheme="majorHAnsi" w:eastAsiaTheme="majorEastAsia" w:hAnsiTheme="majorHAnsi" w:cstheme="majorBidi"/>
          <w:b/>
          <w:bCs/>
          <w:color w:val="4F81BD" w:themeColor="accent1"/>
          <w:sz w:val="26"/>
          <w:szCs w:val="26"/>
          <w:lang w:val="nl-NL"/>
        </w:rPr>
      </w:pPr>
      <w:bookmarkStart w:id="12" w:name="_Toc230793423"/>
      <w:r>
        <w:rPr>
          <w:lang w:val="nl-NL"/>
        </w:rPr>
        <w:br w:type="page"/>
      </w:r>
    </w:p>
    <w:p w14:paraId="022A8CFA" w14:textId="77777777" w:rsidR="00064C97" w:rsidRPr="00514A82" w:rsidRDefault="00000000">
      <w:pPr>
        <w:pStyle w:val="Heading2"/>
        <w:rPr>
          <w:lang w:val="nl-NL"/>
        </w:rPr>
      </w:pPr>
      <w:r>
        <w:rPr>
          <w:lang w:val="nl-NL"/>
        </w:rPr>
        <w:lastRenderedPageBreak/>
        <w:t xml:space="preserve">2.6 </w:t>
      </w:r>
      <w:proofErr w:type="spellStart"/>
      <w:r>
        <w:rPr>
          <w:lang w:val="nl-NL"/>
        </w:rPr>
        <w:t>Data-mining</w:t>
      </w:r>
      <w:proofErr w:type="spellEnd"/>
      <w:r>
        <w:rPr>
          <w:lang w:val="nl-NL"/>
        </w:rPr>
        <w:t xml:space="preserve"> doelen, </w:t>
      </w:r>
      <w:proofErr w:type="spellStart"/>
      <w:r>
        <w:rPr>
          <w:lang w:val="nl-NL"/>
        </w:rPr>
        <w:t>KPI's</w:t>
      </w:r>
      <w:proofErr w:type="spellEnd"/>
      <w:r>
        <w:rPr>
          <w:lang w:val="nl-NL"/>
        </w:rPr>
        <w:t xml:space="preserve"> en succesfactoren</w:t>
      </w:r>
      <w:bookmarkEnd w:id="12"/>
    </w:p>
    <w:p w14:paraId="356F0B3E" w14:textId="77777777" w:rsidR="00A40CEA" w:rsidRPr="00A40CEA" w:rsidRDefault="00A40CEA" w:rsidP="00A40CEA">
      <w:pPr>
        <w:rPr>
          <w:lang w:val="nl-NL"/>
        </w:rPr>
      </w:pPr>
      <w:r>
        <w:rPr>
          <w:lang w:val="nl-NL"/>
        </w:rPr>
        <w:t xml:space="preserve">Het doel is om tijdsdomeinkenmerken zoals RMS, </w:t>
      </w:r>
      <w:proofErr w:type="spellStart"/>
      <w:r>
        <w:rPr>
          <w:lang w:val="nl-NL"/>
        </w:rPr>
        <w:t>kurtosis</w:t>
      </w:r>
      <w:proofErr w:type="spellEnd"/>
      <w:r>
        <w:rPr>
          <w:lang w:val="nl-NL"/>
        </w:rPr>
        <w:t xml:space="preserve"> en </w:t>
      </w:r>
      <w:proofErr w:type="spellStart"/>
      <w:r>
        <w:rPr>
          <w:lang w:val="nl-NL"/>
        </w:rPr>
        <w:t>crest</w:t>
      </w:r>
      <w:proofErr w:type="spellEnd"/>
      <w:r>
        <w:rPr>
          <w:lang w:val="nl-NL"/>
        </w:rPr>
        <w:t xml:space="preserve"> factor per lager te berekenen en te visualiseren over de levensduur. Dit maakt het verloop van slijtage zichtbaar voor de monteur.</w:t>
      </w:r>
    </w:p>
    <w:p w14:paraId="000F1AC1" w14:textId="77777777" w:rsidR="00A40CEA" w:rsidRPr="00A40CEA" w:rsidRDefault="00A40CEA" w:rsidP="00A40CEA">
      <w:pPr>
        <w:rPr>
          <w:lang w:val="nl-NL"/>
        </w:rPr>
      </w:pPr>
      <w:r>
        <w:rPr>
          <w:lang w:val="nl-NL"/>
        </w:rPr>
        <w:t xml:space="preserve">De </w:t>
      </w:r>
      <w:proofErr w:type="spellStart"/>
      <w:r>
        <w:rPr>
          <w:lang w:val="nl-NL"/>
        </w:rPr>
        <w:t>KPI's</w:t>
      </w:r>
      <w:proofErr w:type="spellEnd"/>
      <w:r>
        <w:rPr>
          <w:lang w:val="nl-NL"/>
        </w:rPr>
        <w:t xml:space="preserve"> op het dashboard zijn: het trendverloop per kenmerk is inzichtelijk weergegeven, lagers zijn onderling vergelijkbaar en het moment van falen is zichtbaar gemarkeerd in de grafiek.</w:t>
      </w:r>
    </w:p>
    <w:p w14:paraId="5E81FE55" w14:textId="77777777" w:rsidR="00A40CEA" w:rsidRPr="00514A82" w:rsidRDefault="00A40CEA" w:rsidP="00A40CEA">
      <w:pPr>
        <w:rPr>
          <w:lang w:val="nl-NL"/>
        </w:rPr>
      </w:pPr>
      <w:r>
        <w:rPr>
          <w:lang w:val="nl-NL"/>
        </w:rPr>
        <w:t>De kritische succesfactor is dat een onderhoudsmonteur zonder data-analyseachtergrond binnen dertig seconden de trendgrafiek van een lager kan interpreteren en visueel kan herkennen welke fase (stabiel of degraderend) zichtbaar is. Het dashboard hoeft hier geen oordeel te vellen; de interpretatie blijft bij de monteur.</w:t>
      </w:r>
    </w:p>
    <w:p w14:paraId="3C06E0C4" w14:textId="77777777" w:rsidR="00064C97" w:rsidRPr="00514A82" w:rsidRDefault="00000000">
      <w:pPr>
        <w:pStyle w:val="Heading1"/>
        <w:rPr>
          <w:lang w:val="nl-NL"/>
        </w:rPr>
      </w:pPr>
      <w:bookmarkStart w:id="13" w:name="_Toc230793424"/>
      <w:r>
        <w:rPr>
          <w:lang w:val="nl-NL"/>
        </w:rPr>
        <w:t>3. Databron</w:t>
      </w:r>
      <w:bookmarkEnd w:id="13"/>
    </w:p>
    <w:p w14:paraId="6EE9972B" w14:textId="77777777" w:rsidR="00064C97" w:rsidRPr="00514A82" w:rsidRDefault="00000000">
      <w:pPr>
        <w:rPr>
          <w:lang w:val="nl-NL"/>
        </w:rPr>
      </w:pPr>
      <w:r>
        <w:rPr>
          <w:lang w:val="nl-NL"/>
        </w:rPr>
        <w:t xml:space="preserve">Dit project gebruikt de publieke XJTU-SY </w:t>
      </w:r>
      <w:proofErr w:type="spellStart"/>
      <w:r>
        <w:rPr>
          <w:lang w:val="nl-NL"/>
        </w:rPr>
        <w:t>Bearing</w:t>
      </w:r>
      <w:proofErr w:type="spellEnd"/>
      <w:r>
        <w:rPr>
          <w:lang w:val="nl-NL"/>
        </w:rPr>
        <w:t xml:space="preserve"> Dataset (Wang et al., 2018, DOI: 10.1109/TR.2018.2882682), samengesteld door </w:t>
      </w:r>
      <w:proofErr w:type="spellStart"/>
      <w:r>
        <w:rPr>
          <w:lang w:val="nl-NL"/>
        </w:rPr>
        <w:t>Xi'an</w:t>
      </w:r>
      <w:proofErr w:type="spellEnd"/>
      <w:r>
        <w:rPr>
          <w:lang w:val="nl-NL"/>
        </w:rPr>
        <w:t xml:space="preserve"> </w:t>
      </w:r>
      <w:proofErr w:type="spellStart"/>
      <w:r>
        <w:rPr>
          <w:lang w:val="nl-NL"/>
        </w:rPr>
        <w:t>Jiaotong</w:t>
      </w:r>
      <w:proofErr w:type="spellEnd"/>
      <w:r>
        <w:rPr>
          <w:lang w:val="nl-NL"/>
        </w:rPr>
        <w:t xml:space="preserve"> University en </w:t>
      </w:r>
      <w:proofErr w:type="spellStart"/>
      <w:r>
        <w:rPr>
          <w:lang w:val="nl-NL"/>
        </w:rPr>
        <w:t>Changxing</w:t>
      </w:r>
      <w:proofErr w:type="spellEnd"/>
      <w:r>
        <w:rPr>
          <w:lang w:val="nl-NL"/>
        </w:rPr>
        <w:t xml:space="preserve"> </w:t>
      </w:r>
      <w:proofErr w:type="spellStart"/>
      <w:r>
        <w:rPr>
          <w:lang w:val="nl-NL"/>
        </w:rPr>
        <w:t>Sumyoung</w:t>
      </w:r>
      <w:proofErr w:type="spellEnd"/>
      <w:r>
        <w:rPr>
          <w:lang w:val="nl-NL"/>
        </w:rPr>
        <w:t xml:space="preserve"> Technology. De dataset bevat run-</w:t>
      </w:r>
      <w:proofErr w:type="spellStart"/>
      <w:r>
        <w:rPr>
          <w:lang w:val="nl-NL"/>
        </w:rPr>
        <w:t>to</w:t>
      </w:r>
      <w:proofErr w:type="spellEnd"/>
      <w:r>
        <w:rPr>
          <w:lang w:val="nl-NL"/>
        </w:rPr>
        <w:t xml:space="preserve">-failure-vibratiedata van 15 rolling element </w:t>
      </w:r>
      <w:proofErr w:type="spellStart"/>
      <w:r>
        <w:rPr>
          <w:lang w:val="nl-NL"/>
        </w:rPr>
        <w:t>bearings</w:t>
      </w:r>
      <w:proofErr w:type="spellEnd"/>
      <w:r>
        <w:rPr>
          <w:lang w:val="nl-NL"/>
        </w:rPr>
        <w:t xml:space="preserve"> (type LDK UER204), gemeten op twee assen met 25,6 </w:t>
      </w:r>
      <w:proofErr w:type="spellStart"/>
      <w:r>
        <w:rPr>
          <w:lang w:val="nl-NL"/>
        </w:rPr>
        <w:t>kHz.</w:t>
      </w:r>
      <w:proofErr w:type="spellEnd"/>
      <w:r>
        <w:rPr>
          <w:lang w:val="nl-NL"/>
        </w:rPr>
        <w:t xml:space="preserve"> De lagers zijn verdeeld over drie operating </w:t>
      </w:r>
      <w:proofErr w:type="spellStart"/>
      <w:r>
        <w:rPr>
          <w:lang w:val="nl-NL"/>
        </w:rPr>
        <w:t>conditions</w:t>
      </w:r>
      <w:proofErr w:type="spellEnd"/>
      <w:r>
        <w:rPr>
          <w:lang w:val="nl-NL"/>
        </w:rPr>
        <w:t xml:space="preserve"> (35 Hz/12 </w:t>
      </w:r>
      <w:proofErr w:type="spellStart"/>
      <w:r>
        <w:rPr>
          <w:lang w:val="nl-NL"/>
        </w:rPr>
        <w:t>kN</w:t>
      </w:r>
      <w:proofErr w:type="spellEnd"/>
      <w:r>
        <w:rPr>
          <w:lang w:val="nl-NL"/>
        </w:rPr>
        <w:t xml:space="preserve">, 37,5 Hz/11 </w:t>
      </w:r>
      <w:proofErr w:type="spellStart"/>
      <w:r>
        <w:rPr>
          <w:lang w:val="nl-NL"/>
        </w:rPr>
        <w:t>kN</w:t>
      </w:r>
      <w:proofErr w:type="spellEnd"/>
      <w:r>
        <w:rPr>
          <w:lang w:val="nl-NL"/>
        </w:rPr>
        <w:t xml:space="preserve">, 40 Hz/10 </w:t>
      </w:r>
      <w:proofErr w:type="spellStart"/>
      <w:r>
        <w:rPr>
          <w:lang w:val="nl-NL"/>
        </w:rPr>
        <w:t>kN</w:t>
      </w:r>
      <w:proofErr w:type="spellEnd"/>
      <w:r>
        <w:rPr>
          <w:lang w:val="nl-NL"/>
        </w:rPr>
        <w:t xml:space="preserve">), vijf lagers per conditie. De gedocumenteerde </w:t>
      </w:r>
      <w:proofErr w:type="spellStart"/>
      <w:r>
        <w:rPr>
          <w:lang w:val="nl-NL"/>
        </w:rPr>
        <w:t>faulttypes</w:t>
      </w:r>
      <w:proofErr w:type="spellEnd"/>
      <w:r>
        <w:rPr>
          <w:lang w:val="nl-NL"/>
        </w:rPr>
        <w:t xml:space="preserve"> zijn </w:t>
      </w:r>
      <w:proofErr w:type="spellStart"/>
      <w:r>
        <w:rPr>
          <w:lang w:val="nl-NL"/>
        </w:rPr>
        <w:t>outer</w:t>
      </w:r>
      <w:proofErr w:type="spellEnd"/>
      <w:r>
        <w:rPr>
          <w:lang w:val="nl-NL"/>
        </w:rPr>
        <w:t xml:space="preserve"> race, </w:t>
      </w:r>
      <w:proofErr w:type="spellStart"/>
      <w:r>
        <w:rPr>
          <w:lang w:val="nl-NL"/>
        </w:rPr>
        <w:t>inner</w:t>
      </w:r>
      <w:proofErr w:type="spellEnd"/>
      <w:r>
        <w:rPr>
          <w:lang w:val="nl-NL"/>
        </w:rPr>
        <w:t xml:space="preserve"> race, </w:t>
      </w:r>
      <w:proofErr w:type="spellStart"/>
      <w:r>
        <w:rPr>
          <w:lang w:val="nl-NL"/>
        </w:rPr>
        <w:t>cage</w:t>
      </w:r>
      <w:proofErr w:type="spellEnd"/>
      <w:r>
        <w:rPr>
          <w:lang w:val="nl-NL"/>
        </w:rPr>
        <w:t xml:space="preserve"> en </w:t>
      </w:r>
      <w:proofErr w:type="spellStart"/>
      <w:r>
        <w:rPr>
          <w:lang w:val="nl-NL"/>
        </w:rPr>
        <w:t>ball</w:t>
      </w:r>
      <w:proofErr w:type="spellEnd"/>
      <w:r>
        <w:rPr>
          <w:lang w:val="nl-NL"/>
        </w:rPr>
        <w:t xml:space="preserve"> - of combinaties daarvan.</w:t>
      </w:r>
    </w:p>
    <w:p w14:paraId="12592FE7" w14:textId="77777777" w:rsidR="00064C97" w:rsidRPr="00514A82" w:rsidRDefault="00000000">
      <w:pPr>
        <w:rPr>
          <w:lang w:val="nl-NL"/>
        </w:rPr>
      </w:pPr>
      <w:r>
        <w:rPr>
          <w:lang w:val="nl-NL"/>
        </w:rPr>
        <w:br w:type="page"/>
      </w:r>
    </w:p>
    <w:p w14:paraId="028F7E53" w14:textId="77777777" w:rsidR="00064C97" w:rsidRPr="00514A82" w:rsidRDefault="00000000">
      <w:pPr>
        <w:pStyle w:val="Heading1"/>
        <w:rPr>
          <w:lang w:val="nl-NL"/>
        </w:rPr>
      </w:pPr>
      <w:bookmarkStart w:id="14" w:name="_Toc230793425"/>
      <w:r>
        <w:rPr>
          <w:lang w:val="nl-NL"/>
        </w:rPr>
        <w:lastRenderedPageBreak/>
        <w:t>4. Ontwerp van het dashboard</w:t>
      </w:r>
      <w:bookmarkEnd w:id="14"/>
    </w:p>
    <w:p w14:paraId="55EDDB9E" w14:textId="77777777" w:rsidR="005D5DA7" w:rsidRPr="00D45203" w:rsidRDefault="00000000">
      <w:pPr>
        <w:pStyle w:val="Heading2"/>
        <w:rPr>
          <w:lang w:val="nl-NL"/>
        </w:rPr>
      </w:pPr>
      <w:r w:rsidRPr="00D45203">
        <w:rPr>
          <w:lang w:val="nl-NL"/>
        </w:rPr>
        <w:t>4.1 Functionele eisen</w:t>
      </w:r>
    </w:p>
    <w:p w14:paraId="210F0F59" w14:textId="77777777" w:rsidR="005D5DA7" w:rsidRPr="00D45203" w:rsidRDefault="00000000">
      <w:pPr>
        <w:rPr>
          <w:lang w:val="nl-NL"/>
        </w:rPr>
      </w:pPr>
      <w:r w:rsidRPr="00D45203">
        <w:rPr>
          <w:lang w:val="nl-NL"/>
        </w:rPr>
        <w:t xml:space="preserve">Elke functionele eis krijgt een ID zodat de user </w:t>
      </w:r>
      <w:proofErr w:type="spellStart"/>
      <w:r w:rsidRPr="00D45203">
        <w:rPr>
          <w:lang w:val="nl-NL"/>
        </w:rPr>
        <w:t>stories</w:t>
      </w:r>
      <w:proofErr w:type="spellEnd"/>
      <w:r w:rsidRPr="00D45203">
        <w:rPr>
          <w:lang w:val="nl-NL"/>
        </w:rPr>
        <w:t xml:space="preserve"> in 4.3 expliciet kunnen aangeven </w:t>
      </w:r>
      <w:r w:rsidR="00BE2E5F">
        <w:rPr>
          <w:lang w:val="nl-NL"/>
        </w:rPr>
        <w:t>bij welke eis ze horen.</w:t>
      </w:r>
    </w:p>
    <w:tbl>
      <w:tblPr>
        <w:tblStyle w:val="TableGrid"/>
        <w:tblW w:w="0" w:type="auto"/>
        <w:tblLook w:val="04A0" w:firstRow="1" w:lastRow="0" w:firstColumn="1" w:lastColumn="0" w:noHBand="0" w:noVBand="1"/>
      </w:tblPr>
      <w:tblGrid>
        <w:gridCol w:w="4320"/>
        <w:gridCol w:w="4320"/>
      </w:tblGrid>
      <w:tr w:rsidR="005D5DA7" w14:paraId="04237C93" w14:textId="77777777">
        <w:tc>
          <w:tcPr>
            <w:tcW w:w="4320" w:type="dxa"/>
          </w:tcPr>
          <w:p w14:paraId="59CC96BB" w14:textId="77777777" w:rsidR="005D5DA7" w:rsidRDefault="00000000">
            <w:r>
              <w:rPr>
                <w:b/>
              </w:rPr>
              <w:t>ID</w:t>
            </w:r>
          </w:p>
        </w:tc>
        <w:tc>
          <w:tcPr>
            <w:tcW w:w="4320" w:type="dxa"/>
          </w:tcPr>
          <w:p w14:paraId="18BF7621" w14:textId="77777777" w:rsidR="005D5DA7" w:rsidRDefault="00000000">
            <w:proofErr w:type="spellStart"/>
            <w:r>
              <w:rPr>
                <w:b/>
              </w:rPr>
              <w:t>Functionele</w:t>
            </w:r>
            <w:proofErr w:type="spellEnd"/>
            <w:r>
              <w:rPr>
                <w:b/>
              </w:rPr>
              <w:t xml:space="preserve"> </w:t>
            </w:r>
            <w:proofErr w:type="spellStart"/>
            <w:r>
              <w:rPr>
                <w:b/>
              </w:rPr>
              <w:t>eis</w:t>
            </w:r>
            <w:proofErr w:type="spellEnd"/>
          </w:p>
        </w:tc>
      </w:tr>
      <w:tr w:rsidR="005D5DA7" w:rsidRPr="001C0AAA" w14:paraId="693BF245" w14:textId="77777777">
        <w:tc>
          <w:tcPr>
            <w:tcW w:w="4320" w:type="dxa"/>
          </w:tcPr>
          <w:p w14:paraId="606EC9CC" w14:textId="77777777" w:rsidR="005D5DA7" w:rsidRDefault="00000000">
            <w:r>
              <w:t>FE-1</w:t>
            </w:r>
          </w:p>
        </w:tc>
        <w:tc>
          <w:tcPr>
            <w:tcW w:w="4320" w:type="dxa"/>
          </w:tcPr>
          <w:p w14:paraId="1540925F" w14:textId="77777777" w:rsidR="005D5DA7" w:rsidRPr="00D45203" w:rsidRDefault="00000000">
            <w:pPr>
              <w:rPr>
                <w:lang w:val="nl-NL"/>
              </w:rPr>
            </w:pPr>
            <w:r w:rsidRPr="00D45203">
              <w:rPr>
                <w:lang w:val="nl-NL"/>
              </w:rPr>
              <w:t xml:space="preserve">Het dashboard maakt één specifiek lager (en bijbehorend meetmoment) </w:t>
            </w:r>
            <w:proofErr w:type="spellStart"/>
            <w:r w:rsidRPr="00D45203">
              <w:rPr>
                <w:lang w:val="nl-NL"/>
              </w:rPr>
              <w:t>selecteerbaar</w:t>
            </w:r>
            <w:proofErr w:type="spellEnd"/>
            <w:r w:rsidRPr="00D45203">
              <w:rPr>
                <w:lang w:val="nl-NL"/>
              </w:rPr>
              <w:t xml:space="preserve"> voor inzage, zodat de monteur gericht kan inzoomen op één meting.</w:t>
            </w:r>
          </w:p>
        </w:tc>
      </w:tr>
      <w:tr w:rsidR="005D5DA7" w:rsidRPr="001C0AAA" w14:paraId="537980A8" w14:textId="77777777">
        <w:tc>
          <w:tcPr>
            <w:tcW w:w="4320" w:type="dxa"/>
          </w:tcPr>
          <w:p w14:paraId="3BCA1DE7" w14:textId="77777777" w:rsidR="005D5DA7" w:rsidRDefault="00000000">
            <w:r>
              <w:t>FE-2</w:t>
            </w:r>
          </w:p>
        </w:tc>
        <w:tc>
          <w:tcPr>
            <w:tcW w:w="4320" w:type="dxa"/>
          </w:tcPr>
          <w:p w14:paraId="53EA02C7" w14:textId="77777777" w:rsidR="005D5DA7" w:rsidRPr="00D45203" w:rsidRDefault="00000000">
            <w:pPr>
              <w:rPr>
                <w:lang w:val="nl-NL"/>
              </w:rPr>
            </w:pPr>
            <w:r w:rsidRPr="00D45203">
              <w:rPr>
                <w:lang w:val="nl-NL"/>
              </w:rPr>
              <w:t xml:space="preserve">Het dashboard toont het trendverloop van RMS, </w:t>
            </w:r>
            <w:proofErr w:type="spellStart"/>
            <w:r w:rsidRPr="00D45203">
              <w:rPr>
                <w:lang w:val="nl-NL"/>
              </w:rPr>
              <w:t>kurtosis</w:t>
            </w:r>
            <w:proofErr w:type="spellEnd"/>
            <w:r w:rsidRPr="00D45203">
              <w:rPr>
                <w:lang w:val="nl-NL"/>
              </w:rPr>
              <w:t xml:space="preserve"> en </w:t>
            </w:r>
            <w:proofErr w:type="spellStart"/>
            <w:r w:rsidRPr="00D45203">
              <w:rPr>
                <w:lang w:val="nl-NL"/>
              </w:rPr>
              <w:t>crest</w:t>
            </w:r>
            <w:proofErr w:type="spellEnd"/>
            <w:r w:rsidRPr="00D45203">
              <w:rPr>
                <w:lang w:val="nl-NL"/>
              </w:rPr>
              <w:t xml:space="preserve"> factor over de levensduur van het geselecteerde lager.</w:t>
            </w:r>
          </w:p>
        </w:tc>
      </w:tr>
      <w:tr w:rsidR="005D5DA7" w:rsidRPr="001C0AAA" w14:paraId="24E3B21F" w14:textId="77777777">
        <w:tc>
          <w:tcPr>
            <w:tcW w:w="4320" w:type="dxa"/>
          </w:tcPr>
          <w:p w14:paraId="77498A3D" w14:textId="77777777" w:rsidR="005D5DA7" w:rsidRDefault="00000000">
            <w:r>
              <w:t>FE-3</w:t>
            </w:r>
          </w:p>
        </w:tc>
        <w:tc>
          <w:tcPr>
            <w:tcW w:w="4320" w:type="dxa"/>
          </w:tcPr>
          <w:p w14:paraId="5B4944DD" w14:textId="77777777" w:rsidR="005D5DA7" w:rsidRPr="00D45203" w:rsidRDefault="00000000">
            <w:pPr>
              <w:rPr>
                <w:lang w:val="nl-NL"/>
              </w:rPr>
            </w:pPr>
            <w:r w:rsidRPr="00D45203">
              <w:rPr>
                <w:lang w:val="nl-NL"/>
              </w:rPr>
              <w:t>Het dashboard markeert het moment van falen in de trendgrafiek.</w:t>
            </w:r>
          </w:p>
        </w:tc>
      </w:tr>
      <w:tr w:rsidR="005D5DA7" w:rsidRPr="001C0AAA" w14:paraId="5351A872" w14:textId="77777777">
        <w:tc>
          <w:tcPr>
            <w:tcW w:w="4320" w:type="dxa"/>
          </w:tcPr>
          <w:p w14:paraId="4E350EF3" w14:textId="77777777" w:rsidR="005D5DA7" w:rsidRDefault="00000000">
            <w:r>
              <w:t>FE-4</w:t>
            </w:r>
          </w:p>
        </w:tc>
        <w:tc>
          <w:tcPr>
            <w:tcW w:w="4320" w:type="dxa"/>
          </w:tcPr>
          <w:p w14:paraId="648B6940" w14:textId="77777777" w:rsidR="005D5DA7" w:rsidRPr="00D45203" w:rsidRDefault="00000000">
            <w:pPr>
              <w:rPr>
                <w:lang w:val="nl-NL"/>
              </w:rPr>
            </w:pPr>
            <w:r w:rsidRPr="00D45203">
              <w:rPr>
                <w:lang w:val="nl-NL"/>
              </w:rPr>
              <w:t>Het dashboard toont het ruwe vibratiesignaal van een geselecteerd meetmoment.</w:t>
            </w:r>
          </w:p>
        </w:tc>
      </w:tr>
      <w:tr w:rsidR="005D5DA7" w:rsidRPr="001C0AAA" w14:paraId="2504E3BB" w14:textId="77777777">
        <w:tc>
          <w:tcPr>
            <w:tcW w:w="4320" w:type="dxa"/>
          </w:tcPr>
          <w:p w14:paraId="7EB80257" w14:textId="77777777" w:rsidR="005D5DA7" w:rsidRDefault="00000000">
            <w:r>
              <w:t>FE-5</w:t>
            </w:r>
          </w:p>
        </w:tc>
        <w:tc>
          <w:tcPr>
            <w:tcW w:w="4320" w:type="dxa"/>
          </w:tcPr>
          <w:p w14:paraId="743EB724" w14:textId="77777777" w:rsidR="005D5DA7" w:rsidRPr="00D45203" w:rsidRDefault="00000000">
            <w:pPr>
              <w:rPr>
                <w:lang w:val="nl-NL"/>
              </w:rPr>
            </w:pPr>
            <w:r w:rsidRPr="00D45203">
              <w:rPr>
                <w:lang w:val="nl-NL"/>
              </w:rPr>
              <w:t xml:space="preserve">Het dashboard maakt lagers onder dezelfde </w:t>
            </w:r>
            <w:proofErr w:type="spellStart"/>
            <w:r w:rsidRPr="00D45203">
              <w:rPr>
                <w:lang w:val="nl-NL"/>
              </w:rPr>
              <w:t>belastingsconditie</w:t>
            </w:r>
            <w:proofErr w:type="spellEnd"/>
            <w:r w:rsidRPr="00D45203">
              <w:rPr>
                <w:lang w:val="nl-NL"/>
              </w:rPr>
              <w:t xml:space="preserve"> onderling vergelijkbaar in één grafiek.</w:t>
            </w:r>
          </w:p>
        </w:tc>
      </w:tr>
      <w:tr w:rsidR="005D5DA7" w:rsidRPr="001C0AAA" w14:paraId="1FD2B03A" w14:textId="77777777">
        <w:tc>
          <w:tcPr>
            <w:tcW w:w="4320" w:type="dxa"/>
          </w:tcPr>
          <w:p w14:paraId="47A135F4" w14:textId="77777777" w:rsidR="005D5DA7" w:rsidRDefault="00000000">
            <w:r>
              <w:t>FE-6</w:t>
            </w:r>
          </w:p>
        </w:tc>
        <w:tc>
          <w:tcPr>
            <w:tcW w:w="4320" w:type="dxa"/>
          </w:tcPr>
          <w:p w14:paraId="0E9FB440" w14:textId="77777777" w:rsidR="005D5DA7" w:rsidRPr="00D45203" w:rsidRDefault="00000000">
            <w:pPr>
              <w:rPr>
                <w:lang w:val="nl-NL"/>
              </w:rPr>
            </w:pPr>
            <w:r w:rsidRPr="00D45203">
              <w:rPr>
                <w:lang w:val="nl-NL"/>
              </w:rPr>
              <w:t xml:space="preserve">Het dashboard toont het </w:t>
            </w:r>
            <w:proofErr w:type="spellStart"/>
            <w:r w:rsidRPr="00D45203">
              <w:rPr>
                <w:lang w:val="nl-NL"/>
              </w:rPr>
              <w:t>faulttype</w:t>
            </w:r>
            <w:proofErr w:type="spellEnd"/>
            <w:r w:rsidRPr="00D45203">
              <w:rPr>
                <w:lang w:val="nl-NL"/>
              </w:rPr>
              <w:t xml:space="preserve"> per lager.</w:t>
            </w:r>
          </w:p>
        </w:tc>
      </w:tr>
      <w:tr w:rsidR="005D5DA7" w:rsidRPr="001C0AAA" w14:paraId="0B10395E" w14:textId="77777777">
        <w:tc>
          <w:tcPr>
            <w:tcW w:w="4320" w:type="dxa"/>
          </w:tcPr>
          <w:p w14:paraId="70BF64A7" w14:textId="77777777" w:rsidR="005D5DA7" w:rsidRDefault="00000000">
            <w:r>
              <w:t>FE-7</w:t>
            </w:r>
          </w:p>
        </w:tc>
        <w:tc>
          <w:tcPr>
            <w:tcW w:w="4320" w:type="dxa"/>
          </w:tcPr>
          <w:p w14:paraId="798554B9" w14:textId="77777777" w:rsidR="005D5DA7" w:rsidRPr="00D45203" w:rsidRDefault="00000000">
            <w:pPr>
              <w:rPr>
                <w:lang w:val="nl-NL"/>
              </w:rPr>
            </w:pPr>
            <w:r w:rsidRPr="00D45203">
              <w:rPr>
                <w:lang w:val="nl-NL"/>
              </w:rPr>
              <w:t xml:space="preserve">Het dashboard biedt een filter op </w:t>
            </w:r>
            <w:proofErr w:type="spellStart"/>
            <w:r w:rsidRPr="00D45203">
              <w:rPr>
                <w:lang w:val="nl-NL"/>
              </w:rPr>
              <w:t>belastingsconditie</w:t>
            </w:r>
            <w:proofErr w:type="spellEnd"/>
            <w:r w:rsidRPr="00D45203">
              <w:rPr>
                <w:lang w:val="nl-NL"/>
              </w:rPr>
              <w:t xml:space="preserve"> dat de getoonde </w:t>
            </w:r>
            <w:proofErr w:type="spellStart"/>
            <w:r w:rsidRPr="00D45203">
              <w:rPr>
                <w:lang w:val="nl-NL"/>
              </w:rPr>
              <w:t>lagerlijst</w:t>
            </w:r>
            <w:proofErr w:type="spellEnd"/>
            <w:r w:rsidRPr="00D45203">
              <w:rPr>
                <w:lang w:val="nl-NL"/>
              </w:rPr>
              <w:t xml:space="preserve"> beperkt tot de geselecteerde conditie, als voorbereidende stap op vergelijking (FE-5) of detailselectie (FE-1).</w:t>
            </w:r>
          </w:p>
        </w:tc>
      </w:tr>
    </w:tbl>
    <w:p w14:paraId="08757DE1" w14:textId="77777777" w:rsidR="005D5DA7" w:rsidRPr="00D45203" w:rsidRDefault="005D5DA7">
      <w:pPr>
        <w:rPr>
          <w:lang w:val="nl-NL"/>
        </w:rPr>
      </w:pPr>
    </w:p>
    <w:p w14:paraId="1E6AD318" w14:textId="77777777" w:rsidR="005D5DA7" w:rsidRPr="00D45203" w:rsidRDefault="00000000">
      <w:pPr>
        <w:pStyle w:val="Heading2"/>
        <w:rPr>
          <w:lang w:val="nl-NL"/>
        </w:rPr>
      </w:pPr>
      <w:r w:rsidRPr="00D45203">
        <w:rPr>
          <w:lang w:val="nl-NL"/>
        </w:rPr>
        <w:t>4.2 Niet-functionele eisen</w:t>
      </w:r>
    </w:p>
    <w:p w14:paraId="0330F599" w14:textId="77777777" w:rsidR="005D5DA7" w:rsidRPr="00D45203" w:rsidRDefault="00000000">
      <w:pPr>
        <w:rPr>
          <w:lang w:val="nl-NL"/>
        </w:rPr>
      </w:pPr>
      <w:r w:rsidRPr="00D45203">
        <w:rPr>
          <w:lang w:val="nl-NL"/>
        </w:rPr>
        <w:t xml:space="preserve">De niet-functionele eisen krijgen </w:t>
      </w:r>
      <w:proofErr w:type="spellStart"/>
      <w:r w:rsidRPr="00D45203">
        <w:rPr>
          <w:lang w:val="nl-NL"/>
        </w:rPr>
        <w:t>ID's</w:t>
      </w:r>
      <w:proofErr w:type="spellEnd"/>
      <w:r w:rsidRPr="00D45203">
        <w:rPr>
          <w:lang w:val="nl-NL"/>
        </w:rPr>
        <w:t xml:space="preserve"> en worden in de user </w:t>
      </w:r>
      <w:proofErr w:type="spellStart"/>
      <w:r w:rsidRPr="00D45203">
        <w:rPr>
          <w:lang w:val="nl-NL"/>
        </w:rPr>
        <w:t>stories</w:t>
      </w:r>
      <w:proofErr w:type="spellEnd"/>
      <w:r w:rsidRPr="00D45203">
        <w:rPr>
          <w:lang w:val="nl-NL"/>
        </w:rPr>
        <w:t xml:space="preserve"> in 4.3 als acceptatie</w:t>
      </w:r>
      <w:r w:rsidR="00BE2E5F">
        <w:rPr>
          <w:lang w:val="nl-NL"/>
        </w:rPr>
        <w:t>criteria</w:t>
      </w:r>
      <w:r w:rsidRPr="00D45203">
        <w:rPr>
          <w:lang w:val="nl-NL"/>
        </w:rPr>
        <w:t xml:space="preserve"> meegenomen.</w:t>
      </w:r>
    </w:p>
    <w:tbl>
      <w:tblPr>
        <w:tblStyle w:val="TableGrid"/>
        <w:tblW w:w="0" w:type="auto"/>
        <w:tblLook w:val="04A0" w:firstRow="1" w:lastRow="0" w:firstColumn="1" w:lastColumn="0" w:noHBand="0" w:noVBand="1"/>
      </w:tblPr>
      <w:tblGrid>
        <w:gridCol w:w="4320"/>
        <w:gridCol w:w="4320"/>
      </w:tblGrid>
      <w:tr w:rsidR="005D5DA7" w14:paraId="57E1290F" w14:textId="77777777">
        <w:tc>
          <w:tcPr>
            <w:tcW w:w="4320" w:type="dxa"/>
          </w:tcPr>
          <w:p w14:paraId="084A92B4" w14:textId="77777777" w:rsidR="005D5DA7" w:rsidRDefault="00000000">
            <w:r>
              <w:rPr>
                <w:b/>
              </w:rPr>
              <w:t>ID</w:t>
            </w:r>
          </w:p>
        </w:tc>
        <w:tc>
          <w:tcPr>
            <w:tcW w:w="4320" w:type="dxa"/>
          </w:tcPr>
          <w:p w14:paraId="2FEAA5A3" w14:textId="77777777" w:rsidR="005D5DA7" w:rsidRDefault="00000000">
            <w:proofErr w:type="spellStart"/>
            <w:r>
              <w:rPr>
                <w:b/>
              </w:rPr>
              <w:t>Niet-functionele</w:t>
            </w:r>
            <w:proofErr w:type="spellEnd"/>
            <w:r>
              <w:rPr>
                <w:b/>
              </w:rPr>
              <w:t xml:space="preserve"> </w:t>
            </w:r>
            <w:proofErr w:type="spellStart"/>
            <w:r>
              <w:rPr>
                <w:b/>
              </w:rPr>
              <w:t>eis</w:t>
            </w:r>
            <w:proofErr w:type="spellEnd"/>
          </w:p>
        </w:tc>
      </w:tr>
      <w:tr w:rsidR="005D5DA7" w:rsidRPr="001C0AAA" w14:paraId="06AA4E78" w14:textId="77777777">
        <w:tc>
          <w:tcPr>
            <w:tcW w:w="4320" w:type="dxa"/>
          </w:tcPr>
          <w:p w14:paraId="73F100A5" w14:textId="77777777" w:rsidR="005D5DA7" w:rsidRDefault="00000000">
            <w:r>
              <w:t>NFE-1</w:t>
            </w:r>
          </w:p>
        </w:tc>
        <w:tc>
          <w:tcPr>
            <w:tcW w:w="4320" w:type="dxa"/>
          </w:tcPr>
          <w:p w14:paraId="7FB2BA84" w14:textId="77777777" w:rsidR="005D5DA7" w:rsidRPr="00D45203" w:rsidRDefault="00000000">
            <w:pPr>
              <w:rPr>
                <w:lang w:val="nl-NL"/>
              </w:rPr>
            </w:pPr>
            <w:r w:rsidRPr="00D45203">
              <w:rPr>
                <w:lang w:val="nl-NL"/>
              </w:rPr>
              <w:t>Een trendgrafiek verschijnt binnen 2 seconden na selectie van een lager. Het laden van een ruw vibratiesignaal (FE-4) mag tot 5 seconden duren, omdat hiervoor een groter bestand wordt ingelezen.</w:t>
            </w:r>
          </w:p>
        </w:tc>
      </w:tr>
      <w:tr w:rsidR="005D5DA7" w:rsidRPr="001C0AAA" w14:paraId="28ADC8A4" w14:textId="77777777">
        <w:tc>
          <w:tcPr>
            <w:tcW w:w="4320" w:type="dxa"/>
          </w:tcPr>
          <w:p w14:paraId="4E911674" w14:textId="77777777" w:rsidR="005D5DA7" w:rsidRDefault="00000000">
            <w:r>
              <w:t>NFE-2</w:t>
            </w:r>
          </w:p>
        </w:tc>
        <w:tc>
          <w:tcPr>
            <w:tcW w:w="4320" w:type="dxa"/>
          </w:tcPr>
          <w:p w14:paraId="2F173735" w14:textId="77777777" w:rsidR="005D5DA7" w:rsidRPr="00D45203" w:rsidRDefault="00000000">
            <w:pPr>
              <w:rPr>
                <w:lang w:val="nl-NL"/>
              </w:rPr>
            </w:pPr>
            <w:r w:rsidRPr="00D45203">
              <w:rPr>
                <w:lang w:val="nl-NL"/>
              </w:rPr>
              <w:t>Het dashboard is bedienbaar zonder instructie; alle knoppen en filters hebben duidelijke labels.</w:t>
            </w:r>
          </w:p>
        </w:tc>
      </w:tr>
      <w:tr w:rsidR="005D5DA7" w:rsidRPr="001C0AAA" w14:paraId="3A3F80F7" w14:textId="77777777">
        <w:tc>
          <w:tcPr>
            <w:tcW w:w="4320" w:type="dxa"/>
          </w:tcPr>
          <w:p w14:paraId="2DF713FF" w14:textId="77777777" w:rsidR="005D5DA7" w:rsidRDefault="00000000">
            <w:r>
              <w:t>NFE-3</w:t>
            </w:r>
          </w:p>
        </w:tc>
        <w:tc>
          <w:tcPr>
            <w:tcW w:w="4320" w:type="dxa"/>
          </w:tcPr>
          <w:p w14:paraId="7AC6DDFF" w14:textId="77777777" w:rsidR="005D5DA7" w:rsidRPr="00D45203" w:rsidRDefault="00000000">
            <w:pPr>
              <w:rPr>
                <w:lang w:val="nl-NL"/>
              </w:rPr>
            </w:pPr>
            <w:r w:rsidRPr="00D45203">
              <w:rPr>
                <w:lang w:val="nl-NL"/>
              </w:rPr>
              <w:t>Elke visualisatie bevat een korte toelichting die uitlegt wat het kenmerk betekent en waarom het relevant is voor slijtage.</w:t>
            </w:r>
          </w:p>
        </w:tc>
      </w:tr>
    </w:tbl>
    <w:p w14:paraId="31434AD7" w14:textId="77777777" w:rsidR="005D5DA7" w:rsidRPr="00D45203" w:rsidRDefault="005D5DA7">
      <w:pPr>
        <w:rPr>
          <w:lang w:val="nl-NL"/>
        </w:rPr>
      </w:pPr>
    </w:p>
    <w:p w14:paraId="7D9ADC0A" w14:textId="77777777" w:rsidR="005D5DA7" w:rsidRPr="00D45203" w:rsidRDefault="00000000">
      <w:pPr>
        <w:pStyle w:val="Heading2"/>
        <w:rPr>
          <w:lang w:val="nl-NL"/>
        </w:rPr>
      </w:pPr>
      <w:r w:rsidRPr="00D45203">
        <w:rPr>
          <w:lang w:val="nl-NL"/>
        </w:rPr>
        <w:lastRenderedPageBreak/>
        <w:t xml:space="preserve">4.3 User </w:t>
      </w:r>
      <w:proofErr w:type="spellStart"/>
      <w:r w:rsidRPr="00D45203">
        <w:rPr>
          <w:lang w:val="nl-NL"/>
        </w:rPr>
        <w:t>stories</w:t>
      </w:r>
      <w:proofErr w:type="spellEnd"/>
    </w:p>
    <w:p w14:paraId="38F865D7" w14:textId="77777777" w:rsidR="005D5DA7" w:rsidRPr="00D45203" w:rsidRDefault="00000000">
      <w:pPr>
        <w:rPr>
          <w:lang w:val="nl-NL"/>
        </w:rPr>
      </w:pPr>
      <w:r w:rsidRPr="00D45203">
        <w:rPr>
          <w:lang w:val="nl-NL"/>
        </w:rPr>
        <w:t xml:space="preserve">Elke story benoemt expliciet welke eisen uit 4.1 en 4.2 </w:t>
      </w:r>
      <w:r w:rsidR="00336F34">
        <w:rPr>
          <w:lang w:val="nl-NL"/>
        </w:rPr>
        <w:t>erbij horen.</w:t>
      </w:r>
    </w:p>
    <w:tbl>
      <w:tblPr>
        <w:tblStyle w:val="TableGrid"/>
        <w:tblW w:w="0" w:type="auto"/>
        <w:tblLook w:val="04A0" w:firstRow="1" w:lastRow="0" w:firstColumn="1" w:lastColumn="0" w:noHBand="0" w:noVBand="1"/>
      </w:tblPr>
      <w:tblGrid>
        <w:gridCol w:w="1183"/>
        <w:gridCol w:w="2081"/>
        <w:gridCol w:w="1529"/>
        <w:gridCol w:w="1514"/>
        <w:gridCol w:w="2549"/>
      </w:tblGrid>
      <w:tr w:rsidR="005D5DA7" w14:paraId="73CBA6C4" w14:textId="77777777">
        <w:tc>
          <w:tcPr>
            <w:tcW w:w="1728" w:type="dxa"/>
          </w:tcPr>
          <w:p w14:paraId="2C67CCD6" w14:textId="77777777" w:rsidR="005D5DA7" w:rsidRDefault="00000000">
            <w:r>
              <w:rPr>
                <w:b/>
              </w:rPr>
              <w:t>ID</w:t>
            </w:r>
          </w:p>
        </w:tc>
        <w:tc>
          <w:tcPr>
            <w:tcW w:w="1728" w:type="dxa"/>
          </w:tcPr>
          <w:p w14:paraId="2529FE84" w14:textId="77777777" w:rsidR="005D5DA7" w:rsidRDefault="00000000">
            <w:r>
              <w:rPr>
                <w:b/>
              </w:rPr>
              <w:t>User story</w:t>
            </w:r>
          </w:p>
        </w:tc>
        <w:tc>
          <w:tcPr>
            <w:tcW w:w="1728" w:type="dxa"/>
          </w:tcPr>
          <w:p w14:paraId="5715E073" w14:textId="77777777" w:rsidR="005D5DA7" w:rsidRDefault="00000000">
            <w:proofErr w:type="spellStart"/>
            <w:r>
              <w:rPr>
                <w:b/>
              </w:rPr>
              <w:t>Functionele</w:t>
            </w:r>
            <w:proofErr w:type="spellEnd"/>
            <w:r>
              <w:rPr>
                <w:b/>
              </w:rPr>
              <w:t xml:space="preserve"> </w:t>
            </w:r>
            <w:proofErr w:type="spellStart"/>
            <w:r>
              <w:rPr>
                <w:b/>
              </w:rPr>
              <w:t>eisen</w:t>
            </w:r>
            <w:proofErr w:type="spellEnd"/>
          </w:p>
        </w:tc>
        <w:tc>
          <w:tcPr>
            <w:tcW w:w="1728" w:type="dxa"/>
          </w:tcPr>
          <w:p w14:paraId="7D507517" w14:textId="77777777" w:rsidR="005D5DA7" w:rsidRDefault="00000000">
            <w:proofErr w:type="spellStart"/>
            <w:r>
              <w:rPr>
                <w:b/>
              </w:rPr>
              <w:t>Niet-functionele</w:t>
            </w:r>
            <w:proofErr w:type="spellEnd"/>
            <w:r>
              <w:rPr>
                <w:b/>
              </w:rPr>
              <w:t xml:space="preserve"> </w:t>
            </w:r>
            <w:proofErr w:type="spellStart"/>
            <w:r>
              <w:rPr>
                <w:b/>
              </w:rPr>
              <w:t>eisen</w:t>
            </w:r>
            <w:proofErr w:type="spellEnd"/>
          </w:p>
        </w:tc>
        <w:tc>
          <w:tcPr>
            <w:tcW w:w="1728" w:type="dxa"/>
          </w:tcPr>
          <w:p w14:paraId="12A8E0FB" w14:textId="77777777" w:rsidR="005D5DA7" w:rsidRDefault="00000000">
            <w:proofErr w:type="spellStart"/>
            <w:r>
              <w:rPr>
                <w:b/>
              </w:rPr>
              <w:t>Acceptatiecriterium</w:t>
            </w:r>
            <w:proofErr w:type="spellEnd"/>
          </w:p>
        </w:tc>
      </w:tr>
      <w:tr w:rsidR="005D5DA7" w:rsidRPr="001C0AAA" w14:paraId="6694A86B" w14:textId="77777777">
        <w:tc>
          <w:tcPr>
            <w:tcW w:w="1728" w:type="dxa"/>
          </w:tcPr>
          <w:p w14:paraId="66C9A623" w14:textId="77777777" w:rsidR="005D5DA7" w:rsidRDefault="00000000">
            <w:r>
              <w:t>US-1</w:t>
            </w:r>
          </w:p>
        </w:tc>
        <w:tc>
          <w:tcPr>
            <w:tcW w:w="1728" w:type="dxa"/>
          </w:tcPr>
          <w:p w14:paraId="60F76CFF" w14:textId="77777777" w:rsidR="005D5DA7" w:rsidRPr="00D45203" w:rsidRDefault="00000000">
            <w:pPr>
              <w:rPr>
                <w:lang w:val="nl-NL"/>
              </w:rPr>
            </w:pPr>
            <w:r w:rsidRPr="00D45203">
              <w:rPr>
                <w:b/>
                <w:lang w:val="nl-NL"/>
              </w:rPr>
              <w:t xml:space="preserve">Filteren op </w:t>
            </w:r>
            <w:proofErr w:type="spellStart"/>
            <w:r w:rsidRPr="00D45203">
              <w:rPr>
                <w:b/>
                <w:lang w:val="nl-NL"/>
              </w:rPr>
              <w:t>belastingsconditie</w:t>
            </w:r>
            <w:proofErr w:type="spellEnd"/>
          </w:p>
          <w:p w14:paraId="0F1D5C24" w14:textId="77777777" w:rsidR="005D5DA7" w:rsidRPr="00D45203" w:rsidRDefault="00000000">
            <w:pPr>
              <w:rPr>
                <w:lang w:val="nl-NL"/>
              </w:rPr>
            </w:pPr>
            <w:r w:rsidRPr="00D45203">
              <w:rPr>
                <w:lang w:val="nl-NL"/>
              </w:rPr>
              <w:t xml:space="preserve">Als onderhoudsmonteur wil ik kunnen filteren op </w:t>
            </w:r>
            <w:proofErr w:type="spellStart"/>
            <w:r w:rsidRPr="00D45203">
              <w:rPr>
                <w:lang w:val="nl-NL"/>
              </w:rPr>
              <w:t>belastingsconditie</w:t>
            </w:r>
            <w:proofErr w:type="spellEnd"/>
            <w:r w:rsidRPr="00D45203">
              <w:rPr>
                <w:lang w:val="nl-NL"/>
              </w:rPr>
              <w:t>, zodat ik alleen lagers zie die vergelijkbaar zijn met mijn situatie.</w:t>
            </w:r>
          </w:p>
        </w:tc>
        <w:tc>
          <w:tcPr>
            <w:tcW w:w="1728" w:type="dxa"/>
          </w:tcPr>
          <w:p w14:paraId="74647AF6" w14:textId="77777777" w:rsidR="005D5DA7" w:rsidRDefault="00000000">
            <w:r>
              <w:t>FE-7, FE-1</w:t>
            </w:r>
          </w:p>
        </w:tc>
        <w:tc>
          <w:tcPr>
            <w:tcW w:w="1728" w:type="dxa"/>
          </w:tcPr>
          <w:p w14:paraId="4DCE1DD0" w14:textId="77777777" w:rsidR="005D5DA7" w:rsidRDefault="00000000">
            <w:r>
              <w:t>NFE-1, NFE-2</w:t>
            </w:r>
          </w:p>
        </w:tc>
        <w:tc>
          <w:tcPr>
            <w:tcW w:w="1728" w:type="dxa"/>
          </w:tcPr>
          <w:p w14:paraId="775A845C" w14:textId="77777777" w:rsidR="005D5DA7" w:rsidRPr="00BE2E5F" w:rsidRDefault="00000000">
            <w:pPr>
              <w:rPr>
                <w:lang w:val="nl-NL"/>
              </w:rPr>
            </w:pPr>
            <w:r w:rsidRPr="00BE2E5F">
              <w:rPr>
                <w:lang w:val="nl-NL"/>
              </w:rPr>
              <w:t xml:space="preserve">Het dashboard bevat een filter met de drie beschikbare condities (35 Hz/12 </w:t>
            </w:r>
            <w:proofErr w:type="spellStart"/>
            <w:r w:rsidRPr="00BE2E5F">
              <w:rPr>
                <w:lang w:val="nl-NL"/>
              </w:rPr>
              <w:t>kN</w:t>
            </w:r>
            <w:proofErr w:type="spellEnd"/>
            <w:r w:rsidRPr="00BE2E5F">
              <w:rPr>
                <w:lang w:val="nl-NL"/>
              </w:rPr>
              <w:t xml:space="preserve">, 37,5 Hz/11 </w:t>
            </w:r>
            <w:proofErr w:type="spellStart"/>
            <w:r w:rsidRPr="00BE2E5F">
              <w:rPr>
                <w:lang w:val="nl-NL"/>
              </w:rPr>
              <w:t>kN</w:t>
            </w:r>
            <w:proofErr w:type="spellEnd"/>
            <w:r w:rsidRPr="00BE2E5F">
              <w:rPr>
                <w:lang w:val="nl-NL"/>
              </w:rPr>
              <w:t xml:space="preserve">, 40 Hz/10 </w:t>
            </w:r>
            <w:proofErr w:type="spellStart"/>
            <w:r w:rsidRPr="00BE2E5F">
              <w:rPr>
                <w:lang w:val="nl-NL"/>
              </w:rPr>
              <w:t>kN</w:t>
            </w:r>
            <w:proofErr w:type="spellEnd"/>
            <w:r w:rsidRPr="00BE2E5F">
              <w:rPr>
                <w:lang w:val="nl-NL"/>
              </w:rPr>
              <w:t xml:space="preserve">); na selectie past de </w:t>
            </w:r>
            <w:proofErr w:type="spellStart"/>
            <w:r w:rsidRPr="00BE2E5F">
              <w:rPr>
                <w:lang w:val="nl-NL"/>
              </w:rPr>
              <w:t>lagerlijst</w:t>
            </w:r>
            <w:proofErr w:type="spellEnd"/>
            <w:r w:rsidRPr="00BE2E5F">
              <w:rPr>
                <w:lang w:val="nl-NL"/>
              </w:rPr>
              <w:t xml:space="preserve"> en grafiek zich binnen 2 seconden aan.</w:t>
            </w:r>
          </w:p>
        </w:tc>
      </w:tr>
      <w:tr w:rsidR="005D5DA7" w:rsidRPr="001C0AAA" w14:paraId="2053F24B" w14:textId="77777777">
        <w:tc>
          <w:tcPr>
            <w:tcW w:w="1728" w:type="dxa"/>
          </w:tcPr>
          <w:p w14:paraId="700DF965" w14:textId="77777777" w:rsidR="005D5DA7" w:rsidRDefault="00000000">
            <w:r>
              <w:t>US-2</w:t>
            </w:r>
          </w:p>
        </w:tc>
        <w:tc>
          <w:tcPr>
            <w:tcW w:w="1728" w:type="dxa"/>
          </w:tcPr>
          <w:p w14:paraId="63258070" w14:textId="77777777" w:rsidR="005D5DA7" w:rsidRPr="00BE2E5F" w:rsidRDefault="00000000">
            <w:pPr>
              <w:rPr>
                <w:lang w:val="nl-NL"/>
              </w:rPr>
            </w:pPr>
            <w:r w:rsidRPr="00BE2E5F">
              <w:rPr>
                <w:b/>
                <w:lang w:val="nl-NL"/>
              </w:rPr>
              <w:t>Lagers onderling vergelijken</w:t>
            </w:r>
          </w:p>
          <w:p w14:paraId="30BD4658" w14:textId="77777777" w:rsidR="005D5DA7" w:rsidRPr="00BE2E5F" w:rsidRDefault="00000000">
            <w:pPr>
              <w:rPr>
                <w:lang w:val="nl-NL"/>
              </w:rPr>
            </w:pPr>
            <w:r w:rsidRPr="00BE2E5F">
              <w:rPr>
                <w:lang w:val="nl-NL"/>
              </w:rPr>
              <w:t xml:space="preserve">Als onderhoudsmonteur wil ik twee of meer lagers onder dezelfde </w:t>
            </w:r>
            <w:proofErr w:type="spellStart"/>
            <w:r w:rsidRPr="00BE2E5F">
              <w:rPr>
                <w:lang w:val="nl-NL"/>
              </w:rPr>
              <w:t>belastingsconditie</w:t>
            </w:r>
            <w:proofErr w:type="spellEnd"/>
            <w:r w:rsidRPr="00BE2E5F">
              <w:rPr>
                <w:lang w:val="nl-NL"/>
              </w:rPr>
              <w:t xml:space="preserve"> naast elkaar zien, zodat ik afwijkend gedrag kan herkennen.</w:t>
            </w:r>
          </w:p>
        </w:tc>
        <w:tc>
          <w:tcPr>
            <w:tcW w:w="1728" w:type="dxa"/>
          </w:tcPr>
          <w:p w14:paraId="684068E5" w14:textId="77777777" w:rsidR="005D5DA7" w:rsidRDefault="00000000">
            <w:r>
              <w:t>FE-5, FE-6, FE-7</w:t>
            </w:r>
          </w:p>
        </w:tc>
        <w:tc>
          <w:tcPr>
            <w:tcW w:w="1728" w:type="dxa"/>
          </w:tcPr>
          <w:p w14:paraId="0A050B9C" w14:textId="77777777" w:rsidR="005D5DA7" w:rsidRDefault="00000000">
            <w:r>
              <w:t>NFE-2, NFE-3</w:t>
            </w:r>
          </w:p>
        </w:tc>
        <w:tc>
          <w:tcPr>
            <w:tcW w:w="1728" w:type="dxa"/>
          </w:tcPr>
          <w:p w14:paraId="7E9B2128" w14:textId="77777777" w:rsidR="005D5DA7" w:rsidRPr="00BE2E5F" w:rsidRDefault="00000000">
            <w:pPr>
              <w:rPr>
                <w:lang w:val="nl-NL"/>
              </w:rPr>
            </w:pPr>
            <w:r w:rsidRPr="00BE2E5F">
              <w:rPr>
                <w:lang w:val="nl-NL"/>
              </w:rPr>
              <w:t xml:space="preserve">Het dashboard toont minimaal twee lagers tegelijkertijd onder dezelfde </w:t>
            </w:r>
            <w:proofErr w:type="spellStart"/>
            <w:r w:rsidRPr="00BE2E5F">
              <w:rPr>
                <w:lang w:val="nl-NL"/>
              </w:rPr>
              <w:t>belastingsconditie</w:t>
            </w:r>
            <w:proofErr w:type="spellEnd"/>
            <w:r w:rsidRPr="00BE2E5F">
              <w:rPr>
                <w:lang w:val="nl-NL"/>
              </w:rPr>
              <w:t xml:space="preserve">, met het </w:t>
            </w:r>
            <w:proofErr w:type="spellStart"/>
            <w:r w:rsidRPr="00BE2E5F">
              <w:rPr>
                <w:lang w:val="nl-NL"/>
              </w:rPr>
              <w:t>faulttype</w:t>
            </w:r>
            <w:proofErr w:type="spellEnd"/>
            <w:r w:rsidRPr="00BE2E5F">
              <w:rPr>
                <w:lang w:val="nl-NL"/>
              </w:rPr>
              <w:t xml:space="preserve"> per lager zichtbaar; de bediening verloopt via duidelijk gelabelde filters en selecties zonder externe instructie.</w:t>
            </w:r>
          </w:p>
        </w:tc>
      </w:tr>
      <w:tr w:rsidR="005D5DA7" w:rsidRPr="001C0AAA" w14:paraId="722CCBDF" w14:textId="77777777">
        <w:tc>
          <w:tcPr>
            <w:tcW w:w="1728" w:type="dxa"/>
          </w:tcPr>
          <w:p w14:paraId="4F82FD57" w14:textId="77777777" w:rsidR="005D5DA7" w:rsidRDefault="00000000">
            <w:r>
              <w:t>US-3</w:t>
            </w:r>
          </w:p>
        </w:tc>
        <w:tc>
          <w:tcPr>
            <w:tcW w:w="1728" w:type="dxa"/>
          </w:tcPr>
          <w:p w14:paraId="6F3DC121" w14:textId="77777777" w:rsidR="005D5DA7" w:rsidRPr="00BE2E5F" w:rsidRDefault="00000000">
            <w:pPr>
              <w:rPr>
                <w:lang w:val="nl-NL"/>
              </w:rPr>
            </w:pPr>
            <w:r w:rsidRPr="00BE2E5F">
              <w:rPr>
                <w:b/>
                <w:lang w:val="nl-NL"/>
              </w:rPr>
              <w:t>Trendverloop van vibratiekenmerken bekijken</w:t>
            </w:r>
          </w:p>
          <w:p w14:paraId="2F26F69E" w14:textId="77777777" w:rsidR="005D5DA7" w:rsidRPr="00BE2E5F" w:rsidRDefault="00000000">
            <w:pPr>
              <w:rPr>
                <w:lang w:val="nl-NL"/>
              </w:rPr>
            </w:pPr>
            <w:r w:rsidRPr="00BE2E5F">
              <w:rPr>
                <w:lang w:val="nl-NL"/>
              </w:rPr>
              <w:t xml:space="preserve">Als onderhoudsmonteur wil ik het trendverloop van RMS, </w:t>
            </w:r>
            <w:proofErr w:type="spellStart"/>
            <w:r w:rsidRPr="00BE2E5F">
              <w:rPr>
                <w:lang w:val="nl-NL"/>
              </w:rPr>
              <w:t>kurtosis</w:t>
            </w:r>
            <w:proofErr w:type="spellEnd"/>
            <w:r w:rsidRPr="00BE2E5F">
              <w:rPr>
                <w:lang w:val="nl-NL"/>
              </w:rPr>
              <w:t xml:space="preserve"> en </w:t>
            </w:r>
            <w:proofErr w:type="spellStart"/>
            <w:r w:rsidRPr="00BE2E5F">
              <w:rPr>
                <w:lang w:val="nl-NL"/>
              </w:rPr>
              <w:t>crest</w:t>
            </w:r>
            <w:proofErr w:type="spellEnd"/>
            <w:r w:rsidRPr="00BE2E5F">
              <w:rPr>
                <w:lang w:val="nl-NL"/>
              </w:rPr>
              <w:t xml:space="preserve"> factor per lager zien, zodat ik visueel kan herkennen welke patronen samenhangen met de overgang van stabiel gedrag naar degradatie.</w:t>
            </w:r>
          </w:p>
        </w:tc>
        <w:tc>
          <w:tcPr>
            <w:tcW w:w="1728" w:type="dxa"/>
          </w:tcPr>
          <w:p w14:paraId="04CFC6F8" w14:textId="77777777" w:rsidR="005D5DA7" w:rsidRDefault="00000000">
            <w:r>
              <w:t>FE-1, FE-2, FE-6</w:t>
            </w:r>
          </w:p>
        </w:tc>
        <w:tc>
          <w:tcPr>
            <w:tcW w:w="1728" w:type="dxa"/>
          </w:tcPr>
          <w:p w14:paraId="3210DB15" w14:textId="77777777" w:rsidR="005D5DA7" w:rsidRDefault="00000000">
            <w:r>
              <w:t>NFE-1, NFE-3</w:t>
            </w:r>
          </w:p>
        </w:tc>
        <w:tc>
          <w:tcPr>
            <w:tcW w:w="1728" w:type="dxa"/>
          </w:tcPr>
          <w:p w14:paraId="4BB176F1" w14:textId="77777777" w:rsidR="005D5DA7" w:rsidRPr="00BE2E5F" w:rsidRDefault="00000000">
            <w:pPr>
              <w:rPr>
                <w:lang w:val="nl-NL"/>
              </w:rPr>
            </w:pPr>
            <w:r w:rsidRPr="00BE2E5F">
              <w:rPr>
                <w:lang w:val="nl-NL"/>
              </w:rPr>
              <w:t xml:space="preserve">Na selectie van een lager toont het dashboard binnen 2 seconden een grafiek met RMS, </w:t>
            </w:r>
            <w:proofErr w:type="spellStart"/>
            <w:r w:rsidRPr="00BE2E5F">
              <w:rPr>
                <w:lang w:val="nl-NL"/>
              </w:rPr>
              <w:t>kurtosis</w:t>
            </w:r>
            <w:proofErr w:type="spellEnd"/>
            <w:r w:rsidRPr="00BE2E5F">
              <w:rPr>
                <w:lang w:val="nl-NL"/>
              </w:rPr>
              <w:t xml:space="preserve"> en </w:t>
            </w:r>
            <w:proofErr w:type="spellStart"/>
            <w:r w:rsidRPr="00BE2E5F">
              <w:rPr>
                <w:lang w:val="nl-NL"/>
              </w:rPr>
              <w:t>crest</w:t>
            </w:r>
            <w:proofErr w:type="spellEnd"/>
            <w:r w:rsidRPr="00BE2E5F">
              <w:rPr>
                <w:lang w:val="nl-NL"/>
              </w:rPr>
              <w:t xml:space="preserve"> factor over de volledige levensduur, met het </w:t>
            </w:r>
            <w:proofErr w:type="spellStart"/>
            <w:r w:rsidRPr="00BE2E5F">
              <w:rPr>
                <w:lang w:val="nl-NL"/>
              </w:rPr>
              <w:t>faulttype</w:t>
            </w:r>
            <w:proofErr w:type="spellEnd"/>
            <w:r w:rsidRPr="00BE2E5F">
              <w:rPr>
                <w:lang w:val="nl-NL"/>
              </w:rPr>
              <w:t xml:space="preserve"> zichtbaar en een korte toelichting per kenmerk.</w:t>
            </w:r>
          </w:p>
        </w:tc>
      </w:tr>
      <w:tr w:rsidR="005D5DA7" w:rsidRPr="001C0AAA" w14:paraId="4F170448" w14:textId="77777777">
        <w:tc>
          <w:tcPr>
            <w:tcW w:w="1728" w:type="dxa"/>
          </w:tcPr>
          <w:p w14:paraId="3B961F6D" w14:textId="77777777" w:rsidR="005D5DA7" w:rsidRDefault="00000000">
            <w:r>
              <w:t>US-4</w:t>
            </w:r>
          </w:p>
        </w:tc>
        <w:tc>
          <w:tcPr>
            <w:tcW w:w="1728" w:type="dxa"/>
          </w:tcPr>
          <w:p w14:paraId="0940645B" w14:textId="77777777" w:rsidR="005D5DA7" w:rsidRPr="00BE2E5F" w:rsidRDefault="00000000">
            <w:pPr>
              <w:rPr>
                <w:lang w:val="nl-NL"/>
              </w:rPr>
            </w:pPr>
            <w:r w:rsidRPr="00BE2E5F">
              <w:rPr>
                <w:b/>
                <w:lang w:val="nl-NL"/>
              </w:rPr>
              <w:t xml:space="preserve">Moment van falen </w:t>
            </w:r>
            <w:r w:rsidRPr="00BE2E5F">
              <w:rPr>
                <w:b/>
                <w:lang w:val="nl-NL"/>
              </w:rPr>
              <w:lastRenderedPageBreak/>
              <w:t>zichtbaar maken</w:t>
            </w:r>
          </w:p>
          <w:p w14:paraId="06569CAD" w14:textId="77777777" w:rsidR="005D5DA7" w:rsidRPr="00BE2E5F" w:rsidRDefault="00000000">
            <w:pPr>
              <w:rPr>
                <w:lang w:val="nl-NL"/>
              </w:rPr>
            </w:pPr>
            <w:r w:rsidRPr="00BE2E5F">
              <w:rPr>
                <w:lang w:val="nl-NL"/>
              </w:rPr>
              <w:t>Als onderhoudsmonteur wil ik het moment van falen zien in de trendgrafiek, zodat ik retrospectief kan terugkijken hoe vroeg de kenmerken begonnen af te wijken voorafgaand aan falen.</w:t>
            </w:r>
          </w:p>
        </w:tc>
        <w:tc>
          <w:tcPr>
            <w:tcW w:w="1728" w:type="dxa"/>
          </w:tcPr>
          <w:p w14:paraId="43C5535E" w14:textId="77777777" w:rsidR="005D5DA7" w:rsidRDefault="00000000">
            <w:r>
              <w:lastRenderedPageBreak/>
              <w:t>FE-2, FE-3</w:t>
            </w:r>
          </w:p>
        </w:tc>
        <w:tc>
          <w:tcPr>
            <w:tcW w:w="1728" w:type="dxa"/>
          </w:tcPr>
          <w:p w14:paraId="041C11AC" w14:textId="77777777" w:rsidR="005D5DA7" w:rsidRDefault="00000000">
            <w:r>
              <w:t>NFE-3</w:t>
            </w:r>
          </w:p>
        </w:tc>
        <w:tc>
          <w:tcPr>
            <w:tcW w:w="1728" w:type="dxa"/>
          </w:tcPr>
          <w:p w14:paraId="43DEA2C4" w14:textId="77777777" w:rsidR="005D5DA7" w:rsidRPr="00BE2E5F" w:rsidRDefault="00000000">
            <w:pPr>
              <w:rPr>
                <w:lang w:val="nl-NL"/>
              </w:rPr>
            </w:pPr>
            <w:r w:rsidRPr="00BE2E5F">
              <w:rPr>
                <w:lang w:val="nl-NL"/>
              </w:rPr>
              <w:t xml:space="preserve">Het </w:t>
            </w:r>
            <w:proofErr w:type="spellStart"/>
            <w:r w:rsidRPr="00BE2E5F">
              <w:rPr>
                <w:lang w:val="nl-NL"/>
              </w:rPr>
              <w:t>falenmoment</w:t>
            </w:r>
            <w:proofErr w:type="spellEnd"/>
            <w:r w:rsidRPr="00BE2E5F">
              <w:rPr>
                <w:lang w:val="nl-NL"/>
              </w:rPr>
              <w:t xml:space="preserve"> is als </w:t>
            </w:r>
            <w:r w:rsidRPr="00BE2E5F">
              <w:rPr>
                <w:lang w:val="nl-NL"/>
              </w:rPr>
              <w:lastRenderedPageBreak/>
              <w:t>verticale markering zichtbaar in de trendgrafiek van elk lager waarvoor faaldata beschikbaar is, met een toelichting bij de markering.</w:t>
            </w:r>
          </w:p>
        </w:tc>
      </w:tr>
      <w:tr w:rsidR="005D5DA7" w:rsidRPr="001C0AAA" w14:paraId="7B251074" w14:textId="77777777">
        <w:tc>
          <w:tcPr>
            <w:tcW w:w="1728" w:type="dxa"/>
          </w:tcPr>
          <w:p w14:paraId="410C1825" w14:textId="77777777" w:rsidR="005D5DA7" w:rsidRDefault="00000000">
            <w:r>
              <w:lastRenderedPageBreak/>
              <w:t>US-5</w:t>
            </w:r>
          </w:p>
        </w:tc>
        <w:tc>
          <w:tcPr>
            <w:tcW w:w="1728" w:type="dxa"/>
          </w:tcPr>
          <w:p w14:paraId="0807230E" w14:textId="77777777" w:rsidR="005D5DA7" w:rsidRPr="00BE2E5F" w:rsidRDefault="00000000">
            <w:pPr>
              <w:rPr>
                <w:lang w:val="nl-NL"/>
              </w:rPr>
            </w:pPr>
            <w:r w:rsidRPr="00BE2E5F">
              <w:rPr>
                <w:b/>
                <w:lang w:val="nl-NL"/>
              </w:rPr>
              <w:t>Ruwe meting van een meetmoment inspecteren</w:t>
            </w:r>
          </w:p>
          <w:p w14:paraId="14D87ADF" w14:textId="77777777" w:rsidR="005D5DA7" w:rsidRPr="00BE2E5F" w:rsidRDefault="00000000">
            <w:pPr>
              <w:rPr>
                <w:lang w:val="nl-NL"/>
              </w:rPr>
            </w:pPr>
            <w:r w:rsidRPr="00BE2E5F">
              <w:rPr>
                <w:lang w:val="nl-NL"/>
              </w:rPr>
              <w:t>Als onderhoudsmonteur wil ik het ruwe vibratiesignaal van een specifiek meetmoment openen, zodat ik een afwijking op detailniveau kan controleren.</w:t>
            </w:r>
          </w:p>
        </w:tc>
        <w:tc>
          <w:tcPr>
            <w:tcW w:w="1728" w:type="dxa"/>
          </w:tcPr>
          <w:p w14:paraId="4FEE8BFC" w14:textId="77777777" w:rsidR="005D5DA7" w:rsidRDefault="00000000">
            <w:r>
              <w:t>FE-1, FE-4</w:t>
            </w:r>
          </w:p>
        </w:tc>
        <w:tc>
          <w:tcPr>
            <w:tcW w:w="1728" w:type="dxa"/>
          </w:tcPr>
          <w:p w14:paraId="0D7D2D9F" w14:textId="77777777" w:rsidR="005D5DA7" w:rsidRDefault="00000000">
            <w:r>
              <w:t>NFE-1, NFE-3</w:t>
            </w:r>
          </w:p>
        </w:tc>
        <w:tc>
          <w:tcPr>
            <w:tcW w:w="1728" w:type="dxa"/>
          </w:tcPr>
          <w:p w14:paraId="164BF5E5" w14:textId="77777777" w:rsidR="005D5DA7" w:rsidRPr="00BE2E5F" w:rsidRDefault="00000000">
            <w:pPr>
              <w:rPr>
                <w:lang w:val="nl-NL"/>
              </w:rPr>
            </w:pPr>
            <w:r w:rsidRPr="00BE2E5F">
              <w:rPr>
                <w:lang w:val="nl-NL"/>
              </w:rPr>
              <w:t>Bij selectie van een punt in de trendgrafiek wordt binnen 5 seconden het bijbehorende ruwe vibratiesignaal getoond, met toelichting over de meeteenheid en bemonsteringsfrequentie.</w:t>
            </w:r>
          </w:p>
        </w:tc>
      </w:tr>
    </w:tbl>
    <w:p w14:paraId="57F5302B" w14:textId="77777777" w:rsidR="005D5DA7" w:rsidRPr="001C0AAA" w:rsidRDefault="005D5DA7">
      <w:pPr>
        <w:rPr>
          <w:lang w:val="nl-NL"/>
        </w:rPr>
      </w:pPr>
    </w:p>
    <w:p w14:paraId="31C5A7F5" w14:textId="5C965224" w:rsidR="00064C97" w:rsidRPr="00514A82" w:rsidRDefault="00000000">
      <w:pPr>
        <w:pStyle w:val="Heading2"/>
        <w:rPr>
          <w:lang w:val="nl-NL"/>
        </w:rPr>
      </w:pPr>
      <w:bookmarkStart w:id="15" w:name="_Toc230793430"/>
      <w:r>
        <w:rPr>
          <w:lang w:val="nl-NL"/>
        </w:rPr>
        <w:t>4.</w:t>
      </w:r>
      <w:r w:rsidR="001C0AAA">
        <w:rPr>
          <w:lang w:val="nl-NL"/>
        </w:rPr>
        <w:t xml:space="preserve">4 </w:t>
      </w:r>
      <w:r>
        <w:rPr>
          <w:lang w:val="nl-NL"/>
        </w:rPr>
        <w:t>Technologiekeuze</w:t>
      </w:r>
      <w:bookmarkEnd w:id="15"/>
    </w:p>
    <w:p w14:paraId="06C92A63" w14:textId="584BD609" w:rsidR="00064C97" w:rsidRDefault="001C0AAA">
      <w:pPr>
        <w:rPr>
          <w:bCs/>
          <w:lang w:val="nl-NL"/>
        </w:rPr>
      </w:pPr>
      <w:r>
        <w:rPr>
          <w:bCs/>
          <w:lang w:val="nl-NL"/>
        </w:rPr>
        <w:t xml:space="preserve">Python is gekozen als programmeertaal. Het alternatief was </w:t>
      </w:r>
      <w:r w:rsidR="00790251">
        <w:rPr>
          <w:bCs/>
          <w:lang w:val="nl-NL"/>
        </w:rPr>
        <w:t>Power BI</w:t>
      </w:r>
      <w:r>
        <w:rPr>
          <w:bCs/>
          <w:lang w:val="nl-NL"/>
        </w:rPr>
        <w:t xml:space="preserve">. Toch is voor Python gekozen om alle code in dezelfde taal te houden. </w:t>
      </w:r>
    </w:p>
    <w:p w14:paraId="63EC2DB1" w14:textId="2A55E1C1" w:rsidR="009C65CC" w:rsidRPr="001C0AAA" w:rsidRDefault="009C65CC">
      <w:pPr>
        <w:rPr>
          <w:bCs/>
          <w:lang w:val="nl-NL"/>
        </w:rPr>
      </w:pPr>
      <w:r>
        <w:rPr>
          <w:bCs/>
          <w:lang w:val="nl-NL"/>
        </w:rPr>
        <w:t xml:space="preserve">Voor de </w:t>
      </w:r>
      <w:proofErr w:type="spellStart"/>
      <w:r>
        <w:rPr>
          <w:bCs/>
          <w:lang w:val="nl-NL"/>
        </w:rPr>
        <w:t>library</w:t>
      </w:r>
      <w:proofErr w:type="spellEnd"/>
      <w:r>
        <w:rPr>
          <w:bCs/>
          <w:lang w:val="nl-NL"/>
        </w:rPr>
        <w:t xml:space="preserve"> </w:t>
      </w:r>
      <w:r w:rsidR="00790251">
        <w:rPr>
          <w:bCs/>
          <w:lang w:val="nl-NL"/>
        </w:rPr>
        <w:t xml:space="preserve">is gekozen voor </w:t>
      </w:r>
      <w:proofErr w:type="spellStart"/>
      <w:r w:rsidR="00790251">
        <w:rPr>
          <w:bCs/>
          <w:lang w:val="nl-NL"/>
        </w:rPr>
        <w:t>Streamlit</w:t>
      </w:r>
      <w:proofErr w:type="spellEnd"/>
      <w:r w:rsidR="00790251">
        <w:rPr>
          <w:bCs/>
          <w:lang w:val="nl-NL"/>
        </w:rPr>
        <w:t xml:space="preserve"> boven Dash omdat </w:t>
      </w:r>
      <w:proofErr w:type="spellStart"/>
      <w:r w:rsidR="00790251">
        <w:rPr>
          <w:bCs/>
          <w:lang w:val="nl-NL"/>
        </w:rPr>
        <w:t>Streamlit</w:t>
      </w:r>
      <w:proofErr w:type="spellEnd"/>
      <w:r>
        <w:rPr>
          <w:bCs/>
          <w:lang w:val="nl-NL"/>
        </w:rPr>
        <w:t xml:space="preserve"> geen html of javascript nodig heeft. Hierdoor kunnen we met alleen </w:t>
      </w:r>
      <w:r w:rsidR="00790251">
        <w:rPr>
          <w:bCs/>
          <w:lang w:val="nl-NL"/>
        </w:rPr>
        <w:t>P</w:t>
      </w:r>
      <w:r>
        <w:rPr>
          <w:bCs/>
          <w:lang w:val="nl-NL"/>
        </w:rPr>
        <w:t>ython een complete web</w:t>
      </w:r>
      <w:r w:rsidR="00790251">
        <w:rPr>
          <w:bCs/>
          <w:lang w:val="nl-NL"/>
        </w:rPr>
        <w:t>-UI</w:t>
      </w:r>
      <w:r>
        <w:rPr>
          <w:bCs/>
          <w:lang w:val="nl-NL"/>
        </w:rPr>
        <w:t xml:space="preserve"> bouwen.</w:t>
      </w:r>
    </w:p>
    <w:p w14:paraId="6E6BDD45" w14:textId="57F11069" w:rsidR="00064C97" w:rsidRPr="00514A82" w:rsidRDefault="00000000">
      <w:pPr>
        <w:pStyle w:val="Heading2"/>
        <w:rPr>
          <w:lang w:val="nl-NL"/>
        </w:rPr>
      </w:pPr>
      <w:bookmarkStart w:id="16" w:name="_Toc230793431"/>
      <w:r>
        <w:rPr>
          <w:lang w:val="nl-NL"/>
        </w:rPr>
        <w:t>4.</w:t>
      </w:r>
      <w:r w:rsidR="001C0AAA">
        <w:rPr>
          <w:lang w:val="nl-NL"/>
        </w:rPr>
        <w:t>5</w:t>
      </w:r>
      <w:r>
        <w:rPr>
          <w:lang w:val="nl-NL"/>
        </w:rPr>
        <w:t xml:space="preserve"> Schermontwerp</w:t>
      </w:r>
      <w:bookmarkEnd w:id="16"/>
    </w:p>
    <w:p w14:paraId="3B14A0F2" w14:textId="77777777" w:rsidR="00064C97" w:rsidRPr="00514A82" w:rsidRDefault="00000000">
      <w:pPr>
        <w:rPr>
          <w:lang w:val="nl-NL"/>
        </w:rPr>
      </w:pPr>
      <w:r>
        <w:rPr>
          <w:b/>
          <w:lang w:val="nl-NL"/>
        </w:rPr>
        <w:t xml:space="preserve">Invullen: </w:t>
      </w:r>
      <w:r>
        <w:rPr>
          <w:lang w:val="nl-NL"/>
        </w:rPr>
        <w:t xml:space="preserve">Voeg minimaal één </w:t>
      </w:r>
      <w:proofErr w:type="spellStart"/>
      <w:r>
        <w:rPr>
          <w:lang w:val="nl-NL"/>
        </w:rPr>
        <w:t>wireframe</w:t>
      </w:r>
      <w:proofErr w:type="spellEnd"/>
      <w:r>
        <w:rPr>
          <w:lang w:val="nl-NL"/>
        </w:rPr>
        <w:t xml:space="preserve"> of </w:t>
      </w:r>
      <w:proofErr w:type="spellStart"/>
      <w:r>
        <w:rPr>
          <w:lang w:val="nl-NL"/>
        </w:rPr>
        <w:t>mock</w:t>
      </w:r>
      <w:proofErr w:type="spellEnd"/>
      <w:r>
        <w:rPr>
          <w:lang w:val="nl-NL"/>
        </w:rPr>
        <w:t>-up toe. Beschrijf per scherm: welke vraag het beantwoordt, welke visualisaties erop staan, welke interactie mogelijk is.</w:t>
      </w:r>
    </w:p>
    <w:p w14:paraId="216F2794" w14:textId="2B297F4B" w:rsidR="00064C97" w:rsidRPr="00514A82" w:rsidRDefault="00000000">
      <w:pPr>
        <w:pStyle w:val="Heading2"/>
        <w:rPr>
          <w:lang w:val="nl-NL"/>
        </w:rPr>
      </w:pPr>
      <w:bookmarkStart w:id="17" w:name="_Toc230793432"/>
      <w:r>
        <w:rPr>
          <w:lang w:val="nl-NL"/>
        </w:rPr>
        <w:t>4.</w:t>
      </w:r>
      <w:r w:rsidR="001C0AAA">
        <w:rPr>
          <w:lang w:val="nl-NL"/>
        </w:rPr>
        <w:t>6</w:t>
      </w:r>
      <w:r>
        <w:rPr>
          <w:lang w:val="nl-NL"/>
        </w:rPr>
        <w:t xml:space="preserve"> </w:t>
      </w:r>
      <w:proofErr w:type="spellStart"/>
      <w:r>
        <w:rPr>
          <w:lang w:val="nl-NL"/>
        </w:rPr>
        <w:t>KPI's</w:t>
      </w:r>
      <w:proofErr w:type="spellEnd"/>
      <w:r>
        <w:rPr>
          <w:lang w:val="nl-NL"/>
        </w:rPr>
        <w:t xml:space="preserve"> en visualisaties</w:t>
      </w:r>
      <w:bookmarkEnd w:id="17"/>
    </w:p>
    <w:p w14:paraId="586630AF" w14:textId="77777777" w:rsidR="00091662" w:rsidRPr="00091662" w:rsidRDefault="00091662" w:rsidP="00091662">
      <w:pPr>
        <w:rPr>
          <w:lang w:val="nl-NL"/>
        </w:rPr>
      </w:pPr>
      <w:r w:rsidRPr="00091662">
        <w:rPr>
          <w:lang w:val="nl-NL"/>
        </w:rPr>
        <w:t>Het dashboard heeft één data-</w:t>
      </w:r>
      <w:proofErr w:type="spellStart"/>
      <w:r w:rsidRPr="00091662">
        <w:rPr>
          <w:lang w:val="nl-NL"/>
        </w:rPr>
        <w:t>miningdoel</w:t>
      </w:r>
      <w:proofErr w:type="spellEnd"/>
      <w:r w:rsidRPr="00091662">
        <w:rPr>
          <w:lang w:val="nl-NL"/>
        </w:rPr>
        <w:t xml:space="preserve">: RMS, </w:t>
      </w:r>
      <w:proofErr w:type="spellStart"/>
      <w:r w:rsidRPr="00091662">
        <w:rPr>
          <w:lang w:val="nl-NL"/>
        </w:rPr>
        <w:t>kurtosis</w:t>
      </w:r>
      <w:proofErr w:type="spellEnd"/>
      <w:r w:rsidRPr="00091662">
        <w:rPr>
          <w:lang w:val="nl-NL"/>
        </w:rPr>
        <w:t xml:space="preserve"> en </w:t>
      </w:r>
      <w:proofErr w:type="spellStart"/>
      <w:r w:rsidRPr="00091662">
        <w:rPr>
          <w:lang w:val="nl-NL"/>
        </w:rPr>
        <w:t>crest</w:t>
      </w:r>
      <w:proofErr w:type="spellEnd"/>
      <w:r w:rsidRPr="00091662">
        <w:rPr>
          <w:lang w:val="nl-NL"/>
        </w:rPr>
        <w:t xml:space="preserve"> factor berekenen en visualiseren over de levensduur van een lager. Dit valt uiteen in drie onderdelen.</w:t>
      </w:r>
    </w:p>
    <w:p w14:paraId="63669DB6" w14:textId="2BD893D8" w:rsidR="00091662" w:rsidRPr="00091662" w:rsidRDefault="00091662" w:rsidP="00091662">
      <w:pPr>
        <w:rPr>
          <w:lang w:val="nl-NL"/>
        </w:rPr>
      </w:pPr>
      <w:r w:rsidRPr="00091662">
        <w:rPr>
          <w:lang w:val="nl-NL"/>
        </w:rPr>
        <w:t>Een lijndiagram toont de drie kenmerken over alle meetmomenten. KPI: alle drie lijnen zijn zichtbaar in één grafiek.</w:t>
      </w:r>
    </w:p>
    <w:p w14:paraId="72BD3DC9" w14:textId="2EAC88C1" w:rsidR="00091662" w:rsidRPr="00091662" w:rsidRDefault="00091662" w:rsidP="00091662">
      <w:pPr>
        <w:rPr>
          <w:lang w:val="nl-NL"/>
        </w:rPr>
      </w:pPr>
      <w:r w:rsidRPr="00091662">
        <w:rPr>
          <w:lang w:val="nl-NL"/>
        </w:rPr>
        <w:lastRenderedPageBreak/>
        <w:t>In dezelfde grafiek staat een verticale markering op het moment van falen. KPI: de markering is aanwezig voor elk lager met een bekend faalmoment.</w:t>
      </w:r>
    </w:p>
    <w:p w14:paraId="0D5816C7" w14:textId="2C07324D" w:rsidR="00064C97" w:rsidRPr="00514A82" w:rsidRDefault="00091662" w:rsidP="00091662">
      <w:pPr>
        <w:rPr>
          <w:lang w:val="nl-NL"/>
        </w:rPr>
      </w:pPr>
      <w:r w:rsidRPr="00091662">
        <w:rPr>
          <w:lang w:val="nl-NL"/>
        </w:rPr>
        <w:t xml:space="preserve">Een tweede weergave toont één kenmerk voor meerdere lagers naast elkaar, met het </w:t>
      </w:r>
      <w:proofErr w:type="spellStart"/>
      <w:r w:rsidRPr="00091662">
        <w:rPr>
          <w:lang w:val="nl-NL"/>
        </w:rPr>
        <w:t>faulttype</w:t>
      </w:r>
      <w:proofErr w:type="spellEnd"/>
      <w:r w:rsidRPr="00091662">
        <w:rPr>
          <w:lang w:val="nl-NL"/>
        </w:rPr>
        <w:t xml:space="preserve"> in de legenda. KPI: de monteur herkent binnen 30 seconden welk lager afwijkt.</w:t>
      </w:r>
      <w:r w:rsidR="00000000">
        <w:rPr>
          <w:lang w:val="nl-NL"/>
        </w:rPr>
        <w:br w:type="page"/>
      </w:r>
    </w:p>
    <w:p w14:paraId="076E7C5B" w14:textId="77777777" w:rsidR="00064C97" w:rsidRPr="00514A82" w:rsidRDefault="00000000">
      <w:pPr>
        <w:pStyle w:val="Heading1"/>
        <w:rPr>
          <w:lang w:val="nl-NL"/>
        </w:rPr>
      </w:pPr>
      <w:bookmarkStart w:id="18" w:name="_Toc230793433"/>
      <w:r>
        <w:rPr>
          <w:lang w:val="nl-NL"/>
        </w:rPr>
        <w:lastRenderedPageBreak/>
        <w:t>5. Deployment en overdracht</w:t>
      </w:r>
      <w:bookmarkEnd w:id="18"/>
    </w:p>
    <w:p w14:paraId="34A55B0B" w14:textId="77777777" w:rsidR="00064C97" w:rsidRPr="00514A82" w:rsidRDefault="00000000">
      <w:pPr>
        <w:rPr>
          <w:lang w:val="nl-NL"/>
        </w:rPr>
      </w:pPr>
      <w:proofErr w:type="spellStart"/>
      <w:r>
        <w:rPr>
          <w:b/>
          <w:lang w:val="nl-NL"/>
        </w:rPr>
        <w:t>Rubric</w:t>
      </w:r>
      <w:proofErr w:type="spellEnd"/>
      <w:r>
        <w:rPr>
          <w:b/>
          <w:lang w:val="nl-NL"/>
        </w:rPr>
        <w:t xml:space="preserve"> (AD2 Deployment)</w:t>
      </w:r>
      <w:r>
        <w:rPr>
          <w:lang w:val="nl-NL"/>
        </w:rPr>
        <w:br/>
      </w:r>
      <w:r>
        <w:rPr>
          <w:b/>
          <w:lang w:val="nl-NL"/>
        </w:rPr>
        <w:t xml:space="preserve">Op niveau: </w:t>
      </w:r>
      <w:proofErr w:type="spellStart"/>
      <w:r>
        <w:rPr>
          <w:lang w:val="nl-NL"/>
        </w:rPr>
        <w:t>Final</w:t>
      </w:r>
      <w:proofErr w:type="spellEnd"/>
      <w:r>
        <w:rPr>
          <w:lang w:val="nl-NL"/>
        </w:rPr>
        <w:t xml:space="preserve"> report presenteert resultaten, vervolgstappen en proces; </w:t>
      </w:r>
      <w:proofErr w:type="gramStart"/>
      <w:r>
        <w:rPr>
          <w:lang w:val="nl-NL"/>
        </w:rPr>
        <w:t>data product</w:t>
      </w:r>
      <w:proofErr w:type="gramEnd"/>
      <w:r>
        <w:rPr>
          <w:lang w:val="nl-NL"/>
        </w:rPr>
        <w:t xml:space="preserve"> is overgedragen.</w:t>
      </w:r>
      <w:r>
        <w:rPr>
          <w:lang w:val="nl-NL"/>
        </w:rPr>
        <w:br/>
      </w:r>
      <w:r>
        <w:rPr>
          <w:b/>
          <w:lang w:val="nl-NL"/>
        </w:rPr>
        <w:t xml:space="preserve">Boven niveau: </w:t>
      </w:r>
      <w:r>
        <w:rPr>
          <w:lang w:val="nl-NL"/>
        </w:rPr>
        <w:t>Detailniveau passend bij opdrachtgever; ook kosten, afwijkingen, implementatieplan en aanbevelingen voor toekomstige projecten.</w:t>
      </w:r>
    </w:p>
    <w:p w14:paraId="46A28060" w14:textId="77777777" w:rsidR="00064C97" w:rsidRPr="00514A82" w:rsidRDefault="00000000">
      <w:pPr>
        <w:pStyle w:val="Heading2"/>
        <w:rPr>
          <w:lang w:val="nl-NL"/>
        </w:rPr>
      </w:pPr>
      <w:bookmarkStart w:id="19" w:name="_Toc230793434"/>
      <w:r>
        <w:rPr>
          <w:lang w:val="nl-NL"/>
        </w:rPr>
        <w:t>5.1 Wijze van oplevering</w:t>
      </w:r>
      <w:bookmarkEnd w:id="19"/>
    </w:p>
    <w:p w14:paraId="6323B25F" w14:textId="77777777" w:rsidR="00064C97" w:rsidRPr="00514A82" w:rsidRDefault="00000000">
      <w:pPr>
        <w:rPr>
          <w:lang w:val="nl-NL"/>
        </w:rPr>
      </w:pPr>
      <w:r>
        <w:rPr>
          <w:b/>
          <w:lang w:val="nl-NL"/>
        </w:rPr>
        <w:t xml:space="preserve">Invullen: </w:t>
      </w:r>
      <w:r>
        <w:rPr>
          <w:lang w:val="nl-NL"/>
        </w:rPr>
        <w:t xml:space="preserve">Hoe wordt het dashboard opgeleverd? </w:t>
      </w:r>
      <w:proofErr w:type="spellStart"/>
      <w:r>
        <w:t>Bv</w:t>
      </w:r>
      <w:proofErr w:type="spellEnd"/>
      <w:r>
        <w:t xml:space="preserve">. </w:t>
      </w:r>
      <w:proofErr w:type="spellStart"/>
      <w:r>
        <w:t>lokale</w:t>
      </w:r>
      <w:proofErr w:type="spellEnd"/>
      <w:r>
        <w:t xml:space="preserve"> </w:t>
      </w:r>
      <w:proofErr w:type="spellStart"/>
      <w:r>
        <w:t>Streamlit</w:t>
      </w:r>
      <w:proofErr w:type="spellEnd"/>
      <w:r>
        <w:t xml:space="preserve">-app plus repository plus README; </w:t>
      </w:r>
      <w:proofErr w:type="spellStart"/>
      <w:r>
        <w:t>geen</w:t>
      </w:r>
      <w:proofErr w:type="spellEnd"/>
      <w:r>
        <w:t xml:space="preserve"> </w:t>
      </w:r>
      <w:proofErr w:type="spellStart"/>
      <w:r>
        <w:t>productie</w:t>
      </w:r>
      <w:proofErr w:type="spellEnd"/>
      <w:r>
        <w:t xml:space="preserve">-hosting </w:t>
      </w:r>
      <w:proofErr w:type="spellStart"/>
      <w:r>
        <w:t>binnen</w:t>
      </w:r>
      <w:proofErr w:type="spellEnd"/>
      <w:r>
        <w:t xml:space="preserve"> scope. </w:t>
      </w:r>
      <w:r>
        <w:rPr>
          <w:lang w:val="nl-NL"/>
        </w:rPr>
        <w:t>Wees realistisch over de fictieve casus.</w:t>
      </w:r>
    </w:p>
    <w:p w14:paraId="6B7EDBFF" w14:textId="77777777" w:rsidR="00064C97" w:rsidRPr="00514A82" w:rsidRDefault="00000000">
      <w:pPr>
        <w:pStyle w:val="Heading2"/>
        <w:rPr>
          <w:lang w:val="nl-NL"/>
        </w:rPr>
      </w:pPr>
      <w:bookmarkStart w:id="20" w:name="_Toc230793435"/>
      <w:r>
        <w:rPr>
          <w:lang w:val="nl-NL"/>
        </w:rPr>
        <w:t>5.2 Overdrachtsmoment en -materiaal</w:t>
      </w:r>
      <w:bookmarkEnd w:id="20"/>
    </w:p>
    <w:p w14:paraId="7CCABEA4" w14:textId="77777777" w:rsidR="00064C97" w:rsidRPr="00514A82" w:rsidRDefault="00000000">
      <w:pPr>
        <w:rPr>
          <w:lang w:val="nl-NL"/>
        </w:rPr>
      </w:pPr>
      <w:r>
        <w:rPr>
          <w:b/>
          <w:lang w:val="nl-NL"/>
        </w:rPr>
        <w:t xml:space="preserve">Invullen: </w:t>
      </w:r>
      <w:r>
        <w:rPr>
          <w:lang w:val="nl-NL"/>
        </w:rPr>
        <w:t>Wat wordt bij overdracht aan NLR meegeleverd: dit ontwerpdocument, broncode-</w:t>
      </w:r>
      <w:proofErr w:type="spellStart"/>
      <w:r>
        <w:rPr>
          <w:lang w:val="nl-NL"/>
        </w:rPr>
        <w:t>repository</w:t>
      </w:r>
      <w:proofErr w:type="spellEnd"/>
      <w:r>
        <w:rPr>
          <w:lang w:val="nl-NL"/>
        </w:rPr>
        <w:t xml:space="preserve">, README, handleiding, </w:t>
      </w:r>
      <w:proofErr w:type="spellStart"/>
      <w:r>
        <w:rPr>
          <w:lang w:val="nl-NL"/>
        </w:rPr>
        <w:t>final</w:t>
      </w:r>
      <w:proofErr w:type="spellEnd"/>
      <w:r>
        <w:rPr>
          <w:lang w:val="nl-NL"/>
        </w:rPr>
        <w:t xml:space="preserve"> report.</w:t>
      </w:r>
    </w:p>
    <w:p w14:paraId="0900A745" w14:textId="77777777" w:rsidR="00064C97" w:rsidRPr="00514A82" w:rsidRDefault="00000000">
      <w:pPr>
        <w:pStyle w:val="Heading2"/>
        <w:rPr>
          <w:lang w:val="nl-NL"/>
        </w:rPr>
      </w:pPr>
      <w:bookmarkStart w:id="21" w:name="_Toc230793436"/>
      <w:r>
        <w:rPr>
          <w:lang w:val="nl-NL"/>
        </w:rPr>
        <w:t>5.3 Kosten en afwijkingen</w:t>
      </w:r>
      <w:bookmarkEnd w:id="21"/>
    </w:p>
    <w:p w14:paraId="791DC81F" w14:textId="77777777" w:rsidR="00064C97" w:rsidRPr="00514A82" w:rsidRDefault="00000000">
      <w:pPr>
        <w:rPr>
          <w:lang w:val="nl-NL"/>
        </w:rPr>
      </w:pPr>
      <w:r>
        <w:rPr>
          <w:b/>
          <w:lang w:val="nl-NL"/>
        </w:rPr>
        <w:t xml:space="preserve">Invullen: </w:t>
      </w:r>
      <w:r>
        <w:rPr>
          <w:lang w:val="nl-NL"/>
        </w:rPr>
        <w:t xml:space="preserve">Voor 'boven niveau' vraagt de </w:t>
      </w:r>
      <w:proofErr w:type="spellStart"/>
      <w:r>
        <w:rPr>
          <w:lang w:val="nl-NL"/>
        </w:rPr>
        <w:t>rubric</w:t>
      </w:r>
      <w:proofErr w:type="spellEnd"/>
      <w:r>
        <w:rPr>
          <w:lang w:val="nl-NL"/>
        </w:rPr>
        <w:t xml:space="preserve"> expliciet aandacht voor gemaakte kosten (urenraming) en afwijkingen t.o.v. oorspronkelijk plan. Schrijf in deze fictieve casus over geschatte studie-uren en welke geplande features wel/niet haalbaar bleken.</w:t>
      </w:r>
    </w:p>
    <w:p w14:paraId="06934719" w14:textId="77777777" w:rsidR="00064C97" w:rsidRPr="00514A82" w:rsidRDefault="00000000">
      <w:pPr>
        <w:pStyle w:val="Heading2"/>
        <w:rPr>
          <w:lang w:val="nl-NL"/>
        </w:rPr>
      </w:pPr>
      <w:bookmarkStart w:id="22" w:name="_Toc230793437"/>
      <w:r>
        <w:rPr>
          <w:lang w:val="nl-NL"/>
        </w:rPr>
        <w:t>5.4 Aanbevelingen voor vervolg</w:t>
      </w:r>
      <w:bookmarkEnd w:id="22"/>
    </w:p>
    <w:p w14:paraId="5B1B4AE5" w14:textId="77777777" w:rsidR="00064C97" w:rsidRPr="00514A82" w:rsidRDefault="00000000">
      <w:pPr>
        <w:rPr>
          <w:lang w:val="nl-NL"/>
        </w:rPr>
      </w:pPr>
      <w:r>
        <w:rPr>
          <w:b/>
          <w:lang w:val="nl-NL"/>
        </w:rPr>
        <w:t xml:space="preserve">Invullen: </w:t>
      </w:r>
      <w:r>
        <w:rPr>
          <w:lang w:val="nl-NL"/>
        </w:rPr>
        <w:t xml:space="preserve">Concreet en onderbouwd: welke data zou NLR nog moeten verzamelen (procesparameters, meer </w:t>
      </w:r>
      <w:proofErr w:type="spellStart"/>
      <w:r>
        <w:rPr>
          <w:lang w:val="nl-NL"/>
        </w:rPr>
        <w:t>lagertypes</w:t>
      </w:r>
      <w:proofErr w:type="spellEnd"/>
      <w:r>
        <w:rPr>
          <w:lang w:val="nl-NL"/>
        </w:rPr>
        <w:t>)? Welke vervolgmodellen? Wanneer is doorzetten naar productie zinvol of juist niet?</w:t>
      </w:r>
    </w:p>
    <w:p w14:paraId="4115119A" w14:textId="77777777" w:rsidR="00064C97" w:rsidRPr="00514A82" w:rsidRDefault="00000000">
      <w:pPr>
        <w:rPr>
          <w:lang w:val="nl-NL"/>
        </w:rPr>
      </w:pPr>
      <w:r>
        <w:rPr>
          <w:lang w:val="nl-NL"/>
        </w:rPr>
        <w:br w:type="page"/>
      </w:r>
    </w:p>
    <w:p w14:paraId="605115B0" w14:textId="77777777" w:rsidR="00064C97" w:rsidRPr="00514A82" w:rsidRDefault="00000000">
      <w:pPr>
        <w:pStyle w:val="Heading1"/>
        <w:rPr>
          <w:lang w:val="nl-NL"/>
        </w:rPr>
      </w:pPr>
      <w:bookmarkStart w:id="23" w:name="_Toc230793438"/>
      <w:r>
        <w:rPr>
          <w:lang w:val="nl-NL"/>
        </w:rPr>
        <w:lastRenderedPageBreak/>
        <w:t>6. Ethische en maatschappelijke overwegingen</w:t>
      </w:r>
      <w:bookmarkEnd w:id="23"/>
    </w:p>
    <w:p w14:paraId="21B9EB7D" w14:textId="77777777" w:rsidR="00064C97" w:rsidRPr="00514A82" w:rsidRDefault="00000000">
      <w:pPr>
        <w:rPr>
          <w:lang w:val="nl-NL"/>
        </w:rPr>
      </w:pPr>
      <w:proofErr w:type="spellStart"/>
      <w:r>
        <w:rPr>
          <w:b/>
          <w:lang w:val="nl-NL"/>
        </w:rPr>
        <w:t>Rubric</w:t>
      </w:r>
      <w:proofErr w:type="spellEnd"/>
      <w:r>
        <w:rPr>
          <w:b/>
          <w:lang w:val="nl-NL"/>
        </w:rPr>
        <w:t xml:space="preserve"> (AD3 Ethiek &amp; Maatschappij (beoordeling op de bijlage))</w:t>
      </w:r>
      <w:r>
        <w:rPr>
          <w:lang w:val="nl-NL"/>
        </w:rPr>
        <w:br/>
      </w:r>
      <w:r>
        <w:rPr>
          <w:b/>
          <w:lang w:val="nl-NL"/>
        </w:rPr>
        <w:t xml:space="preserve">Op niveau: </w:t>
      </w:r>
      <w:r>
        <w:rPr>
          <w:lang w:val="nl-NL"/>
        </w:rPr>
        <w:t>Maatschappelijke implicaties benoemd; relevante morele vraag; moreel oordeel onderbouwd vanuit verschillende ethische invalshoeken; kritische reflectie.</w:t>
      </w:r>
      <w:r>
        <w:rPr>
          <w:lang w:val="nl-NL"/>
        </w:rPr>
        <w:br/>
      </w:r>
      <w:r>
        <w:rPr>
          <w:b/>
          <w:lang w:val="nl-NL"/>
        </w:rPr>
        <w:t xml:space="preserve">Boven niveau: </w:t>
      </w:r>
      <w:r>
        <w:rPr>
          <w:lang w:val="nl-NL"/>
        </w:rPr>
        <w:t>Maatschappelijke implicaties leiden aantoonbaar tot bewuste keuzes; dilemma duidelijk in kaart; oordeel gebaseerd op heldere morele uitgangspunten; reflectie aan de hand van beantwoorde gewetensvragen.</w:t>
      </w:r>
    </w:p>
    <w:p w14:paraId="748BD91F" w14:textId="77777777" w:rsidR="00064C97" w:rsidRPr="00514A82" w:rsidRDefault="00000000">
      <w:pPr>
        <w:rPr>
          <w:lang w:val="nl-NL"/>
        </w:rPr>
      </w:pPr>
      <w:r>
        <w:rPr>
          <w:b/>
          <w:lang w:val="nl-NL"/>
        </w:rPr>
        <w:t xml:space="preserve">Invullen: </w:t>
      </w:r>
      <w:r>
        <w:rPr>
          <w:lang w:val="nl-NL"/>
        </w:rPr>
        <w:t xml:space="preserve">Dit hoofdstuk geeft de samenvatting; het volledige moreel stappenplan staat in de aparte bijlage 'Ethische toelichting'. Vat hier in één pagina samen: maatschappelijke implicaties (veiligheid, duurzaamheid, vertrouwen in AI); de morele kernvraag (bv. 'Mag een dashboardadvies over </w:t>
      </w:r>
      <w:proofErr w:type="spellStart"/>
      <w:r>
        <w:rPr>
          <w:lang w:val="nl-NL"/>
        </w:rPr>
        <w:t>lagervervanging</w:t>
      </w:r>
      <w:proofErr w:type="spellEnd"/>
      <w:r>
        <w:rPr>
          <w:lang w:val="nl-NL"/>
        </w:rPr>
        <w:t xml:space="preserve"> leidend zijn boven het oordeel van de monteur?'); welke ontwerpkeuzes in hoofdstuk 4 hier direct uit voortvloeien (uitlegbaarheid, human-in-</w:t>
      </w:r>
      <w:proofErr w:type="spellStart"/>
      <w:r>
        <w:rPr>
          <w:lang w:val="nl-NL"/>
        </w:rPr>
        <w:t>the</w:t>
      </w:r>
      <w:proofErr w:type="spellEnd"/>
      <w:r>
        <w:rPr>
          <w:lang w:val="nl-NL"/>
        </w:rPr>
        <w:t>-loop, onzekerheidsweergave).</w:t>
      </w:r>
    </w:p>
    <w:p w14:paraId="34157BBD" w14:textId="77777777" w:rsidR="00064C97" w:rsidRPr="00514A82" w:rsidRDefault="00000000">
      <w:pPr>
        <w:rPr>
          <w:lang w:val="nl-NL"/>
        </w:rPr>
      </w:pPr>
      <w:r>
        <w:rPr>
          <w:lang w:val="nl-NL"/>
        </w:rPr>
        <w:br w:type="page"/>
      </w:r>
    </w:p>
    <w:p w14:paraId="3738D6B4" w14:textId="77777777" w:rsidR="00064C97" w:rsidRPr="00514A82" w:rsidRDefault="00000000">
      <w:pPr>
        <w:pStyle w:val="Heading1"/>
        <w:rPr>
          <w:lang w:val="nl-NL"/>
        </w:rPr>
      </w:pPr>
      <w:bookmarkStart w:id="24" w:name="_Toc230793439"/>
      <w:r>
        <w:rPr>
          <w:lang w:val="nl-NL"/>
        </w:rPr>
        <w:lastRenderedPageBreak/>
        <w:t>Bijlagen</w:t>
      </w:r>
      <w:bookmarkEnd w:id="24"/>
    </w:p>
    <w:p w14:paraId="1A919774" w14:textId="77777777" w:rsidR="00064C97" w:rsidRPr="00514A82" w:rsidRDefault="00000000">
      <w:pPr>
        <w:rPr>
          <w:lang w:val="nl-NL"/>
        </w:rPr>
      </w:pPr>
      <w:r>
        <w:rPr>
          <w:lang w:val="nl-NL"/>
        </w:rPr>
        <w:t>A. Ethische toelichting + moreel stappenplan (apart document)</w:t>
      </w:r>
    </w:p>
    <w:p w14:paraId="5E6BEB5F" w14:textId="77777777" w:rsidR="00064C97" w:rsidRPr="00514A82" w:rsidRDefault="00000000">
      <w:pPr>
        <w:rPr>
          <w:lang w:val="nl-NL"/>
        </w:rPr>
      </w:pPr>
      <w:r>
        <w:rPr>
          <w:lang w:val="nl-NL"/>
        </w:rPr>
        <w:t>B. Verklaring gebruik generatieve AI (apart document)</w:t>
      </w:r>
    </w:p>
    <w:p w14:paraId="6D31781F" w14:textId="77777777" w:rsidR="00064C97" w:rsidRPr="00514A82" w:rsidRDefault="00000000">
      <w:pPr>
        <w:rPr>
          <w:lang w:val="nl-NL"/>
        </w:rPr>
      </w:pPr>
      <w:r>
        <w:rPr>
          <w:lang w:val="nl-NL"/>
        </w:rPr>
        <w:t xml:space="preserve">C. </w:t>
      </w:r>
      <w:proofErr w:type="spellStart"/>
      <w:proofErr w:type="gramStart"/>
      <w:r>
        <w:rPr>
          <w:lang w:val="nl-NL"/>
        </w:rPr>
        <w:t>Wireframes</w:t>
      </w:r>
      <w:proofErr w:type="spellEnd"/>
      <w:r>
        <w:rPr>
          <w:lang w:val="nl-NL"/>
        </w:rPr>
        <w:t xml:space="preserve"> /</w:t>
      </w:r>
      <w:proofErr w:type="gramEnd"/>
      <w:r>
        <w:rPr>
          <w:lang w:val="nl-NL"/>
        </w:rPr>
        <w:t xml:space="preserve"> </w:t>
      </w:r>
      <w:proofErr w:type="spellStart"/>
      <w:r>
        <w:rPr>
          <w:lang w:val="nl-NL"/>
        </w:rPr>
        <w:t>mock</w:t>
      </w:r>
      <w:proofErr w:type="spellEnd"/>
      <w:r>
        <w:rPr>
          <w:lang w:val="nl-NL"/>
        </w:rPr>
        <w:t>-ups</w:t>
      </w:r>
    </w:p>
    <w:p w14:paraId="1DDA2A96" w14:textId="77777777" w:rsidR="00064C97" w:rsidRPr="00514A82" w:rsidRDefault="00000000">
      <w:pPr>
        <w:rPr>
          <w:lang w:val="nl-NL"/>
        </w:rPr>
      </w:pPr>
      <w:r>
        <w:rPr>
          <w:lang w:val="nl-NL"/>
        </w:rPr>
        <w:t>D. Bronnenlijst</w:t>
      </w:r>
    </w:p>
    <w:p w14:paraId="55A07091" w14:textId="77777777" w:rsidR="00064C97" w:rsidRPr="00514A82" w:rsidRDefault="00000000">
      <w:pPr>
        <w:rPr>
          <w:lang w:val="nl-NL"/>
        </w:rPr>
      </w:pPr>
      <w:r>
        <w:rPr>
          <w:b/>
          <w:lang w:val="nl-NL"/>
        </w:rPr>
        <w:t xml:space="preserve">Invullen: </w:t>
      </w:r>
      <w:r>
        <w:rPr>
          <w:lang w:val="nl-NL"/>
        </w:rPr>
        <w:t>Bronnenlijst: minimaal het XJTU-SY paper (Wang et al., 2018), NLR-website, AVG en EU AI Act, gebruikte tools/</w:t>
      </w:r>
      <w:proofErr w:type="spellStart"/>
      <w:r>
        <w:rPr>
          <w:lang w:val="nl-NL"/>
        </w:rPr>
        <w:t>libraries</w:t>
      </w:r>
      <w:proofErr w:type="spellEnd"/>
      <w:r>
        <w:rPr>
          <w:lang w:val="nl-NL"/>
        </w:rPr>
        <w:t xml:space="preserve">, eventuele wetenschappelijke literatuur over </w:t>
      </w:r>
      <w:proofErr w:type="spellStart"/>
      <w:r>
        <w:rPr>
          <w:lang w:val="nl-NL"/>
        </w:rPr>
        <w:t>bearing</w:t>
      </w:r>
      <w:proofErr w:type="spellEnd"/>
      <w:r>
        <w:rPr>
          <w:lang w:val="nl-NL"/>
        </w:rPr>
        <w:t xml:space="preserve"> </w:t>
      </w:r>
      <w:proofErr w:type="spellStart"/>
      <w:r>
        <w:rPr>
          <w:lang w:val="nl-NL"/>
        </w:rPr>
        <w:t>prognostics</w:t>
      </w:r>
      <w:proofErr w:type="spellEnd"/>
      <w:r>
        <w:rPr>
          <w:lang w:val="nl-NL"/>
        </w:rPr>
        <w:t>.</w:t>
      </w:r>
    </w:p>
    <w:sectPr w:rsidR="00064C97" w:rsidRPr="00514A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C8B53" w14:textId="77777777" w:rsidR="007C1107" w:rsidRDefault="007C1107" w:rsidP="005A1044">
      <w:pPr>
        <w:spacing w:after="0" w:line="240" w:lineRule="auto"/>
      </w:pPr>
      <w:r>
        <w:separator/>
      </w:r>
    </w:p>
  </w:endnote>
  <w:endnote w:type="continuationSeparator" w:id="0">
    <w:p w14:paraId="2F4E66C5" w14:textId="77777777" w:rsidR="007C1107" w:rsidRDefault="007C1107" w:rsidP="005A1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92EEF" w14:textId="77777777" w:rsidR="007C1107" w:rsidRDefault="007C1107" w:rsidP="005A1044">
      <w:pPr>
        <w:spacing w:after="0" w:line="240" w:lineRule="auto"/>
      </w:pPr>
      <w:r>
        <w:separator/>
      </w:r>
    </w:p>
  </w:footnote>
  <w:footnote w:type="continuationSeparator" w:id="0">
    <w:p w14:paraId="26F0AF1C" w14:textId="77777777" w:rsidR="007C1107" w:rsidRDefault="007C1107" w:rsidP="005A1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378422">
    <w:abstractNumId w:val="8"/>
  </w:num>
  <w:num w:numId="2" w16cid:durableId="401637157">
    <w:abstractNumId w:val="6"/>
  </w:num>
  <w:num w:numId="3" w16cid:durableId="1009679434">
    <w:abstractNumId w:val="5"/>
  </w:num>
  <w:num w:numId="4" w16cid:durableId="1235237164">
    <w:abstractNumId w:val="4"/>
  </w:num>
  <w:num w:numId="5" w16cid:durableId="1124885219">
    <w:abstractNumId w:val="7"/>
  </w:num>
  <w:num w:numId="6" w16cid:durableId="2089958595">
    <w:abstractNumId w:val="3"/>
  </w:num>
  <w:num w:numId="7" w16cid:durableId="597642700">
    <w:abstractNumId w:val="2"/>
  </w:num>
  <w:num w:numId="8" w16cid:durableId="1792162278">
    <w:abstractNumId w:val="1"/>
  </w:num>
  <w:num w:numId="9" w16cid:durableId="16410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9C"/>
    <w:rsid w:val="00034616"/>
    <w:rsid w:val="00040A79"/>
    <w:rsid w:val="0006063C"/>
    <w:rsid w:val="00064C97"/>
    <w:rsid w:val="00091662"/>
    <w:rsid w:val="00130C17"/>
    <w:rsid w:val="0015074B"/>
    <w:rsid w:val="00172153"/>
    <w:rsid w:val="001A083B"/>
    <w:rsid w:val="001C0AAA"/>
    <w:rsid w:val="002275A1"/>
    <w:rsid w:val="002808DF"/>
    <w:rsid w:val="0029639D"/>
    <w:rsid w:val="00326F90"/>
    <w:rsid w:val="00336F34"/>
    <w:rsid w:val="00392E97"/>
    <w:rsid w:val="003A03D0"/>
    <w:rsid w:val="004066F8"/>
    <w:rsid w:val="0041512F"/>
    <w:rsid w:val="004244EF"/>
    <w:rsid w:val="004A71D7"/>
    <w:rsid w:val="004F7A3E"/>
    <w:rsid w:val="00514A82"/>
    <w:rsid w:val="00555938"/>
    <w:rsid w:val="005A1044"/>
    <w:rsid w:val="005B55A6"/>
    <w:rsid w:val="005D5DA7"/>
    <w:rsid w:val="005E5040"/>
    <w:rsid w:val="006C079F"/>
    <w:rsid w:val="00703A7B"/>
    <w:rsid w:val="00734B67"/>
    <w:rsid w:val="00790251"/>
    <w:rsid w:val="007C1107"/>
    <w:rsid w:val="008E7FAE"/>
    <w:rsid w:val="009C65CC"/>
    <w:rsid w:val="009D0932"/>
    <w:rsid w:val="009D5121"/>
    <w:rsid w:val="00A40CEA"/>
    <w:rsid w:val="00AA1D8D"/>
    <w:rsid w:val="00AD150C"/>
    <w:rsid w:val="00B47730"/>
    <w:rsid w:val="00B93496"/>
    <w:rsid w:val="00BE2E5F"/>
    <w:rsid w:val="00C00AD5"/>
    <w:rsid w:val="00CB0664"/>
    <w:rsid w:val="00D43137"/>
    <w:rsid w:val="00D45203"/>
    <w:rsid w:val="00DA5F16"/>
    <w:rsid w:val="00DE5127"/>
    <w:rsid w:val="00DF30A4"/>
    <w:rsid w:val="00E06605"/>
    <w:rsid w:val="00E54791"/>
    <w:rsid w:val="00F629F8"/>
    <w:rsid w:val="00FC693F"/>
    <w:rsid w:val="00FE5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268A9"/>
  <w14:defaultImageDpi w14:val="300"/>
  <w15:docId w15:val="{ACFCF9C6-AFF9-D645-9115-6974BBB1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4A82"/>
    <w:pPr>
      <w:spacing w:after="100"/>
    </w:pPr>
  </w:style>
  <w:style w:type="paragraph" w:styleId="TOC2">
    <w:name w:val="toc 2"/>
    <w:basedOn w:val="Normal"/>
    <w:next w:val="Normal"/>
    <w:autoRedefine/>
    <w:uiPriority w:val="39"/>
    <w:unhideWhenUsed/>
    <w:rsid w:val="00514A82"/>
    <w:pPr>
      <w:spacing w:after="100"/>
      <w:ind w:left="220"/>
    </w:pPr>
  </w:style>
  <w:style w:type="character" w:styleId="Hyperlink">
    <w:name w:val="Hyperlink"/>
    <w:basedOn w:val="DefaultParagraphFont"/>
    <w:uiPriority w:val="99"/>
    <w:unhideWhenUsed/>
    <w:rsid w:val="00514A82"/>
    <w:rPr>
      <w:color w:val="0000FF" w:themeColor="hyperlink"/>
      <w:u w:val="single"/>
    </w:rPr>
  </w:style>
  <w:style w:type="paragraph" w:customStyle="1" w:styleId="font-claude-response-body">
    <w:name w:val="font-claude-response-body"/>
    <w:basedOn w:val="Normal"/>
    <w:rsid w:val="00555938"/>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2247</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Gerbens (student)</cp:lastModifiedBy>
  <cp:revision>36</cp:revision>
  <dcterms:created xsi:type="dcterms:W3CDTF">2013-12-23T23:15:00Z</dcterms:created>
  <dcterms:modified xsi:type="dcterms:W3CDTF">2026-05-28T12:15:00Z</dcterms:modified>
  <cp:category/>
</cp:coreProperties>
</file>