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ΣΕ'. — ΤΟ ΑΥΤΟ.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Τι ἐστιν, ' Οὗ τὸ πτύον ἐν τῇ χειρὶ αὐτοῦ,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Μαθεῖν θέλων ἐσήμανας τίς ἡ τοῦ πτύου ἐνέργεια Αν μεταχειρίζεται πρὸς καθαρισμὸν τῆς ἄλωνος τῆς Ιδίας ὁ Κύριος. Τοῦτο τοίνυν ἐστίν, ὡς οἶμαι, τὸ νόημα, άλωνα, τὴν πάνδημον τῆς οἰκουμένης Ἐκκλησίαν προσαγορεύει, ἐν ᾗ πάντα τὸν θερισμὸν συναγείρει τῆς ἀνθρωπότητος. Πτύον δὲ, τὴν δικαίαν κρίσιν καλεῖ, ἥτις ἑκάστῳ τὴν πρόσφορον τάξιν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ὁρίζουσα, τοὺς μὲν ἀχυρώδεις καὶ χαύνους, καὶ παντὶ ἀνέμῳ ἁμαρτίας ῥιπιζομένους, εἰς καῦσιν ἐκδίδωσι· τοὺς δὲ καθαρότητι ἔργων, καὶ μετανοίας καρποῖς εὐθηνήσαντας, εἰς ἀποθήκην (65) συνάγεσθαι λέγει ὁ δίκαιος κριτής, τὴν πρέπουσαν [τοῖς πιστοῖς καὶ ἀξίοις αὐτοῦ ἐργάταις καὶ γεωργοίς ] ἦν καὶ μονὴν ὀνομάζει σωτήριον. Ἐκεῖ γάρ ἐστιν ὄντως ἡ μονή. Ἡ γὰρ παρούσα ζωή, σκηνή ἐστιν εὐτελής, σύνδρομου ἔχουσα τῇ συμπήξει καὶ τὴν κατάλυσιν.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