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223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ΠΗ. ΑΡΣΕΝΙΟ.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"Οτι μάλιστα οι μηδὲν ἀγαθὸν πεπραχότες οὐκ ὀφείλουσιν ἀλαζονεύεσθαι.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(87) Εἰ πράξας ὁ Φαρισαῖος ὁ ἐκαυχήσατο, σὺ τέ καυχάσαι λαρυγγίζων ἁπλῶς, καὶ οὐ πράττων χρηστῶς, καὶ χείρονος ἑαυτὸν ποιῶν ἔνοχον κρίσεως ἧς ὁ Φαρισαῖος ὑπέμεινεν ; οὐδὲν μὲν ἄξιον μέμψεως πεπραχώς, μόνην δὲ τὴν οἴησιν τῆς εὐπραγίας ἐγκληθείς.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