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Ρ'. — ΣΥΡΟ ΑΝΑΓΝΩΣΤΗ.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Κατὰ Ναυατιανῶν.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Εἰπὲ τῷ μαθητῇ τῆς Ναυάτου ὀφρύος· Τί φρυάττη ὡς καθαρός, ἀνοηταίνων (98); Τί ἀναμάρτητον σαυτὸν εἰρωνεύῃ ; Τί ἀρνῇ τὴν τῆς φύσεως κοινωνίαν; Ησαΐας ἀκάθαρτον ἑαυτὸν ἐξαγγέλλει Δαβὶδ πάντα ἄνθρωπον ψευδόμενον οἶδε, καὶ πάντας ἐν ἁμαρτίαις καὶ συλληφθέντας, καὶ κυηθέντας. Αὐτός τε Θεὸς τοὺς [ἀνθρώπους] ἐπιμελῶς προσκειμένους τῇ πονηρία γινώσκει, καὶ χρήζοντας μόνου φιλανθρωπίας ἐλέου, καὶ σὺ ἀλαζονεύῃ καθαρότητος τύφον; Η παῦσαι τοίνυν ψευδόμενος, ἢ φαίνῃ ἐξ ὧν πράττεις γελώμενος, ἢ μᾶλλον δυνατῶς αἰσχυνόμενος.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