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4D40" w14:textId="77777777" w:rsidR="002E039C" w:rsidRDefault="002E039C" w:rsidP="002E039C"/>
    <w:p w14:paraId="34D4921A" w14:textId="77777777" w:rsidR="002E039C" w:rsidRDefault="002E039C" w:rsidP="002E039C"/>
    <w:p w14:paraId="59F5C10A" w14:textId="77777777" w:rsidR="002E039C" w:rsidRDefault="002E039C" w:rsidP="002E039C"/>
    <w:p w14:paraId="43FB956B" w14:textId="77777777" w:rsidR="002E039C" w:rsidRDefault="002E039C" w:rsidP="002E039C"/>
    <w:p w14:paraId="259FFC38" w14:textId="77777777" w:rsidR="002E039C" w:rsidRDefault="002E039C" w:rsidP="002E039C"/>
    <w:p w14:paraId="059BBBBA" w14:textId="77777777" w:rsidR="002E039C" w:rsidRDefault="002E039C" w:rsidP="002E039C"/>
    <w:p w14:paraId="427D77B5" w14:textId="77777777" w:rsidR="002E039C" w:rsidRPr="00AE6B1F" w:rsidRDefault="002E039C" w:rsidP="002E039C"/>
    <w:p w14:paraId="626629E0" w14:textId="77777777" w:rsidR="002E039C" w:rsidRPr="00AE6B1F" w:rsidRDefault="002E039C" w:rsidP="002E039C">
      <w:pPr>
        <w:rPr>
          <w:b/>
          <w:bCs/>
          <w:sz w:val="28"/>
          <w:szCs w:val="30"/>
        </w:rPr>
      </w:pPr>
      <w:r w:rsidRPr="00AE6B1F"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61908" wp14:editId="6ACAE61A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6172200" cy="0"/>
                <wp:effectExtent l="0" t="1905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D427E1B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4pt" to="48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" strokecolor="#1f497d" strokeweight="3pt">
                <w10:wrap anchorx="margin"/>
              </v:line>
            </w:pict>
          </mc:Fallback>
        </mc:AlternateContent>
      </w:r>
    </w:p>
    <w:p w14:paraId="04616F63" w14:textId="4A720A78" w:rsidR="002E039C" w:rsidRPr="002E039C" w:rsidRDefault="002E039C" w:rsidP="002E039C">
      <w:pPr>
        <w:jc w:val="center"/>
        <w:rPr>
          <w:b/>
          <w:bCs/>
          <w:sz w:val="44"/>
          <w:szCs w:val="44"/>
        </w:rPr>
      </w:pPr>
      <w:r w:rsidRPr="002E039C">
        <w:rPr>
          <w:rFonts w:hint="eastAsia"/>
          <w:b/>
          <w:bCs/>
          <w:sz w:val="44"/>
          <w:szCs w:val="44"/>
        </w:rPr>
        <w:t>S</w:t>
      </w:r>
      <w:r w:rsidRPr="002E039C">
        <w:rPr>
          <w:b/>
          <w:bCs/>
          <w:sz w:val="44"/>
          <w:szCs w:val="44"/>
        </w:rPr>
        <w:t xml:space="preserve">NA in R </w:t>
      </w:r>
      <w:r w:rsidRPr="002E039C">
        <w:rPr>
          <w:rFonts w:hint="eastAsia"/>
          <w:b/>
          <w:bCs/>
          <w:sz w:val="44"/>
          <w:szCs w:val="44"/>
        </w:rPr>
        <w:t>실습과정 분석 보고서</w:t>
      </w:r>
    </w:p>
    <w:p w14:paraId="1D996A49" w14:textId="44002664" w:rsidR="002E039C" w:rsidRDefault="002E039C" w:rsidP="002E039C">
      <w:pPr>
        <w:jc w:val="center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2</w:t>
      </w:r>
      <w:r>
        <w:rPr>
          <w:b/>
          <w:bCs/>
          <w:sz w:val="28"/>
          <w:szCs w:val="30"/>
        </w:rPr>
        <w:t xml:space="preserve">01401137 </w:t>
      </w:r>
      <w:r>
        <w:rPr>
          <w:rFonts w:hint="eastAsia"/>
          <w:b/>
          <w:bCs/>
          <w:sz w:val="28"/>
          <w:szCs w:val="30"/>
        </w:rPr>
        <w:t>중어중문학과 김성수</w:t>
      </w:r>
    </w:p>
    <w:p w14:paraId="54CD9721" w14:textId="005F9547" w:rsidR="008A1580" w:rsidRPr="00AE6B1F" w:rsidRDefault="008A1580" w:rsidP="002E039C">
      <w:pPr>
        <w:jc w:val="center"/>
        <w:rPr>
          <w:rFonts w:hint="eastAsia"/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2</w:t>
      </w:r>
      <w:r>
        <w:rPr>
          <w:b/>
          <w:bCs/>
          <w:sz w:val="28"/>
          <w:szCs w:val="30"/>
        </w:rPr>
        <w:t xml:space="preserve">01611539 </w:t>
      </w:r>
      <w:r>
        <w:rPr>
          <w:rFonts w:hint="eastAsia"/>
          <w:b/>
          <w:bCs/>
          <w:sz w:val="28"/>
          <w:szCs w:val="30"/>
        </w:rPr>
        <w:t>통계학과 하성진</w:t>
      </w:r>
    </w:p>
    <w:p w14:paraId="28FAE9DB" w14:textId="77777777" w:rsidR="002E039C" w:rsidRPr="00AE6B1F" w:rsidRDefault="002E039C" w:rsidP="002E039C"/>
    <w:p w14:paraId="3CEA3593" w14:textId="64860F0F" w:rsidR="002E039C" w:rsidRPr="00AE6B1F" w:rsidRDefault="00121074" w:rsidP="002E039C">
      <w:pPr>
        <w:widowControl/>
        <w:wordWrap/>
        <w:autoSpaceDE/>
        <w:autoSpaceDN/>
      </w:pPr>
      <w:r w:rsidRPr="00AE6B1F">
        <w:rPr>
          <w:noProof/>
        </w:rPr>
        <w:drawing>
          <wp:anchor distT="0" distB="0" distL="114300" distR="114300" simplePos="0" relativeHeight="251662336" behindDoc="0" locked="0" layoutInCell="1" allowOverlap="1" wp14:anchorId="7712A4F4" wp14:editId="387D7E3C">
            <wp:simplePos x="0" y="0"/>
            <wp:positionH relativeFrom="margin">
              <wp:align>center</wp:align>
            </wp:positionH>
            <wp:positionV relativeFrom="paragraph">
              <wp:posOffset>3937748</wp:posOffset>
            </wp:positionV>
            <wp:extent cx="2000250" cy="476250"/>
            <wp:effectExtent l="0" t="0" r="0" b="0"/>
            <wp:wrapNone/>
            <wp:docPr id="5" name="그림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39C" w:rsidRPr="00AE6B1F"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6A322" wp14:editId="4F6FA244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6172200" cy="0"/>
                <wp:effectExtent l="0" t="19050" r="1905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B7D4A3E"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55pt" to="48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" strokecolor="#1f497d" strokeweight="3pt">
                <w10:wrap anchorx="margin"/>
              </v:line>
            </w:pict>
          </mc:Fallback>
        </mc:AlternateContent>
      </w:r>
      <w:r w:rsidR="002E039C" w:rsidRPr="00AE6B1F">
        <w:br w:type="page"/>
      </w:r>
    </w:p>
    <w:p w14:paraId="50A8F256" w14:textId="21F47F25" w:rsidR="001B5252" w:rsidRDefault="002835CD" w:rsidP="002835CD">
      <w:pPr>
        <w:ind w:left="400"/>
      </w:pPr>
      <w:r>
        <w:lastRenderedPageBreak/>
        <w:t xml:space="preserve">I. </w:t>
      </w:r>
      <w:r w:rsidR="002E039C">
        <w:rPr>
          <w:rFonts w:hint="eastAsia"/>
        </w:rPr>
        <w:t>개요</w:t>
      </w:r>
    </w:p>
    <w:p w14:paraId="4F8D2481" w14:textId="62428FBF" w:rsidR="009C7F9F" w:rsidRPr="009C7F9F" w:rsidRDefault="002E039C" w:rsidP="009C7F9F">
      <w:pPr>
        <w:pStyle w:val="a6"/>
        <w:ind w:leftChars="0" w:left="760"/>
      </w:pPr>
      <w:r>
        <w:rPr>
          <w:rFonts w:hint="eastAsia"/>
        </w:rPr>
        <w:t xml:space="preserve">경부선의 </w:t>
      </w:r>
      <w:r w:rsidR="00776AFB">
        <w:rPr>
          <w:rFonts w:hint="eastAsia"/>
        </w:rPr>
        <w:t>주요 역</w:t>
      </w:r>
      <w:r>
        <w:rPr>
          <w:rFonts w:hint="eastAsia"/>
        </w:rPr>
        <w:t>(서울역,</w:t>
      </w:r>
      <w:r>
        <w:t xml:space="preserve"> </w:t>
      </w:r>
      <w:r>
        <w:rPr>
          <w:rFonts w:hint="eastAsia"/>
        </w:rPr>
        <w:t xml:space="preserve">부산역)을 제외한 허브역을 선정하기 위해 한국철도공사 </w:t>
      </w:r>
      <w:r w:rsidR="00776AFB">
        <w:rPr>
          <w:rFonts w:hint="eastAsia"/>
        </w:rPr>
        <w:t>역 별</w:t>
      </w:r>
      <w:r>
        <w:rPr>
          <w:rFonts w:hint="eastAsia"/>
        </w:rPr>
        <w:t xml:space="preserve"> </w:t>
      </w:r>
      <w:r w:rsidR="00776AFB">
        <w:rPr>
          <w:rFonts w:hint="eastAsia"/>
        </w:rPr>
        <w:t>승 하차</w:t>
      </w:r>
      <w:r>
        <w:rPr>
          <w:rFonts w:hint="eastAsia"/>
        </w:rPr>
        <w:t xml:space="preserve"> 현황을 </w:t>
      </w:r>
      <w:r w:rsidR="00821C32">
        <w:rPr>
          <w:rFonts w:hint="eastAsia"/>
        </w:rPr>
        <w:t>S</w:t>
      </w:r>
      <w:r w:rsidR="00821C32">
        <w:t xml:space="preserve">ocial Network Analysis </w:t>
      </w:r>
      <w:r w:rsidR="00821C32">
        <w:rPr>
          <w:rFonts w:hint="eastAsia"/>
        </w:rPr>
        <w:t>기법을 이용하여 분석하였다.</w:t>
      </w:r>
      <w:r w:rsidR="00821C32">
        <w:t xml:space="preserve"> </w:t>
      </w:r>
      <w:proofErr w:type="spellStart"/>
      <w:r w:rsidR="00821C32">
        <w:rPr>
          <w:rFonts w:hint="eastAsia"/>
        </w:rPr>
        <w:t>사회연결망분석은</w:t>
      </w:r>
      <w:proofErr w:type="spellEnd"/>
      <w:r w:rsidR="00821C32">
        <w:rPr>
          <w:rFonts w:hint="eastAsia"/>
        </w:rPr>
        <w:t xml:space="preserve"> 개인들 간의 상관관계를 통해 인간행위와 사회구조의 효과를 설명하고자 하는 방법론이다.</w:t>
      </w:r>
      <w:r w:rsidR="00821C32">
        <w:t xml:space="preserve"> </w:t>
      </w:r>
      <w:r w:rsidR="00821C32">
        <w:rPr>
          <w:rFonts w:hint="eastAsia"/>
        </w:rPr>
        <w:t>사회연결망 이론에서는 사람이나 조직간 관계를 노드(</w:t>
      </w:r>
      <w:r w:rsidR="00821C32">
        <w:t>node)</w:t>
      </w:r>
      <w:r w:rsidR="00821C32">
        <w:rPr>
          <w:rFonts w:hint="eastAsia"/>
        </w:rPr>
        <w:t>와 두 노드를 연결하는 선(</w:t>
      </w:r>
      <w:proofErr w:type="spellStart"/>
      <w:r w:rsidR="00821C32">
        <w:t>edie</w:t>
      </w:r>
      <w:proofErr w:type="spellEnd"/>
      <w:r w:rsidR="00821C32">
        <w:t>)</w:t>
      </w:r>
      <w:r w:rsidR="00821C32">
        <w:rPr>
          <w:rFonts w:hint="eastAsia"/>
        </w:rPr>
        <w:t>의 네트워크 형태로 표현하여 체계의 특성이나 행위를 분석한다</w:t>
      </w:r>
      <w:r w:rsidR="00821C32">
        <w:t>[1].</w:t>
      </w:r>
      <w:r w:rsidR="00205F90">
        <w:t xml:space="preserve"> </w:t>
      </w:r>
      <w:r w:rsidR="00205F90">
        <w:rPr>
          <w:rFonts w:hint="eastAsia"/>
        </w:rPr>
        <w:t xml:space="preserve">관계의 주체가 되는 행위자들은 </w:t>
      </w:r>
      <w:r w:rsidR="00205F90">
        <w:t>Node</w:t>
      </w:r>
      <w:r w:rsidR="00205F90">
        <w:rPr>
          <w:rFonts w:hint="eastAsia"/>
        </w:rPr>
        <w:t>로,</w:t>
      </w:r>
      <w:r w:rsidR="00205F90">
        <w:t xml:space="preserve"> </w:t>
      </w:r>
      <w:r w:rsidR="00205F90">
        <w:rPr>
          <w:rFonts w:hint="eastAsia"/>
        </w:rPr>
        <w:t xml:space="preserve">관계들은 </w:t>
      </w:r>
      <w:r w:rsidR="00205F90">
        <w:t>Node</w:t>
      </w:r>
      <w:r w:rsidR="00205F90">
        <w:rPr>
          <w:rFonts w:hint="eastAsia"/>
        </w:rPr>
        <w:t xml:space="preserve">사이를 연결하는 </w:t>
      </w:r>
      <w:r w:rsidR="00205F90">
        <w:t>Edge</w:t>
      </w:r>
      <w:r w:rsidR="00205F90">
        <w:rPr>
          <w:rFonts w:hint="eastAsia"/>
        </w:rPr>
        <w:t>로 나타낼 수 있으며</w:t>
      </w:r>
      <w:r w:rsidR="00205F90">
        <w:t xml:space="preserve">, </w:t>
      </w:r>
      <w:r w:rsidR="00205F90">
        <w:rPr>
          <w:rFonts w:hint="eastAsia"/>
        </w:rPr>
        <w:t xml:space="preserve">중심성은 그래프 상에서 어떤 </w:t>
      </w:r>
      <w:r w:rsidR="00205F90">
        <w:t>Node</w:t>
      </w:r>
      <w:r w:rsidR="00205F90">
        <w:rPr>
          <w:rFonts w:hint="eastAsia"/>
        </w:rPr>
        <w:t>가 가장 중요한지를 살피는 척도이다.</w:t>
      </w:r>
      <w:r w:rsidR="00205F90">
        <w:t xml:space="preserve"> </w:t>
      </w:r>
      <w:r w:rsidR="00205F90">
        <w:rPr>
          <w:rFonts w:hint="eastAsia"/>
        </w:rPr>
        <w:t>이번 실습에서 사용한</w:t>
      </w:r>
      <w:r w:rsidR="00821C32">
        <w:t xml:space="preserve"> </w:t>
      </w:r>
      <w:r w:rsidR="00821C32">
        <w:rPr>
          <w:rFonts w:hint="eastAsia"/>
        </w:rPr>
        <w:t>각 측정지표의 정의 및 특성은 다음과 같다.</w:t>
      </w:r>
    </w:p>
    <w:p w14:paraId="6205F9D8" w14:textId="1A4EBAA6" w:rsidR="00821C32" w:rsidRPr="009C7F9F" w:rsidRDefault="00821C32" w:rsidP="002E039C">
      <w:pPr>
        <w:pStyle w:val="a6"/>
        <w:ind w:leftChars="0" w:left="760"/>
      </w:pPr>
    </w:p>
    <w:p w14:paraId="595B2A5A" w14:textId="30D52169" w:rsidR="00821C32" w:rsidRPr="009C7F9F" w:rsidRDefault="00821C32" w:rsidP="002E039C">
      <w:pPr>
        <w:pStyle w:val="a6"/>
        <w:ind w:leftChars="0" w:left="760"/>
      </w:pPr>
      <w:r>
        <w:rPr>
          <w:rFonts w:hint="eastAsia"/>
        </w:rPr>
        <w:t xml:space="preserve">-연결정도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>(</w:t>
      </w:r>
      <w:r>
        <w:t>degree centrality)</w:t>
      </w:r>
    </w:p>
    <w:p w14:paraId="178054E1" w14:textId="20AC6093" w:rsidR="00821C32" w:rsidRPr="009C7F9F" w:rsidRDefault="00205F90" w:rsidP="002E039C">
      <w:pPr>
        <w:pStyle w:val="a6"/>
        <w:ind w:leftChars="0" w:left="760"/>
      </w:pPr>
      <w:r>
        <w:rPr>
          <w:rFonts w:hint="eastAsia"/>
        </w:rPr>
        <w:t xml:space="preserve">연결정도 중심성은 한 </w:t>
      </w:r>
      <w:r>
        <w:t>Node</w:t>
      </w:r>
      <w:r>
        <w:rPr>
          <w:rFonts w:hint="eastAsia"/>
        </w:rPr>
        <w:t xml:space="preserve">에 연결된 모든 </w:t>
      </w:r>
      <w:proofErr w:type="spellStart"/>
      <w:r>
        <w:t>Egde</w:t>
      </w:r>
      <w:proofErr w:type="spellEnd"/>
      <w:r>
        <w:rPr>
          <w:rFonts w:hint="eastAsia"/>
        </w:rPr>
        <w:t xml:space="preserve">의 개수(이 실습에서는 </w:t>
      </w:r>
      <w:r>
        <w:t>Weight</w:t>
      </w:r>
      <w:r>
        <w:rPr>
          <w:rFonts w:hint="eastAsia"/>
        </w:rPr>
        <w:t>의 합)로 중심성을 평가한다.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한 N</w:t>
      </w:r>
      <w:r>
        <w:t>ode</w:t>
      </w:r>
      <w:r>
        <w:rPr>
          <w:rFonts w:hint="eastAsia"/>
        </w:rPr>
        <w:t xml:space="preserve">에 얼마나 많은 </w:t>
      </w:r>
      <w:proofErr w:type="spellStart"/>
      <w:r>
        <w:t>Egde</w:t>
      </w:r>
      <w:proofErr w:type="spellEnd"/>
      <w:r>
        <w:rPr>
          <w:rFonts w:hint="eastAsia"/>
        </w:rPr>
        <w:t>들이 관계를 맺고 있는지를 기준으로,</w:t>
      </w:r>
      <w:r>
        <w:t xml:space="preserve"> </w:t>
      </w:r>
      <w:r>
        <w:rPr>
          <w:rFonts w:hint="eastAsia"/>
        </w:rPr>
        <w:t>노드의 중심 정도를 계량화 한 것이다.</w:t>
      </w:r>
    </w:p>
    <w:p w14:paraId="70B239CF" w14:textId="77777777" w:rsidR="009C7F9F" w:rsidRPr="009C7F9F" w:rsidRDefault="009C7F9F" w:rsidP="002E039C">
      <w:pPr>
        <w:pStyle w:val="a6"/>
        <w:ind w:leftChars="0" w:left="760"/>
      </w:pPr>
    </w:p>
    <w:p w14:paraId="3CCAC074" w14:textId="557ECBB7" w:rsidR="00821C32" w:rsidRDefault="00821C32" w:rsidP="002E039C">
      <w:pPr>
        <w:pStyle w:val="a6"/>
        <w:ind w:leftChars="0" w:left="760"/>
      </w:pPr>
      <w:r>
        <w:rPr>
          <w:rFonts w:hint="eastAsia"/>
        </w:rPr>
        <w:t>-위세중심성</w:t>
      </w:r>
      <w:r w:rsidR="00205F90">
        <w:rPr>
          <w:rFonts w:hint="eastAsia"/>
        </w:rPr>
        <w:t>(</w:t>
      </w:r>
      <w:r w:rsidR="00205F90" w:rsidRPr="00CA3306">
        <w:rPr>
          <w:rFonts w:asciiTheme="majorHAnsi" w:eastAsiaTheme="majorHAnsi" w:hAnsiTheme="majorHAnsi"/>
          <w:sz w:val="18"/>
          <w:szCs w:val="18"/>
        </w:rPr>
        <w:t>eigen centrality</w:t>
      </w:r>
      <w:r w:rsidR="00205F90">
        <w:rPr>
          <w:rFonts w:asciiTheme="majorHAnsi" w:eastAsiaTheme="majorHAnsi" w:hAnsiTheme="majorHAnsi"/>
          <w:sz w:val="18"/>
          <w:szCs w:val="18"/>
        </w:rPr>
        <w:t>)</w:t>
      </w:r>
    </w:p>
    <w:p w14:paraId="1892B379" w14:textId="2DFD698F" w:rsidR="009C7F9F" w:rsidRDefault="00205F90" w:rsidP="002E039C">
      <w:pPr>
        <w:pStyle w:val="a6"/>
        <w:ind w:leftChars="0" w:left="760"/>
      </w:pP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자신의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연결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정도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중심성으로부터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발생하는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영향력과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자신과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연결된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타인의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영향력을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합하여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결정한다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즉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연결된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노드의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중요성에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가중치를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둬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노드의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중심성을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측정하는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9C7F9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방법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이다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.</w:t>
      </w:r>
    </w:p>
    <w:p w14:paraId="30E908E0" w14:textId="77064054" w:rsidR="00821C32" w:rsidRDefault="00821C32" w:rsidP="002E039C">
      <w:pPr>
        <w:pStyle w:val="a6"/>
        <w:ind w:leftChars="0" w:left="760"/>
      </w:pPr>
    </w:p>
    <w:p w14:paraId="45DED73E" w14:textId="4BDAA4D2" w:rsidR="00821C32" w:rsidRDefault="00821C32" w:rsidP="002E039C">
      <w:pPr>
        <w:pStyle w:val="a6"/>
        <w:ind w:leftChars="0" w:left="760"/>
      </w:pPr>
      <w:r>
        <w:rPr>
          <w:rFonts w:hint="eastAsia"/>
        </w:rPr>
        <w:t xml:space="preserve">-근접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>(</w:t>
      </w:r>
      <w:r>
        <w:t>closeness centrality)</w:t>
      </w:r>
    </w:p>
    <w:p w14:paraId="58923265" w14:textId="24B95905" w:rsidR="00821C32" w:rsidRDefault="009C7F9F" w:rsidP="002E039C">
      <w:pPr>
        <w:pStyle w:val="a6"/>
        <w:ind w:leftChars="0" w:left="760"/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각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노드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간의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거리를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근거로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중심성을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측정하는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방법으로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연결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정도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중심성과는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달리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직접적으로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연결된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776AFB"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노드</w:t>
      </w:r>
      <w:r w:rsidR="00776AFB"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="00776AFB"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뿐만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아니라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간접적으로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연결된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모든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노드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간의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거리를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합산해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중심성을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측정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한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방법</w:t>
      </w:r>
      <w:r w:rsidR="00205F90"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이다</w:t>
      </w:r>
      <w:r w:rsidR="00205F90"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.</w:t>
      </w:r>
    </w:p>
    <w:p w14:paraId="6375606E" w14:textId="19D2B38F" w:rsidR="00821C32" w:rsidRDefault="00821C32" w:rsidP="002E039C">
      <w:pPr>
        <w:pStyle w:val="a6"/>
        <w:ind w:leftChars="0" w:left="760"/>
      </w:pPr>
    </w:p>
    <w:p w14:paraId="433F377C" w14:textId="77777777" w:rsidR="00205F90" w:rsidRDefault="00205F90" w:rsidP="002E039C">
      <w:pPr>
        <w:pStyle w:val="a6"/>
        <w:ind w:leftChars="0" w:left="760"/>
      </w:pPr>
    </w:p>
    <w:p w14:paraId="59D7E82B" w14:textId="17A26708" w:rsidR="002835CD" w:rsidRDefault="002835CD" w:rsidP="002835CD">
      <w:pPr>
        <w:ind w:left="400"/>
      </w:pPr>
      <w:r>
        <w:lastRenderedPageBreak/>
        <w:t xml:space="preserve">II. </w:t>
      </w:r>
      <w:r>
        <w:rPr>
          <w:rFonts w:hint="eastAsia"/>
        </w:rPr>
        <w:t>분석 절차</w:t>
      </w:r>
    </w:p>
    <w:p w14:paraId="4AF28DC4" w14:textId="1847553F" w:rsidR="002835CD" w:rsidRDefault="002835CD" w:rsidP="002835C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데이터</w:t>
      </w:r>
    </w:p>
    <w:p w14:paraId="039E1733" w14:textId="62C3731F" w:rsidR="002835CD" w:rsidRDefault="002835CD" w:rsidP="002835CD">
      <w:pPr>
        <w:pStyle w:val="a6"/>
        <w:ind w:leftChars="0" w:left="1120"/>
      </w:pPr>
      <w:r>
        <w:rPr>
          <w:rFonts w:hint="eastAsia"/>
        </w:rPr>
        <w:t xml:space="preserve">본 보고서에서 사용된 데이터는 </w:t>
      </w:r>
      <w:proofErr w:type="spellStart"/>
      <w:r>
        <w:rPr>
          <w:rFonts w:hint="eastAsia"/>
        </w:rPr>
        <w:t>공공데이터포털</w:t>
      </w:r>
      <w:proofErr w:type="spellEnd"/>
      <w:r>
        <w:rPr>
          <w:rFonts w:hint="eastAsia"/>
        </w:rPr>
        <w:t>(</w:t>
      </w:r>
      <w:hyperlink r:id="rId9" w:history="1">
        <w:r w:rsidRPr="005E721E">
          <w:rPr>
            <w:rStyle w:val="a7"/>
          </w:rPr>
          <w:t>https://www.data.go.kr</w:t>
        </w:r>
      </w:hyperlink>
      <w:r>
        <w:t>)</w:t>
      </w:r>
      <w:r>
        <w:rPr>
          <w:rFonts w:hint="eastAsia"/>
        </w:rPr>
        <w:t>으로부터 수집하였으며,</w:t>
      </w:r>
      <w:r>
        <w:t xml:space="preserve"> ‘</w:t>
      </w:r>
      <w:r>
        <w:rPr>
          <w:rFonts w:hint="eastAsia"/>
        </w:rPr>
        <w:t>한국철도공사_</w:t>
      </w:r>
      <w:r w:rsidR="00776AFB">
        <w:rPr>
          <w:rFonts w:hint="eastAsia"/>
        </w:rPr>
        <w:t>역 별</w:t>
      </w:r>
      <w:r>
        <w:rPr>
          <w:rFonts w:hint="eastAsia"/>
        </w:rPr>
        <w:t xml:space="preserve"> </w:t>
      </w:r>
      <w:r w:rsidR="00776AFB">
        <w:rPr>
          <w:rFonts w:hint="eastAsia"/>
        </w:rPr>
        <w:t>승 하차</w:t>
      </w:r>
      <w:r>
        <w:rPr>
          <w:rFonts w:hint="eastAsia"/>
        </w:rPr>
        <w:t xml:space="preserve"> 현황</w:t>
      </w:r>
      <w:r>
        <w:t>’</w:t>
      </w:r>
      <w:r>
        <w:rPr>
          <w:rFonts w:hint="eastAsia"/>
        </w:rPr>
        <w:t>의 데이터셋을 이용하였다. 경부선에서의 데이터를 수집하기 위해서 경부선이 아닌 역은 제외하였</w:t>
      </w:r>
      <w:r w:rsidR="009C7F9F">
        <w:rPr>
          <w:rFonts w:hint="eastAsia"/>
        </w:rPr>
        <w:t>으며,</w:t>
      </w:r>
      <w:r w:rsidR="009C7F9F">
        <w:t xml:space="preserve"> </w:t>
      </w:r>
      <w:r w:rsidR="009C7F9F">
        <w:rPr>
          <w:rFonts w:hint="eastAsia"/>
        </w:rPr>
        <w:t xml:space="preserve">추출된 데이터는 </w:t>
      </w:r>
      <w:r w:rsidR="009C7F9F">
        <w:t>From to</w:t>
      </w:r>
      <w:r w:rsidR="009C7F9F">
        <w:rPr>
          <w:rFonts w:hint="eastAsia"/>
        </w:rPr>
        <w:t xml:space="preserve"> 데이터의 형식을 갖추어야 하기 때문에 아래와 같이 그림1과 같이 </w:t>
      </w:r>
      <w:proofErr w:type="spellStart"/>
      <w:r w:rsidR="009C7F9F">
        <w:rPr>
          <w:rFonts w:hint="eastAsia"/>
        </w:rPr>
        <w:t>전처</w:t>
      </w:r>
      <w:r w:rsidR="00121074">
        <w:rPr>
          <w:rFonts w:hint="eastAsia"/>
        </w:rPr>
        <w:t>리하였다</w:t>
      </w:r>
      <w:proofErr w:type="spellEnd"/>
      <w:r w:rsidR="00121074">
        <w:rPr>
          <w:rFonts w:hint="eastAsia"/>
        </w:rPr>
        <w:t>.</w:t>
      </w:r>
      <w:r w:rsidR="00121074">
        <w:t xml:space="preserve"> </w:t>
      </w:r>
      <w:r w:rsidR="009C7F9F">
        <w:t>From</w:t>
      </w:r>
      <w:r w:rsidR="009C7F9F">
        <w:rPr>
          <w:rFonts w:hint="eastAsia"/>
        </w:rPr>
        <w:t>열은 링크의 시작 점</w:t>
      </w:r>
      <w:r w:rsidR="00794E26">
        <w:rPr>
          <w:rFonts w:hint="eastAsia"/>
        </w:rPr>
        <w:t>인</w:t>
      </w:r>
      <w:r w:rsidR="009C7F9F">
        <w:rPr>
          <w:rFonts w:hint="eastAsia"/>
        </w:rPr>
        <w:t xml:space="preserve"> </w:t>
      </w:r>
      <w:r w:rsidR="00121074">
        <w:t>‘</w:t>
      </w:r>
      <w:r w:rsidR="009C7F9F">
        <w:t>Source Node</w:t>
      </w:r>
      <w:r w:rsidR="00121074">
        <w:t>’</w:t>
      </w:r>
      <w:r w:rsidR="009C7F9F">
        <w:rPr>
          <w:rFonts w:hint="eastAsia"/>
        </w:rPr>
        <w:t>가 되고,</w:t>
      </w:r>
      <w:r w:rsidR="009C7F9F">
        <w:t xml:space="preserve"> to</w:t>
      </w:r>
      <w:r w:rsidR="009C7F9F">
        <w:rPr>
          <w:rFonts w:hint="eastAsia"/>
        </w:rPr>
        <w:t>가 위치한 열은 링크의 도착 점</w:t>
      </w:r>
      <w:r w:rsidR="00794E26">
        <w:rPr>
          <w:rFonts w:hint="eastAsia"/>
        </w:rPr>
        <w:t>인</w:t>
      </w:r>
      <w:r w:rsidR="009C7F9F">
        <w:rPr>
          <w:rFonts w:hint="eastAsia"/>
        </w:rPr>
        <w:t xml:space="preserve"> </w:t>
      </w:r>
      <w:r w:rsidR="009C7F9F">
        <w:t>‘Target Node’, total</w:t>
      </w:r>
      <w:r w:rsidR="009C7F9F">
        <w:rPr>
          <w:rFonts w:hint="eastAsia"/>
        </w:rPr>
        <w:t xml:space="preserve">은 링크의 가중치인 </w:t>
      </w:r>
      <w:r w:rsidR="009C7F9F">
        <w:t>weight</w:t>
      </w:r>
      <w:r w:rsidR="009C7F9F">
        <w:rPr>
          <w:rFonts w:hint="eastAsia"/>
        </w:rPr>
        <w:t>가 된다.</w:t>
      </w:r>
      <w:r w:rsidR="009C7F9F">
        <w:t xml:space="preserve"> </w:t>
      </w:r>
      <w:r>
        <w:rPr>
          <w:rFonts w:hint="eastAsia"/>
        </w:rPr>
        <w:t>결과적으로 분석에 활용된 역</w:t>
      </w:r>
      <w:r w:rsidR="000808E2">
        <w:rPr>
          <w:rFonts w:hint="eastAsia"/>
        </w:rPr>
        <w:t>은</w:t>
      </w:r>
      <w:r>
        <w:rPr>
          <w:rFonts w:hint="eastAsia"/>
        </w:rPr>
        <w:t xml:space="preserve"> </w:t>
      </w:r>
      <w:r w:rsidR="000808E2">
        <w:rPr>
          <w:rFonts w:hint="eastAsia"/>
        </w:rPr>
        <w:t>서울,</w:t>
      </w:r>
      <w:r w:rsidR="000808E2">
        <w:t xml:space="preserve"> </w:t>
      </w:r>
      <w:proofErr w:type="spellStart"/>
      <w:r w:rsidR="000808E2">
        <w:rPr>
          <w:rFonts w:hint="eastAsia"/>
        </w:rPr>
        <w:t>동대구</w:t>
      </w:r>
      <w:proofErr w:type="spellEnd"/>
      <w:r w:rsidR="000808E2">
        <w:rPr>
          <w:rFonts w:hint="eastAsia"/>
        </w:rPr>
        <w:t>,</w:t>
      </w:r>
      <w:r w:rsidR="000808E2">
        <w:t xml:space="preserve"> </w:t>
      </w:r>
      <w:r w:rsidR="000808E2">
        <w:rPr>
          <w:rFonts w:hint="eastAsia"/>
        </w:rPr>
        <w:t>부산,</w:t>
      </w:r>
      <w:r w:rsidR="000808E2">
        <w:t xml:space="preserve"> </w:t>
      </w:r>
      <w:r w:rsidR="000808E2">
        <w:rPr>
          <w:rFonts w:hint="eastAsia"/>
        </w:rPr>
        <w:t>대전,</w:t>
      </w:r>
      <w:r w:rsidR="000808E2">
        <w:t xml:space="preserve"> </w:t>
      </w:r>
      <w:r w:rsidR="000808E2">
        <w:rPr>
          <w:rFonts w:hint="eastAsia"/>
        </w:rPr>
        <w:t>영등포,</w:t>
      </w:r>
      <w:r w:rsidR="000808E2">
        <w:t xml:space="preserve"> </w:t>
      </w:r>
      <w:r w:rsidR="000808E2">
        <w:rPr>
          <w:rFonts w:hint="eastAsia"/>
        </w:rPr>
        <w:t>천안아산,</w:t>
      </w:r>
      <w:r w:rsidR="000808E2">
        <w:t xml:space="preserve"> </w:t>
      </w:r>
      <w:r w:rsidR="000808E2">
        <w:rPr>
          <w:rFonts w:hint="eastAsia"/>
        </w:rPr>
        <w:t>수원,</w:t>
      </w:r>
      <w:r w:rsidR="000808E2">
        <w:t xml:space="preserve"> </w:t>
      </w:r>
      <w:r w:rsidR="000808E2">
        <w:rPr>
          <w:rFonts w:hint="eastAsia"/>
        </w:rPr>
        <w:t>구미,</w:t>
      </w:r>
      <w:r w:rsidR="000808E2">
        <w:t xml:space="preserve"> </w:t>
      </w:r>
      <w:r w:rsidR="000808E2">
        <w:rPr>
          <w:rFonts w:hint="eastAsia"/>
        </w:rPr>
        <w:t>평택,</w:t>
      </w:r>
      <w:r w:rsidR="000808E2">
        <w:t xml:space="preserve"> </w:t>
      </w:r>
      <w:proofErr w:type="spellStart"/>
      <w:r w:rsidR="000808E2">
        <w:rPr>
          <w:rFonts w:hint="eastAsia"/>
        </w:rPr>
        <w:t>구포</w:t>
      </w:r>
      <w:proofErr w:type="spellEnd"/>
      <w:r w:rsidR="000808E2">
        <w:rPr>
          <w:rFonts w:hint="eastAsia"/>
        </w:rPr>
        <w:t>,</w:t>
      </w:r>
      <w:r w:rsidR="000808E2">
        <w:t xml:space="preserve"> </w:t>
      </w:r>
      <w:r w:rsidR="000808E2">
        <w:rPr>
          <w:rFonts w:hint="eastAsia"/>
        </w:rPr>
        <w:t>경산,</w:t>
      </w:r>
      <w:r w:rsidR="000808E2">
        <w:t xml:space="preserve"> </w:t>
      </w:r>
      <w:r w:rsidR="000808E2">
        <w:rPr>
          <w:rFonts w:hint="eastAsia"/>
        </w:rPr>
        <w:t>조치원,</w:t>
      </w:r>
      <w:r w:rsidR="000808E2">
        <w:t xml:space="preserve"> </w:t>
      </w:r>
      <w:r w:rsidR="000808E2">
        <w:rPr>
          <w:rFonts w:hint="eastAsia"/>
        </w:rPr>
        <w:t>밀양,</w:t>
      </w:r>
      <w:r w:rsidR="000808E2">
        <w:t xml:space="preserve"> </w:t>
      </w:r>
      <w:r w:rsidR="000808E2">
        <w:rPr>
          <w:rFonts w:hint="eastAsia"/>
        </w:rPr>
        <w:t>김천, 왜관</w:t>
      </w:r>
      <w:r w:rsidR="000808E2">
        <w:t xml:space="preserve">, </w:t>
      </w:r>
      <w:r w:rsidR="000808E2">
        <w:rPr>
          <w:rFonts w:hint="eastAsia"/>
        </w:rPr>
        <w:t xml:space="preserve">영동으로 총 </w:t>
      </w:r>
      <w:r w:rsidR="000808E2">
        <w:t>1</w:t>
      </w:r>
      <w:r w:rsidR="00CA3306">
        <w:t>6</w:t>
      </w:r>
      <w:r w:rsidR="000808E2">
        <w:rPr>
          <w:rFonts w:hint="eastAsia"/>
        </w:rPr>
        <w:t xml:space="preserve">개 역의 </w:t>
      </w:r>
      <w:r w:rsidR="00776AFB">
        <w:rPr>
          <w:rFonts w:hint="eastAsia"/>
        </w:rPr>
        <w:t>승 하차</w:t>
      </w:r>
      <w:r w:rsidR="000808E2">
        <w:t xml:space="preserve"> </w:t>
      </w:r>
      <w:r w:rsidR="000808E2">
        <w:rPr>
          <w:rFonts w:hint="eastAsia"/>
        </w:rPr>
        <w:t>데이터를 이용하였다.</w:t>
      </w:r>
    </w:p>
    <w:p w14:paraId="69F508D9" w14:textId="5D76DBBD" w:rsidR="009C7F9F" w:rsidRDefault="009C7F9F" w:rsidP="009C7F9F">
      <w:pPr>
        <w:pStyle w:val="a6"/>
        <w:ind w:leftChars="0" w:left="1120"/>
        <w:jc w:val="center"/>
      </w:pPr>
      <w:r>
        <w:rPr>
          <w:noProof/>
        </w:rPr>
        <w:drawing>
          <wp:inline distT="0" distB="0" distL="0" distR="0" wp14:anchorId="0E3A9DBD" wp14:editId="30B6EF35">
            <wp:extent cx="2090420" cy="2360752"/>
            <wp:effectExtent l="0" t="0" r="508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420" cy="23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D593" w14:textId="38959BC7" w:rsidR="009C7F9F" w:rsidRDefault="009C7F9F" w:rsidP="009C7F9F">
      <w:pPr>
        <w:pStyle w:val="a6"/>
        <w:ind w:leftChars="0" w:left="1120"/>
        <w:jc w:val="center"/>
      </w:pPr>
      <w:r>
        <w:rPr>
          <w:rFonts w:hint="eastAsia"/>
        </w:rPr>
        <w:t xml:space="preserve">그림 </w:t>
      </w:r>
      <w:r>
        <w:t>1</w:t>
      </w:r>
    </w:p>
    <w:p w14:paraId="698926C7" w14:textId="77777777" w:rsidR="009C7F9F" w:rsidRDefault="009C7F9F" w:rsidP="009C7F9F">
      <w:pPr>
        <w:pStyle w:val="a6"/>
        <w:ind w:leftChars="0" w:left="1120"/>
        <w:jc w:val="center"/>
      </w:pPr>
    </w:p>
    <w:p w14:paraId="3D70C6E2" w14:textId="2DAAF3C1" w:rsidR="000808E2" w:rsidRDefault="000808E2" w:rsidP="000808E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실습 절차</w:t>
      </w:r>
    </w:p>
    <w:p w14:paraId="1255EF6F" w14:textId="0D781F68" w:rsidR="000808E2" w:rsidRDefault="000808E2" w:rsidP="000808E2">
      <w:pPr>
        <w:pStyle w:val="a6"/>
        <w:ind w:leftChars="0" w:left="1120"/>
      </w:pPr>
      <w:r>
        <w:rPr>
          <w:rFonts w:hint="eastAsia"/>
        </w:rPr>
        <w:t>대략적인 실습의 절차는 다음과 같다.</w:t>
      </w:r>
      <w:r>
        <w:t xml:space="preserve"> </w:t>
      </w:r>
      <w:r>
        <w:rPr>
          <w:rFonts w:hint="eastAsia"/>
        </w:rPr>
        <w:t xml:space="preserve">수집된 </w:t>
      </w:r>
      <w:r w:rsidR="00776AFB">
        <w:rPr>
          <w:rFonts w:hint="eastAsia"/>
        </w:rPr>
        <w:t>승 하차</w:t>
      </w:r>
      <w:r>
        <w:rPr>
          <w:rFonts w:hint="eastAsia"/>
        </w:rPr>
        <w:t xml:space="preserve"> 데이터를 이용하여 </w:t>
      </w:r>
      <w:r>
        <w:t>EDA</w:t>
      </w:r>
      <w:r>
        <w:rPr>
          <w:rFonts w:hint="eastAsia"/>
        </w:rPr>
        <w:t>분석을 수행하고,</w:t>
      </w:r>
      <w:r>
        <w:t xml:space="preserve"> </w:t>
      </w:r>
      <w:r>
        <w:rPr>
          <w:rFonts w:hint="eastAsia"/>
        </w:rPr>
        <w:t xml:space="preserve">그 결과로부터 </w:t>
      </w:r>
      <w:r w:rsidR="00776AFB">
        <w:rPr>
          <w:rFonts w:hint="eastAsia"/>
        </w:rPr>
        <w:t>승 하차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이동량으로부터</w:t>
      </w:r>
      <w:proofErr w:type="spellEnd"/>
      <w:r>
        <w:rPr>
          <w:rFonts w:hint="eastAsia"/>
        </w:rPr>
        <w:t xml:space="preserve"> 중요한 역을 정의한다.</w:t>
      </w:r>
      <w:r>
        <w:t xml:space="preserve"> </w:t>
      </w:r>
      <w:r>
        <w:rPr>
          <w:rFonts w:hint="eastAsia"/>
        </w:rPr>
        <w:t>그 이후</w:t>
      </w:r>
      <w:r>
        <w:t xml:space="preserve">, </w:t>
      </w:r>
      <w:r>
        <w:rPr>
          <w:rFonts w:hint="eastAsia"/>
        </w:rPr>
        <w:t>사회관계망 분석을 수행하여 기존에 정의한 중요한 역과 사회관계망 분석의 다양한 측정지표와 비교하면서 그 의미를 찾아보고 중요한 역을 제외한 허브역을 도출한다.</w:t>
      </w:r>
      <w:r>
        <w:t xml:space="preserve"> </w:t>
      </w:r>
      <w:r>
        <w:rPr>
          <w:rFonts w:hint="eastAsia"/>
        </w:rPr>
        <w:t>이 실습에서는 각 철도역이 하나의 노드를 구성하고,</w:t>
      </w:r>
      <w:r>
        <w:t xml:space="preserve"> </w:t>
      </w:r>
      <w:proofErr w:type="spellStart"/>
      <w:r w:rsidR="009C7F9F">
        <w:rPr>
          <w:rFonts w:hint="eastAsia"/>
        </w:rPr>
        <w:t>엣지를</w:t>
      </w:r>
      <w:proofErr w:type="spellEnd"/>
      <w:r w:rsidR="009C7F9F">
        <w:rPr>
          <w:rFonts w:hint="eastAsia"/>
        </w:rPr>
        <w:t xml:space="preserve"> 이동경로로 구성하였다.</w:t>
      </w:r>
    </w:p>
    <w:p w14:paraId="1CF1BFA5" w14:textId="77777777" w:rsidR="009C7F9F" w:rsidRDefault="009C7F9F" w:rsidP="000808E2">
      <w:pPr>
        <w:pStyle w:val="a6"/>
        <w:ind w:leftChars="0" w:left="1120"/>
      </w:pPr>
    </w:p>
    <w:p w14:paraId="7E4A1A96" w14:textId="4DC9E5A8" w:rsidR="009C7F9F" w:rsidRDefault="00821C32" w:rsidP="009C7F9F">
      <w:pPr>
        <w:ind w:left="400"/>
      </w:pPr>
      <w:r>
        <w:rPr>
          <w:rFonts w:hint="eastAsia"/>
        </w:rPr>
        <w:lastRenderedPageBreak/>
        <w:t xml:space="preserve"> </w:t>
      </w:r>
      <w:r w:rsidR="009C7F9F">
        <w:t xml:space="preserve">III. </w:t>
      </w:r>
      <w:r w:rsidR="009C7F9F">
        <w:rPr>
          <w:rFonts w:hint="eastAsia"/>
        </w:rPr>
        <w:t>분석 결과</w:t>
      </w:r>
    </w:p>
    <w:p w14:paraId="557C3B04" w14:textId="4BB5C5DE" w:rsidR="009C7F9F" w:rsidRDefault="00205F90" w:rsidP="00121074">
      <w:pPr>
        <w:pStyle w:val="a6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4207550" wp14:editId="3636B14D">
            <wp:simplePos x="0" y="0"/>
            <wp:positionH relativeFrom="column">
              <wp:posOffset>706120</wp:posOffset>
            </wp:positionH>
            <wp:positionV relativeFrom="paragraph">
              <wp:posOffset>377825</wp:posOffset>
            </wp:positionV>
            <wp:extent cx="4490085" cy="2924175"/>
            <wp:effectExtent l="0" t="0" r="5715" b="952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074">
        <w:rPr>
          <w:rFonts w:hint="eastAsia"/>
        </w:rPr>
        <w:t>E</w:t>
      </w:r>
      <w:r w:rsidR="00121074">
        <w:t xml:space="preserve">DA </w:t>
      </w:r>
      <w:r w:rsidR="00121074">
        <w:rPr>
          <w:rFonts w:hint="eastAsia"/>
        </w:rPr>
        <w:t>분석</w:t>
      </w:r>
    </w:p>
    <w:p w14:paraId="72D8669E" w14:textId="34416468" w:rsidR="00121074" w:rsidRPr="00121074" w:rsidRDefault="00121074" w:rsidP="00121074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4FE035" wp14:editId="714088E0">
            <wp:simplePos x="0" y="0"/>
            <wp:positionH relativeFrom="column">
              <wp:posOffset>732790</wp:posOffset>
            </wp:positionH>
            <wp:positionV relativeFrom="paragraph">
              <wp:posOffset>-7709535</wp:posOffset>
            </wp:positionV>
            <wp:extent cx="4490085" cy="3394075"/>
            <wp:effectExtent l="0" t="0" r="5715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그림 2</w:t>
      </w:r>
    </w:p>
    <w:p w14:paraId="006314B1" w14:textId="143F9DE8" w:rsidR="00285DEB" w:rsidRDefault="00121074" w:rsidP="00121074">
      <w:pPr>
        <w:pStyle w:val="a6"/>
        <w:ind w:leftChars="0" w:left="1060"/>
      </w:pP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경부선의 각 역에서 얼마나 많이 상차했는지를 나타내고 있다.</w:t>
      </w:r>
      <w:r>
        <w:t xml:space="preserve"> </w:t>
      </w:r>
      <w:r>
        <w:rPr>
          <w:rFonts w:hint="eastAsia"/>
        </w:rPr>
        <w:t>예상과 같이,</w:t>
      </w:r>
      <w:r>
        <w:t xml:space="preserve"> </w:t>
      </w:r>
      <w:r>
        <w:rPr>
          <w:rFonts w:hint="eastAsia"/>
        </w:rPr>
        <w:t>서울역,</w:t>
      </w:r>
      <w:r>
        <w:t xml:space="preserve"> </w:t>
      </w:r>
      <w:r>
        <w:rPr>
          <w:rFonts w:hint="eastAsia"/>
        </w:rPr>
        <w:t>동대구역,</w:t>
      </w:r>
      <w:r>
        <w:t xml:space="preserve"> </w:t>
      </w:r>
      <w:r>
        <w:rPr>
          <w:rFonts w:hint="eastAsia"/>
        </w:rPr>
        <w:t>부산역,</w:t>
      </w:r>
      <w:r>
        <w:t xml:space="preserve"> </w:t>
      </w:r>
      <w:r>
        <w:rPr>
          <w:rFonts w:hint="eastAsia"/>
        </w:rPr>
        <w:t xml:space="preserve">대전역에서 많은 사람이 상차를 하며 이는 </w:t>
      </w:r>
      <w:r w:rsidR="00285DEB">
        <w:rPr>
          <w:rFonts w:hint="eastAsia"/>
        </w:rPr>
        <w:t xml:space="preserve">하차인원의 총합을 보여주는 </w:t>
      </w:r>
      <w:r>
        <w:rPr>
          <w:rFonts w:hint="eastAsia"/>
        </w:rPr>
        <w:t>아래의 그림</w:t>
      </w:r>
      <w:r>
        <w:t>3</w:t>
      </w:r>
      <w:r>
        <w:rPr>
          <w:rFonts w:hint="eastAsia"/>
        </w:rPr>
        <w:t xml:space="preserve">의 </w:t>
      </w:r>
      <w:r w:rsidR="00285DEB">
        <w:rPr>
          <w:rFonts w:hint="eastAsia"/>
        </w:rPr>
        <w:t xml:space="preserve">순위와 </w:t>
      </w:r>
      <w:r>
        <w:rPr>
          <w:rFonts w:hint="eastAsia"/>
        </w:rPr>
        <w:t>일치한다.</w:t>
      </w:r>
      <w:r>
        <w:t xml:space="preserve"> </w:t>
      </w:r>
    </w:p>
    <w:p w14:paraId="1A435729" w14:textId="6C11C297" w:rsidR="00121074" w:rsidRDefault="00121074" w:rsidP="00121074">
      <w:pPr>
        <w:pStyle w:val="a6"/>
        <w:ind w:leftChars="0" w:left="1060"/>
      </w:pPr>
      <w:r>
        <w:rPr>
          <w:noProof/>
        </w:rPr>
        <w:drawing>
          <wp:inline distT="0" distB="0" distL="0" distR="0" wp14:anchorId="69AF1C66" wp14:editId="68AF57B1">
            <wp:extent cx="4415670" cy="2615822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0940" cy="26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1193" w14:textId="63056A4B" w:rsidR="00121074" w:rsidRDefault="00121074" w:rsidP="00121074">
      <w:pPr>
        <w:jc w:val="center"/>
      </w:pPr>
      <w:r>
        <w:rPr>
          <w:rFonts w:hint="eastAsia"/>
        </w:rPr>
        <w:t xml:space="preserve">그림 </w:t>
      </w:r>
      <w:r>
        <w:t>3</w:t>
      </w:r>
    </w:p>
    <w:p w14:paraId="59D5E076" w14:textId="3E852F18" w:rsidR="00285DEB" w:rsidRDefault="00285DEB" w:rsidP="00285DEB">
      <w:pPr>
        <w:pStyle w:val="a6"/>
        <w:ind w:leftChars="0" w:left="1060"/>
      </w:pPr>
      <w:r>
        <w:rPr>
          <w:rFonts w:hint="eastAsia"/>
        </w:rPr>
        <w:lastRenderedPageBreak/>
        <w:t xml:space="preserve">그림 </w:t>
      </w:r>
      <w:r>
        <w:t>2</w:t>
      </w:r>
      <w:r>
        <w:rPr>
          <w:rFonts w:hint="eastAsia"/>
        </w:rPr>
        <w:t xml:space="preserve">와 그림 </w:t>
      </w:r>
      <w:r>
        <w:t>3</w:t>
      </w:r>
      <w:r>
        <w:rPr>
          <w:rFonts w:hint="eastAsia"/>
        </w:rPr>
        <w:t>을 통해 상하차가 가장 많이 일어나는 서울,</w:t>
      </w:r>
      <w:r>
        <w:t xml:space="preserve"> </w:t>
      </w:r>
      <w:proofErr w:type="spellStart"/>
      <w:r>
        <w:rPr>
          <w:rFonts w:hint="eastAsia"/>
        </w:rPr>
        <w:t>동대구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부산,</w:t>
      </w:r>
      <w:r>
        <w:t xml:space="preserve"> </w:t>
      </w:r>
      <w:r>
        <w:rPr>
          <w:rFonts w:hint="eastAsia"/>
        </w:rPr>
        <w:t>대전을 경부선에서 가장 중요한 역으로 정의할 수 있다.</w:t>
      </w:r>
    </w:p>
    <w:p w14:paraId="79AFA91A" w14:textId="16342C52" w:rsidR="001D5821" w:rsidRDefault="00285DEB" w:rsidP="00205F9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사회연결망 분석</w:t>
      </w:r>
    </w:p>
    <w:p w14:paraId="388810E3" w14:textId="06080622" w:rsidR="004A47D7" w:rsidRDefault="001A6B25" w:rsidP="004A47D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연결정도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>(</w:t>
      </w:r>
      <w:r>
        <w:t>degree centrality)</w:t>
      </w:r>
    </w:p>
    <w:tbl>
      <w:tblPr>
        <w:tblStyle w:val="a9"/>
        <w:tblW w:w="0" w:type="auto"/>
        <w:tblInd w:w="10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2268"/>
        <w:gridCol w:w="4536"/>
      </w:tblGrid>
      <w:tr w:rsidR="001A6B25" w:rsidRPr="00CA3306" w14:paraId="13DD3D11" w14:textId="77777777" w:rsidTr="004A47D7">
        <w:tc>
          <w:tcPr>
            <w:tcW w:w="778" w:type="dxa"/>
            <w:shd w:val="clear" w:color="auto" w:fill="D0CECE" w:themeFill="background2" w:themeFillShade="E6"/>
          </w:tcPr>
          <w:p w14:paraId="290FAE57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ank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9A00BF5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역명(S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tation)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14:paraId="6BF7935D" w14:textId="6A5CCA7D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연결정도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중심성</w:t>
            </w:r>
            <w:proofErr w:type="spellEnd"/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egree centrality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</w:tr>
      <w:tr w:rsidR="001A6B25" w:rsidRPr="00CA3306" w14:paraId="0A1158C8" w14:textId="77777777" w:rsidTr="004A47D7">
        <w:tc>
          <w:tcPr>
            <w:tcW w:w="778" w:type="dxa"/>
          </w:tcPr>
          <w:p w14:paraId="297C6668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14:paraId="24716439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서울</w:t>
            </w:r>
          </w:p>
        </w:tc>
        <w:tc>
          <w:tcPr>
            <w:tcW w:w="4536" w:type="dxa"/>
          </w:tcPr>
          <w:p w14:paraId="2D1E9A47" w14:textId="2851B85D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5114751</w:t>
            </w:r>
          </w:p>
        </w:tc>
      </w:tr>
      <w:tr w:rsidR="001A6B25" w:rsidRPr="00CA3306" w14:paraId="6C1A0869" w14:textId="77777777" w:rsidTr="004A47D7">
        <w:tc>
          <w:tcPr>
            <w:tcW w:w="778" w:type="dxa"/>
          </w:tcPr>
          <w:p w14:paraId="5687B2F7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14:paraId="2EE9A46B" w14:textId="49BCF02E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동대구</w:t>
            </w:r>
            <w:proofErr w:type="spellEnd"/>
          </w:p>
        </w:tc>
        <w:tc>
          <w:tcPr>
            <w:tcW w:w="4536" w:type="dxa"/>
          </w:tcPr>
          <w:p w14:paraId="54556BEB" w14:textId="5B4672EA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0519689</w:t>
            </w:r>
          </w:p>
        </w:tc>
      </w:tr>
      <w:tr w:rsidR="001A6B25" w:rsidRPr="00CA3306" w14:paraId="4E1D4ADC" w14:textId="77777777" w:rsidTr="004A47D7">
        <w:tc>
          <w:tcPr>
            <w:tcW w:w="778" w:type="dxa"/>
          </w:tcPr>
          <w:p w14:paraId="3DC18F84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45ABA008" w14:textId="56BB24AC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부산</w:t>
            </w:r>
          </w:p>
        </w:tc>
        <w:tc>
          <w:tcPr>
            <w:tcW w:w="4536" w:type="dxa"/>
          </w:tcPr>
          <w:p w14:paraId="64272E04" w14:textId="5C40B23A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619947</w:t>
            </w:r>
          </w:p>
        </w:tc>
      </w:tr>
      <w:tr w:rsidR="001A6B25" w:rsidRPr="00CA3306" w14:paraId="1219173E" w14:textId="77777777" w:rsidTr="004A47D7">
        <w:tc>
          <w:tcPr>
            <w:tcW w:w="778" w:type="dxa"/>
          </w:tcPr>
          <w:p w14:paraId="54CDB9FB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14:paraId="7364A6C6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대전</w:t>
            </w:r>
          </w:p>
        </w:tc>
        <w:tc>
          <w:tcPr>
            <w:tcW w:w="4536" w:type="dxa"/>
          </w:tcPr>
          <w:p w14:paraId="775EFCE7" w14:textId="2A9F236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361619</w:t>
            </w:r>
          </w:p>
        </w:tc>
      </w:tr>
      <w:tr w:rsidR="001A6B25" w:rsidRPr="00CA3306" w14:paraId="3F2A7A39" w14:textId="77777777" w:rsidTr="004A47D7">
        <w:tc>
          <w:tcPr>
            <w:tcW w:w="778" w:type="dxa"/>
          </w:tcPr>
          <w:p w14:paraId="679D5999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1A8325A4" w14:textId="1A66CE62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영등포</w:t>
            </w:r>
          </w:p>
        </w:tc>
        <w:tc>
          <w:tcPr>
            <w:tcW w:w="4536" w:type="dxa"/>
          </w:tcPr>
          <w:p w14:paraId="3447BD00" w14:textId="23FE7BE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829710</w:t>
            </w:r>
          </w:p>
        </w:tc>
      </w:tr>
      <w:tr w:rsidR="001A6B25" w:rsidRPr="00CA3306" w14:paraId="40CCE1CA" w14:textId="77777777" w:rsidTr="004A47D7">
        <w:tc>
          <w:tcPr>
            <w:tcW w:w="778" w:type="dxa"/>
          </w:tcPr>
          <w:p w14:paraId="5B9FB2A6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14:paraId="18957142" w14:textId="02A91BE1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천안아산</w:t>
            </w:r>
          </w:p>
        </w:tc>
        <w:tc>
          <w:tcPr>
            <w:tcW w:w="4536" w:type="dxa"/>
          </w:tcPr>
          <w:p w14:paraId="3826BA7B" w14:textId="5017EFD2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780416</w:t>
            </w:r>
          </w:p>
        </w:tc>
      </w:tr>
      <w:tr w:rsidR="001A6B25" w:rsidRPr="00CA3306" w14:paraId="1A303AE4" w14:textId="77777777" w:rsidTr="004A47D7">
        <w:tc>
          <w:tcPr>
            <w:tcW w:w="778" w:type="dxa"/>
          </w:tcPr>
          <w:p w14:paraId="0EFEEBCF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 w14:paraId="64A92D7A" w14:textId="29DED8ED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수원</w:t>
            </w:r>
          </w:p>
        </w:tc>
        <w:tc>
          <w:tcPr>
            <w:tcW w:w="4536" w:type="dxa"/>
          </w:tcPr>
          <w:p w14:paraId="494293E3" w14:textId="2A9E0176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641359</w:t>
            </w:r>
          </w:p>
        </w:tc>
      </w:tr>
      <w:tr w:rsidR="001A6B25" w:rsidRPr="00CA3306" w14:paraId="750A5516" w14:textId="77777777" w:rsidTr="004A47D7">
        <w:tc>
          <w:tcPr>
            <w:tcW w:w="778" w:type="dxa"/>
          </w:tcPr>
          <w:p w14:paraId="475004FC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14:paraId="63DC0E50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구미</w:t>
            </w:r>
          </w:p>
        </w:tc>
        <w:tc>
          <w:tcPr>
            <w:tcW w:w="4536" w:type="dxa"/>
          </w:tcPr>
          <w:p w14:paraId="0C1DF9F1" w14:textId="2EEB2DEC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276631</w:t>
            </w:r>
          </w:p>
        </w:tc>
      </w:tr>
      <w:tr w:rsidR="001A6B25" w:rsidRPr="00CA3306" w14:paraId="5ED3CE78" w14:textId="77777777" w:rsidTr="004A47D7">
        <w:tc>
          <w:tcPr>
            <w:tcW w:w="778" w:type="dxa"/>
          </w:tcPr>
          <w:p w14:paraId="286F1239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 w14:paraId="481AD778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평택</w:t>
            </w:r>
          </w:p>
        </w:tc>
        <w:tc>
          <w:tcPr>
            <w:tcW w:w="4536" w:type="dxa"/>
          </w:tcPr>
          <w:p w14:paraId="48C8EA5D" w14:textId="3090E323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341832</w:t>
            </w:r>
          </w:p>
        </w:tc>
      </w:tr>
      <w:tr w:rsidR="001A6B25" w:rsidRPr="00CA3306" w14:paraId="020DC438" w14:textId="77777777" w:rsidTr="004A47D7">
        <w:tc>
          <w:tcPr>
            <w:tcW w:w="778" w:type="dxa"/>
          </w:tcPr>
          <w:p w14:paraId="7EA4C5E1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12484559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구포</w:t>
            </w:r>
            <w:proofErr w:type="spellEnd"/>
          </w:p>
        </w:tc>
        <w:tc>
          <w:tcPr>
            <w:tcW w:w="4536" w:type="dxa"/>
          </w:tcPr>
          <w:p w14:paraId="79991D81" w14:textId="266EC0C4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074608</w:t>
            </w:r>
          </w:p>
        </w:tc>
      </w:tr>
      <w:tr w:rsidR="001A6B25" w:rsidRPr="00CA3306" w14:paraId="5FE84BF9" w14:textId="77777777" w:rsidTr="004A47D7">
        <w:tc>
          <w:tcPr>
            <w:tcW w:w="778" w:type="dxa"/>
          </w:tcPr>
          <w:p w14:paraId="652D509D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14:paraId="167A80B0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조치원</w:t>
            </w:r>
          </w:p>
        </w:tc>
        <w:tc>
          <w:tcPr>
            <w:tcW w:w="4536" w:type="dxa"/>
          </w:tcPr>
          <w:p w14:paraId="74A7AEC2" w14:textId="13A78DBB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670721</w:t>
            </w:r>
          </w:p>
        </w:tc>
      </w:tr>
      <w:tr w:rsidR="001A6B25" w:rsidRPr="00CA3306" w14:paraId="45ECBAEF" w14:textId="77777777" w:rsidTr="004A47D7">
        <w:tc>
          <w:tcPr>
            <w:tcW w:w="778" w:type="dxa"/>
          </w:tcPr>
          <w:p w14:paraId="6DB78744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14:paraId="34CD268D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경산</w:t>
            </w:r>
          </w:p>
        </w:tc>
        <w:tc>
          <w:tcPr>
            <w:tcW w:w="4536" w:type="dxa"/>
          </w:tcPr>
          <w:p w14:paraId="3D4CC9F6" w14:textId="3D98D4CC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590091</w:t>
            </w:r>
          </w:p>
        </w:tc>
      </w:tr>
      <w:tr w:rsidR="001A6B25" w:rsidRPr="00CA3306" w14:paraId="1EC4FBB2" w14:textId="77777777" w:rsidTr="004A47D7">
        <w:tc>
          <w:tcPr>
            <w:tcW w:w="778" w:type="dxa"/>
          </w:tcPr>
          <w:p w14:paraId="25CC3120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25856B59" w14:textId="05B5862A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밀양</w:t>
            </w:r>
          </w:p>
        </w:tc>
        <w:tc>
          <w:tcPr>
            <w:tcW w:w="4536" w:type="dxa"/>
          </w:tcPr>
          <w:p w14:paraId="0A73FD31" w14:textId="28EA379C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353491</w:t>
            </w:r>
          </w:p>
        </w:tc>
      </w:tr>
      <w:tr w:rsidR="001A6B25" w:rsidRPr="00CA3306" w14:paraId="61FB9731" w14:textId="77777777" w:rsidTr="004A47D7">
        <w:tc>
          <w:tcPr>
            <w:tcW w:w="778" w:type="dxa"/>
          </w:tcPr>
          <w:p w14:paraId="05F8ACAA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14:paraId="3004B6CC" w14:textId="51012EAB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김천</w:t>
            </w:r>
          </w:p>
        </w:tc>
        <w:tc>
          <w:tcPr>
            <w:tcW w:w="4536" w:type="dxa"/>
          </w:tcPr>
          <w:p w14:paraId="3FE57D10" w14:textId="3BF57E2E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028836</w:t>
            </w:r>
          </w:p>
        </w:tc>
      </w:tr>
      <w:tr w:rsidR="001A6B25" w:rsidRPr="00CA3306" w14:paraId="67A02B0F" w14:textId="77777777" w:rsidTr="004A47D7">
        <w:trPr>
          <w:trHeight w:val="67"/>
        </w:trPr>
        <w:tc>
          <w:tcPr>
            <w:tcW w:w="778" w:type="dxa"/>
          </w:tcPr>
          <w:p w14:paraId="0BE41E7A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4971E278" w14:textId="33DCF2DA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왜관</w:t>
            </w:r>
          </w:p>
        </w:tc>
        <w:tc>
          <w:tcPr>
            <w:tcW w:w="4536" w:type="dxa"/>
          </w:tcPr>
          <w:p w14:paraId="3109FF9E" w14:textId="09AE915E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44252</w:t>
            </w:r>
          </w:p>
        </w:tc>
      </w:tr>
      <w:tr w:rsidR="001A6B25" w:rsidRPr="00CA3306" w14:paraId="121E9690" w14:textId="77777777" w:rsidTr="004A47D7">
        <w:trPr>
          <w:trHeight w:val="67"/>
        </w:trPr>
        <w:tc>
          <w:tcPr>
            <w:tcW w:w="778" w:type="dxa"/>
          </w:tcPr>
          <w:p w14:paraId="06A0D66A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14:paraId="634E4C90" w14:textId="77777777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영동</w:t>
            </w:r>
          </w:p>
        </w:tc>
        <w:tc>
          <w:tcPr>
            <w:tcW w:w="4536" w:type="dxa"/>
          </w:tcPr>
          <w:p w14:paraId="4DDC2905" w14:textId="1814BF94" w:rsidR="001A6B25" w:rsidRPr="00CA3306" w:rsidRDefault="001A6B25" w:rsidP="0007353E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58663</w:t>
            </w:r>
          </w:p>
        </w:tc>
      </w:tr>
    </w:tbl>
    <w:p w14:paraId="53A97736" w14:textId="6649C626" w:rsidR="001A6B25" w:rsidRDefault="001A6B25" w:rsidP="001A6B25">
      <w:pPr>
        <w:pStyle w:val="a6"/>
        <w:ind w:leftChars="0" w:left="1060"/>
        <w:jc w:val="center"/>
        <w:rPr>
          <w:rFonts w:asciiTheme="majorHAnsi" w:eastAsiaTheme="majorHAnsi" w:hAnsiTheme="majorHAnsi"/>
          <w:sz w:val="18"/>
          <w:szCs w:val="18"/>
        </w:rPr>
      </w:pPr>
      <w:r>
        <w:rPr>
          <w:rFonts w:hint="eastAsia"/>
        </w:rPr>
        <w:t>T</w:t>
      </w:r>
      <w:r>
        <w:t xml:space="preserve">able 1 Result of </w:t>
      </w:r>
      <w:r>
        <w:rPr>
          <w:rFonts w:hint="eastAsia"/>
        </w:rPr>
        <w:t>d</w:t>
      </w:r>
      <w:r>
        <w:t xml:space="preserve">egree </w:t>
      </w:r>
      <w:r w:rsidRPr="00CA3306">
        <w:rPr>
          <w:rFonts w:asciiTheme="majorHAnsi" w:eastAsiaTheme="majorHAnsi" w:hAnsiTheme="majorHAnsi"/>
          <w:sz w:val="18"/>
          <w:szCs w:val="18"/>
        </w:rPr>
        <w:t>centrality</w:t>
      </w:r>
    </w:p>
    <w:p w14:paraId="5E060C38" w14:textId="5F6E524E" w:rsidR="001A6B25" w:rsidRDefault="001A6B25" w:rsidP="001A6B25">
      <w:pPr>
        <w:pStyle w:val="a6"/>
        <w:ind w:leftChars="0" w:left="1420"/>
      </w:pPr>
    </w:p>
    <w:p w14:paraId="26586988" w14:textId="48E24738" w:rsidR="001A6B25" w:rsidRDefault="001A6B25" w:rsidP="001A6B25">
      <w:pPr>
        <w:pStyle w:val="a6"/>
        <w:ind w:leftChars="0" w:left="14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D1C7B56" wp14:editId="7590E224">
            <wp:simplePos x="0" y="0"/>
            <wp:positionH relativeFrom="margin">
              <wp:posOffset>1484630</wp:posOffset>
            </wp:positionH>
            <wp:positionV relativeFrom="paragraph">
              <wp:posOffset>87630</wp:posOffset>
            </wp:positionV>
            <wp:extent cx="3959860" cy="2869565"/>
            <wp:effectExtent l="19050" t="19050" r="21590" b="260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869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7D7">
        <w:rPr>
          <w:rFonts w:hint="eastAsia"/>
        </w:rPr>
        <w:t xml:space="preserve"> </w:t>
      </w:r>
      <w:r w:rsidR="004A47D7">
        <w:t xml:space="preserve">  </w:t>
      </w:r>
      <w:r>
        <w:rPr>
          <w:rFonts w:hint="eastAsia"/>
        </w:rPr>
        <w:t xml:space="preserve">그림 </w:t>
      </w:r>
      <w:r>
        <w:t>4</w:t>
      </w:r>
      <w:r w:rsidR="004A47D7">
        <w:t xml:space="preserve">. </w:t>
      </w:r>
      <w:r w:rsidR="004A47D7">
        <w:rPr>
          <w:rFonts w:hint="eastAsia"/>
        </w:rPr>
        <w:t xml:space="preserve">연결정도 </w:t>
      </w:r>
      <w:proofErr w:type="spellStart"/>
      <w:r w:rsidR="004A47D7">
        <w:rPr>
          <w:rFonts w:hint="eastAsia"/>
        </w:rPr>
        <w:t>중심성</w:t>
      </w:r>
      <w:proofErr w:type="spellEnd"/>
      <w:r w:rsidR="004A47D7">
        <w:rPr>
          <w:rFonts w:hint="eastAsia"/>
        </w:rPr>
        <w:t xml:space="preserve"> 경부선 </w:t>
      </w:r>
      <w:proofErr w:type="spellStart"/>
      <w:r w:rsidR="004A47D7">
        <w:rPr>
          <w:rFonts w:hint="eastAsia"/>
        </w:rPr>
        <w:t>연결망</w:t>
      </w:r>
      <w:proofErr w:type="spellEnd"/>
    </w:p>
    <w:p w14:paraId="2BD30118" w14:textId="77777777" w:rsidR="005E241C" w:rsidRDefault="005E241C" w:rsidP="001A6B25">
      <w:pPr>
        <w:pStyle w:val="a6"/>
        <w:ind w:leftChars="0" w:left="1420"/>
        <w:jc w:val="center"/>
      </w:pPr>
    </w:p>
    <w:p w14:paraId="04EEDD18" w14:textId="5672B0D6" w:rsidR="004A47D7" w:rsidRPr="004A47D7" w:rsidRDefault="004A47D7" w:rsidP="004A47D7">
      <w:pPr>
        <w:pStyle w:val="a6"/>
        <w:ind w:leftChars="0" w:left="1420"/>
        <w:jc w:val="left"/>
      </w:pPr>
      <w:r>
        <w:rPr>
          <w:rFonts w:hint="eastAsia"/>
        </w:rPr>
        <w:t>다른 역과 연결되는 빈도수(</w:t>
      </w:r>
      <w:r>
        <w:t xml:space="preserve">weight </w:t>
      </w:r>
      <w:r>
        <w:rPr>
          <w:rFonts w:hint="eastAsia"/>
        </w:rPr>
        <w:t>가중치</w:t>
      </w:r>
      <w:r>
        <w:t>)</w:t>
      </w:r>
      <w:r>
        <w:rPr>
          <w:rFonts w:hint="eastAsia"/>
        </w:rPr>
        <w:t>로 측정하며,</w:t>
      </w:r>
      <w:r>
        <w:t xml:space="preserve"> </w:t>
      </w:r>
      <w:r>
        <w:rPr>
          <w:rFonts w:hint="eastAsia"/>
        </w:rPr>
        <w:t xml:space="preserve">연결정도 중심성으로 측정했을 때 역의 순위는 그림 </w:t>
      </w:r>
      <w:r>
        <w:t>2,3</w:t>
      </w:r>
      <w:r>
        <w:rPr>
          <w:rFonts w:hint="eastAsia"/>
        </w:rPr>
        <w:t>과 같이 단순히 얼마나 승하차를 했는지를 나타내는 순위와 비슷하다는 것을 알 수 있다.</w:t>
      </w:r>
    </w:p>
    <w:p w14:paraId="0552B22C" w14:textId="16B3535B" w:rsidR="001A6B25" w:rsidRDefault="001A6B25" w:rsidP="001A6B2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위세중심성</w:t>
      </w:r>
      <w:r>
        <w:t>(eigen centrality)</w:t>
      </w:r>
    </w:p>
    <w:tbl>
      <w:tblPr>
        <w:tblStyle w:val="a9"/>
        <w:tblW w:w="0" w:type="auto"/>
        <w:tblInd w:w="10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4105"/>
        <w:gridCol w:w="3073"/>
      </w:tblGrid>
      <w:tr w:rsidR="00285DEB" w:rsidRPr="00CA3306" w14:paraId="4BB81722" w14:textId="77777777" w:rsidTr="004A47D7">
        <w:tc>
          <w:tcPr>
            <w:tcW w:w="778" w:type="dxa"/>
            <w:shd w:val="clear" w:color="auto" w:fill="D0CECE" w:themeFill="background2" w:themeFillShade="E6"/>
          </w:tcPr>
          <w:p w14:paraId="64FD53D4" w14:textId="7EDBCC98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ank</w:t>
            </w:r>
          </w:p>
        </w:tc>
        <w:tc>
          <w:tcPr>
            <w:tcW w:w="4105" w:type="dxa"/>
            <w:shd w:val="clear" w:color="auto" w:fill="D0CECE" w:themeFill="background2" w:themeFillShade="E6"/>
          </w:tcPr>
          <w:p w14:paraId="366E01BE" w14:textId="554E8368" w:rsidR="00285DEB" w:rsidRPr="00CA3306" w:rsidRDefault="001A6B25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역명(</w:t>
            </w:r>
            <w:r w:rsidR="00CA3306"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 w:rsidR="00CA3306">
              <w:rPr>
                <w:rFonts w:asciiTheme="majorHAnsi" w:eastAsiaTheme="majorHAnsi" w:hAnsiTheme="majorHAnsi"/>
                <w:sz w:val="18"/>
                <w:szCs w:val="18"/>
              </w:rPr>
              <w:t>tation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  <w:tc>
          <w:tcPr>
            <w:tcW w:w="3073" w:type="dxa"/>
            <w:shd w:val="clear" w:color="auto" w:fill="D0CECE" w:themeFill="background2" w:themeFillShade="E6"/>
          </w:tcPr>
          <w:p w14:paraId="3545A42D" w14:textId="0712DE73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위세중심성(</w:t>
            </w:r>
            <w:proofErr w:type="spellStart"/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centrality_eigen</w:t>
            </w:r>
            <w:proofErr w:type="spellEnd"/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)</w:t>
            </w:r>
          </w:p>
        </w:tc>
      </w:tr>
      <w:tr w:rsidR="00285DEB" w:rsidRPr="00CA3306" w14:paraId="40178F90" w14:textId="77777777" w:rsidTr="004A47D7">
        <w:tc>
          <w:tcPr>
            <w:tcW w:w="778" w:type="dxa"/>
          </w:tcPr>
          <w:p w14:paraId="5C0C25CD" w14:textId="5144D436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4105" w:type="dxa"/>
          </w:tcPr>
          <w:p w14:paraId="705C4373" w14:textId="6585E0C0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서울</w:t>
            </w:r>
          </w:p>
        </w:tc>
        <w:tc>
          <w:tcPr>
            <w:tcW w:w="3073" w:type="dxa"/>
          </w:tcPr>
          <w:p w14:paraId="1E94734A" w14:textId="248F2F63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285DEB" w:rsidRPr="00CA3306" w14:paraId="4FDF6D88" w14:textId="77777777" w:rsidTr="004A47D7">
        <w:tc>
          <w:tcPr>
            <w:tcW w:w="778" w:type="dxa"/>
          </w:tcPr>
          <w:p w14:paraId="4BE2A9AC" w14:textId="588DF228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4105" w:type="dxa"/>
          </w:tcPr>
          <w:p w14:paraId="62EB4B32" w14:textId="59131392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부산</w:t>
            </w:r>
          </w:p>
        </w:tc>
        <w:tc>
          <w:tcPr>
            <w:tcW w:w="3073" w:type="dxa"/>
          </w:tcPr>
          <w:p w14:paraId="77B0ACBB" w14:textId="0C178237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.711</w:t>
            </w:r>
          </w:p>
        </w:tc>
      </w:tr>
      <w:tr w:rsidR="00285DEB" w:rsidRPr="00CA3306" w14:paraId="5F14F685" w14:textId="77777777" w:rsidTr="004A47D7">
        <w:tc>
          <w:tcPr>
            <w:tcW w:w="778" w:type="dxa"/>
          </w:tcPr>
          <w:p w14:paraId="34C2C82A" w14:textId="588FE0DD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4105" w:type="dxa"/>
          </w:tcPr>
          <w:p w14:paraId="4979CDF3" w14:textId="5193F8F6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동대구</w:t>
            </w:r>
            <w:proofErr w:type="spellEnd"/>
          </w:p>
        </w:tc>
        <w:tc>
          <w:tcPr>
            <w:tcW w:w="3073" w:type="dxa"/>
          </w:tcPr>
          <w:p w14:paraId="60DED16C" w14:textId="54C4962D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.676</w:t>
            </w:r>
          </w:p>
        </w:tc>
      </w:tr>
      <w:tr w:rsidR="00285DEB" w:rsidRPr="00CA3306" w14:paraId="5B47C330" w14:textId="77777777" w:rsidTr="004A47D7">
        <w:tc>
          <w:tcPr>
            <w:tcW w:w="778" w:type="dxa"/>
          </w:tcPr>
          <w:p w14:paraId="39737CC4" w14:textId="22B2738D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4105" w:type="dxa"/>
          </w:tcPr>
          <w:p w14:paraId="424247CC" w14:textId="05D67499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대전</w:t>
            </w:r>
          </w:p>
        </w:tc>
        <w:tc>
          <w:tcPr>
            <w:tcW w:w="3073" w:type="dxa"/>
          </w:tcPr>
          <w:p w14:paraId="03C94424" w14:textId="406C24C1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.614</w:t>
            </w:r>
          </w:p>
        </w:tc>
      </w:tr>
      <w:tr w:rsidR="00285DEB" w:rsidRPr="00CA3306" w14:paraId="5B2A0107" w14:textId="77777777" w:rsidTr="004A47D7">
        <w:tc>
          <w:tcPr>
            <w:tcW w:w="778" w:type="dxa"/>
          </w:tcPr>
          <w:p w14:paraId="1ECEB749" w14:textId="14C21464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</w:p>
        </w:tc>
        <w:tc>
          <w:tcPr>
            <w:tcW w:w="4105" w:type="dxa"/>
          </w:tcPr>
          <w:p w14:paraId="6B17E56C" w14:textId="1A26B658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천안아산</w:t>
            </w:r>
          </w:p>
        </w:tc>
        <w:tc>
          <w:tcPr>
            <w:tcW w:w="3073" w:type="dxa"/>
          </w:tcPr>
          <w:p w14:paraId="0EC94A09" w14:textId="63D61B86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.435</w:t>
            </w:r>
          </w:p>
        </w:tc>
      </w:tr>
      <w:tr w:rsidR="00285DEB" w:rsidRPr="00CA3306" w14:paraId="111A45BF" w14:textId="77777777" w:rsidTr="004A47D7">
        <w:tc>
          <w:tcPr>
            <w:tcW w:w="778" w:type="dxa"/>
          </w:tcPr>
          <w:p w14:paraId="5F1574ED" w14:textId="37F26690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</w:p>
        </w:tc>
        <w:tc>
          <w:tcPr>
            <w:tcW w:w="4105" w:type="dxa"/>
          </w:tcPr>
          <w:p w14:paraId="55339425" w14:textId="2DA1F166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수원</w:t>
            </w:r>
          </w:p>
        </w:tc>
        <w:tc>
          <w:tcPr>
            <w:tcW w:w="3073" w:type="dxa"/>
          </w:tcPr>
          <w:p w14:paraId="36C7266F" w14:textId="3067A537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.383</w:t>
            </w:r>
          </w:p>
        </w:tc>
      </w:tr>
      <w:tr w:rsidR="00285DEB" w:rsidRPr="00CA3306" w14:paraId="4C7E2F49" w14:textId="77777777" w:rsidTr="004A47D7">
        <w:tc>
          <w:tcPr>
            <w:tcW w:w="778" w:type="dxa"/>
          </w:tcPr>
          <w:p w14:paraId="5FD9EB84" w14:textId="1FE8D053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</w:p>
        </w:tc>
        <w:tc>
          <w:tcPr>
            <w:tcW w:w="4105" w:type="dxa"/>
          </w:tcPr>
          <w:p w14:paraId="462D0FDA" w14:textId="3AF5EBEE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영등포</w:t>
            </w:r>
          </w:p>
        </w:tc>
        <w:tc>
          <w:tcPr>
            <w:tcW w:w="3073" w:type="dxa"/>
          </w:tcPr>
          <w:p w14:paraId="49C6036C" w14:textId="10D423DC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.346</w:t>
            </w:r>
          </w:p>
        </w:tc>
      </w:tr>
      <w:tr w:rsidR="00285DEB" w:rsidRPr="00CA3306" w14:paraId="192B61D8" w14:textId="77777777" w:rsidTr="004A47D7">
        <w:tc>
          <w:tcPr>
            <w:tcW w:w="778" w:type="dxa"/>
          </w:tcPr>
          <w:p w14:paraId="612DCB84" w14:textId="30555337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</w:p>
        </w:tc>
        <w:tc>
          <w:tcPr>
            <w:tcW w:w="4105" w:type="dxa"/>
          </w:tcPr>
          <w:p w14:paraId="34E582A9" w14:textId="01C27C57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구미</w:t>
            </w:r>
          </w:p>
        </w:tc>
        <w:tc>
          <w:tcPr>
            <w:tcW w:w="3073" w:type="dxa"/>
          </w:tcPr>
          <w:p w14:paraId="63D262F6" w14:textId="3AA81CE0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.235</w:t>
            </w:r>
          </w:p>
        </w:tc>
      </w:tr>
      <w:tr w:rsidR="00285DEB" w:rsidRPr="00CA3306" w14:paraId="5904BC23" w14:textId="77777777" w:rsidTr="004A47D7">
        <w:tc>
          <w:tcPr>
            <w:tcW w:w="778" w:type="dxa"/>
          </w:tcPr>
          <w:p w14:paraId="367E51DA" w14:textId="25B27198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4105" w:type="dxa"/>
          </w:tcPr>
          <w:p w14:paraId="2716E79F" w14:textId="0377D227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평택</w:t>
            </w:r>
          </w:p>
        </w:tc>
        <w:tc>
          <w:tcPr>
            <w:tcW w:w="3073" w:type="dxa"/>
          </w:tcPr>
          <w:p w14:paraId="34C086EB" w14:textId="43494463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.161</w:t>
            </w:r>
          </w:p>
        </w:tc>
      </w:tr>
      <w:tr w:rsidR="00285DEB" w:rsidRPr="00CA3306" w14:paraId="6391BDA7" w14:textId="77777777" w:rsidTr="004A47D7">
        <w:tc>
          <w:tcPr>
            <w:tcW w:w="778" w:type="dxa"/>
          </w:tcPr>
          <w:p w14:paraId="1D34F852" w14:textId="606C6E25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4105" w:type="dxa"/>
          </w:tcPr>
          <w:p w14:paraId="14272F0B" w14:textId="4CA68D08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구포</w:t>
            </w:r>
            <w:proofErr w:type="spellEnd"/>
          </w:p>
        </w:tc>
        <w:tc>
          <w:tcPr>
            <w:tcW w:w="3073" w:type="dxa"/>
          </w:tcPr>
          <w:p w14:paraId="3E4476E3" w14:textId="4469F0BE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.126</w:t>
            </w:r>
          </w:p>
        </w:tc>
      </w:tr>
      <w:tr w:rsidR="00285DEB" w:rsidRPr="00CA3306" w14:paraId="65BBBF64" w14:textId="77777777" w:rsidTr="004A47D7">
        <w:tc>
          <w:tcPr>
            <w:tcW w:w="778" w:type="dxa"/>
          </w:tcPr>
          <w:p w14:paraId="1452A757" w14:textId="14CD07DF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4105" w:type="dxa"/>
          </w:tcPr>
          <w:p w14:paraId="41EA64A2" w14:textId="22D2D9F1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조치원</w:t>
            </w:r>
          </w:p>
        </w:tc>
        <w:tc>
          <w:tcPr>
            <w:tcW w:w="3073" w:type="dxa"/>
          </w:tcPr>
          <w:p w14:paraId="58238540" w14:textId="57F6C294" w:rsidR="00285DEB" w:rsidRPr="00CA3306" w:rsidRDefault="00285DEB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.0</w:t>
            </w:r>
            <w:r w:rsidR="00CA3306" w:rsidRPr="00CA3306">
              <w:rPr>
                <w:rFonts w:asciiTheme="majorHAnsi" w:eastAsiaTheme="majorHAnsi" w:hAnsiTheme="majorHAnsi"/>
                <w:sz w:val="18"/>
                <w:szCs w:val="18"/>
              </w:rPr>
              <w:t>962</w:t>
            </w:r>
          </w:p>
        </w:tc>
      </w:tr>
      <w:tr w:rsidR="00CA3306" w:rsidRPr="00CA3306" w14:paraId="5346E2B3" w14:textId="77777777" w:rsidTr="004A47D7">
        <w:tc>
          <w:tcPr>
            <w:tcW w:w="778" w:type="dxa"/>
          </w:tcPr>
          <w:p w14:paraId="4E898EAB" w14:textId="317E85E0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4105" w:type="dxa"/>
          </w:tcPr>
          <w:p w14:paraId="0E3319C7" w14:textId="50845BB4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경산</w:t>
            </w:r>
          </w:p>
        </w:tc>
        <w:tc>
          <w:tcPr>
            <w:tcW w:w="3073" w:type="dxa"/>
          </w:tcPr>
          <w:p w14:paraId="5970B119" w14:textId="4A22CAF3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.0930</w:t>
            </w:r>
          </w:p>
        </w:tc>
      </w:tr>
      <w:tr w:rsidR="00CA3306" w:rsidRPr="00CA3306" w14:paraId="331B2B5F" w14:textId="77777777" w:rsidTr="004A47D7">
        <w:tc>
          <w:tcPr>
            <w:tcW w:w="778" w:type="dxa"/>
          </w:tcPr>
          <w:p w14:paraId="076E9793" w14:textId="3ACDCBF3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</w:p>
        </w:tc>
        <w:tc>
          <w:tcPr>
            <w:tcW w:w="4105" w:type="dxa"/>
          </w:tcPr>
          <w:p w14:paraId="38B9858B" w14:textId="7075F471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밀양</w:t>
            </w:r>
          </w:p>
        </w:tc>
        <w:tc>
          <w:tcPr>
            <w:tcW w:w="3073" w:type="dxa"/>
          </w:tcPr>
          <w:p w14:paraId="4045069A" w14:textId="1F79A03F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.0815</w:t>
            </w:r>
          </w:p>
        </w:tc>
      </w:tr>
      <w:tr w:rsidR="00CA3306" w:rsidRPr="00CA3306" w14:paraId="58F45602" w14:textId="77777777" w:rsidTr="004A47D7">
        <w:tc>
          <w:tcPr>
            <w:tcW w:w="778" w:type="dxa"/>
          </w:tcPr>
          <w:p w14:paraId="04890F52" w14:textId="498F2D14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4105" w:type="dxa"/>
          </w:tcPr>
          <w:p w14:paraId="191D657A" w14:textId="39129942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왜관</w:t>
            </w:r>
          </w:p>
        </w:tc>
        <w:tc>
          <w:tcPr>
            <w:tcW w:w="3073" w:type="dxa"/>
          </w:tcPr>
          <w:p w14:paraId="17CAC500" w14:textId="34C79141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.0627</w:t>
            </w:r>
          </w:p>
        </w:tc>
      </w:tr>
      <w:tr w:rsidR="00CA3306" w:rsidRPr="00CA3306" w14:paraId="635CD4D8" w14:textId="77777777" w:rsidTr="004A47D7">
        <w:trPr>
          <w:trHeight w:val="67"/>
        </w:trPr>
        <w:tc>
          <w:tcPr>
            <w:tcW w:w="778" w:type="dxa"/>
          </w:tcPr>
          <w:p w14:paraId="39FE047D" w14:textId="3E2DF958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4105" w:type="dxa"/>
          </w:tcPr>
          <w:p w14:paraId="60FEF431" w14:textId="64EFEE82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김천</w:t>
            </w:r>
          </w:p>
        </w:tc>
        <w:tc>
          <w:tcPr>
            <w:tcW w:w="3073" w:type="dxa"/>
          </w:tcPr>
          <w:p w14:paraId="2FEAF244" w14:textId="6357AFE8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.0616</w:t>
            </w:r>
          </w:p>
        </w:tc>
      </w:tr>
      <w:tr w:rsidR="00CA3306" w:rsidRPr="00CA3306" w14:paraId="3B60C462" w14:textId="77777777" w:rsidTr="004A47D7">
        <w:trPr>
          <w:trHeight w:val="67"/>
        </w:trPr>
        <w:tc>
          <w:tcPr>
            <w:tcW w:w="778" w:type="dxa"/>
          </w:tcPr>
          <w:p w14:paraId="2F3A19C1" w14:textId="5B97F004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</w:p>
        </w:tc>
        <w:tc>
          <w:tcPr>
            <w:tcW w:w="4105" w:type="dxa"/>
          </w:tcPr>
          <w:p w14:paraId="62FACEAA" w14:textId="53FDD7E8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영동</w:t>
            </w:r>
          </w:p>
        </w:tc>
        <w:tc>
          <w:tcPr>
            <w:tcW w:w="3073" w:type="dxa"/>
          </w:tcPr>
          <w:p w14:paraId="4AD72986" w14:textId="45CAA997" w:rsidR="00CA3306" w:rsidRPr="00CA3306" w:rsidRDefault="00CA3306" w:rsidP="00CA3306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.0441</w:t>
            </w:r>
          </w:p>
        </w:tc>
      </w:tr>
    </w:tbl>
    <w:p w14:paraId="778C8018" w14:textId="751CC58B" w:rsidR="00285DEB" w:rsidRDefault="00F4296A" w:rsidP="00F4296A">
      <w:pPr>
        <w:pStyle w:val="a6"/>
        <w:ind w:leftChars="0" w:left="1060"/>
        <w:jc w:val="center"/>
        <w:rPr>
          <w:rFonts w:asciiTheme="majorHAnsi" w:eastAsiaTheme="majorHAnsi" w:hAnsiTheme="majorHAnsi"/>
          <w:sz w:val="18"/>
          <w:szCs w:val="18"/>
        </w:rPr>
      </w:pPr>
      <w:r>
        <w:rPr>
          <w:rFonts w:hint="eastAsia"/>
        </w:rPr>
        <w:t>T</w:t>
      </w:r>
      <w:r>
        <w:t xml:space="preserve">able </w:t>
      </w:r>
      <w:r w:rsidR="004A47D7">
        <w:t>2</w:t>
      </w:r>
      <w:r>
        <w:t xml:space="preserve"> Result of </w:t>
      </w:r>
      <w:r w:rsidR="004A47D7" w:rsidRPr="00CA3306">
        <w:rPr>
          <w:rFonts w:asciiTheme="majorHAnsi" w:eastAsiaTheme="majorHAnsi" w:hAnsiTheme="majorHAnsi"/>
          <w:sz w:val="18"/>
          <w:szCs w:val="18"/>
        </w:rPr>
        <w:t xml:space="preserve">eigen </w:t>
      </w:r>
      <w:r w:rsidRPr="00CA3306">
        <w:rPr>
          <w:rFonts w:asciiTheme="majorHAnsi" w:eastAsiaTheme="majorHAnsi" w:hAnsiTheme="majorHAnsi"/>
          <w:sz w:val="18"/>
          <w:szCs w:val="18"/>
        </w:rPr>
        <w:t>centrality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25A9CFF4" w14:textId="33C6B5E8" w:rsidR="004A47D7" w:rsidRDefault="004A47D7" w:rsidP="004A47D7">
      <w:pPr>
        <w:pStyle w:val="a6"/>
        <w:ind w:leftChars="0" w:left="1060"/>
        <w:jc w:val="center"/>
        <w:rPr>
          <w:rFonts w:asciiTheme="majorHAnsi" w:eastAsiaTheme="majorHAnsi" w:hAnsiTheme="majorHAnsi"/>
          <w:sz w:val="18"/>
          <w:szCs w:val="18"/>
        </w:rPr>
      </w:pPr>
      <w:r>
        <w:rPr>
          <w:noProof/>
        </w:rPr>
        <w:drawing>
          <wp:inline distT="0" distB="0" distL="0" distR="0" wp14:anchorId="364E8870" wp14:editId="72A2267E">
            <wp:extent cx="3667125" cy="3190875"/>
            <wp:effectExtent l="19050" t="19050" r="28575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D620A" w14:textId="1FDE09BD" w:rsidR="004A47D7" w:rsidRDefault="004A47D7" w:rsidP="004A47D7">
      <w:pPr>
        <w:pStyle w:val="a6"/>
        <w:ind w:leftChars="0" w:left="1060"/>
        <w:jc w:val="center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그림</w:t>
      </w:r>
      <w:r>
        <w:rPr>
          <w:rFonts w:asciiTheme="majorHAnsi" w:eastAsiaTheme="majorHAnsi" w:hAnsiTheme="majorHAnsi"/>
          <w:sz w:val="18"/>
          <w:szCs w:val="18"/>
        </w:rPr>
        <w:t>5</w:t>
      </w:r>
      <w:r w:rsidR="005E241C">
        <w:rPr>
          <w:rFonts w:asciiTheme="majorHAnsi" w:eastAsiaTheme="majorHAnsi" w:hAnsiTheme="majorHAnsi"/>
          <w:sz w:val="18"/>
          <w:szCs w:val="18"/>
        </w:rPr>
        <w:t>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위세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중심성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경부선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연결망</w:t>
      </w:r>
      <w:proofErr w:type="spellEnd"/>
    </w:p>
    <w:p w14:paraId="55195BC4" w14:textId="77777777" w:rsidR="005E241C" w:rsidRDefault="005E241C" w:rsidP="004A47D7">
      <w:pPr>
        <w:pStyle w:val="a6"/>
        <w:ind w:leftChars="0" w:left="1060"/>
        <w:jc w:val="center"/>
        <w:rPr>
          <w:rFonts w:asciiTheme="majorHAnsi" w:eastAsiaTheme="majorHAnsi" w:hAnsiTheme="majorHAnsi"/>
          <w:sz w:val="18"/>
          <w:szCs w:val="18"/>
        </w:rPr>
      </w:pPr>
    </w:p>
    <w:p w14:paraId="0D678C47" w14:textId="540F5459" w:rsidR="005E241C" w:rsidRPr="005E241C" w:rsidRDefault="004A47D7" w:rsidP="005E241C">
      <w:pPr>
        <w:pStyle w:val="a6"/>
        <w:ind w:leftChars="0" w:left="1060"/>
        <w:jc w:val="left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연결정도 중심성이 높은 </w:t>
      </w:r>
      <w:r w:rsidR="00776AFB">
        <w:rPr>
          <w:rFonts w:asciiTheme="majorHAnsi" w:eastAsiaTheme="majorHAnsi" w:hAnsiTheme="majorHAnsi" w:hint="eastAsia"/>
          <w:sz w:val="18"/>
          <w:szCs w:val="18"/>
        </w:rPr>
        <w:t>다른 역과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연결이 많은 경우 위세 중심성이 상승하기 때문에 연결빈도가 낮더라도 상대적으로 중요한 역들과 연결이 되어있는 역일수록 순위가 높이질 것이다.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표</w:t>
      </w:r>
      <w:r>
        <w:rPr>
          <w:rFonts w:asciiTheme="majorHAnsi" w:eastAsiaTheme="majorHAnsi" w:hAnsiTheme="majorHAnsi"/>
          <w:sz w:val="18"/>
          <w:szCs w:val="18"/>
        </w:rPr>
        <w:t>2</w:t>
      </w:r>
      <w:r>
        <w:rPr>
          <w:rFonts w:asciiTheme="majorHAnsi" w:eastAsiaTheme="majorHAnsi" w:hAnsiTheme="majorHAnsi" w:hint="eastAsia"/>
          <w:sz w:val="18"/>
          <w:szCs w:val="18"/>
        </w:rPr>
        <w:t>의 순위와 표1의 순위에서 눈여겨봐야 할 사실은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천안아산의 순위가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상승했다는 것이다.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이를 통해 천안아산역이 중요한 역과 연결이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되어있음을 알 수 있다.</w:t>
      </w:r>
    </w:p>
    <w:p w14:paraId="09C6A9F8" w14:textId="5F8F38D7" w:rsidR="0007353E" w:rsidRPr="005E241C" w:rsidRDefault="001A6B25" w:rsidP="0007353E">
      <w:pPr>
        <w:pStyle w:val="a6"/>
        <w:numPr>
          <w:ilvl w:val="0"/>
          <w:numId w:val="10"/>
        </w:numPr>
        <w:ind w:leftChars="0"/>
        <w:jc w:val="left"/>
      </w:pPr>
      <w:r>
        <w:rPr>
          <w:rFonts w:asciiTheme="majorHAnsi" w:eastAsiaTheme="majorHAnsi" w:hAnsiTheme="majorHAnsi" w:hint="eastAsia"/>
          <w:sz w:val="18"/>
          <w:szCs w:val="18"/>
        </w:rPr>
        <w:lastRenderedPageBreak/>
        <w:t>근</w:t>
      </w:r>
      <w:r w:rsidR="00776AFB">
        <w:rPr>
          <w:rFonts w:asciiTheme="majorHAnsi" w:eastAsiaTheme="majorHAnsi" w:hAnsiTheme="majorHAnsi" w:hint="eastAsia"/>
          <w:sz w:val="18"/>
          <w:szCs w:val="18"/>
        </w:rPr>
        <w:t>접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중심성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>(</w:t>
      </w:r>
      <w:r>
        <w:rPr>
          <w:rFonts w:asciiTheme="majorHAnsi" w:eastAsiaTheme="majorHAnsi" w:hAnsiTheme="majorHAnsi"/>
          <w:sz w:val="18"/>
          <w:szCs w:val="18"/>
        </w:rPr>
        <w:t>closeness centrality)</w:t>
      </w:r>
    </w:p>
    <w:tbl>
      <w:tblPr>
        <w:tblStyle w:val="a9"/>
        <w:tblpPr w:leftFromText="142" w:rightFromText="142" w:vertAnchor="text" w:horzAnchor="margin" w:tblpXSpec="right" w:tblpY="27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4105"/>
        <w:gridCol w:w="3073"/>
      </w:tblGrid>
      <w:tr w:rsidR="005E241C" w:rsidRPr="00CA3306" w14:paraId="2BB11B0A" w14:textId="77777777" w:rsidTr="005E241C">
        <w:tc>
          <w:tcPr>
            <w:tcW w:w="778" w:type="dxa"/>
            <w:shd w:val="clear" w:color="auto" w:fill="D0CECE" w:themeFill="background2" w:themeFillShade="E6"/>
          </w:tcPr>
          <w:p w14:paraId="243C7A5F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ank</w:t>
            </w:r>
          </w:p>
        </w:tc>
        <w:tc>
          <w:tcPr>
            <w:tcW w:w="4105" w:type="dxa"/>
            <w:shd w:val="clear" w:color="auto" w:fill="D0CECE" w:themeFill="background2" w:themeFillShade="E6"/>
          </w:tcPr>
          <w:p w14:paraId="3F2F450F" w14:textId="77777777" w:rsidR="005E241C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역명(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Station)</w:t>
            </w:r>
          </w:p>
        </w:tc>
        <w:tc>
          <w:tcPr>
            <w:tcW w:w="3073" w:type="dxa"/>
            <w:shd w:val="clear" w:color="auto" w:fill="D0CECE" w:themeFill="background2" w:themeFillShade="E6"/>
          </w:tcPr>
          <w:p w14:paraId="13793348" w14:textId="77777777" w:rsidR="005E241C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근접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중심성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closeness centrality)</w:t>
            </w:r>
          </w:p>
        </w:tc>
      </w:tr>
      <w:tr w:rsidR="005E241C" w:rsidRPr="00CA3306" w14:paraId="57D1D049" w14:textId="77777777" w:rsidTr="005E241C">
        <w:tc>
          <w:tcPr>
            <w:tcW w:w="778" w:type="dxa"/>
          </w:tcPr>
          <w:p w14:paraId="446705DB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4105" w:type="dxa"/>
          </w:tcPr>
          <w:p w14:paraId="3F587761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조치원</w:t>
            </w:r>
          </w:p>
        </w:tc>
        <w:tc>
          <w:tcPr>
            <w:tcW w:w="3073" w:type="dxa"/>
          </w:tcPr>
          <w:p w14:paraId="3FE88F64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.00000509</w:t>
            </w:r>
          </w:p>
        </w:tc>
      </w:tr>
      <w:tr w:rsidR="005E241C" w:rsidRPr="00CA3306" w14:paraId="7319C3DB" w14:textId="77777777" w:rsidTr="005E241C">
        <w:tc>
          <w:tcPr>
            <w:tcW w:w="778" w:type="dxa"/>
          </w:tcPr>
          <w:p w14:paraId="27305C02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4105" w:type="dxa"/>
          </w:tcPr>
          <w:p w14:paraId="05468A41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밀양</w:t>
            </w:r>
          </w:p>
        </w:tc>
        <w:tc>
          <w:tcPr>
            <w:tcW w:w="3073" w:type="dxa"/>
          </w:tcPr>
          <w:p w14:paraId="7E3284B3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00000491</w:t>
            </w:r>
          </w:p>
        </w:tc>
      </w:tr>
      <w:tr w:rsidR="005E241C" w:rsidRPr="00CA3306" w14:paraId="4F01E18E" w14:textId="77777777" w:rsidTr="005E241C">
        <w:tc>
          <w:tcPr>
            <w:tcW w:w="778" w:type="dxa"/>
          </w:tcPr>
          <w:p w14:paraId="3E7B9A13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4105" w:type="dxa"/>
          </w:tcPr>
          <w:p w14:paraId="26D2ABF0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왜관</w:t>
            </w:r>
          </w:p>
        </w:tc>
        <w:tc>
          <w:tcPr>
            <w:tcW w:w="3073" w:type="dxa"/>
          </w:tcPr>
          <w:p w14:paraId="7B1AD247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00000469</w:t>
            </w:r>
          </w:p>
        </w:tc>
      </w:tr>
      <w:tr w:rsidR="005E241C" w:rsidRPr="00CA3306" w14:paraId="4609DDD5" w14:textId="77777777" w:rsidTr="005E241C">
        <w:tc>
          <w:tcPr>
            <w:tcW w:w="778" w:type="dxa"/>
          </w:tcPr>
          <w:p w14:paraId="1636F6DB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4105" w:type="dxa"/>
          </w:tcPr>
          <w:p w14:paraId="55A8E31C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영동</w:t>
            </w:r>
          </w:p>
        </w:tc>
        <w:tc>
          <w:tcPr>
            <w:tcW w:w="3073" w:type="dxa"/>
          </w:tcPr>
          <w:p w14:paraId="4B1D81D0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00000466</w:t>
            </w:r>
          </w:p>
        </w:tc>
      </w:tr>
      <w:tr w:rsidR="005E241C" w:rsidRPr="00CA3306" w14:paraId="5C8A4447" w14:textId="77777777" w:rsidTr="005E241C">
        <w:tc>
          <w:tcPr>
            <w:tcW w:w="778" w:type="dxa"/>
          </w:tcPr>
          <w:p w14:paraId="039002FC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</w:p>
        </w:tc>
        <w:tc>
          <w:tcPr>
            <w:tcW w:w="4105" w:type="dxa"/>
          </w:tcPr>
          <w:p w14:paraId="46CF1F6A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경산</w:t>
            </w:r>
          </w:p>
        </w:tc>
        <w:tc>
          <w:tcPr>
            <w:tcW w:w="3073" w:type="dxa"/>
          </w:tcPr>
          <w:p w14:paraId="12F5033F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.00000435</w:t>
            </w:r>
          </w:p>
        </w:tc>
      </w:tr>
      <w:tr w:rsidR="005E241C" w:rsidRPr="00CA3306" w14:paraId="31F54D89" w14:textId="77777777" w:rsidTr="005E241C">
        <w:tc>
          <w:tcPr>
            <w:tcW w:w="778" w:type="dxa"/>
          </w:tcPr>
          <w:p w14:paraId="3F6A4111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</w:p>
        </w:tc>
        <w:tc>
          <w:tcPr>
            <w:tcW w:w="4105" w:type="dxa"/>
          </w:tcPr>
          <w:p w14:paraId="6A4F0AE1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평택</w:t>
            </w:r>
          </w:p>
        </w:tc>
        <w:tc>
          <w:tcPr>
            <w:tcW w:w="3073" w:type="dxa"/>
          </w:tcPr>
          <w:p w14:paraId="7561548B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00000434</w:t>
            </w:r>
          </w:p>
        </w:tc>
      </w:tr>
      <w:tr w:rsidR="005E241C" w:rsidRPr="00CA3306" w14:paraId="032D0444" w14:textId="77777777" w:rsidTr="005E241C">
        <w:tc>
          <w:tcPr>
            <w:tcW w:w="778" w:type="dxa"/>
          </w:tcPr>
          <w:p w14:paraId="2AAC501F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</w:p>
        </w:tc>
        <w:tc>
          <w:tcPr>
            <w:tcW w:w="4105" w:type="dxa"/>
          </w:tcPr>
          <w:p w14:paraId="2F8A7673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김천</w:t>
            </w:r>
          </w:p>
        </w:tc>
        <w:tc>
          <w:tcPr>
            <w:tcW w:w="3073" w:type="dxa"/>
          </w:tcPr>
          <w:p w14:paraId="6DEEF4AA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00000383</w:t>
            </w:r>
          </w:p>
        </w:tc>
      </w:tr>
      <w:tr w:rsidR="005E241C" w:rsidRPr="00CA3306" w14:paraId="4AEC8723" w14:textId="77777777" w:rsidTr="005E241C">
        <w:tc>
          <w:tcPr>
            <w:tcW w:w="778" w:type="dxa"/>
          </w:tcPr>
          <w:p w14:paraId="71094465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</w:p>
        </w:tc>
        <w:tc>
          <w:tcPr>
            <w:tcW w:w="4105" w:type="dxa"/>
          </w:tcPr>
          <w:p w14:paraId="0B91D088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천안아산</w:t>
            </w:r>
          </w:p>
        </w:tc>
        <w:tc>
          <w:tcPr>
            <w:tcW w:w="3073" w:type="dxa"/>
          </w:tcPr>
          <w:p w14:paraId="73F9A2EE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00000353</w:t>
            </w:r>
          </w:p>
        </w:tc>
      </w:tr>
      <w:tr w:rsidR="005E241C" w:rsidRPr="00CA3306" w14:paraId="29CE8668" w14:textId="77777777" w:rsidTr="005E241C">
        <w:tc>
          <w:tcPr>
            <w:tcW w:w="778" w:type="dxa"/>
          </w:tcPr>
          <w:p w14:paraId="6F091B29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</w:p>
        </w:tc>
        <w:tc>
          <w:tcPr>
            <w:tcW w:w="4105" w:type="dxa"/>
          </w:tcPr>
          <w:p w14:paraId="4B63DEBE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구포</w:t>
            </w:r>
            <w:proofErr w:type="spellEnd"/>
          </w:p>
        </w:tc>
        <w:tc>
          <w:tcPr>
            <w:tcW w:w="3073" w:type="dxa"/>
          </w:tcPr>
          <w:p w14:paraId="5164F9C3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00000345</w:t>
            </w:r>
          </w:p>
        </w:tc>
      </w:tr>
      <w:tr w:rsidR="005E241C" w:rsidRPr="00CA3306" w14:paraId="0699C88F" w14:textId="77777777" w:rsidTr="005E241C">
        <w:tc>
          <w:tcPr>
            <w:tcW w:w="778" w:type="dxa"/>
          </w:tcPr>
          <w:p w14:paraId="73071214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4105" w:type="dxa"/>
          </w:tcPr>
          <w:p w14:paraId="714D8259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수원</w:t>
            </w:r>
          </w:p>
        </w:tc>
        <w:tc>
          <w:tcPr>
            <w:tcW w:w="3073" w:type="dxa"/>
          </w:tcPr>
          <w:p w14:paraId="458E7E8D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00000269</w:t>
            </w:r>
          </w:p>
        </w:tc>
      </w:tr>
      <w:tr w:rsidR="005E241C" w:rsidRPr="00CA3306" w14:paraId="215C7DA9" w14:textId="77777777" w:rsidTr="005E241C">
        <w:tc>
          <w:tcPr>
            <w:tcW w:w="778" w:type="dxa"/>
          </w:tcPr>
          <w:p w14:paraId="54AFC78D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4105" w:type="dxa"/>
          </w:tcPr>
          <w:p w14:paraId="76874F80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영등포</w:t>
            </w:r>
          </w:p>
        </w:tc>
        <w:tc>
          <w:tcPr>
            <w:tcW w:w="3073" w:type="dxa"/>
          </w:tcPr>
          <w:p w14:paraId="4001D531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00000254</w:t>
            </w:r>
          </w:p>
        </w:tc>
      </w:tr>
      <w:tr w:rsidR="005E241C" w:rsidRPr="00CA3306" w14:paraId="627F5323" w14:textId="77777777" w:rsidTr="005E241C">
        <w:tc>
          <w:tcPr>
            <w:tcW w:w="778" w:type="dxa"/>
          </w:tcPr>
          <w:p w14:paraId="744D9375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4105" w:type="dxa"/>
          </w:tcPr>
          <w:p w14:paraId="5F1EF241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부산</w:t>
            </w:r>
          </w:p>
        </w:tc>
        <w:tc>
          <w:tcPr>
            <w:tcW w:w="3073" w:type="dxa"/>
          </w:tcPr>
          <w:p w14:paraId="4140801B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00000248</w:t>
            </w:r>
          </w:p>
        </w:tc>
      </w:tr>
      <w:tr w:rsidR="005E241C" w:rsidRPr="00CA3306" w14:paraId="7ECC4913" w14:textId="77777777" w:rsidTr="005E241C">
        <w:tc>
          <w:tcPr>
            <w:tcW w:w="778" w:type="dxa"/>
          </w:tcPr>
          <w:p w14:paraId="49A562EB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</w:p>
        </w:tc>
        <w:tc>
          <w:tcPr>
            <w:tcW w:w="4105" w:type="dxa"/>
          </w:tcPr>
          <w:p w14:paraId="68D0BF37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구미</w:t>
            </w:r>
          </w:p>
        </w:tc>
        <w:tc>
          <w:tcPr>
            <w:tcW w:w="3073" w:type="dxa"/>
          </w:tcPr>
          <w:p w14:paraId="2B4485C3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00000245</w:t>
            </w:r>
          </w:p>
        </w:tc>
      </w:tr>
      <w:tr w:rsidR="005E241C" w:rsidRPr="00CA3306" w14:paraId="3B4B5385" w14:textId="77777777" w:rsidTr="005E241C">
        <w:tc>
          <w:tcPr>
            <w:tcW w:w="778" w:type="dxa"/>
          </w:tcPr>
          <w:p w14:paraId="7E1C69CA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4105" w:type="dxa"/>
          </w:tcPr>
          <w:p w14:paraId="23136F62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서울</w:t>
            </w:r>
          </w:p>
        </w:tc>
        <w:tc>
          <w:tcPr>
            <w:tcW w:w="3073" w:type="dxa"/>
          </w:tcPr>
          <w:p w14:paraId="3BA4C5F6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00000192</w:t>
            </w:r>
          </w:p>
        </w:tc>
      </w:tr>
      <w:tr w:rsidR="005E241C" w:rsidRPr="00CA3306" w14:paraId="54D69DC2" w14:textId="77777777" w:rsidTr="005E241C">
        <w:trPr>
          <w:trHeight w:val="67"/>
        </w:trPr>
        <w:tc>
          <w:tcPr>
            <w:tcW w:w="778" w:type="dxa"/>
          </w:tcPr>
          <w:p w14:paraId="53CFF766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4105" w:type="dxa"/>
          </w:tcPr>
          <w:p w14:paraId="6C52D4FA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대전</w:t>
            </w:r>
          </w:p>
        </w:tc>
        <w:tc>
          <w:tcPr>
            <w:tcW w:w="3073" w:type="dxa"/>
          </w:tcPr>
          <w:p w14:paraId="40C15B41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.0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00000185</w:t>
            </w:r>
          </w:p>
        </w:tc>
      </w:tr>
      <w:tr w:rsidR="005E241C" w:rsidRPr="00CA3306" w14:paraId="28294899" w14:textId="77777777" w:rsidTr="005E241C">
        <w:trPr>
          <w:trHeight w:val="67"/>
        </w:trPr>
        <w:tc>
          <w:tcPr>
            <w:tcW w:w="778" w:type="dxa"/>
          </w:tcPr>
          <w:p w14:paraId="486F10D0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</w:p>
        </w:tc>
        <w:tc>
          <w:tcPr>
            <w:tcW w:w="4105" w:type="dxa"/>
          </w:tcPr>
          <w:p w14:paraId="67E4E6A2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동대구</w:t>
            </w:r>
            <w:proofErr w:type="spellEnd"/>
          </w:p>
        </w:tc>
        <w:tc>
          <w:tcPr>
            <w:tcW w:w="3073" w:type="dxa"/>
          </w:tcPr>
          <w:p w14:paraId="5370C458" w14:textId="77777777" w:rsidR="005E241C" w:rsidRPr="00CA3306" w:rsidRDefault="005E241C" w:rsidP="005E241C">
            <w:pPr>
              <w:pStyle w:val="a6"/>
              <w:ind w:leftChars="0" w:left="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A3306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Pr="00CA3306"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00000181</w:t>
            </w:r>
          </w:p>
        </w:tc>
      </w:tr>
    </w:tbl>
    <w:p w14:paraId="79212F4E" w14:textId="3BBFCDE4" w:rsidR="005E241C" w:rsidRDefault="005E241C" w:rsidP="005E241C">
      <w:pPr>
        <w:pStyle w:val="a6"/>
        <w:ind w:leftChars="0" w:left="1060"/>
        <w:jc w:val="center"/>
        <w:rPr>
          <w:rFonts w:asciiTheme="majorHAnsi" w:eastAsiaTheme="majorHAnsi" w:hAnsiTheme="majorHAnsi"/>
          <w:sz w:val="18"/>
          <w:szCs w:val="18"/>
        </w:rPr>
      </w:pPr>
      <w:r>
        <w:rPr>
          <w:rFonts w:hint="eastAsia"/>
        </w:rPr>
        <w:t>T</w:t>
      </w:r>
      <w:r>
        <w:t xml:space="preserve">able 3 Result of </w:t>
      </w:r>
      <w:r w:rsidRPr="00CA3306">
        <w:rPr>
          <w:rFonts w:asciiTheme="majorHAnsi" w:eastAsiaTheme="majorHAnsi" w:hAnsiTheme="majorHAnsi"/>
          <w:sz w:val="18"/>
          <w:szCs w:val="18"/>
        </w:rPr>
        <w:t>eigen centrality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2D33CE16" w14:textId="10726B77" w:rsidR="005E241C" w:rsidRDefault="005E241C" w:rsidP="005E241C">
      <w:pPr>
        <w:jc w:val="left"/>
      </w:pPr>
    </w:p>
    <w:p w14:paraId="10917AAB" w14:textId="381B9BB5" w:rsidR="005E241C" w:rsidRDefault="005E241C" w:rsidP="005E241C">
      <w:pPr>
        <w:jc w:val="left"/>
      </w:pPr>
    </w:p>
    <w:p w14:paraId="16314154" w14:textId="7AA3ED6F" w:rsidR="005E241C" w:rsidRDefault="005E241C" w:rsidP="005E241C">
      <w:pPr>
        <w:jc w:val="left"/>
      </w:pPr>
    </w:p>
    <w:p w14:paraId="2ED42013" w14:textId="77777777" w:rsidR="005E241C" w:rsidRPr="004A47D7" w:rsidRDefault="005E241C" w:rsidP="005E241C">
      <w:pPr>
        <w:jc w:val="left"/>
      </w:pPr>
    </w:p>
    <w:p w14:paraId="6DBB9AF8" w14:textId="77777777" w:rsidR="005E241C" w:rsidRDefault="005E241C" w:rsidP="005E241C">
      <w:pPr>
        <w:jc w:val="center"/>
      </w:pPr>
      <w:r>
        <w:rPr>
          <w:noProof/>
        </w:rPr>
        <w:lastRenderedPageBreak/>
        <w:drawing>
          <wp:inline distT="0" distB="0" distL="0" distR="0" wp14:anchorId="6DF3CB35" wp14:editId="741949A6">
            <wp:extent cx="2941955" cy="2609850"/>
            <wp:effectExtent l="19050" t="19050" r="1079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A6480" w14:textId="0C5E88D1" w:rsidR="004A47D7" w:rsidRDefault="005E241C" w:rsidP="005E241C">
      <w:pPr>
        <w:jc w:val="center"/>
      </w:pPr>
      <w:r>
        <w:rPr>
          <w:rFonts w:hint="eastAsia"/>
        </w:rPr>
        <w:t>그림</w:t>
      </w:r>
      <w:r>
        <w:t xml:space="preserve">6. </w:t>
      </w:r>
      <w:r>
        <w:rPr>
          <w:rFonts w:hint="eastAsia"/>
        </w:rPr>
        <w:t xml:space="preserve">근접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 xml:space="preserve"> 경부선 </w:t>
      </w:r>
      <w:proofErr w:type="spellStart"/>
      <w:r>
        <w:rPr>
          <w:rFonts w:hint="eastAsia"/>
        </w:rPr>
        <w:t>연결망</w:t>
      </w:r>
      <w:proofErr w:type="spellEnd"/>
    </w:p>
    <w:p w14:paraId="21B36D41" w14:textId="77777777" w:rsidR="0007353E" w:rsidRDefault="0007353E" w:rsidP="005E241C">
      <w:pPr>
        <w:jc w:val="center"/>
      </w:pPr>
    </w:p>
    <w:p w14:paraId="2D9A1D30" w14:textId="70FFA72C" w:rsidR="0007353E" w:rsidRPr="0007353E" w:rsidRDefault="0007353E" w:rsidP="00776AFB">
      <w:pPr>
        <w:ind w:left="1060"/>
      </w:pPr>
      <w:r>
        <w:rPr>
          <w:rFonts w:hint="eastAsia"/>
        </w:rPr>
        <w:t>근접 중심성은 중요한 노드일수록 다른 노드까지 도달하는 경로가 짧을 것이라는 가정을 두어 계산하는 방식으로</w:t>
      </w:r>
      <w:r>
        <w:t xml:space="preserve">, </w:t>
      </w:r>
      <w:r>
        <w:rPr>
          <w:rFonts w:hint="eastAsia"/>
        </w:rPr>
        <w:t xml:space="preserve">앞에서 계산했던 연결정도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위세 중심성의 결과와 반대결과가 나왔다.</w:t>
      </w:r>
      <w:r>
        <w:t xml:space="preserve"> </w:t>
      </w:r>
      <w:r>
        <w:rPr>
          <w:rFonts w:hint="eastAsia"/>
        </w:rPr>
        <w:t>따라서 가장 많은 인구가 지나는 서울과 대전 동대구를 지나며,</w:t>
      </w:r>
      <w:r>
        <w:t xml:space="preserve"> </w:t>
      </w:r>
      <w:r>
        <w:rPr>
          <w:rFonts w:hint="eastAsia"/>
        </w:rPr>
        <w:t>이 역과 가장 가까운 역인 조치원,</w:t>
      </w:r>
      <w:r>
        <w:t xml:space="preserve"> </w:t>
      </w:r>
      <w:r>
        <w:rPr>
          <w:rFonts w:hint="eastAsia"/>
        </w:rPr>
        <w:t>왜관,</w:t>
      </w:r>
      <w:r>
        <w:t xml:space="preserve"> </w:t>
      </w:r>
      <w:r>
        <w:rPr>
          <w:rFonts w:hint="eastAsia"/>
        </w:rPr>
        <w:t>밀양 등의 순위가 높아졌다고 예상할 수 있다.</w:t>
      </w:r>
      <w:r>
        <w:t xml:space="preserve"> </w:t>
      </w:r>
      <w:r>
        <w:rPr>
          <w:rFonts w:hint="eastAsia"/>
        </w:rPr>
        <w:t>즉, 유의미한 분석이 아니라고 판단했다.</w:t>
      </w:r>
    </w:p>
    <w:p w14:paraId="064F5A27" w14:textId="69C4A2AF" w:rsidR="0007353E" w:rsidRPr="00776AFB" w:rsidRDefault="0007353E" w:rsidP="0007353E">
      <w:pPr>
        <w:ind w:left="400"/>
      </w:pPr>
      <w:r>
        <w:t xml:space="preserve">IV. </w:t>
      </w:r>
      <w:r>
        <w:rPr>
          <w:rFonts w:hint="eastAsia"/>
        </w:rPr>
        <w:t>실습 결론</w:t>
      </w:r>
    </w:p>
    <w:p w14:paraId="2CF0FBD8" w14:textId="18BAB78D" w:rsidR="00776AFB" w:rsidRDefault="0007353E" w:rsidP="00776AFB">
      <w:pPr>
        <w:ind w:left="964" w:firstLineChars="100" w:firstLine="200"/>
      </w:pPr>
      <w:r>
        <w:rPr>
          <w:rFonts w:hint="eastAsia"/>
        </w:rPr>
        <w:t xml:space="preserve">본 </w:t>
      </w:r>
      <w:bookmarkStart w:id="0" w:name="_GoBack"/>
      <w:r>
        <w:rPr>
          <w:rFonts w:hint="eastAsia"/>
        </w:rPr>
        <w:t xml:space="preserve">실습에서는 경부선에 있는 역을 </w:t>
      </w:r>
      <w:bookmarkEnd w:id="0"/>
      <w:r>
        <w:rPr>
          <w:rFonts w:hint="eastAsia"/>
        </w:rPr>
        <w:t xml:space="preserve">대상으로 </w:t>
      </w:r>
      <w:r w:rsidR="00776AFB">
        <w:rPr>
          <w:rFonts w:hint="eastAsia"/>
        </w:rPr>
        <w:t xml:space="preserve">승 하차 데이터를 이용하여 사회 </w:t>
      </w:r>
      <w:proofErr w:type="spellStart"/>
      <w:r w:rsidR="00776AFB">
        <w:rPr>
          <w:rFonts w:hint="eastAsia"/>
        </w:rPr>
        <w:t>연결망</w:t>
      </w:r>
      <w:proofErr w:type="spellEnd"/>
      <w:r w:rsidR="00776AFB">
        <w:rPr>
          <w:rFonts w:hint="eastAsia"/>
        </w:rPr>
        <w:t xml:space="preserve"> 분석을 수행하고,</w:t>
      </w:r>
      <w:r w:rsidR="00776AFB">
        <w:t xml:space="preserve"> </w:t>
      </w:r>
      <w:r w:rsidR="00776AFB">
        <w:rPr>
          <w:rFonts w:hint="eastAsia"/>
        </w:rPr>
        <w:t xml:space="preserve">그 결과로 도출된 결과들을 통해 허브역을 도출하고자 하였다. 연결정도 </w:t>
      </w:r>
      <w:proofErr w:type="spellStart"/>
      <w:r w:rsidR="00776AFB">
        <w:rPr>
          <w:rFonts w:hint="eastAsia"/>
        </w:rPr>
        <w:t>중심성</w:t>
      </w:r>
      <w:proofErr w:type="spellEnd"/>
      <w:r w:rsidR="00776AFB">
        <w:rPr>
          <w:rFonts w:hint="eastAsia"/>
        </w:rPr>
        <w:t>,</w:t>
      </w:r>
      <w:r w:rsidR="00776AFB">
        <w:t xml:space="preserve"> </w:t>
      </w:r>
      <w:r w:rsidR="00776AFB">
        <w:rPr>
          <w:rFonts w:hint="eastAsia"/>
        </w:rPr>
        <w:t xml:space="preserve">근접 </w:t>
      </w:r>
      <w:proofErr w:type="spellStart"/>
      <w:r w:rsidR="00776AFB">
        <w:rPr>
          <w:rFonts w:hint="eastAsia"/>
        </w:rPr>
        <w:t>중심성</w:t>
      </w:r>
      <w:proofErr w:type="spellEnd"/>
      <w:r w:rsidR="00776AFB">
        <w:rPr>
          <w:rFonts w:hint="eastAsia"/>
        </w:rPr>
        <w:t>,</w:t>
      </w:r>
      <w:r w:rsidR="00776AFB">
        <w:t xml:space="preserve"> </w:t>
      </w:r>
      <w:r w:rsidR="00776AFB">
        <w:rPr>
          <w:rFonts w:hint="eastAsia"/>
        </w:rPr>
        <w:t>위세 중심성을 지표로 이루어졌으며,</w:t>
      </w:r>
      <w:r w:rsidR="00776AFB">
        <w:t xml:space="preserve"> </w:t>
      </w:r>
      <w:r w:rsidR="00776AFB">
        <w:rPr>
          <w:rFonts w:hint="eastAsia"/>
        </w:rPr>
        <w:t>연결 빈도가 상대적으로 낮더라도</w:t>
      </w:r>
      <w:r w:rsidR="00776AFB">
        <w:t xml:space="preserve"> EDA </w:t>
      </w:r>
      <w:r w:rsidR="00776AFB">
        <w:rPr>
          <w:rFonts w:hint="eastAsia"/>
        </w:rPr>
        <w:t>분석을 통해 분석한 중요한 역</w:t>
      </w:r>
      <w:r w:rsidR="00776AFB">
        <w:t>(</w:t>
      </w:r>
      <w:r w:rsidR="00776AFB">
        <w:rPr>
          <w:rFonts w:hint="eastAsia"/>
        </w:rPr>
        <w:t>서울,</w:t>
      </w:r>
      <w:r w:rsidR="00776AFB">
        <w:t xml:space="preserve"> </w:t>
      </w:r>
      <w:r w:rsidR="00776AFB">
        <w:rPr>
          <w:rFonts w:hint="eastAsia"/>
        </w:rPr>
        <w:t>부산)과 연결이 가장 많은 천안 아산역이 경부선에서</w:t>
      </w:r>
      <w:r w:rsidR="00776AFB">
        <w:t xml:space="preserve"> </w:t>
      </w:r>
      <w:r w:rsidR="00776AFB">
        <w:rPr>
          <w:rFonts w:hint="eastAsia"/>
        </w:rPr>
        <w:t>허브 역 역할을 하는 것을 알 수 있었다.</w:t>
      </w:r>
    </w:p>
    <w:p w14:paraId="6DB82FCC" w14:textId="4705408C" w:rsidR="005E241C" w:rsidRPr="002E039C" w:rsidRDefault="00776AFB" w:rsidP="00776AFB">
      <w:pPr>
        <w:ind w:left="964"/>
      </w:pPr>
      <w:r>
        <w:rPr>
          <w:rFonts w:hint="eastAsia"/>
        </w:rPr>
        <w:t>해당 실습을 바탕으로 제안할 수 있는 방향은 다음과 같다.</w:t>
      </w:r>
      <w:r>
        <w:t xml:space="preserve"> </w:t>
      </w:r>
      <w:r>
        <w:rPr>
          <w:rFonts w:hint="eastAsia"/>
        </w:rPr>
        <w:t>허브 역인 천안아산 주변에 공간분석을 활용하여 주변 교통시설,</w:t>
      </w:r>
      <w:r>
        <w:t xml:space="preserve"> </w:t>
      </w:r>
      <w:r>
        <w:rPr>
          <w:rFonts w:hint="eastAsia"/>
        </w:rPr>
        <w:t>역사 내 시설을 통해 주요역의 인프라에 비해 부족한 천안아산역이 허브역으로 성장할 수 있도록 문제점을 분석하고 개선할 수 있을 것이다.</w:t>
      </w:r>
      <w:r>
        <w:t xml:space="preserve"> </w:t>
      </w:r>
      <w:r>
        <w:rPr>
          <w:rFonts w:hint="eastAsia"/>
        </w:rPr>
        <w:t>또 다양한 경부선 관련 데이터를 활용하여 경부선에 대한 다양한 주제에 대한 분석을 할 수 있을 것이다</w:t>
      </w:r>
      <w:r>
        <w:t>.</w:t>
      </w:r>
    </w:p>
    <w:sectPr w:rsidR="005E241C" w:rsidRPr="002E039C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BA1A1" w14:textId="77777777" w:rsidR="00EA0271" w:rsidRDefault="00EA0271" w:rsidP="002E039C">
      <w:pPr>
        <w:spacing w:after="0" w:line="240" w:lineRule="auto"/>
      </w:pPr>
      <w:r>
        <w:separator/>
      </w:r>
    </w:p>
  </w:endnote>
  <w:endnote w:type="continuationSeparator" w:id="0">
    <w:p w14:paraId="41E61624" w14:textId="77777777" w:rsidR="00EA0271" w:rsidRDefault="00EA0271" w:rsidP="002E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51354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897931" w14:textId="388D0B1C" w:rsidR="0007353E" w:rsidRDefault="0007353E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7EF673" w14:textId="77777777" w:rsidR="0007353E" w:rsidRDefault="000735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86452" w14:textId="77777777" w:rsidR="00EA0271" w:rsidRDefault="00EA0271" w:rsidP="002E039C">
      <w:pPr>
        <w:spacing w:after="0" w:line="240" w:lineRule="auto"/>
      </w:pPr>
      <w:r>
        <w:separator/>
      </w:r>
    </w:p>
  </w:footnote>
  <w:footnote w:type="continuationSeparator" w:id="0">
    <w:p w14:paraId="0D83A9D7" w14:textId="77777777" w:rsidR="00EA0271" w:rsidRDefault="00EA0271" w:rsidP="002E0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51DA"/>
    <w:multiLevelType w:val="hybridMultilevel"/>
    <w:tmpl w:val="33802684"/>
    <w:lvl w:ilvl="0" w:tplc="159EB0F4">
      <w:start w:val="1"/>
      <w:numFmt w:val="decimal"/>
      <w:lvlText w:val="(%1)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1" w15:restartNumberingAfterBreak="0">
    <w:nsid w:val="08717D54"/>
    <w:multiLevelType w:val="hybridMultilevel"/>
    <w:tmpl w:val="317841E2"/>
    <w:lvl w:ilvl="0" w:tplc="48B01E5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" w15:restartNumberingAfterBreak="0">
    <w:nsid w:val="13BC42F1"/>
    <w:multiLevelType w:val="hybridMultilevel"/>
    <w:tmpl w:val="B36E1A08"/>
    <w:lvl w:ilvl="0" w:tplc="F0FEC734">
      <w:start w:val="1"/>
      <w:numFmt w:val="decimal"/>
      <w:lvlText w:val="(%1)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3" w15:restartNumberingAfterBreak="0">
    <w:nsid w:val="18134DF8"/>
    <w:multiLevelType w:val="hybridMultilevel"/>
    <w:tmpl w:val="37E4700E"/>
    <w:lvl w:ilvl="0" w:tplc="4B9C21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F631580"/>
    <w:multiLevelType w:val="hybridMultilevel"/>
    <w:tmpl w:val="BECC2A08"/>
    <w:lvl w:ilvl="0" w:tplc="12E2B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11396E"/>
    <w:multiLevelType w:val="hybridMultilevel"/>
    <w:tmpl w:val="8A86BC40"/>
    <w:lvl w:ilvl="0" w:tplc="F3FA53F0">
      <w:start w:val="1"/>
      <w:numFmt w:val="upperRoman"/>
      <w:lvlText w:val="%1．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7C06F7"/>
    <w:multiLevelType w:val="hybridMultilevel"/>
    <w:tmpl w:val="33802684"/>
    <w:lvl w:ilvl="0" w:tplc="159EB0F4">
      <w:start w:val="1"/>
      <w:numFmt w:val="decimal"/>
      <w:lvlText w:val="(%1)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7" w15:restartNumberingAfterBreak="0">
    <w:nsid w:val="6A394F86"/>
    <w:multiLevelType w:val="hybridMultilevel"/>
    <w:tmpl w:val="47C81262"/>
    <w:lvl w:ilvl="0" w:tplc="14C8A4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6E40D2"/>
    <w:multiLevelType w:val="hybridMultilevel"/>
    <w:tmpl w:val="4350D912"/>
    <w:lvl w:ilvl="0" w:tplc="0F627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D16A4C"/>
    <w:multiLevelType w:val="hybridMultilevel"/>
    <w:tmpl w:val="98462F2C"/>
    <w:lvl w:ilvl="0" w:tplc="3596117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0" w15:restartNumberingAfterBreak="0">
    <w:nsid w:val="7B60575C"/>
    <w:multiLevelType w:val="hybridMultilevel"/>
    <w:tmpl w:val="C51EC288"/>
    <w:lvl w:ilvl="0" w:tplc="A1D637DE">
      <w:start w:val="3"/>
      <w:numFmt w:val="decimal"/>
      <w:lvlText w:val="(%1)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9C"/>
    <w:rsid w:val="0007353E"/>
    <w:rsid w:val="000808E2"/>
    <w:rsid w:val="00121074"/>
    <w:rsid w:val="001A6B25"/>
    <w:rsid w:val="001B5252"/>
    <w:rsid w:val="001D5821"/>
    <w:rsid w:val="00205F90"/>
    <w:rsid w:val="002835CD"/>
    <w:rsid w:val="00285DEB"/>
    <w:rsid w:val="002E039C"/>
    <w:rsid w:val="003206E8"/>
    <w:rsid w:val="004A47D7"/>
    <w:rsid w:val="005E241C"/>
    <w:rsid w:val="006D1899"/>
    <w:rsid w:val="00776AFB"/>
    <w:rsid w:val="00794E26"/>
    <w:rsid w:val="00821C32"/>
    <w:rsid w:val="008A1580"/>
    <w:rsid w:val="00926E1A"/>
    <w:rsid w:val="009C7F9F"/>
    <w:rsid w:val="009D29E5"/>
    <w:rsid w:val="00CA3306"/>
    <w:rsid w:val="00EA0271"/>
    <w:rsid w:val="00F16C1E"/>
    <w:rsid w:val="00F4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8E186"/>
  <w15:chartTrackingRefBased/>
  <w15:docId w15:val="{797CDCFA-C9FE-4A74-AC8E-A40B8E24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39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E039C"/>
  </w:style>
  <w:style w:type="paragraph" w:styleId="a4">
    <w:name w:val="header"/>
    <w:basedOn w:val="a"/>
    <w:link w:val="Char"/>
    <w:uiPriority w:val="99"/>
    <w:unhideWhenUsed/>
    <w:rsid w:val="002E03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039C"/>
  </w:style>
  <w:style w:type="paragraph" w:styleId="a5">
    <w:name w:val="footer"/>
    <w:basedOn w:val="a"/>
    <w:link w:val="Char0"/>
    <w:uiPriority w:val="99"/>
    <w:unhideWhenUsed/>
    <w:rsid w:val="002E03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039C"/>
  </w:style>
  <w:style w:type="paragraph" w:styleId="a6">
    <w:name w:val="List Paragraph"/>
    <w:basedOn w:val="a"/>
    <w:uiPriority w:val="34"/>
    <w:qFormat/>
    <w:rsid w:val="002E039C"/>
    <w:pPr>
      <w:ind w:leftChars="400" w:left="800"/>
    </w:pPr>
  </w:style>
  <w:style w:type="character" w:styleId="a7">
    <w:name w:val="Hyperlink"/>
    <w:basedOn w:val="a0"/>
    <w:uiPriority w:val="99"/>
    <w:unhideWhenUsed/>
    <w:rsid w:val="002835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35CD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285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data.go.k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9ACA4-55D4-47EA-98B9-175A65EF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성수 김</dc:creator>
  <cp:keywords/>
  <dc:description/>
  <cp:lastModifiedBy>하성진</cp:lastModifiedBy>
  <cp:revision>2</cp:revision>
  <dcterms:created xsi:type="dcterms:W3CDTF">2020-10-14T07:14:00Z</dcterms:created>
  <dcterms:modified xsi:type="dcterms:W3CDTF">2020-10-14T07:14:00Z</dcterms:modified>
</cp:coreProperties>
</file>