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PIA3121 Theories of International Relations — Week 6 Summary: Constructivism</w:t>
      </w:r>
    </w:p>
    <w:p>
      <w:pPr>
        <w:pStyle w:val="Heading2"/>
      </w:pPr>
      <w:r>
        <w:rPr>
          <w:b w:val="0"/>
          <w:i w:val="0"/>
        </w:rPr>
        <w:t>1. Lecture Framing and Course Position (Slides 1–3)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Week 6, midterm quiz, Weeks 1–6, Viotti &amp; Kauppi, Ukraine opening case</w:t>
      </w:r>
    </w:p>
    <w:p>
      <w:pPr>
        <w:pStyle w:val="ListBullet"/>
      </w:pPr>
      <w:r>
        <w:rPr>
          <w:b w:val="0"/>
          <w:i w:val="0"/>
        </w:rPr>
        <w:t xml:space="preserve">Week 6 (6 Oct 2026) closes the first block of the course: Tools of Analysis → </w:t>
      </w:r>
      <w:r>
        <w:rPr>
          <w:b w:val="0"/>
          <w:i w:val="0"/>
          <w:shd w:val="clear" w:color="auto" w:fill="D8BFD8"/>
        </w:rPr>
        <w:t>Realism</w:t>
      </w:r>
      <w:r>
        <w:rPr>
          <w:b w:val="0"/>
          <w:i w:val="0"/>
        </w:rPr>
        <w:t xml:space="preserve"> → </w:t>
      </w:r>
      <w:r>
        <w:rPr>
          <w:b w:val="0"/>
          <w:i w:val="0"/>
          <w:shd w:val="clear" w:color="auto" w:fill="D8BFD8"/>
        </w:rPr>
        <w:t>Liberalism</w:t>
      </w:r>
      <w:r>
        <w:rPr>
          <w:b w:val="0"/>
          <w:i w:val="0"/>
        </w:rPr>
        <w:t xml:space="preserve"> → </w:t>
      </w:r>
      <w:r>
        <w:rPr>
          <w:b w:val="0"/>
          <w:i w:val="0"/>
          <w:shd w:val="clear" w:color="auto" w:fill="D8BFD8"/>
        </w:rPr>
        <w:t>Neorealism</w:t>
      </w:r>
      <w:r>
        <w:rPr>
          <w:b w:val="0"/>
          <w:i w:val="0"/>
        </w:rPr>
        <w:t xml:space="preserve"> and </w:t>
      </w:r>
      <w:r>
        <w:rPr>
          <w:b w:val="0"/>
          <w:i w:val="0"/>
          <w:shd w:val="clear" w:color="auto" w:fill="D8BFD8"/>
        </w:rPr>
        <w:t>Neoliberalism</w:t>
      </w:r>
      <w:r>
        <w:rPr>
          <w:b w:val="0"/>
          <w:i w:val="0"/>
        </w:rPr>
        <w:t xml:space="preserve"> → </w:t>
      </w:r>
      <w:r>
        <w:rPr>
          <w:b w:val="0"/>
          <w:i w:val="0"/>
          <w:shd w:val="clear" w:color="auto" w:fill="D8BFD8"/>
        </w:rPr>
        <w:t>Economic Structuralism</w:t>
      </w:r>
      <w:r>
        <w:rPr>
          <w:b w:val="0"/>
          <w:i w:val="0"/>
        </w:rPr>
        <w:t xml:space="preserve"> and Globalization → </w:t>
      </w:r>
      <w:r>
        <w:rPr>
          <w:b w:val="0"/>
          <w:i w:val="0"/>
          <w:shd w:val="clear" w:color="auto" w:fill="D8BFD8"/>
        </w:rPr>
        <w:t>Constructivism</w:t>
      </w:r>
      <w:r>
        <w:rPr>
          <w:b w:val="0"/>
          <w:i w:val="0"/>
        </w:rPr>
        <w:t xml:space="preserve"> (Slide 2).</w:t>
      </w:r>
    </w:p>
    <w:p>
      <w:pPr>
        <w:pStyle w:val="ListBullet"/>
      </w:pPr>
      <w:r>
        <w:rPr>
          <w:b/>
          <w:i w:val="0"/>
        </w:rPr>
        <w:t>Midterm quiz: 13 Oct</w:t>
      </w:r>
      <w:r>
        <w:rPr>
          <w:b w:val="0"/>
          <w:i w:val="0"/>
        </w:rPr>
        <w:t xml:space="preserve"> — covers Weeks 1–6, so constructivism is the last examinable theory before it (Slide 2).</w:t>
      </w:r>
    </w:p>
    <w:p>
      <w:pPr>
        <w:pStyle w:val="ListBullet"/>
      </w:pPr>
      <w:r>
        <w:rPr>
          <w:b w:val="0"/>
          <w:i w:val="0"/>
        </w:rPr>
        <w:t xml:space="preserve">Reading: </w:t>
      </w:r>
      <w:r>
        <w:rPr>
          <w:b w:val="0"/>
          <w:i w:val="0"/>
          <w:shd w:val="clear" w:color="auto" w:fill="FFFF00"/>
        </w:rPr>
        <w:t>Viotti &amp; Kauppi</w:t>
      </w:r>
      <w:r>
        <w:rPr>
          <w:b w:val="0"/>
          <w:i w:val="0"/>
        </w:rPr>
        <w:t>, "Constructivist Understandings".</w:t>
      </w:r>
    </w:p>
    <w:p>
      <w:pPr>
        <w:pStyle w:val="ListBullet"/>
      </w:pPr>
      <w:r>
        <w:rPr>
          <w:b/>
          <w:i w:val="0"/>
        </w:rPr>
        <w:t>Opening image:</w:t>
      </w:r>
      <w:r>
        <w:rPr>
          <w:b w:val="0"/>
          <w:i w:val="0"/>
        </w:rPr>
        <w:t xml:space="preserve"> map of the Russian invasion of Ukraine, 24 February 2022 – present — Russian-occupied territory in the east and south, plus Crimea (Slide 3).</w:t>
      </w:r>
    </w:p>
    <w:p>
      <w:pPr>
        <w:pStyle w:val="ListBullet2"/>
      </w:pPr>
      <w:r>
        <w:rPr>
          <w:b w:val="0"/>
          <w:i w:val="0"/>
        </w:rPr>
        <w:t xml:space="preserve">→ Test case: material power alone, or how the two states </w:t>
      </w:r>
      <w:r>
        <w:rPr>
          <w:b/>
          <w:i w:val="0"/>
        </w:rPr>
        <w:t>represent</w:t>
      </w:r>
      <w:r>
        <w:rPr>
          <w:b w:val="0"/>
          <w:i w:val="0"/>
        </w:rPr>
        <w:t xml:space="preserve"> each other?</w:t>
      </w:r>
    </w:p>
    <w:p>
      <w:pPr>
        <w:pStyle w:val="Heading2"/>
      </w:pPr>
      <w:r>
        <w:rPr>
          <w:b w:val="0"/>
          <w:i w:val="0"/>
        </w:rPr>
        <w:t>2. Core Claims of Constructivism (Slides 4–11)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identity, rational actor critique, neo-neo rationality, socialization, interests learned, structuration</w:t>
      </w:r>
    </w:p>
    <w:p>
      <w:pPr>
        <w:pStyle w:val="Heading3"/>
      </w:pPr>
      <w:r>
        <w:rPr>
          <w:b w:val="0"/>
          <w:i w:val="0"/>
        </w:rPr>
        <w:t>2.1 States Are Not All Alike (Slides 4–5, 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identity, values, perceptions, aspirations, worldview, foreign policy</w:t>
      </w:r>
    </w:p>
    <w:p>
      <w:pPr>
        <w:pStyle w:val="ListBullet"/>
      </w:pPr>
      <w:r>
        <w:rPr>
          <w:b w:val="0"/>
          <w:i w:val="0"/>
        </w:rPr>
        <w:t xml:space="preserve">Constructivism's opening move: you </w:t>
      </w:r>
      <w:r>
        <w:rPr>
          <w:b/>
          <w:i w:val="0"/>
        </w:rPr>
        <w:t>cannot assume all states are alike as "rational actors"</w:t>
      </w:r>
      <w:r>
        <w:rPr>
          <w:b w:val="0"/>
          <w:i w:val="0"/>
        </w:rPr>
        <w:t xml:space="preserve"> (Slide 4).</w:t>
      </w:r>
    </w:p>
    <w:p>
      <w:pPr>
        <w:pStyle w:val="ListBullet"/>
      </w:pPr>
      <w:r>
        <w:rPr>
          <w:b w:val="0"/>
          <w:i w:val="0"/>
        </w:rPr>
        <w:t xml:space="preserve">States vary significantly in their </w:t>
      </w:r>
      <w:r>
        <w:rPr>
          <w:b w:val="0"/>
          <w:i w:val="0"/>
          <w:shd w:val="clear" w:color="auto" w:fill="ADD8E6"/>
        </w:rPr>
        <w:t>identity: their values, perceptions, aspirations, and ways of looking at the world</w:t>
      </w:r>
      <w:r>
        <w:rPr>
          <w:b w:val="0"/>
          <w:i w:val="0"/>
        </w:rPr>
        <w:t xml:space="preserve"> — and identity in turn </w:t>
      </w:r>
      <w:r>
        <w:rPr>
          <w:b/>
          <w:i w:val="0"/>
        </w:rPr>
        <w:t>shapes foreign policy</w:t>
      </w:r>
      <w:r>
        <w:rPr>
          <w:b w:val="0"/>
          <w:i w:val="0"/>
        </w:rPr>
        <w:t xml:space="preserve"> (Slide 4).</w:t>
      </w:r>
    </w:p>
    <w:p>
      <w:pPr>
        <w:pStyle w:val="ListBullet"/>
      </w:pPr>
      <w:r>
        <w:rPr>
          <w:b w:val="0"/>
          <w:i w:val="0"/>
        </w:rPr>
        <w:t xml:space="preserve">→ Contrast with neorealism, which treats states as "like units" differing only in capabilities (Week 4). Constructivism says the units themselves differ in </w:t>
      </w:r>
      <w:r>
        <w:rPr>
          <w:b/>
          <w:i w:val="0"/>
        </w:rPr>
        <w:t>who they think they are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2.2 Which Kind of "Rational"? Neorealist vs Neoliberal States (Slides 5–8)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relative gains, absolute gains, utility-maximizer, cooperation, neo-neo debate</w:t>
      </w:r>
    </w:p>
    <w:p>
      <w:pPr>
        <w:pStyle w:val="ListBullet"/>
      </w:pPr>
      <w:r>
        <w:rPr>
          <w:b w:val="0"/>
          <w:i w:val="0"/>
        </w:rPr>
        <w:t xml:space="preserve">Even if states are rational, </w:t>
      </w:r>
      <w:r>
        <w:rPr>
          <w:b/>
          <w:i w:val="0"/>
        </w:rPr>
        <w:t>whose rationality</w:t>
      </w:r>
      <w:r>
        <w:rPr>
          <w:b w:val="0"/>
          <w:i w:val="0"/>
        </w:rPr>
        <w:t xml:space="preserve"> — neorealist or neoliberal? (Slides 5, 8)</w:t>
      </w:r>
    </w:p>
    <w:p>
      <w:pPr>
        <w:pStyle w:val="ListBullet"/>
      </w:pPr>
      <w:r>
        <w:rPr>
          <w:b/>
          <w:i w:val="0"/>
        </w:rPr>
        <w:t>Neorealist state</w:t>
      </w:r>
      <w:r>
        <w:rPr>
          <w:b w:val="0"/>
          <w:i w:val="0"/>
        </w:rPr>
        <w:t xml:space="preserve"> (Slide 6): every "normal" state is rational, </w:t>
      </w:r>
      <w:r>
        <w:rPr>
          <w:b/>
          <w:i w:val="0"/>
        </w:rPr>
        <w:t>suspicious, self-regarding, amoral utility-maximizer</w:t>
      </w:r>
      <w:r>
        <w:rPr>
          <w:b w:val="0"/>
          <w:i w:val="0"/>
        </w:rPr>
        <w:t xml:space="preserve"> determined to increase its power </w:t>
      </w:r>
      <w:r>
        <w:rPr>
          <w:b/>
          <w:i w:val="0"/>
        </w:rPr>
        <w:t>relative</w:t>
      </w:r>
      <w:r>
        <w:rPr>
          <w:b w:val="0"/>
          <w:i w:val="0"/>
        </w:rPr>
        <w:t xml:space="preserve"> to other states — even at the risk of inviting costly conflicts.</w:t>
      </w:r>
    </w:p>
    <w:p>
      <w:pPr>
        <w:pStyle w:val="ListBullet"/>
      </w:pPr>
      <w:r>
        <w:rPr>
          <w:b/>
          <w:i w:val="0"/>
        </w:rPr>
        <w:t>Neoliberal state</w:t>
      </w:r>
      <w:r>
        <w:rPr>
          <w:b w:val="0"/>
          <w:i w:val="0"/>
        </w:rPr>
        <w:t xml:space="preserve"> (Slide 7): every "normal" state is rational </w:t>
      </w:r>
      <w:r>
        <w:rPr>
          <w:b/>
          <w:i w:val="0"/>
        </w:rPr>
        <w:t>but predisposed to cooperate</w:t>
      </w:r>
      <w:r>
        <w:rPr>
          <w:b w:val="0"/>
          <w:i w:val="0"/>
        </w:rPr>
        <w:t xml:space="preserve"> in international society and to smooth over conflicts.</w:t>
      </w:r>
    </w:p>
    <w:p>
      <w:pPr>
        <w:pStyle w:val="ListBullet2"/>
      </w:pPr>
      <w:r>
        <w:rPr>
          <w:b w:val="0"/>
          <w:i w:val="0"/>
        </w:rPr>
        <w:t xml:space="preserve">Goal: maximize </w:t>
      </w:r>
      <w:r>
        <w:rPr>
          <w:b w:val="0"/>
          <w:i w:val="0"/>
          <w:shd w:val="clear" w:color="auto" w:fill="ADD8E6"/>
        </w:rPr>
        <w:t>absolute utility — utility compared with what was accrued in the past, or what might be gained now or in future from a different course of action</w:t>
      </w:r>
      <w:r>
        <w:rPr>
          <w:b w:val="0"/>
          <w:i w:val="0"/>
        </w:rPr>
        <w:t xml:space="preserve"> (Slide 7).</w:t>
      </w:r>
    </w:p>
    <w:p>
      <w:pPr>
        <w:pStyle w:val="ListBullet"/>
      </w:pPr>
      <w:r>
        <w:rPr>
          <w:b w:val="0"/>
          <w:i w:val="0"/>
        </w:rPr>
        <w:t>Comparison (memorise):</w:t>
      </w:r>
    </w:p>
    <w:p>
      <w:pPr>
        <w:pStyle w:val="ListBullet2"/>
      </w:pPr>
      <w:r>
        <w:rPr>
          <w:b w:val="0"/>
          <w:i w:val="0"/>
        </w:rPr>
        <w:t xml:space="preserve">Neorealist = </w:t>
      </w:r>
      <w:r>
        <w:rPr>
          <w:b/>
          <w:i w:val="0"/>
        </w:rPr>
        <w:t>relative gains</w:t>
      </w:r>
      <w:r>
        <w:rPr>
          <w:b w:val="0"/>
          <w:i w:val="0"/>
        </w:rPr>
        <w:t>, suspicion, conflict-prone.</w:t>
      </w:r>
    </w:p>
    <w:p>
      <w:pPr>
        <w:pStyle w:val="ListBullet2"/>
      </w:pPr>
      <w:r>
        <w:rPr>
          <w:b w:val="0"/>
          <w:i w:val="0"/>
        </w:rPr>
        <w:t xml:space="preserve">Neoliberal = </w:t>
      </w:r>
      <w:r>
        <w:rPr>
          <w:b/>
          <w:i w:val="0"/>
        </w:rPr>
        <w:t>absolute gains</w:t>
      </w:r>
      <w:r>
        <w:rPr>
          <w:b w:val="0"/>
          <w:i w:val="0"/>
        </w:rPr>
        <w:t>, cooperation-prone.</w:t>
      </w:r>
    </w:p>
    <w:p>
      <w:pPr>
        <w:pStyle w:val="ListBullet"/>
      </w:pPr>
      <w:r>
        <w:rPr>
          <w:b w:val="0"/>
          <w:i w:val="0"/>
        </w:rPr>
        <w:t xml:space="preserve">→ Constructivist point: "rationality" is not a neutral fact; the two neo-schools </w:t>
      </w:r>
      <w:r>
        <w:rPr>
          <w:b w:val="0"/>
          <w:i/>
        </w:rPr>
        <w:t>impute</w:t>
      </w:r>
      <w:r>
        <w:rPr>
          <w:b w:val="0"/>
          <w:i w:val="0"/>
        </w:rPr>
        <w:t xml:space="preserve"> different rationalities. Which one a state displays depends on its identity and context.</w:t>
      </w:r>
    </w:p>
    <w:p>
      <w:pPr>
        <w:pStyle w:val="Heading3"/>
      </w:pPr>
      <w:r>
        <w:rPr>
          <w:b w:val="0"/>
          <w:i w:val="0"/>
        </w:rPr>
        <w:t>2.3 Interests Are Not Self-Evident: Socialization (Slide 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interests learned, identity acquisition, socialization, introjecting norms, international/world society, domestic culture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State interests aren't self-evident — states aren't "born" knowing what to go after</w:t>
      </w:r>
      <w:r>
        <w:rPr>
          <w:b w:val="0"/>
          <w:i w:val="0"/>
        </w:rPr>
        <w:t xml:space="preserve"> (Slide 9).</w:t>
      </w:r>
    </w:p>
    <w:p>
      <w:pPr>
        <w:pStyle w:val="ListBullet"/>
      </w:pPr>
      <w:r>
        <w:rPr>
          <w:b w:val="0"/>
          <w:i w:val="0"/>
        </w:rPr>
        <w:t xml:space="preserve">They </w:t>
      </w:r>
      <w:r>
        <w:rPr>
          <w:b/>
          <w:i w:val="0"/>
        </w:rPr>
        <w:t>learn</w:t>
      </w:r>
      <w:r>
        <w:rPr>
          <w:b w:val="0"/>
          <w:i w:val="0"/>
        </w:rPr>
        <w:t xml:space="preserve"> what to go after by acquiring identities through </w:t>
      </w:r>
      <w:r>
        <w:rPr>
          <w:b w:val="0"/>
          <w:i w:val="0"/>
          <w:shd w:val="clear" w:color="auto" w:fill="ADD8E6"/>
        </w:rPr>
        <w:t>socialization — introjecting the norms of international or world society and of their own domestic cultures</w:t>
      </w:r>
      <w:r>
        <w:rPr>
          <w:b w:val="0"/>
          <w:i w:val="0"/>
        </w:rPr>
        <w:t xml:space="preserve"> (Slide 9).</w:t>
      </w:r>
    </w:p>
    <w:p>
      <w:pPr>
        <w:pStyle w:val="ListBullet"/>
      </w:pPr>
      <w:r>
        <w:rPr>
          <w:b w:val="0"/>
          <w:i w:val="0"/>
        </w:rPr>
        <w:t xml:space="preserve">→ Rationalists take interests as </w:t>
      </w:r>
      <w:r>
        <w:rPr>
          <w:b/>
          <w:i w:val="0"/>
        </w:rPr>
        <w:t>given</w:t>
      </w:r>
      <w:r>
        <w:rPr>
          <w:b w:val="0"/>
          <w:i w:val="0"/>
        </w:rPr>
        <w:t xml:space="preserve"> (exogenous); constructivists explain </w:t>
      </w:r>
      <w:r>
        <w:rPr>
          <w:b/>
          <w:i w:val="0"/>
        </w:rPr>
        <w:t>where interests come from</w:t>
      </w:r>
      <w:r>
        <w:rPr>
          <w:b w:val="0"/>
          <w:i w:val="0"/>
        </w:rPr>
        <w:t xml:space="preserve"> (endogenous).</w:t>
      </w:r>
    </w:p>
    <w:p>
      <w:pPr>
        <w:pStyle w:val="Heading3"/>
      </w:pPr>
      <w:r>
        <w:rPr>
          <w:b w:val="0"/>
          <w:i w:val="0"/>
        </w:rPr>
        <w:t>2.4 Structuration: The Endless Cycle (Slides 10–11)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structuration, agent–structure co-constitution, Giddens, duality of structure, mutual construction</w:t>
      </w:r>
    </w:p>
    <w:p>
      <w:pPr>
        <w:pStyle w:val="ListBullet"/>
      </w:pPr>
      <w:r>
        <w:rPr>
          <w:b w:val="0"/>
          <w:i w:val="0"/>
        </w:rPr>
        <w:t xml:space="preserve">Through </w:t>
      </w:r>
      <w:r>
        <w:rPr>
          <w:b/>
          <w:i w:val="0"/>
        </w:rPr>
        <w:t>day-to-day policies and actions</w:t>
      </w:r>
      <w:r>
        <w:rPr>
          <w:b w:val="0"/>
          <w:i w:val="0"/>
        </w:rPr>
        <w:t xml:space="preserve">, states help construct international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world societies; these in turn interact with domestic cultures and construct them, in an endless, ongoing cycle (Slide 10).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Structuration: the ongoing, mutual construction of agents and structures — agents' actions produce and reproduce structures, which in turn shape the agents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D8BFD8"/>
        </w:rPr>
        <w:t>structuration theory</w:t>
      </w:r>
      <w:r>
        <w:rPr>
          <w:b w:val="0"/>
          <w:i w:val="0"/>
        </w:rPr>
        <w:t xml:space="preserve">, associated with </w:t>
      </w:r>
      <w:r>
        <w:rPr>
          <w:b w:val="0"/>
          <w:i w:val="0"/>
          <w:shd w:val="clear" w:color="auto" w:fill="FFFF00"/>
        </w:rPr>
        <w:t>Giddens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>Diagrams (Slide 11):</w:t>
      </w:r>
    </w:p>
    <w:p>
      <w:pPr>
        <w:pStyle w:val="ListBullet2"/>
      </w:pPr>
      <w:r>
        <w:rPr>
          <w:b/>
          <w:i w:val="0"/>
        </w:rPr>
        <w:t>Left:</w:t>
      </w:r>
      <w:r>
        <w:rPr>
          <w:b w:val="0"/>
          <w:i w:val="0"/>
        </w:rPr>
        <w:t xml:space="preserve"> actions ↔ resources ↔ norms &amp; values ↔ meaning — all feeding back on each other.</w:t>
      </w:r>
    </w:p>
    <w:p>
      <w:pPr>
        <w:pStyle w:val="ListBullet2"/>
      </w:pPr>
      <w:r>
        <w:rPr>
          <w:b/>
          <w:i w:val="0"/>
        </w:rPr>
        <w:t>Right — "The Structurated Duality":</w:t>
      </w:r>
      <w:r>
        <w:rPr>
          <w:b w:val="0"/>
          <w:i w:val="0"/>
        </w:rPr>
        <w:t xml:space="preserve"> agents' </w:t>
      </w:r>
      <w:r>
        <w:rPr>
          <w:b/>
          <w:i w:val="0"/>
        </w:rPr>
        <w:t>knowledgeability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structural principles</w:t>
      </w:r>
      <w:r>
        <w:rPr>
          <w:b w:val="0"/>
          <w:i w:val="0"/>
        </w:rPr>
        <w:t xml:space="preserve"> constitute each other.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states make the system; the system makes the states.</w:t>
      </w:r>
    </w:p>
    <w:p>
      <w:pPr>
        <w:pStyle w:val="Heading2"/>
      </w:pPr>
      <w:r>
        <w:rPr>
          <w:b w:val="0"/>
          <w:i w:val="0"/>
        </w:rPr>
        <w:t>3. Wendt's Cultures of Anarchy: Anarchy as an Empty Vessel (Slides 12–17)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Wendt 1999, anarchy, empty vessel, Hobbesian/Lockean/Kantian, culture, shared ideas</w:t>
      </w:r>
    </w:p>
    <w:p>
      <w:pPr>
        <w:pStyle w:val="Heading3"/>
      </w:pPr>
      <w:r>
        <w:rPr>
          <w:b w:val="0"/>
          <w:i w:val="0"/>
        </w:rPr>
        <w:t>3.1 Anarchy Has No Intrinsic Logic (Slides 12–14)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anarchy, levels of analysis, empty vessel, logics of anarchy</w:t>
      </w:r>
    </w:p>
    <w:p>
      <w:pPr>
        <w:pStyle w:val="ListBullet"/>
      </w:pPr>
      <w:r>
        <w:rPr>
          <w:b w:val="0"/>
          <w:i w:val="0"/>
        </w:rPr>
        <w:t xml:space="preserve">Slide 12 recalls the levels-of-analysis diagram with </w:t>
      </w:r>
      <w:r>
        <w:rPr>
          <w:b/>
          <w:i w:val="0"/>
        </w:rPr>
        <w:t>"ANARCHY!"</w:t>
      </w:r>
      <w:r>
        <w:rPr>
          <w:b w:val="0"/>
          <w:i w:val="0"/>
        </w:rPr>
        <w:t xml:space="preserve"> at the system level — the shared starting point of realists and neo-schools: no authority above states.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Alexander Wendt 1999</w:t>
      </w:r>
      <w:r>
        <w:rPr>
          <w:b w:val="0"/>
          <w:i w:val="0"/>
        </w:rPr>
        <w:t xml:space="preserve"> (</w:t>
      </w:r>
      <w:r>
        <w:rPr>
          <w:b w:val="0"/>
          <w:i/>
        </w:rPr>
        <w:t>Social Theory of International Politics</w:t>
      </w:r>
      <w:r>
        <w:rPr>
          <w:b w:val="0"/>
          <w:i w:val="0"/>
        </w:rPr>
        <w:t>; title slide "Cultures of Anarchy", Slide 13) reinterprets it.</w:t>
      </w:r>
    </w:p>
    <w:p>
      <w:pPr>
        <w:pStyle w:val="ListBullet"/>
      </w:pPr>
      <w:r>
        <w:rPr>
          <w:b w:val="0"/>
          <w:i w:val="0"/>
        </w:rPr>
        <w:t xml:space="preserve">Key quote (memorise): </w:t>
      </w:r>
      <w:r>
        <w:rPr>
          <w:b w:val="0"/>
          <w:i w:val="0"/>
          <w:shd w:val="clear" w:color="auto" w:fill="ADD8E6"/>
        </w:rPr>
        <w:t>"Anarchy as such is an empty vessel and has no intrinsic logic; anarchies only acquire logics as a function of the structure of what we put inside them"</w:t>
      </w:r>
      <w:r>
        <w:rPr>
          <w:b w:val="0"/>
          <w:i w:val="0"/>
        </w:rPr>
        <w:t xml:space="preserve"> (Slide 14).</w:t>
      </w:r>
    </w:p>
    <w:p>
      <w:pPr>
        <w:pStyle w:val="ListBullet"/>
      </w:pPr>
      <w:r>
        <w:rPr>
          <w:b w:val="0"/>
          <w:i w:val="0"/>
        </w:rPr>
        <w:t xml:space="preserve">→ Against neorealism: anarchy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automatically produce self-help and power balancing. What it produces depends on what states fill it with.</w:t>
      </w:r>
    </w:p>
    <w:p>
      <w:pPr>
        <w:pStyle w:val="ListBullet"/>
      </w:pPr>
      <w:r>
        <w:rPr>
          <w:b w:val="0"/>
          <w:i w:val="0"/>
        </w:rPr>
        <w:t xml:space="preserve">Standard shorthand (from </w:t>
      </w:r>
      <w:r>
        <w:rPr>
          <w:b w:val="0"/>
          <w:i w:val="0"/>
          <w:shd w:val="clear" w:color="auto" w:fill="FFFF00"/>
        </w:rPr>
        <w:t>Wendt 1992</w:t>
      </w:r>
      <w:r>
        <w:rPr>
          <w:b w:val="0"/>
          <w:i w:val="0"/>
        </w:rPr>
        <w:t xml:space="preserve">): </w:t>
      </w:r>
      <w:r>
        <w:rPr>
          <w:b w:val="0"/>
          <w:i/>
        </w:rPr>
        <w:t>"anarchy is what states make of it."</w:t>
      </w:r>
    </w:p>
    <w:p>
      <w:pPr>
        <w:pStyle w:val="Heading3"/>
      </w:pPr>
      <w:r>
        <w:rPr>
          <w:b w:val="0"/>
          <w:i w:val="0"/>
        </w:rPr>
        <w:t>3.2 Three Kinds of Anarchic Structure (Slide 15)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Hobbesian, Lockean, Kantian, global or regional level</w:t>
      </w:r>
    </w:p>
    <w:p>
      <w:pPr>
        <w:pStyle w:val="ListBullet"/>
      </w:pPr>
      <w:r>
        <w:rPr>
          <w:b w:val="0"/>
          <w:i w:val="0"/>
        </w:rPr>
        <w:t xml:space="preserve">An international anarchy, at the </w:t>
      </w:r>
      <w:r>
        <w:rPr>
          <w:b/>
          <w:i w:val="0"/>
        </w:rPr>
        <w:t>global or regional</w:t>
      </w:r>
      <w:r>
        <w:rPr>
          <w:b w:val="0"/>
          <w:i w:val="0"/>
        </w:rPr>
        <w:t xml:space="preserve"> level, can have one of three structures (Slide 15):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Hobbesian culture</w:t>
      </w:r>
      <w:r>
        <w:rPr>
          <w:b w:val="0"/>
          <w:i w:val="0"/>
        </w:rPr>
        <w:t xml:space="preserve"> (after Hobbes's war of all against all)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Lockean culture</w:t>
      </w:r>
      <w:r>
        <w:rPr>
          <w:b w:val="0"/>
          <w:i w:val="0"/>
        </w:rPr>
        <w:t xml:space="preserve"> (after Locke's rights-respecting state of nature)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Kantian culture</w:t>
      </w:r>
      <w:r>
        <w:rPr>
          <w:b w:val="0"/>
          <w:i w:val="0"/>
        </w:rPr>
        <w:t xml:space="preserve"> (after Kant's perpetual peace)</w:t>
      </w:r>
    </w:p>
    <w:p>
      <w:pPr>
        <w:pStyle w:val="ListBullet"/>
      </w:pPr>
      <w:r>
        <w:rPr>
          <w:b w:val="0"/>
          <w:i w:val="0"/>
        </w:rPr>
        <w:t>→ Same anarchy, three different "logics" — the decisive variable is culture, not the number of great powers.</w:t>
      </w:r>
    </w:p>
    <w:p>
      <w:pPr>
        <w:pStyle w:val="Heading3"/>
      </w:pPr>
      <w:r>
        <w:rPr>
          <w:b w:val="0"/>
          <w:i w:val="0"/>
        </w:rPr>
        <w:t>3.3 Culture as Shared Ideas (Slides 16–17)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shared ideas, social structure, culture, material vs ideational, meaning of interests</w:t>
      </w:r>
    </w:p>
    <w:p>
      <w:pPr>
        <w:pStyle w:val="ListBullet"/>
      </w:pPr>
      <w:r>
        <w:rPr>
          <w:b w:val="0"/>
          <w:i w:val="0"/>
        </w:rPr>
        <w:t xml:space="preserve">Each structure is </w:t>
      </w:r>
      <w:r>
        <w:rPr>
          <w:b w:val="0"/>
          <w:i w:val="0"/>
          <w:shd w:val="clear" w:color="auto" w:fill="ADD8E6"/>
        </w:rPr>
        <w:t>fundamentally constituted by shared ideas among member states</w:t>
      </w:r>
      <w:r>
        <w:rPr>
          <w:b w:val="0"/>
          <w:i w:val="0"/>
        </w:rPr>
        <w:t>; these shared ideas "make up the subset of social structure known as 'culture'" (Slide 16).</w:t>
      </w:r>
    </w:p>
    <w:p>
      <w:pPr>
        <w:pStyle w:val="ListBullet"/>
      </w:pPr>
      <w:r>
        <w:rPr>
          <w:b w:val="0"/>
          <w:i w:val="0"/>
        </w:rPr>
        <w:t xml:space="preserve">Wendt accepts that social structures have </w:t>
      </w:r>
      <w:r>
        <w:rPr>
          <w:b/>
          <w:i w:val="0"/>
        </w:rPr>
        <w:t>material</w:t>
      </w:r>
      <w:r>
        <w:rPr>
          <w:b w:val="0"/>
          <w:i w:val="0"/>
        </w:rPr>
        <w:t xml:space="preserve"> aspects too, but culture — as shared ideas — is "the most fundamental fact about the structure of an international system, giving meaning and power and content to interests" (Slide 16).</w:t>
      </w:r>
    </w:p>
    <w:p>
      <w:pPr>
        <w:pStyle w:val="ListBullet"/>
      </w:pPr>
      <w:r>
        <w:rPr>
          <w:b w:val="0"/>
          <w:i w:val="0"/>
        </w:rPr>
        <w:t>Slide 17 marks this with 🤯: the claim inverts realism.</w:t>
      </w:r>
    </w:p>
    <w:p>
      <w:pPr>
        <w:pStyle w:val="ListBullet2"/>
      </w:pPr>
      <w:r>
        <w:rPr>
          <w:b w:val="0"/>
          <w:i w:val="0"/>
        </w:rPr>
        <w:t>Realism: material power is fundamental; ideas are secondary.</w:t>
      </w:r>
    </w:p>
    <w:p>
      <w:pPr>
        <w:pStyle w:val="ListBullet2"/>
      </w:pPr>
      <w:r>
        <w:rPr>
          <w:b w:val="0"/>
          <w:i w:val="0"/>
        </w:rPr>
        <w:t xml:space="preserve">Wendt: ideas are fundamental; they tell actors </w:t>
      </w:r>
      <w:r>
        <w:rPr>
          <w:b/>
          <w:i w:val="0"/>
        </w:rPr>
        <w:t>what material power means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4. Roles: Enemy, Rival, Friend (Slides 18–22)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subject position, role, enemy, rival, friend, role-identity, structural property</w:t>
      </w:r>
    </w:p>
    <w:p>
      <w:pPr>
        <w:pStyle w:val="Heading3"/>
      </w:pPr>
      <w:r>
        <w:rPr>
          <w:b w:val="0"/>
          <w:i w:val="0"/>
        </w:rPr>
        <w:t>4.1 The Dominant Role in Each Culture (Slides 18–21)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subject position, dominant role, three roles</w:t>
      </w:r>
    </w:p>
    <w:p>
      <w:pPr>
        <w:pStyle w:val="ListBullet"/>
      </w:pPr>
      <w:r>
        <w:rPr>
          <w:b w:val="0"/>
          <w:i w:val="0"/>
        </w:rPr>
        <w:t xml:space="preserve">Each structure centres on a </w:t>
      </w:r>
      <w:r>
        <w:rPr>
          <w:b/>
          <w:i w:val="0"/>
        </w:rPr>
        <w:t>dominant role</w:t>
      </w:r>
      <w:r>
        <w:rPr>
          <w:b w:val="0"/>
          <w:i w:val="0"/>
        </w:rPr>
        <w:t xml:space="preserve"> played by member states (Slide 18) (memorise):</w:t>
      </w:r>
    </w:p>
    <w:p>
      <w:pPr>
        <w:pStyle w:val="ListBullet2"/>
      </w:pPr>
      <w:r>
        <w:rPr>
          <w:b/>
          <w:i w:val="0"/>
        </w:rPr>
        <w:t>Hobbesian → "enemy"</w:t>
      </w:r>
      <w:r>
        <w:rPr>
          <w:b w:val="0"/>
          <w:i w:val="0"/>
        </w:rPr>
        <w:t xml:space="preserve"> (Slide 19)</w:t>
      </w:r>
    </w:p>
    <w:p>
      <w:pPr>
        <w:pStyle w:val="ListBullet2"/>
      </w:pPr>
      <w:r>
        <w:rPr>
          <w:b/>
          <w:i w:val="0"/>
        </w:rPr>
        <w:t>Lockean → "rival"</w:t>
      </w:r>
      <w:r>
        <w:rPr>
          <w:b w:val="0"/>
          <w:i w:val="0"/>
        </w:rPr>
        <w:t xml:space="preserve"> (Slide 20)</w:t>
      </w:r>
    </w:p>
    <w:p>
      <w:pPr>
        <w:pStyle w:val="ListBullet2"/>
      </w:pPr>
      <w:r>
        <w:rPr>
          <w:b/>
          <w:i w:val="0"/>
        </w:rPr>
        <w:t>Kantian → "friend"</w:t>
      </w:r>
      <w:r>
        <w:rPr>
          <w:b w:val="0"/>
          <w:i w:val="0"/>
        </w:rPr>
        <w:t xml:space="preserve"> (Slide 21)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Subject position: the dominant role that a culture of anarchy assigns to its member states</w:t>
      </w:r>
      <w:r>
        <w:rPr>
          <w:b w:val="0"/>
          <w:i w:val="0"/>
        </w:rPr>
        <w:t xml:space="preserve"> (Slide 19).</w:t>
      </w:r>
    </w:p>
    <w:p>
      <w:pPr>
        <w:pStyle w:val="Heading3"/>
      </w:pPr>
      <w:r>
        <w:rPr>
          <w:b w:val="0"/>
          <w:i w:val="0"/>
        </w:rPr>
        <w:t>4.2 Roles Belong to Structures, Not to States (Slide 22)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roles vs role-identities, objective positions, collectively constituted, persistence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Roles are attributes of the structures, not of the agents or units — "the objective, collectively constituted positions that give meaning to" subjective self-understandings</w:t>
      </w:r>
      <w:r>
        <w:rPr>
          <w:b w:val="0"/>
          <w:i w:val="0"/>
        </w:rPr>
        <w:t xml:space="preserve"> (Slide 22).</w:t>
      </w:r>
    </w:p>
    <w:p>
      <w:pPr>
        <w:pStyle w:val="ListBullet"/>
      </w:pPr>
      <w:r>
        <w:rPr>
          <w:b w:val="0"/>
          <w:i w:val="0"/>
        </w:rPr>
        <w:t>Distinguish:</w:t>
      </w:r>
    </w:p>
    <w:p>
      <w:pPr>
        <w:pStyle w:val="ListBullet2"/>
      </w:pPr>
      <w:r>
        <w:rPr>
          <w:b/>
          <w:i w:val="0"/>
        </w:rPr>
        <w:t>Role-identities</w:t>
      </w:r>
      <w:r>
        <w:rPr>
          <w:b w:val="0"/>
          <w:i w:val="0"/>
        </w:rPr>
        <w:t xml:space="preserve"> — held by individual states; they "come and go as individuals [states] take on or discard beliefs."</w:t>
      </w:r>
    </w:p>
    <w:p>
      <w:pPr>
        <w:pStyle w:val="ListBullet2"/>
      </w:pPr>
      <w:r>
        <w:rPr>
          <w:b/>
          <w:i w:val="0"/>
        </w:rPr>
        <w:t>Roles</w:t>
      </w:r>
      <w:r>
        <w:rPr>
          <w:b w:val="0"/>
          <w:i w:val="0"/>
        </w:rPr>
        <w:t xml:space="preserve"> — positions within the structure; they "persist as long as someone fills them."</w:t>
      </w:r>
    </w:p>
    <w:p>
      <w:pPr>
        <w:pStyle w:val="ListBullet"/>
      </w:pPr>
      <w:r>
        <w:rPr>
          <w:b w:val="0"/>
          <w:i w:val="0"/>
        </w:rPr>
        <w:t>→ A single state can change its beliefs, but the enemy/rival/friend position remains until the shared culture changes.</w:t>
      </w:r>
    </w:p>
    <w:p>
      <w:pPr>
        <w:pStyle w:val="Heading2"/>
      </w:pPr>
      <w:r>
        <w:rPr>
          <w:b w:val="0"/>
          <w:i w:val="0"/>
        </w:rPr>
        <w:t>5. The Three Cultures in Detail (Slides 23–28)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central norms, securitization, sovereignty as institution, security community, non-violence, mutual aid</w:t>
      </w:r>
    </w:p>
    <w:p>
      <w:pPr>
        <w:pStyle w:val="Heading3"/>
      </w:pPr>
      <w:r>
        <w:rPr>
          <w:b w:val="0"/>
          <w:i w:val="0"/>
        </w:rPr>
        <w:t>5.1 Hobbesian Culture: Enemies (Slides 23–24)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enemy, securitization, no recognition of right to exist, unlimited violence</w:t>
      </w:r>
    </w:p>
    <w:p>
      <w:pPr>
        <w:pStyle w:val="ListBullet"/>
      </w:pPr>
      <w:r>
        <w:rPr>
          <w:b w:val="0"/>
          <w:i w:val="0"/>
        </w:rPr>
        <w:t xml:space="preserve">Question: what are the </w:t>
      </w:r>
      <w:r>
        <w:rPr>
          <w:b/>
          <w:i w:val="0"/>
        </w:rPr>
        <w:t>central norms</w:t>
      </w:r>
      <w:r>
        <w:rPr>
          <w:b w:val="0"/>
          <w:i w:val="0"/>
        </w:rPr>
        <w:t xml:space="preserve"> of each culture? (Slide 23)</w:t>
      </w:r>
    </w:p>
    <w:p>
      <w:pPr>
        <w:pStyle w:val="ListBullet"/>
      </w:pPr>
      <w:r>
        <w:rPr>
          <w:b w:val="0"/>
          <w:i w:val="0"/>
        </w:rPr>
        <w:t xml:space="preserve">In a Hobbesian culture, enemies are constituted by </w:t>
      </w:r>
      <w:r>
        <w:rPr>
          <w:b/>
          <w:i w:val="0"/>
        </w:rPr>
        <w:t>representations of the Other</w:t>
      </w:r>
      <w:r>
        <w:rPr>
          <w:b w:val="0"/>
          <w:i w:val="0"/>
        </w:rPr>
        <w:t xml:space="preserve"> — i.e. through </w:t>
      </w:r>
      <w:r>
        <w:rPr>
          <w:b w:val="0"/>
          <w:i w:val="0"/>
          <w:shd w:val="clear" w:color="auto" w:fill="D8BFD8"/>
        </w:rPr>
        <w:t>securitization</w:t>
      </w:r>
      <w:r>
        <w:rPr>
          <w:b w:val="0"/>
          <w:i w:val="0"/>
        </w:rPr>
        <w:t xml:space="preserve"> practices (Slide 24).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Securitization: presenting an issue or actor as an existential threat, which justifies extraordinary measures</w:t>
      </w:r>
      <w:r>
        <w:rPr>
          <w:b w:val="0"/>
          <w:i w:val="0"/>
        </w:rPr>
        <w:t xml:space="preserve"> (standard Copenhagen School usage).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Enemy: "an actor who (1) does not recognize the right of the Self to exist as an autonomous being, and therefore (2) will not willingly limit its violence toward the Self"</w:t>
      </w:r>
      <w:r>
        <w:rPr>
          <w:b w:val="0"/>
          <w:i w:val="0"/>
        </w:rPr>
        <w:t xml:space="preserve"> (Slide 24).</w:t>
      </w:r>
    </w:p>
    <w:p>
      <w:pPr>
        <w:pStyle w:val="ListBullet"/>
      </w:pPr>
      <w:r>
        <w:rPr>
          <w:b w:val="0"/>
          <w:i w:val="0"/>
        </w:rPr>
        <w:t xml:space="preserve">"An enemy does not recognize the right of the Self to exist as a free subject </w:t>
      </w:r>
      <w:r>
        <w:rPr>
          <w:b/>
          <w:i w:val="0"/>
        </w:rPr>
        <w:t>at all</w:t>
      </w:r>
      <w:r>
        <w:rPr>
          <w:b w:val="0"/>
          <w:i w:val="0"/>
        </w:rPr>
        <w:t>."</w:t>
      </w:r>
    </w:p>
    <w:p>
      <w:pPr>
        <w:pStyle w:val="ListBullet"/>
      </w:pPr>
      <w:r>
        <w:rPr>
          <w:b w:val="0"/>
          <w:i w:val="0"/>
        </w:rPr>
        <w:t>→ Logic: war of elimination; no limit on violence; survival is the stake.</w:t>
      </w:r>
    </w:p>
    <w:p>
      <w:pPr>
        <w:pStyle w:val="Heading3"/>
      </w:pPr>
      <w:r>
        <w:rPr>
          <w:b w:val="0"/>
          <w:i w:val="0"/>
        </w:rPr>
        <w:t>5.2 Lockean Culture: Rivals (Slides 25–27)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rival, sovereign autonomy as right, limited violence, sovereignty as shared institution, post-WWII</w:t>
      </w:r>
    </w:p>
    <w:p>
      <w:pPr>
        <w:pStyle w:val="ListBullet"/>
      </w:pPr>
      <w:r>
        <w:rPr>
          <w:b w:val="0"/>
          <w:i w:val="0"/>
        </w:rPr>
        <w:t xml:space="preserve">States </w:t>
      </w:r>
      <w:r>
        <w:rPr>
          <w:b/>
          <w:i w:val="0"/>
        </w:rPr>
        <w:t>freely agree</w:t>
      </w:r>
      <w:r>
        <w:rPr>
          <w:b w:val="0"/>
          <w:i w:val="0"/>
        </w:rPr>
        <w:t xml:space="preserve"> to recognize and accept each other's </w:t>
      </w:r>
      <w:r>
        <w:rPr>
          <w:b/>
          <w:i w:val="0"/>
        </w:rPr>
        <w:t>sovereign autonomy as a right</w:t>
      </w:r>
      <w:r>
        <w:rPr>
          <w:b w:val="0"/>
          <w:i w:val="0"/>
        </w:rPr>
        <w:t>, and refrain from trying to conquer or dominate one another (Slide 25).</w:t>
      </w:r>
    </w:p>
    <w:p>
      <w:pPr>
        <w:pStyle w:val="ListBullet"/>
      </w:pPr>
      <w:r>
        <w:rPr>
          <w:b w:val="0"/>
          <w:i w:val="0"/>
        </w:rPr>
        <w:t xml:space="preserve">Violence or coercion may still occur, but rivals </w:t>
      </w:r>
      <w:r>
        <w:rPr>
          <w:b/>
          <w:i w:val="0"/>
        </w:rPr>
        <w:t>do not try to destroy</w:t>
      </w:r>
      <w:r>
        <w:rPr>
          <w:b w:val="0"/>
          <w:i w:val="0"/>
        </w:rPr>
        <w:t xml:space="preserve"> the other or eradicate its subjectivity/selfhood (Slide 25).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Rival: an actor that may compete with and occasionally use force against the Self, but recognizes its right to exist and so limits its violence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When all states in an interstate society recognize each other's right to autonomous actorhood, "we can speak of </w:t>
      </w:r>
      <w:r>
        <w:rPr>
          <w:b/>
          <w:i w:val="0"/>
        </w:rPr>
        <w:t>sovereignty</w:t>
      </w:r>
      <w:r>
        <w:rPr>
          <w:b w:val="0"/>
          <w:i w:val="0"/>
        </w:rPr>
        <w:t xml:space="preserve"> not only as a property of individual states, but as an </w:t>
      </w:r>
      <w:r>
        <w:rPr>
          <w:b/>
          <w:i w:val="0"/>
        </w:rPr>
        <w:t>institution shared by many states</w:t>
      </w:r>
      <w:r>
        <w:rPr>
          <w:b w:val="0"/>
          <w:i w:val="0"/>
        </w:rPr>
        <w:t>" (Slide 26).</w:t>
      </w:r>
    </w:p>
    <w:p>
      <w:pPr>
        <w:pStyle w:val="ListBullet"/>
      </w:pPr>
      <w:r>
        <w:rPr>
          <w:b w:val="0"/>
          <w:i w:val="0"/>
        </w:rPr>
        <w:t xml:space="preserve">Wendt's empirical claim (memorise): </w:t>
      </w:r>
      <w:r>
        <w:rPr>
          <w:b/>
          <w:i w:val="0"/>
        </w:rPr>
        <w:t>most of the world, most of the time, has been Lockean since the end of WWII</w:t>
      </w:r>
      <w:r>
        <w:rPr>
          <w:b w:val="0"/>
          <w:i w:val="0"/>
        </w:rPr>
        <w:t xml:space="preserve"> (Slide 27).</w:t>
      </w:r>
    </w:p>
    <w:p>
      <w:pPr>
        <w:pStyle w:val="ListBullet"/>
      </w:pPr>
      <w:r>
        <w:rPr>
          <w:b w:val="0"/>
          <w:i w:val="0"/>
        </w:rPr>
        <w:t>→ Lockean = competition with rules; war happens, but conquest and elimination of states become rare.</w:t>
      </w:r>
    </w:p>
    <w:p>
      <w:pPr>
        <w:pStyle w:val="Heading3"/>
      </w:pPr>
      <w:r>
        <w:rPr>
          <w:b w:val="0"/>
          <w:i w:val="0"/>
        </w:rPr>
        <w:t>5.3 Kantian Culture: Friends (Slide 28)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friend, security community, rule of non-violence, rule of mutual aid, Western alliance</w:t>
      </w:r>
    </w:p>
    <w:p>
      <w:pPr>
        <w:pStyle w:val="ListBullet"/>
      </w:pPr>
      <w:r>
        <w:rPr>
          <w:b w:val="0"/>
          <w:i w:val="0"/>
        </w:rPr>
        <w:t xml:space="preserve">As of the late 1990s, Wendt saw a Kantian culture rooted among the </w:t>
      </w:r>
      <w:r>
        <w:rPr>
          <w:b/>
          <w:i w:val="0"/>
        </w:rPr>
        <w:t>US, Canada, most of Europe, Australia, New Zealand, Japan, South Korea</w:t>
      </w:r>
      <w:r>
        <w:rPr>
          <w:b w:val="0"/>
          <w:i w:val="0"/>
        </w:rPr>
        <w:t xml:space="preserve"> and others (Slide 28).</w:t>
      </w:r>
    </w:p>
    <w:p>
      <w:pPr>
        <w:pStyle w:val="ListBullet"/>
      </w:pPr>
      <w:r>
        <w:rPr>
          <w:b w:val="0"/>
          <w:i w:val="0"/>
        </w:rPr>
        <w:t xml:space="preserve">It forms a </w:t>
      </w:r>
      <w:r>
        <w:rPr>
          <w:b w:val="0"/>
          <w:i w:val="0"/>
          <w:shd w:val="clear" w:color="auto" w:fill="D8BFD8"/>
        </w:rPr>
        <w:t>security community</w:t>
      </w:r>
      <w:r>
        <w:rPr>
          <w:b w:val="0"/>
          <w:i w:val="0"/>
        </w:rPr>
        <w:t xml:space="preserve">: members see each other </w:t>
      </w:r>
      <w:r>
        <w:rPr>
          <w:b/>
          <w:i w:val="0"/>
        </w:rPr>
        <w:t>not even as rivals</w:t>
      </w:r>
      <w:r>
        <w:rPr>
          <w:b w:val="0"/>
          <w:i w:val="0"/>
        </w:rPr>
        <w:t xml:space="preserve"> on the most important questions, but as </w:t>
      </w:r>
      <w:r>
        <w:rPr>
          <w:b/>
          <w:i w:val="0"/>
        </w:rPr>
        <w:t>friends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Friendship: "a role structure in which states expect each other to observe two simple rules: (1) disputes will be settled without war or the threat of war (the rule of non-violence); and (2) they will fight as a team if the security of any one of them is threatened by a third party (the rule of mutual aid)"</w:t>
      </w:r>
      <w:r>
        <w:rPr>
          <w:b w:val="0"/>
          <w:i w:val="0"/>
        </w:rPr>
        <w:t xml:space="preserve"> (Slide 28).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NATO's collective defence clause matches the mutual-aid rule; war between, say, Canada and the US is unthinkable — the non-violence rule.</w:t>
      </w:r>
    </w:p>
    <w:p>
      <w:pPr>
        <w:pStyle w:val="Heading2"/>
      </w:pPr>
      <w:r>
        <w:rPr>
          <w:b w:val="0"/>
          <w:i w:val="0"/>
        </w:rPr>
        <w:t>6. From Lockean to Kantian: Four Master Variables (Slides 29–39)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collective identity, interdependence, common fate, homogeneity, self-restraint, efficient vs permissive cause</w:t>
      </w:r>
    </w:p>
    <w:p>
      <w:pPr>
        <w:pStyle w:val="Heading3"/>
      </w:pPr>
      <w:r>
        <w:rPr>
          <w:b w:val="0"/>
          <w:i w:val="0"/>
        </w:rPr>
        <w:t>6.1 The Causal Logic (Slides 29–30)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efficient cause, enabling/permissive cause, collective identity formation, fear of engulfment</w:t>
      </w:r>
    </w:p>
    <w:p>
      <w:pPr>
        <w:pStyle w:val="ListBullet"/>
      </w:pPr>
      <w:r>
        <w:rPr>
          <w:b w:val="0"/>
          <w:i w:val="0"/>
        </w:rPr>
        <w:t xml:space="preserve">Four </w:t>
      </w:r>
      <w:r>
        <w:rPr>
          <w:b/>
          <w:i w:val="0"/>
        </w:rPr>
        <w:t>master variables</w:t>
      </w:r>
      <w:r>
        <w:rPr>
          <w:b w:val="0"/>
          <w:i w:val="0"/>
        </w:rPr>
        <w:t xml:space="preserve"> can cause transition from a Lockean to a Kantian culture (Slide 29) (memorise): </w:t>
      </w:r>
      <w:r>
        <w:rPr>
          <w:b/>
          <w:i w:val="0"/>
        </w:rPr>
        <w:t>interdependence, common fate, homogeneity, self-restraint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Two types of cause: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Efficient (active) causes: factors that actively drive collective identity formation</w:t>
      </w:r>
      <w:r>
        <w:rPr>
          <w:b w:val="0"/>
          <w:i w:val="0"/>
        </w:rPr>
        <w:t xml:space="preserve"> — interdependence, common fate, homogeneity.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Enabling (permissive) cause: a condition that allows the efficient causes to work</w:t>
      </w:r>
      <w:r>
        <w:rPr>
          <w:b w:val="0"/>
          <w:i w:val="0"/>
        </w:rPr>
        <w:t xml:space="preserve"> — self-restraint.</w:t>
      </w:r>
    </w:p>
    <w:p>
      <w:pPr>
        <w:pStyle w:val="ListBullet"/>
      </w:pPr>
      <w:r>
        <w:rPr>
          <w:b w:val="0"/>
          <w:i w:val="0"/>
        </w:rPr>
        <w:t>All four may be present; the more present, the more likely collective identity forms (Slide 30).</w:t>
      </w:r>
    </w:p>
    <w:p>
      <w:pPr>
        <w:pStyle w:val="ListBullet"/>
      </w:pPr>
      <w:r>
        <w:rPr>
          <w:b/>
          <w:i w:val="0"/>
        </w:rPr>
        <w:t>Minimum condition:</w:t>
      </w:r>
      <w:r>
        <w:rPr>
          <w:b w:val="0"/>
          <w:i w:val="0"/>
        </w:rPr>
        <w:t xml:space="preserve"> one efficient cause + self-restraint (Slide 30).</w:t>
      </w:r>
    </w:p>
    <w:p>
      <w:pPr>
        <w:pStyle w:val="ListBullet"/>
      </w:pPr>
      <w:r>
        <w:rPr>
          <w:b w:val="0"/>
          <w:i w:val="0"/>
        </w:rPr>
        <w:t xml:space="preserve">Self-restraint enables states to solve "the fundamental problem of collective identity formation: </w:t>
      </w:r>
      <w:r>
        <w:rPr>
          <w:b/>
          <w:i w:val="0"/>
        </w:rPr>
        <w:t>overcoming the fear of being engulfed by the Other</w:t>
      </w:r>
      <w:r>
        <w:rPr>
          <w:b w:val="0"/>
          <w:i w:val="0"/>
        </w:rPr>
        <w:t>" (Slide 30).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any one push (interdependence, common fate, homogeneity) + the brake on fear (self-restraint) = path to Kant.</w:t>
      </w:r>
    </w:p>
    <w:p>
      <w:pPr>
        <w:pStyle w:val="Heading3"/>
      </w:pPr>
      <w:r>
        <w:rPr>
          <w:b w:val="0"/>
          <w:i w:val="0"/>
        </w:rPr>
        <w:t>6.2 Interdependence and Altercasting (Slides 31–32)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objective vs subjective interdependence, social dilemma, defect, cooperate, altercasting, internalization</w:t>
      </w:r>
    </w:p>
    <w:p>
      <w:pPr>
        <w:pStyle w:val="ListBullet"/>
      </w:pPr>
      <w:r>
        <w:rPr>
          <w:b w:val="0"/>
          <w:i w:val="0"/>
        </w:rPr>
        <w:t xml:space="preserve">Interdependence must be </w:t>
      </w:r>
      <w:r>
        <w:rPr>
          <w:b/>
          <w:i w:val="0"/>
        </w:rPr>
        <w:t>objective</w:t>
      </w:r>
      <w:r>
        <w:rPr>
          <w:b w:val="0"/>
          <w:i w:val="0"/>
        </w:rPr>
        <w:t xml:space="preserve"> to cause collective identity; "the problem is changing objective into subjective interdependence" (Slide 31).</w:t>
      </w:r>
    </w:p>
    <w:p>
      <w:pPr>
        <w:pStyle w:val="ListBullet"/>
      </w:pPr>
      <w:r>
        <w:rPr>
          <w:b/>
          <w:i w:val="0"/>
        </w:rPr>
        <w:t>Defection reproduces egoism:</w:t>
      </w:r>
      <w:r>
        <w:rPr>
          <w:b w:val="0"/>
          <w:i w:val="0"/>
        </w:rPr>
        <w:t xml:space="preserve"> choosing to "defect" in a social dilemma also reproduces the egoistic identities that create the dilemma (Slide 32).</w:t>
      </w:r>
    </w:p>
    <w:p>
      <w:pPr>
        <w:pStyle w:val="ListBullet"/>
      </w:pPr>
      <w:r>
        <w:rPr>
          <w:b/>
          <w:i w:val="0"/>
        </w:rPr>
        <w:t>Cooperation builds collective identity:</w:t>
      </w:r>
      <w:r>
        <w:rPr>
          <w:b w:val="0"/>
          <w:i w:val="0"/>
        </w:rPr>
        <w:t xml:space="preserve"> by cooperating, Ego implicitly takes on a collective identity, acting "as if" he cares for Alter — even for initially selfish reasons (Slide 32).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Altercasting: by cooperating, Ego signals to Alter "I expect you to do the same in return," casting Alter into a cooperative role</w:t>
      </w:r>
      <w:r>
        <w:rPr>
          <w:b w:val="0"/>
          <w:i w:val="0"/>
        </w:rPr>
        <w:t xml:space="preserve"> (Slide 32).</w:t>
      </w:r>
    </w:p>
    <w:p>
      <w:pPr>
        <w:pStyle w:val="ListBullet"/>
      </w:pPr>
      <w:r>
        <w:rPr>
          <w:b w:val="0"/>
          <w:i w:val="0"/>
        </w:rPr>
        <w:t xml:space="preserve">If Alter reciprocates → Ego's tentative identity is reinforced → further cooperation → over time, </w:t>
      </w:r>
      <w:r>
        <w:rPr>
          <w:b/>
          <w:i w:val="0"/>
        </w:rPr>
        <w:t>internalization of collective identity on both sides</w:t>
      </w:r>
      <w:r>
        <w:rPr>
          <w:b w:val="0"/>
          <w:i w:val="0"/>
        </w:rPr>
        <w:t xml:space="preserve"> (Slide 32).</w:t>
      </w:r>
    </w:p>
    <w:p>
      <w:pPr>
        <w:pStyle w:val="ListBullet"/>
      </w:pPr>
      <w:r>
        <w:rPr>
          <w:b w:val="0"/>
          <w:i w:val="0"/>
        </w:rPr>
        <w:t xml:space="preserve">→ Identity is </w:t>
      </w:r>
      <w:r>
        <w:rPr>
          <w:b/>
          <w:i w:val="0"/>
        </w:rPr>
        <w:t>practised into being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post-war Franco-German economic integration (coal and steel) as cooperation that gradually reshaped former enemies into partners.</w:t>
      </w:r>
    </w:p>
    <w:p>
      <w:pPr>
        <w:pStyle w:val="Heading3"/>
      </w:pPr>
      <w:r>
        <w:rPr>
          <w:b w:val="0"/>
          <w:i w:val="0"/>
        </w:rPr>
        <w:t>6.3 Common Fate (Slides 33–35)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common fate, objective condition, "same boat", norm entrepreneurs, epistemic communities, fear of exploitation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Common fate: actors face a common fate when their individual survival, fitness, or welfare depends on what happens to the group as a whole</w:t>
      </w:r>
      <w:r>
        <w:rPr>
          <w:b w:val="0"/>
          <w:i w:val="0"/>
        </w:rPr>
        <w:t xml:space="preserve"> (Slide 33).</w:t>
      </w:r>
    </w:p>
    <w:p>
      <w:pPr>
        <w:pStyle w:val="ListBullet"/>
      </w:pPr>
      <w:r>
        <w:rPr>
          <w:b w:val="0"/>
          <w:i w:val="0"/>
        </w:rPr>
        <w:t xml:space="preserve">Must be an </w:t>
      </w:r>
      <w:r>
        <w:rPr>
          <w:b/>
          <w:i w:val="0"/>
        </w:rPr>
        <w:t>objective</w:t>
      </w:r>
      <w:r>
        <w:rPr>
          <w:b w:val="0"/>
          <w:i w:val="0"/>
        </w:rPr>
        <w:t xml:space="preserve"> condition to count as a cause; subjective awareness of being "in the same boat" is already </w:t>
      </w:r>
      <w:r>
        <w:rPr>
          <w:b/>
          <w:i w:val="0"/>
        </w:rPr>
        <w:t>constitutive</w:t>
      </w:r>
      <w:r>
        <w:rPr>
          <w:b w:val="0"/>
          <w:i w:val="0"/>
        </w:rPr>
        <w:t xml:space="preserve"> of collective identity, not a cause of it (Slide 33).</w:t>
      </w:r>
    </w:p>
    <w:p>
      <w:pPr>
        <w:pStyle w:val="ListBullet"/>
      </w:pPr>
      <w:r>
        <w:rPr>
          <w:b w:val="0"/>
          <w:i w:val="0"/>
        </w:rPr>
        <w:t xml:space="preserve">Perceptions of common fate may depend on </w:t>
      </w:r>
      <w:r>
        <w:rPr>
          <w:b/>
          <w:i w:val="0"/>
        </w:rPr>
        <w:t>"entrepreneurs"</w:t>
      </w:r>
      <w:r>
        <w:rPr>
          <w:b w:val="0"/>
          <w:i w:val="0"/>
        </w:rPr>
        <w:t xml:space="preserve"> and/or </w:t>
      </w:r>
      <w:r>
        <w:rPr>
          <w:b w:val="0"/>
          <w:i w:val="0"/>
          <w:shd w:val="clear" w:color="auto" w:fill="D8BFD8"/>
        </w:rPr>
        <w:t>epistemic communities</w:t>
      </w:r>
      <w:r>
        <w:rPr>
          <w:b w:val="0"/>
          <w:i w:val="0"/>
        </w:rPr>
        <w:t xml:space="preserve"> who lead in reframing how actors understand themselves; such leadership is not always present (Slide 34).</w:t>
      </w:r>
    </w:p>
    <w:p>
      <w:pPr>
        <w:pStyle w:val="ListBullet"/>
      </w:pPr>
      <w:r>
        <w:rPr>
          <w:b/>
          <w:i w:val="0"/>
        </w:rPr>
        <w:t>Not sufficient</w:t>
      </w:r>
      <w:r>
        <w:rPr>
          <w:b w:val="0"/>
          <w:i w:val="0"/>
        </w:rPr>
        <w:t xml:space="preserve"> alone: as with interdependence, actors may fear </w:t>
      </w:r>
      <w:r>
        <w:rPr>
          <w:b/>
          <w:i w:val="0"/>
        </w:rPr>
        <w:t>exploitation</w:t>
      </w:r>
      <w:r>
        <w:rPr>
          <w:b w:val="0"/>
          <w:i w:val="0"/>
        </w:rPr>
        <w:t xml:space="preserve"> by others in the collective, so believing partners will show </w:t>
      </w:r>
      <w:r>
        <w:rPr>
          <w:b/>
          <w:i w:val="0"/>
        </w:rPr>
        <w:t>self-restraint</w:t>
      </w:r>
      <w:r>
        <w:rPr>
          <w:b w:val="0"/>
          <w:i w:val="0"/>
        </w:rPr>
        <w:t xml:space="preserve"> matters (Slide 35).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 shared external threat or climate change objectively ties states' welfare together; scientists (an epistemic community) can frame it as a shared fate.</w:t>
      </w:r>
    </w:p>
    <w:p>
      <w:pPr>
        <w:pStyle w:val="Heading3"/>
      </w:pPr>
      <w:r>
        <w:rPr>
          <w:b w:val="0"/>
          <w:i w:val="0"/>
        </w:rPr>
        <w:t>6.4 Homogeneity (Slides 36–37)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objective homogeneity, subjective categorization, recategorization, group differentiation, Othering</w:t>
      </w:r>
    </w:p>
    <w:p>
      <w:pPr>
        <w:pStyle w:val="ListBullet"/>
      </w:pPr>
      <w:r>
        <w:rPr>
          <w:b w:val="0"/>
          <w:i w:val="0"/>
        </w:rPr>
        <w:t xml:space="preserve">Collective identity presupposes members </w:t>
      </w:r>
      <w:r>
        <w:rPr>
          <w:b/>
          <w:i w:val="0"/>
        </w:rPr>
        <w:t>categorize themselves as alike</w:t>
      </w:r>
      <w:r>
        <w:rPr>
          <w:b w:val="0"/>
          <w:i w:val="0"/>
        </w:rPr>
        <w:t xml:space="preserve"> along the group's defining dimensions (Slide 36).</w:t>
      </w:r>
    </w:p>
    <w:p>
      <w:pPr>
        <w:pStyle w:val="ListBullet"/>
      </w:pPr>
      <w:r>
        <w:rPr>
          <w:b w:val="0"/>
          <w:i w:val="0"/>
        </w:rPr>
        <w:t xml:space="preserve">So the causal link runs from </w:t>
      </w:r>
      <w:r>
        <w:rPr>
          <w:b/>
          <w:i w:val="0"/>
        </w:rPr>
        <w:t>objective homogeneity</w:t>
      </w:r>
      <w:r>
        <w:rPr>
          <w:b w:val="0"/>
          <w:i w:val="0"/>
        </w:rPr>
        <w:t xml:space="preserve"> to </w:t>
      </w:r>
      <w:r>
        <w:rPr>
          <w:b/>
          <w:i w:val="0"/>
        </w:rPr>
        <w:t>subjective categorization</w:t>
      </w:r>
      <w:r>
        <w:rPr>
          <w:b w:val="0"/>
          <w:i w:val="0"/>
        </w:rPr>
        <w:t xml:space="preserve">: increases in objective homogeneity cause actors to </w:t>
      </w:r>
      <w:r>
        <w:rPr>
          <w:b/>
          <w:i w:val="0"/>
        </w:rPr>
        <w:t>recategorize others as like themselves</w:t>
      </w:r>
      <w:r>
        <w:rPr>
          <w:b w:val="0"/>
          <w:i w:val="0"/>
        </w:rPr>
        <w:t xml:space="preserve"> (Slide 36).</w:t>
      </w:r>
    </w:p>
    <w:p>
      <w:pPr>
        <w:pStyle w:val="ListBullet"/>
      </w:pPr>
      <w:r>
        <w:rPr>
          <w:b w:val="0"/>
          <w:i w:val="0"/>
        </w:rPr>
        <w:t xml:space="preserve">Counter-force (Slide 37): actors may </w:t>
      </w:r>
      <w:r>
        <w:rPr>
          <w:b/>
          <w:i w:val="0"/>
        </w:rPr>
        <w:t>invent or problematize new sources of group differentiation</w:t>
      </w:r>
      <w:r>
        <w:rPr>
          <w:b w:val="0"/>
          <w:i w:val="0"/>
        </w:rPr>
        <w:t xml:space="preserve"> to shore up the boundary between the group Self and the Other.</w:t>
      </w:r>
    </w:p>
    <w:p>
      <w:pPr>
        <w:pStyle w:val="ListBullet2"/>
      </w:pPr>
      <w:r>
        <w:rPr>
          <w:b w:val="0"/>
          <w:i w:val="0"/>
        </w:rPr>
        <w:t xml:space="preserve">This need for difference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have to mean aggression or disrespect ("Othering"), nor block collective identity on other issues.</w:t>
      </w:r>
    </w:p>
    <w:p>
      <w:pPr>
        <w:pStyle w:val="ListBullet2"/>
      </w:pPr>
      <w:r>
        <w:rPr>
          <w:b w:val="0"/>
          <w:i w:val="0"/>
        </w:rPr>
        <w:t xml:space="preserve">But it </w:t>
      </w:r>
      <w:r>
        <w:rPr>
          <w:b/>
          <w:i w:val="0"/>
        </w:rPr>
        <w:t>weakens the link</w:t>
      </w:r>
      <w:r>
        <w:rPr>
          <w:b w:val="0"/>
          <w:i w:val="0"/>
        </w:rPr>
        <w:t xml:space="preserve"> between homogenization and prosocial behaviour.</w:t>
      </w:r>
    </w:p>
    <w:p>
      <w:pPr>
        <w:pStyle w:val="Heading3"/>
      </w:pPr>
      <w:r>
        <w:rPr>
          <w:b w:val="0"/>
          <w:i w:val="0"/>
        </w:rPr>
        <w:t>6.5 Self-Restraint (Slides 38–39)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permissive cause, fear of engulfment, trust, egoism, Realism's source</w:t>
      </w:r>
    </w:p>
    <w:p>
      <w:pPr>
        <w:pStyle w:val="ListBullet"/>
      </w:pPr>
      <w:r>
        <w:rPr>
          <w:b w:val="0"/>
          <w:i w:val="0"/>
        </w:rPr>
        <w:t xml:space="preserve">Interdependence, common fate and homogeneity raise incentives for </w:t>
      </w:r>
      <w:r>
        <w:rPr>
          <w:b/>
          <w:i w:val="0"/>
        </w:rPr>
        <w:t>prosocial behaviour</w:t>
      </w:r>
      <w:r>
        <w:rPr>
          <w:b w:val="0"/>
          <w:i w:val="0"/>
        </w:rPr>
        <w:t>, which erodes the egoistic boundaries of the Self and expands them to include the Other (Slide 38).</w:t>
      </w:r>
    </w:p>
    <w:p>
      <w:pPr>
        <w:pStyle w:val="ListBullet"/>
      </w:pPr>
      <w:r>
        <w:rPr>
          <w:b w:val="0"/>
          <w:i w:val="0"/>
        </w:rPr>
        <w:t xml:space="preserve">This only proceeds if actors overcome their </w:t>
      </w:r>
      <w:r>
        <w:rPr>
          <w:b w:val="0"/>
          <w:i w:val="0"/>
          <w:shd w:val="clear" w:color="auto" w:fill="ADD8E6"/>
        </w:rPr>
        <w:t>fear of being engulfed, physically or psychically, by those with whom they would identify</w:t>
      </w:r>
      <w:r>
        <w:rPr>
          <w:b w:val="0"/>
          <w:i w:val="0"/>
        </w:rPr>
        <w:t xml:space="preserve"> (Slide 38).</w:t>
      </w:r>
    </w:p>
    <w:p>
      <w:pPr>
        <w:pStyle w:val="ListBullet"/>
      </w:pPr>
      <w:r>
        <w:rPr>
          <w:b w:val="0"/>
          <w:i w:val="0"/>
        </w:rPr>
        <w:t>That fear is "the source of egoism and 'Realism'" (Slide 39).</w:t>
      </w:r>
    </w:p>
    <w:p>
      <w:pPr>
        <w:pStyle w:val="ListBullet"/>
      </w:pPr>
      <w:r>
        <w:rPr>
          <w:b w:val="0"/>
          <w:i w:val="0"/>
        </w:rPr>
        <w:t xml:space="preserve">To get past it, actors must </w:t>
      </w:r>
      <w:r>
        <w:rPr>
          <w:b/>
          <w:i w:val="0"/>
        </w:rPr>
        <w:t>trust</w:t>
      </w:r>
      <w:r>
        <w:rPr>
          <w:b w:val="0"/>
          <w:i w:val="0"/>
        </w:rPr>
        <w:t xml:space="preserve"> that their needs will be respected and their individuality not wholly submerged by or sacrificed to the group (Slide 39).</w:t>
      </w:r>
    </w:p>
    <w:p>
      <w:pPr>
        <w:pStyle w:val="ListBullet"/>
      </w:pPr>
      <w:r>
        <w:rPr>
          <w:b w:val="0"/>
          <w:i w:val="0"/>
        </w:rPr>
        <w:t xml:space="preserve">"Creating this trust is </w:t>
      </w:r>
      <w:r>
        <w:rPr>
          <w:b/>
          <w:i w:val="0"/>
        </w:rPr>
        <w:t>the fundamental problem</w:t>
      </w:r>
      <w:r>
        <w:rPr>
          <w:b w:val="0"/>
          <w:i w:val="0"/>
        </w:rPr>
        <w:t xml:space="preserve"> of collective identity formation" — especially hard in anarchy, "where being engulfed can be fatal" (Slide 39).</w:t>
      </w:r>
    </w:p>
    <w:p>
      <w:pPr>
        <w:pStyle w:val="ListBullet"/>
      </w:pPr>
      <w:r>
        <w:rPr>
          <w:b w:val="0"/>
          <w:i w:val="0"/>
        </w:rPr>
        <w:t>→ Realism, on this reading, is not a law of nature but the product of unresolved fear.</w:t>
      </w:r>
    </w:p>
    <w:p>
      <w:pPr>
        <w:pStyle w:val="Heading2"/>
      </w:pPr>
      <w:r>
        <w:rPr>
          <w:b w:val="0"/>
          <w:i w:val="0"/>
        </w:rPr>
        <w:t>7. Constructivism and Military Security: Jepperson, Wendt &amp; Katzenstein (Slides 40–51)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JWK, Culture of National Security, security environment, international cultural environment (ICE), identity</w:t>
      </w:r>
    </w:p>
    <w:p>
      <w:pPr>
        <w:pStyle w:val="Heading3"/>
      </w:pPr>
      <w:r>
        <w:rPr>
          <w:b w:val="0"/>
          <w:i w:val="0"/>
        </w:rPr>
        <w:t>7.1 Security Environments Are Cultural (Slides 40–41)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material vs cultural, institutional environment, decisive</w:t>
      </w:r>
    </w:p>
    <w:p>
      <w:pPr>
        <w:pStyle w:val="ListBullet"/>
      </w:pPr>
      <w:r>
        <w:rPr>
          <w:b w:val="0"/>
          <w:i w:val="0"/>
        </w:rPr>
        <w:t xml:space="preserve">Source: </w:t>
      </w:r>
      <w:r>
        <w:rPr>
          <w:b w:val="0"/>
          <w:i w:val="0"/>
          <w:shd w:val="clear" w:color="auto" w:fill="FFFF00"/>
        </w:rPr>
        <w:t>Jepperson, Wendt &amp; Katzenstein 1996</w:t>
      </w:r>
      <w:r>
        <w:rPr>
          <w:b w:val="0"/>
          <w:i w:val="0"/>
        </w:rPr>
        <w:t xml:space="preserve">, in </w:t>
      </w:r>
      <w:r>
        <w:rPr>
          <w:b w:val="0"/>
          <w:i/>
        </w:rPr>
        <w:t>The Culture of National Security: Norms and Identity in World Politics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Katzenstein 1996</w:t>
      </w:r>
      <w:r>
        <w:rPr>
          <w:b w:val="0"/>
          <w:i w:val="0"/>
        </w:rPr>
        <w:t>, ed.) (Slide 40).</w:t>
      </w:r>
    </w:p>
    <w:p>
      <w:pPr>
        <w:pStyle w:val="ListBullet"/>
      </w:pPr>
      <w:r>
        <w:rPr>
          <w:b w:val="0"/>
          <w:i w:val="0"/>
        </w:rPr>
        <w:t xml:space="preserve">Claim: states' security environments are </w:t>
      </w:r>
      <w:r>
        <w:rPr>
          <w:b/>
          <w:i w:val="0"/>
        </w:rPr>
        <w:t>not just material</w:t>
      </w:r>
      <w:r>
        <w:rPr>
          <w:b w:val="0"/>
          <w:i w:val="0"/>
        </w:rPr>
        <w:t xml:space="preserve"> (e.g. balance of military power) but also — importantly, even </w:t>
      </w:r>
      <w:r>
        <w:rPr>
          <w:b/>
          <w:i w:val="0"/>
        </w:rPr>
        <w:t>decisively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cultural or institutional</w:t>
      </w:r>
      <w:r>
        <w:rPr>
          <w:b w:val="0"/>
          <w:i w:val="0"/>
        </w:rPr>
        <w:t xml:space="preserve"> (Slide 41).</w:t>
      </w:r>
    </w:p>
    <w:p>
      <w:pPr>
        <w:pStyle w:val="Heading3"/>
      </w:pPr>
      <w:r>
        <w:rPr>
          <w:b w:val="0"/>
          <w:i w:val="0"/>
        </w:rPr>
        <w:t>7.2 Three Layers of the International Cultural Environment (Slides 42–46)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ICE, security regimes, world political culture, amity and enmity, regions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International Cultural Environment (ICE)</w:t>
      </w:r>
      <w:r>
        <w:rPr>
          <w:b w:val="0"/>
          <w:i w:val="0"/>
        </w:rPr>
        <w:t xml:space="preserve"> has three layers (Slides 42–46) (memorise):</w:t>
      </w:r>
    </w:p>
    <w:p>
      <w:pPr>
        <w:pStyle w:val="ListBullet2"/>
      </w:pPr>
      <w:r>
        <w:rPr>
          <w:b w:val="0"/>
          <w:i w:val="0"/>
        </w:rPr>
        <w:t xml:space="preserve">(1) </w:t>
      </w:r>
      <w:r>
        <w:rPr>
          <w:b/>
          <w:i w:val="0"/>
        </w:rPr>
        <w:t>Formal institutions or security regimes</w:t>
      </w:r>
      <w:r>
        <w:rPr>
          <w:b w:val="0"/>
          <w:i w:val="0"/>
        </w:rPr>
        <w:t xml:space="preserve"> (Slide 43).</w:t>
      </w:r>
    </w:p>
    <w:p>
      <w:pPr>
        <w:pStyle w:val="ListBullet2"/>
      </w:pPr>
      <w:r>
        <w:rPr>
          <w:b w:val="0"/>
          <w:i w:val="0"/>
        </w:rPr>
        <w:t xml:space="preserve">(2) </w:t>
      </w:r>
      <w:r>
        <w:rPr>
          <w:b/>
          <w:i w:val="0"/>
        </w:rPr>
        <w:t>A world political culture</w:t>
      </w:r>
      <w:r>
        <w:rPr>
          <w:b w:val="0"/>
          <w:i w:val="0"/>
        </w:rPr>
        <w:t xml:space="preserve"> (Slide 44).</w:t>
      </w:r>
    </w:p>
    <w:p>
      <w:pPr>
        <w:pStyle w:val="ListBullet2"/>
      </w:pPr>
      <w:r>
        <w:rPr>
          <w:b w:val="0"/>
          <w:i w:val="0"/>
        </w:rPr>
        <w:t xml:space="preserve">(3) </w:t>
      </w:r>
      <w:r>
        <w:rPr>
          <w:b/>
          <w:i w:val="0"/>
        </w:rPr>
        <w:t>Enduring patterns of amity and enmity</w:t>
      </w:r>
      <w:r>
        <w:rPr>
          <w:b w:val="0"/>
          <w:i w:val="0"/>
        </w:rPr>
        <w:t>, particularly within regions (Slide 45).</w:t>
      </w:r>
    </w:p>
    <w:p>
      <w:pPr>
        <w:pStyle w:val="Heading3"/>
      </w:pPr>
      <w:r>
        <w:rPr>
          <w:b w:val="0"/>
          <w:i w:val="0"/>
        </w:rPr>
        <w:t>7.3 Example: Canada vs Cuba (Slides 46–47)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amity, enmity, threat perception, identity over capability</w:t>
      </w:r>
    </w:p>
    <w:p>
      <w:pPr>
        <w:pStyle w:val="ListBullet"/>
      </w:pPr>
      <w:r>
        <w:rPr>
          <w:b w:val="0"/>
          <w:i w:val="0"/>
        </w:rPr>
        <w:t xml:space="preserve">"Which country is — to the U.S. — the nice country?" (Slide 47): maps of </w:t>
      </w:r>
      <w:r>
        <w:rPr>
          <w:b/>
          <w:i w:val="0"/>
        </w:rPr>
        <w:t>Canada</w:t>
      </w:r>
      <w:r>
        <w:rPr>
          <w:b w:val="0"/>
          <w:i w:val="0"/>
        </w:rPr>
        <w:t xml:space="preserve"> (Mounties) and </w:t>
      </w:r>
      <w:r>
        <w:rPr>
          <w:b/>
          <w:i w:val="0"/>
        </w:rPr>
        <w:t>Cuba</w:t>
      </w:r>
      <w:r>
        <w:rPr>
          <w:b w:val="0"/>
          <w:i w:val="0"/>
        </w:rPr>
        <w:t xml:space="preserve"> (Fidel Castro).</w:t>
      </w:r>
    </w:p>
    <w:p>
      <w:pPr>
        <w:pStyle w:val="ListBullet"/>
      </w:pPr>
      <w:r>
        <w:rPr>
          <w:b w:val="0"/>
          <w:i w:val="0"/>
        </w:rPr>
        <w:t>Large neighbouring Canada is a friend; small Cuba was treated as a threat.</w:t>
      </w:r>
    </w:p>
    <w:p>
      <w:pPr>
        <w:pStyle w:val="ListBullet"/>
      </w:pPr>
      <w:r>
        <w:rPr>
          <w:b w:val="0"/>
          <w:i w:val="0"/>
        </w:rPr>
        <w:t xml:space="preserve">→ </w:t>
      </w:r>
      <w:r>
        <w:rPr>
          <w:b/>
          <w:i w:val="0"/>
        </w:rPr>
        <w:t>Identity, not material power, shapes threat perception</w:t>
      </w:r>
      <w:r>
        <w:rPr>
          <w:b w:val="0"/>
          <w:i w:val="0"/>
        </w:rPr>
        <w:t xml:space="preserve"> — layer 3 in action.</w:t>
      </w:r>
    </w:p>
    <w:p>
      <w:pPr>
        <w:pStyle w:val="Heading3"/>
      </w:pPr>
      <w:r>
        <w:rPr>
          <w:b w:val="0"/>
          <w:i w:val="0"/>
        </w:rPr>
        <w:t>7.4 JWK's Key Novel Argument (Slides 48–49)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incentives vs identities, constitutive effect</w:t>
      </w:r>
    </w:p>
    <w:p>
      <w:pPr>
        <w:pStyle w:val="ListBullet"/>
      </w:pPr>
      <w:r>
        <w:rPr>
          <w:b w:val="0"/>
          <w:i w:val="0"/>
        </w:rPr>
        <w:t xml:space="preserve">ICE elements don't just affect the </w:t>
      </w:r>
      <w:r>
        <w:rPr>
          <w:b/>
          <w:i w:val="0"/>
        </w:rPr>
        <w:t>incentives</w:t>
      </w:r>
      <w:r>
        <w:rPr>
          <w:b w:val="0"/>
          <w:i w:val="0"/>
        </w:rPr>
        <w:t xml:space="preserve"> facing states to behave in certain ways (Slide 48).</w:t>
      </w:r>
    </w:p>
    <w:p>
      <w:pPr>
        <w:pStyle w:val="ListBullet"/>
      </w:pPr>
      <w:r>
        <w:rPr>
          <w:b w:val="0"/>
          <w:i w:val="0"/>
        </w:rPr>
        <w:t xml:space="preserve">The ICE also affects the </w:t>
      </w:r>
      <w:r>
        <w:rPr>
          <w:b/>
          <w:i w:val="0"/>
        </w:rPr>
        <w:t>basic character of states: their identities</w:t>
      </w:r>
      <w:r>
        <w:rPr>
          <w:b w:val="0"/>
          <w:i w:val="0"/>
        </w:rPr>
        <w:t xml:space="preserve"> (Slide 49).</w:t>
      </w:r>
    </w:p>
    <w:p>
      <w:pPr>
        <w:pStyle w:val="ListBullet"/>
      </w:pPr>
      <w:r>
        <w:rPr>
          <w:b w:val="0"/>
          <w:i w:val="0"/>
        </w:rPr>
        <w:t xml:space="preserve">→ Rationalists: environment changes </w:t>
      </w:r>
      <w:r>
        <w:rPr>
          <w:b/>
          <w:i w:val="0"/>
        </w:rPr>
        <w:t>behaviour</w:t>
      </w:r>
      <w:r>
        <w:rPr>
          <w:b w:val="0"/>
          <w:i w:val="0"/>
        </w:rPr>
        <w:t xml:space="preserve"> (regulative effect). JWK: environment changes </w:t>
      </w:r>
      <w:r>
        <w:rPr>
          <w:b/>
          <w:i w:val="0"/>
        </w:rPr>
        <w:t>who states are</w:t>
      </w:r>
      <w:r>
        <w:rPr>
          <w:b w:val="0"/>
          <w:i w:val="0"/>
        </w:rPr>
        <w:t xml:space="preserve"> (constitutive effect).</w:t>
      </w:r>
    </w:p>
    <w:p>
      <w:pPr>
        <w:pStyle w:val="Heading3"/>
      </w:pPr>
      <w:r>
        <w:rPr>
          <w:b w:val="0"/>
          <w:i w:val="0"/>
        </w:rPr>
        <w:t>7.5 Breakthrough: Beyond the Neo-Neo Debate (Slides 50–51)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neo-neo debate, neo-neo synthesis, intrinsic actor properties, rejection</w:t>
      </w:r>
    </w:p>
    <w:p>
      <w:pPr>
        <w:pStyle w:val="ListBullet"/>
      </w:pPr>
      <w:r>
        <w:rPr>
          <w:b w:val="0"/>
          <w:i w:val="0"/>
        </w:rPr>
        <w:t xml:space="preserve">JWK: "We </w:t>
      </w:r>
      <w:r>
        <w:rPr>
          <w:b/>
          <w:i w:val="0"/>
        </w:rPr>
        <w:t>reject</w:t>
      </w:r>
      <w:r>
        <w:rPr>
          <w:b w:val="0"/>
          <w:i w:val="0"/>
        </w:rPr>
        <w:t xml:space="preserve"> the prevailing assumption, shared by Neorealists and Neoliberals alike, that the defining actor properties are </w:t>
      </w:r>
      <w:r>
        <w:rPr>
          <w:b/>
          <w:i w:val="0"/>
        </w:rPr>
        <w:t>intrinsic to states</w:t>
      </w:r>
      <w:r>
        <w:rPr>
          <w:b w:val="0"/>
          <w:i w:val="0"/>
        </w:rPr>
        <w:t>, that they are all power-seeking and (material) interest-maximizing rational actors" (Slide 50).</w:t>
      </w:r>
    </w:p>
    <w:p>
      <w:pPr>
        <w:pStyle w:val="ListBullet"/>
      </w:pPr>
      <w:r>
        <w:rPr>
          <w:b w:val="0"/>
          <w:i w:val="0"/>
        </w:rPr>
        <w:t xml:space="preserve">Marked 🤯 (Slide 51): the challenge targets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mainstream schools at once.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constructivism attacks what the neo-neo synthesis agrees on, not what it disputes.</w:t>
      </w:r>
    </w:p>
    <w:p>
      <w:pPr>
        <w:pStyle w:val="Heading2"/>
      </w:pPr>
      <w:r>
        <w:rPr>
          <w:b w:val="0"/>
          <w:i w:val="0"/>
        </w:rPr>
        <w:t>8. The ICE's Three Effects on State Identities (Slides 52–56)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survival, modal character of statehood, variation in statehood, norms and roles</w:t>
      </w:r>
    </w:p>
    <w:p>
      <w:pPr>
        <w:pStyle w:val="ListBullet"/>
      </w:pPr>
      <w:r>
        <w:rPr>
          <w:b w:val="0"/>
          <w:i w:val="0"/>
        </w:rPr>
        <w:t>Three effects (memorise) (Slides 52–56):</w:t>
      </w:r>
    </w:p>
    <w:p>
      <w:pPr>
        <w:pStyle w:val="ListBullet2"/>
      </w:pPr>
      <w:r>
        <w:rPr>
          <w:b w:val="0"/>
          <w:i w:val="0"/>
        </w:rPr>
        <w:t xml:space="preserve">(1) Elements of the ICE can affect some states' very </w:t>
      </w:r>
      <w:r>
        <w:rPr>
          <w:b/>
          <w:i w:val="0"/>
        </w:rPr>
        <w:t>prospects for survival</w:t>
      </w:r>
      <w:r>
        <w:rPr>
          <w:b w:val="0"/>
          <w:i w:val="0"/>
        </w:rPr>
        <w:t xml:space="preserve"> (Slide 53).</w:t>
      </w:r>
    </w:p>
    <w:p>
      <w:pPr>
        <w:pStyle w:val="ListBullet2"/>
      </w:pPr>
      <w:r>
        <w:rPr>
          <w:b w:val="0"/>
          <w:i w:val="0"/>
        </w:rPr>
        <w:t xml:space="preserve">(2) Changing ICE elements may change </w:t>
      </w:r>
      <w:r>
        <w:rPr>
          <w:b w:val="0"/>
          <w:i w:val="0"/>
          <w:shd w:val="clear" w:color="auto" w:fill="ADD8E6"/>
        </w:rPr>
        <w:t>"the modal character of statehood" — the typical form a state takes in a given era</w:t>
      </w:r>
      <w:r>
        <w:rPr>
          <w:b w:val="0"/>
          <w:i w:val="0"/>
        </w:rPr>
        <w:t xml:space="preserve"> over time (Slide 55).</w:t>
      </w:r>
    </w:p>
    <w:p>
      <w:pPr>
        <w:pStyle w:val="ListBullet2"/>
      </w:pPr>
      <w:r>
        <w:rPr>
          <w:b w:val="0"/>
          <w:i w:val="0"/>
        </w:rPr>
        <w:t xml:space="preserve">(3) ICE elements may cause </w:t>
      </w:r>
      <w:r>
        <w:rPr>
          <w:b/>
          <w:i w:val="0"/>
        </w:rPr>
        <w:t>variation in the character of statehood within one international society</w:t>
      </w:r>
      <w:r>
        <w:rPr>
          <w:b w:val="0"/>
          <w:i w:val="0"/>
        </w:rPr>
        <w:t xml:space="preserve">: states may be similar in structure and function but </w:t>
      </w:r>
      <w:r>
        <w:rPr>
          <w:b/>
          <w:i w:val="0"/>
        </w:rPr>
        <w:t>compelled by norms to play different roles</w:t>
      </w:r>
      <w:r>
        <w:rPr>
          <w:b w:val="0"/>
          <w:i w:val="0"/>
        </w:rPr>
        <w:t xml:space="preserve"> (Slide 56).</w:t>
      </w:r>
    </w:p>
    <w:p>
      <w:pPr>
        <w:pStyle w:val="ListBullet"/>
      </w:pPr>
      <w:r>
        <w:rPr>
          <w:b w:val="0"/>
          <w:i w:val="0"/>
        </w:rPr>
        <w:t>World political map of today's sovereign states (Slide 54):</w:t>
      </w:r>
    </w:p>
    <w:p>
      <w:pPr>
        <w:pStyle w:val="ListBullet2"/>
      </w:pPr>
      <w:r>
        <w:rPr>
          <w:b w:val="0"/>
          <w:i w:val="0"/>
        </w:rPr>
        <w:t>→ Under a Lockean sovereignty norm, even small, weak states survive; contrast the empire maps of 1815 and 1900 (Section 9).</w:t>
      </w:r>
    </w:p>
    <w:p>
      <w:pPr>
        <w:pStyle w:val="ListBullet"/>
      </w:pPr>
      <w:r>
        <w:rPr>
          <w:b w:val="0"/>
          <w:i/>
        </w:rPr>
        <w:t>Example (effect 2):</w:t>
      </w:r>
      <w:r>
        <w:rPr>
          <w:b w:val="0"/>
          <w:i w:val="0"/>
        </w:rPr>
        <w:t xml:space="preserve"> the shift from empires to nation-states after decolonization.</w:t>
      </w:r>
    </w:p>
    <w:p>
      <w:pPr>
        <w:pStyle w:val="Heading2"/>
      </w:pPr>
      <w:r>
        <w:rPr>
          <w:b w:val="0"/>
          <w:i w:val="0"/>
        </w:rPr>
        <w:t>9. Case: Six Primary Norms of Imperialism (Slides 57–67)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imperialism, civilized/uncivilized, legitimate conquest, balance of power, mercantilism, non-interference</w:t>
      </w:r>
    </w:p>
    <w:p>
      <w:pPr>
        <w:pStyle w:val="Heading3"/>
      </w:pPr>
      <w:r>
        <w:rPr>
          <w:b w:val="0"/>
          <w:i w:val="0"/>
        </w:rPr>
        <w:t>9.1 Imperial Norms 1–3 (Slides 57–61)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standard of civilization, rule over foreigners, accumulating a domain</w:t>
      </w:r>
    </w:p>
    <w:p>
      <w:pPr>
        <w:pStyle w:val="ListBullet"/>
      </w:pPr>
      <w:r>
        <w:rPr>
          <w:b w:val="0"/>
          <w:i w:val="0"/>
        </w:rPr>
        <w:t>Map "The World in 1900" with flags of the era: most of Africa and Asia under European empires (Slide 58).</w:t>
      </w:r>
    </w:p>
    <w:p>
      <w:pPr>
        <w:pStyle w:val="ListBullet"/>
      </w:pPr>
      <w:r>
        <w:rPr>
          <w:b w:val="0"/>
          <w:i w:val="0"/>
        </w:rPr>
        <w:t>Six norms of the imperial ICE (memorise):</w:t>
      </w:r>
    </w:p>
    <w:p>
      <w:pPr>
        <w:pStyle w:val="ListBullet2"/>
      </w:pPr>
      <w:r>
        <w:rPr>
          <w:b w:val="0"/>
          <w:i w:val="0"/>
        </w:rPr>
        <w:t xml:space="preserve">(1) </w:t>
      </w:r>
      <w:r>
        <w:rPr>
          <w:b/>
          <w:i w:val="0"/>
        </w:rPr>
        <w:t>The world is divided into civilized and uncivilized realms</w:t>
      </w:r>
      <w:r>
        <w:rPr>
          <w:b w:val="0"/>
          <w:i w:val="0"/>
        </w:rPr>
        <w:t xml:space="preserve"> (Slide 59).</w:t>
      </w:r>
    </w:p>
    <w:p>
      <w:pPr>
        <w:pStyle w:val="ListBullet2"/>
      </w:pPr>
      <w:r>
        <w:rPr>
          <w:b w:val="0"/>
          <w:i w:val="0"/>
        </w:rPr>
        <w:t xml:space="preserve">(2) </w:t>
      </w:r>
      <w:r>
        <w:rPr>
          <w:b/>
          <w:i w:val="0"/>
        </w:rPr>
        <w:t>Ruling over foreigners was acceptable</w:t>
      </w:r>
      <w:r>
        <w:rPr>
          <w:b w:val="0"/>
          <w:i w:val="0"/>
        </w:rPr>
        <w:t xml:space="preserve"> (Slide 60).</w:t>
      </w:r>
    </w:p>
    <w:p>
      <w:pPr>
        <w:pStyle w:val="ListBullet2"/>
      </w:pPr>
      <w:r>
        <w:rPr>
          <w:b w:val="0"/>
          <w:i w:val="0"/>
        </w:rPr>
        <w:t xml:space="preserve">(3) </w:t>
      </w:r>
      <w:r>
        <w:rPr>
          <w:b/>
          <w:i w:val="0"/>
        </w:rPr>
        <w:t>Accumulating a domain was a legitimate state pursuit</w:t>
      </w:r>
      <w:r>
        <w:rPr>
          <w:b w:val="0"/>
          <w:i w:val="0"/>
        </w:rPr>
        <w:t xml:space="preserve"> (Slide 61).</w:t>
      </w:r>
    </w:p>
    <w:p>
      <w:pPr>
        <w:pStyle w:val="Heading3"/>
      </w:pPr>
      <w:r>
        <w:rPr>
          <w:b w:val="0"/>
          <w:i w:val="0"/>
        </w:rPr>
        <w:t>9.2 US Imperialism (Slide 62)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Pacific expansion, backyard, 1898, Western Hemisphere interventions</w:t>
      </w:r>
    </w:p>
    <w:p>
      <w:pPr>
        <w:pStyle w:val="ListBullet"/>
      </w:pPr>
      <w:r>
        <w:rPr>
          <w:b w:val="0"/>
          <w:i w:val="0"/>
        </w:rPr>
        <w:t>"US imperialism in the Pacific and in 'its own backyard'" (Slide 62):</w:t>
      </w:r>
    </w:p>
    <w:p>
      <w:pPr>
        <w:pStyle w:val="ListBullet2"/>
      </w:pPr>
      <w:r>
        <w:rPr>
          <w:b/>
          <w:i w:val="0"/>
        </w:rPr>
        <w:t>Pacific:</w:t>
      </w:r>
      <w:r>
        <w:rPr>
          <w:b w:val="0"/>
          <w:i w:val="0"/>
        </w:rPr>
        <w:t xml:space="preserve"> Alaska (purchased 1867), Midway 1867, Hawaii 1898, Philippines 1898, Guam 1898, Johnston Island 1898, Wake Island 1899, American Samoa 1899.</w:t>
      </w:r>
    </w:p>
    <w:p>
      <w:pPr>
        <w:pStyle w:val="ListBullet2"/>
      </w:pPr>
      <w:r>
        <w:rPr>
          <w:b/>
          <w:i w:val="0"/>
        </w:rPr>
        <w:t>Caribbean:</w:t>
      </w:r>
      <w:r>
        <w:rPr>
          <w:b w:val="0"/>
          <w:i w:val="0"/>
        </w:rPr>
        <w:t xml:space="preserve"> Puerto Rico 1898, Cuba naval bases 1898.</w:t>
      </w:r>
    </w:p>
    <w:p>
      <w:pPr>
        <w:pStyle w:val="ListBullet2"/>
      </w:pPr>
      <w:r>
        <w:rPr>
          <w:b/>
          <w:i w:val="0"/>
        </w:rPr>
        <w:t>Involvement in:</w:t>
      </w:r>
      <w:r>
        <w:rPr>
          <w:b w:val="0"/>
          <w:i w:val="0"/>
        </w:rPr>
        <w:t xml:space="preserve"> Mexico, Guatemala, Honduras, Nicaragua, Panama, Santo Domingo, Venezuela; Boxer Rebellion (China) 1900.</w:t>
      </w:r>
    </w:p>
    <w:p>
      <w:pPr>
        <w:pStyle w:val="ListBullet"/>
      </w:pPr>
      <w:r>
        <w:rPr>
          <w:b w:val="0"/>
          <w:i w:val="0"/>
        </w:rPr>
        <w:t>→ Even a state with an anti-colonial founding identity followed the imperial norms of its era.</w:t>
      </w:r>
    </w:p>
    <w:p>
      <w:pPr>
        <w:pStyle w:val="Heading3"/>
      </w:pPr>
      <w:r>
        <w:rPr>
          <w:b w:val="0"/>
          <w:i w:val="0"/>
        </w:rPr>
        <w:t>9.3 Imperial Norms 4–6 (Slides 63–67)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balance of power, mercantilism, colonial non-interference</w:t>
      </w:r>
    </w:p>
    <w:p>
      <w:pPr>
        <w:pStyle w:val="ListBullet2"/>
      </w:pPr>
      <w:r>
        <w:rPr>
          <w:b w:val="0"/>
          <w:i w:val="0"/>
        </w:rPr>
        <w:t xml:space="preserve">(4) </w:t>
      </w:r>
      <w:r>
        <w:rPr>
          <w:b/>
          <w:i w:val="0"/>
        </w:rPr>
        <w:t>Power should be balanced</w:t>
      </w:r>
      <w:r>
        <w:rPr>
          <w:b w:val="0"/>
          <w:i w:val="0"/>
        </w:rPr>
        <w:t xml:space="preserve"> (Slide 63).</w:t>
      </w:r>
    </w:p>
    <w:p>
      <w:pPr>
        <w:pStyle w:val="ListBullet2"/>
      </w:pPr>
      <w:r>
        <w:rPr>
          <w:b w:val="0"/>
          <w:i w:val="0"/>
        </w:rPr>
        <w:t xml:space="preserve">(5) </w:t>
      </w:r>
      <w:r>
        <w:rPr>
          <w:b/>
          <w:i w:val="0"/>
        </w:rPr>
        <w:t>Mercantilist economic policies were legitimate</w:t>
      </w:r>
      <w:r>
        <w:rPr>
          <w:b w:val="0"/>
          <w:i w:val="0"/>
        </w:rPr>
        <w:t xml:space="preserve"> (Slide 65).</w:t>
      </w:r>
    </w:p>
    <w:p>
      <w:pPr>
        <w:pStyle w:val="ListBullet2"/>
      </w:pPr>
      <w:r>
        <w:rPr>
          <w:b w:val="0"/>
          <w:i w:val="0"/>
        </w:rPr>
        <w:t xml:space="preserve">(6) </w:t>
      </w:r>
      <w:r>
        <w:rPr>
          <w:b/>
          <w:i w:val="0"/>
        </w:rPr>
        <w:t>States should not interfere in other states' colonial administration</w:t>
      </w:r>
      <w:r>
        <w:rPr>
          <w:b w:val="0"/>
          <w:i w:val="0"/>
        </w:rPr>
        <w:t xml:space="preserve"> (Slide 66).</w:t>
      </w:r>
    </w:p>
    <w:p>
      <w:pPr>
        <w:pStyle w:val="ListBullet"/>
      </w:pPr>
      <w:r>
        <w:rPr>
          <w:b w:val="0"/>
          <w:i w:val="0"/>
        </w:rPr>
        <w:t>World map of 1815: Russian, Qing, Ottoman and British empires; Spanish/Portuguese America (Slide 64).</w:t>
      </w:r>
    </w:p>
    <w:p>
      <w:pPr>
        <w:pStyle w:val="ListBullet"/>
      </w:pPr>
      <w:r>
        <w:rPr>
          <w:b w:val="0"/>
          <w:i w:val="0"/>
        </w:rPr>
        <w:t>"The World in 1900" map repeated (Slide 67).</w:t>
      </w:r>
    </w:p>
    <w:p>
      <w:pPr>
        <w:pStyle w:val="ListBullet"/>
      </w:pPr>
      <w:r>
        <w:rPr>
          <w:b w:val="0"/>
          <w:i w:val="0"/>
        </w:rPr>
        <w:t xml:space="preserve">→ Conquest was once </w:t>
      </w:r>
      <w:r>
        <w:rPr>
          <w:b/>
          <w:i w:val="0"/>
        </w:rPr>
        <w:t>legitimate</w:t>
      </w:r>
      <w:r>
        <w:rPr>
          <w:b w:val="0"/>
          <w:i w:val="0"/>
        </w:rPr>
        <w:t xml:space="preserve"> because the ICE said so; today it is illegitimate under sovereignty norms (contrast Slide 54 with Slides 58, 64, 67).</w:t>
      </w:r>
    </w:p>
    <w:p>
      <w:pPr>
        <w:pStyle w:val="ListBullet"/>
      </w:pPr>
      <w:r>
        <w:rPr>
          <w:b w:val="0"/>
          <w:i w:val="0"/>
        </w:rPr>
        <w:t xml:space="preserve">→ Illustrates ICE effect 2: the </w:t>
      </w:r>
      <w:r>
        <w:rPr>
          <w:b/>
          <w:i w:val="0"/>
        </w:rPr>
        <w:t>modal character of statehood</w:t>
      </w:r>
      <w:r>
        <w:rPr>
          <w:b w:val="0"/>
          <w:i w:val="0"/>
        </w:rPr>
        <w:t xml:space="preserve"> shifted from empire to sovereign nation-state.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the Ukraine war (Slide 3) is condemned as a violation of the post-WWII norm against conquest — a norm that did not exist in 1900.</w:t>
      </w:r>
    </w:p>
    <w:p>
      <w:pPr>
        <w:pStyle w:val="Heading2"/>
      </w:pPr>
      <w:r>
        <w:rPr>
          <w:b w:val="0"/>
          <w:i w:val="0"/>
        </w:rPr>
        <w:t>10. Challenges to Constructivism (Slides 68–72)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realist critique, rationalist critique, problem of change, "good norms" problem</w:t>
      </w:r>
    </w:p>
    <w:p>
      <w:pPr>
        <w:pStyle w:val="ListBullet"/>
      </w:pPr>
      <w:r>
        <w:rPr>
          <w:b w:val="0"/>
          <w:i w:val="0"/>
        </w:rPr>
        <w:t>Four critiques (memorise) (Slides 68–72):</w:t>
      </w:r>
    </w:p>
    <w:p>
      <w:pPr>
        <w:pStyle w:val="ListBullet"/>
      </w:pPr>
      <w:r>
        <w:rPr>
          <w:b/>
          <w:i w:val="0"/>
        </w:rPr>
        <w:t>1. Realist critique</w:t>
      </w:r>
      <w:r>
        <w:rPr>
          <w:b w:val="0"/>
          <w:i w:val="0"/>
        </w:rPr>
        <w:t xml:space="preserve"> (Slide 69): does constructivism pay enough attention to </w:t>
      </w:r>
      <w:r>
        <w:rPr>
          <w:b/>
          <w:i w:val="0"/>
        </w:rPr>
        <w:t>hard military and economic power</w:t>
      </w:r>
      <w:r>
        <w:rPr>
          <w:b w:val="0"/>
          <w:i w:val="0"/>
        </w:rPr>
        <w:t xml:space="preserve">? Realists: norms are nice, but </w:t>
      </w:r>
      <w:r>
        <w:rPr>
          <w:b/>
          <w:i w:val="0"/>
        </w:rPr>
        <w:t>secondary to material capabilities and survival instincts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2. Rationalist critique</w:t>
      </w:r>
      <w:r>
        <w:rPr>
          <w:b w:val="0"/>
          <w:i w:val="0"/>
        </w:rPr>
        <w:t xml:space="preserve"> (Slide 70): identity and culture are </w:t>
      </w:r>
      <w:r>
        <w:rPr>
          <w:b/>
          <w:i w:val="0"/>
        </w:rPr>
        <w:t>too vague and hard to measure</w:t>
      </w:r>
      <w:r>
        <w:rPr>
          <w:b w:val="0"/>
          <w:i w:val="0"/>
        </w:rPr>
        <w:t xml:space="preserve">; neoliberal and neorealist critics say constructivism </w:t>
      </w:r>
      <w:r>
        <w:rPr>
          <w:b/>
          <w:i w:val="0"/>
        </w:rPr>
        <w:t>lacks the predictive power</w:t>
      </w:r>
      <w:r>
        <w:rPr>
          <w:b w:val="0"/>
          <w:i w:val="0"/>
        </w:rPr>
        <w:t xml:space="preserve"> of rational-choice models.</w:t>
      </w:r>
    </w:p>
    <w:p>
      <w:pPr>
        <w:pStyle w:val="ListBullet"/>
      </w:pPr>
      <w:r>
        <w:rPr>
          <w:b/>
          <w:i w:val="0"/>
        </w:rPr>
        <w:t>3. Problem of change</w:t>
      </w:r>
      <w:r>
        <w:rPr>
          <w:b w:val="0"/>
          <w:i w:val="0"/>
        </w:rPr>
        <w:t xml:space="preserve"> (Slide 71): strong at explaining how norms create </w:t>
      </w:r>
      <w:r>
        <w:rPr>
          <w:b/>
          <w:i w:val="0"/>
        </w:rPr>
        <w:t>stability</w:t>
      </w:r>
      <w:r>
        <w:rPr>
          <w:b w:val="0"/>
          <w:i w:val="0"/>
        </w:rPr>
        <w:t xml:space="preserve"> and constrain actors; weaker at explaining </w:t>
      </w:r>
      <w:r>
        <w:rPr>
          <w:b/>
          <w:i w:val="0"/>
        </w:rPr>
        <w:t>where norms come from</w:t>
      </w:r>
      <w:r>
        <w:rPr>
          <w:b w:val="0"/>
          <w:i w:val="0"/>
        </w:rPr>
        <w:t xml:space="preserve"> or </w:t>
      </w:r>
      <w:r>
        <w:rPr>
          <w:b/>
          <w:i w:val="0"/>
        </w:rPr>
        <w:t>why they sometimes collapse suddenly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4. "Good norms" problem</w:t>
      </w:r>
      <w:r>
        <w:rPr>
          <w:b w:val="0"/>
          <w:i w:val="0"/>
        </w:rPr>
        <w:t xml:space="preserve"> (Slide 72): it explains the spread of both </w:t>
      </w:r>
      <w:r>
        <w:rPr>
          <w:b/>
          <w:i w:val="0"/>
        </w:rPr>
        <w:t>good</w:t>
      </w:r>
      <w:r>
        <w:rPr>
          <w:b w:val="0"/>
          <w:i w:val="0"/>
        </w:rPr>
        <w:t xml:space="preserve"> norms (human rights) and </w:t>
      </w:r>
      <w:r>
        <w:rPr>
          <w:b/>
          <w:i w:val="0"/>
        </w:rPr>
        <w:t>bad</w:t>
      </w:r>
      <w:r>
        <w:rPr>
          <w:b w:val="0"/>
          <w:i w:val="0"/>
        </w:rPr>
        <w:t xml:space="preserve"> norms (imperialism, slavery) — a tool for understanding </w:t>
      </w:r>
      <w:r>
        <w:rPr>
          <w:b/>
          <w:i w:val="0"/>
        </w:rPr>
        <w:t>process</w:t>
      </w:r>
      <w:r>
        <w:rPr>
          <w:b w:val="0"/>
          <w:i w:val="0"/>
        </w:rPr>
        <w:t xml:space="preserve">, not for assessing the </w:t>
      </w:r>
      <w:r>
        <w:rPr>
          <w:b/>
          <w:i w:val="0"/>
        </w:rPr>
        <w:t>moral content</w:t>
      </w:r>
      <w:r>
        <w:rPr>
          <w:b w:val="0"/>
          <w:i w:val="0"/>
        </w:rPr>
        <w:t xml:space="preserve"> of ideas.</w:t>
      </w:r>
    </w:p>
    <w:p>
      <w:pPr>
        <w:pStyle w:val="Heading2"/>
      </w:pPr>
      <w:r>
        <w:rPr>
          <w:b w:val="0"/>
          <w:i w:val="0"/>
        </w:rPr>
        <w:t>11. One-Page Revision Spine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last-minute recap, Wendt, JWK, ICE, imperial norms, critiques</w:t>
      </w:r>
    </w:p>
    <w:p>
      <w:pPr>
        <w:pStyle w:val="ListNumber"/>
      </w:pPr>
      <w:r>
        <w:rPr>
          <w:b/>
          <w:i w:val="0"/>
        </w:rPr>
        <w:t>Core claim:</w:t>
      </w:r>
      <w:r>
        <w:rPr>
          <w:b w:val="0"/>
          <w:i w:val="0"/>
        </w:rPr>
        <w:t xml:space="preserve"> states are not identical rational actors; they differ in </w:t>
      </w:r>
      <w:r>
        <w:rPr>
          <w:b/>
          <w:i w:val="0"/>
        </w:rPr>
        <w:t>identity</w:t>
      </w:r>
      <w:r>
        <w:rPr>
          <w:b w:val="0"/>
          <w:i w:val="0"/>
        </w:rPr>
        <w:t xml:space="preserve"> (values, perceptions, aspirations, worldview), which shapes foreign policy (Slide 4).</w:t>
      </w:r>
    </w:p>
    <w:p>
      <w:pPr>
        <w:pStyle w:val="ListNumber"/>
      </w:pPr>
      <w:r>
        <w:rPr>
          <w:b/>
          <w:i w:val="0"/>
        </w:rPr>
        <w:t>Which rationality?</w:t>
      </w:r>
      <w:r>
        <w:rPr>
          <w:b w:val="0"/>
          <w:i w:val="0"/>
        </w:rPr>
        <w:t xml:space="preserve"> Neorealist = suspicious, relative-gains power-maximizer; neoliberal = cooperative, absolute-gains maximizer (Slides 5–7).</w:t>
      </w:r>
    </w:p>
    <w:p>
      <w:pPr>
        <w:pStyle w:val="ListNumber"/>
      </w:pPr>
      <w:r>
        <w:rPr>
          <w:b/>
          <w:i w:val="0"/>
        </w:rPr>
        <w:t>Interests are learned</w:t>
      </w:r>
      <w:r>
        <w:rPr>
          <w:b w:val="0"/>
          <w:i w:val="0"/>
        </w:rPr>
        <w:t xml:space="preserve"> via </w:t>
      </w:r>
      <w:r>
        <w:rPr>
          <w:b/>
          <w:i w:val="0"/>
        </w:rPr>
        <w:t>socialization</w:t>
      </w:r>
      <w:r>
        <w:rPr>
          <w:b w:val="0"/>
          <w:i w:val="0"/>
        </w:rPr>
        <w:t xml:space="preserve"> — introjecting international/world-society and domestic norms (Slide 9).</w:t>
      </w:r>
    </w:p>
    <w:p>
      <w:pPr>
        <w:pStyle w:val="ListNumber"/>
      </w:pPr>
      <w:r>
        <w:rPr>
          <w:b/>
          <w:i w:val="0"/>
        </w:rPr>
        <w:t>Structuration:</w:t>
      </w:r>
      <w:r>
        <w:rPr>
          <w:b w:val="0"/>
          <w:i w:val="0"/>
        </w:rPr>
        <w:t xml:space="preserve"> states and international/world society and domestic cultures construct each other in an endless cycle (Slides 10–11).</w:t>
      </w:r>
    </w:p>
    <w:p>
      <w:pPr>
        <w:pStyle w:val="ListNumber"/>
      </w:pPr>
      <w:r>
        <w:rPr>
          <w:b/>
          <w:i w:val="0"/>
          <w:shd w:val="clear" w:color="auto" w:fill="FFFF00"/>
        </w:rPr>
        <w:t>Wendt 1999</w:t>
      </w:r>
      <w:r>
        <w:rPr>
          <w:b/>
          <w:i w:val="0"/>
        </w:rPr>
        <w:t>:</w:t>
      </w:r>
      <w:r>
        <w:rPr>
          <w:b w:val="0"/>
          <w:i w:val="0"/>
        </w:rPr>
        <w:t xml:space="preserve"> anarchy is "an empty vessel"; culture (shared ideas) is the most fundamental fact of system structure (Slides 12–17).</w:t>
      </w:r>
    </w:p>
    <w:p>
      <w:pPr>
        <w:pStyle w:val="ListNumber"/>
      </w:pPr>
      <w:r>
        <w:rPr>
          <w:b/>
          <w:i w:val="0"/>
        </w:rPr>
        <w:t>Three cultures → roles:</w:t>
      </w:r>
      <w:r>
        <w:rPr>
          <w:b w:val="0"/>
          <w:i w:val="0"/>
        </w:rPr>
        <w:t xml:space="preserve"> Hobbesian = enemy; Lockean = rival; Kantian = friend. Roles belong to the structure and persist as long as someone fills them (Slides 18–22).</w:t>
      </w:r>
    </w:p>
    <w:p>
      <w:pPr>
        <w:pStyle w:val="ListNumber"/>
      </w:pPr>
      <w:r>
        <w:rPr>
          <w:b/>
          <w:i w:val="0"/>
        </w:rPr>
        <w:t>Hobbesian:</w:t>
      </w:r>
      <w:r>
        <w:rPr>
          <w:b w:val="0"/>
          <w:i w:val="0"/>
        </w:rPr>
        <w:t xml:space="preserve"> enemy built by securitization; denies the Self's right to exist; unlimited violence (Slides 23–24).</w:t>
      </w:r>
    </w:p>
    <w:p>
      <w:pPr>
        <w:pStyle w:val="ListNumber"/>
      </w:pPr>
      <w:r>
        <w:rPr>
          <w:b/>
          <w:i w:val="0"/>
        </w:rPr>
        <w:t>Lockean:</w:t>
      </w:r>
      <w:r>
        <w:rPr>
          <w:b w:val="0"/>
          <w:i w:val="0"/>
        </w:rPr>
        <w:t xml:space="preserve"> sovereignty as a right and shared institution; limited violence; global norm since WWII (Slides 25–27).</w:t>
      </w:r>
    </w:p>
    <w:p>
      <w:pPr>
        <w:pStyle w:val="ListNumber"/>
      </w:pPr>
      <w:r>
        <w:rPr>
          <w:b/>
          <w:i w:val="0"/>
        </w:rPr>
        <w:t>Kantian:</w:t>
      </w:r>
      <w:r>
        <w:rPr>
          <w:b w:val="0"/>
          <w:i w:val="0"/>
        </w:rPr>
        <w:t xml:space="preserve"> security community of the US and allies; friendship = </w:t>
      </w:r>
      <w:r>
        <w:rPr>
          <w:b/>
          <w:i w:val="0"/>
        </w:rPr>
        <w:t>non-violence + mutual aid</w:t>
      </w:r>
      <w:r>
        <w:rPr>
          <w:b w:val="0"/>
          <w:i w:val="0"/>
        </w:rPr>
        <w:t xml:space="preserve"> (Slide 28).</w:t>
      </w:r>
    </w:p>
    <w:p>
      <w:pPr>
        <w:pStyle w:val="ListNumber"/>
      </w:pPr>
      <w:r>
        <w:rPr>
          <w:b/>
          <w:i w:val="0"/>
        </w:rPr>
        <w:t>Lockean → Kantian:</w:t>
      </w:r>
      <w:r>
        <w:rPr>
          <w:b w:val="0"/>
          <w:i w:val="0"/>
        </w:rPr>
        <w:t xml:space="preserve"> interdependence, common fate, homogeneity (efficient) + self-restraint (permissive); minimum = one efficient cause + self-restraint (Slides 29–30).</w:t>
      </w:r>
    </w:p>
    <w:p>
      <w:pPr>
        <w:pStyle w:val="ListNumber"/>
      </w:pPr>
      <w:r>
        <w:rPr>
          <w:b/>
          <w:i w:val="0"/>
        </w:rPr>
        <w:t>Mechanisms:</w:t>
      </w:r>
      <w:r>
        <w:rPr>
          <w:b w:val="0"/>
          <w:i w:val="0"/>
        </w:rPr>
        <w:t xml:space="preserve"> cooperation and </w:t>
      </w:r>
      <w:r>
        <w:rPr>
          <w:b/>
          <w:i w:val="0"/>
        </w:rPr>
        <w:t>altercasting</w:t>
      </w:r>
      <w:r>
        <w:rPr>
          <w:b w:val="0"/>
          <w:i w:val="0"/>
        </w:rPr>
        <w:t xml:space="preserve"> internalize collective identity; common fate needs entrepreneurs/epistemic communities; homogeneity → recategorization; self-restraint builds </w:t>
      </w:r>
      <w:r>
        <w:rPr>
          <w:b/>
          <w:i w:val="0"/>
        </w:rPr>
        <w:t>trust</w:t>
      </w:r>
      <w:r>
        <w:rPr>
          <w:b w:val="0"/>
          <w:i w:val="0"/>
        </w:rPr>
        <w:t xml:space="preserve"> against fear of engulfment, the source of "Realism" (Slides 31–39).</w:t>
      </w:r>
    </w:p>
    <w:p>
      <w:pPr>
        <w:pStyle w:val="ListNumber"/>
      </w:pPr>
      <w:r>
        <w:rPr>
          <w:b/>
          <w:i w:val="0"/>
          <w:shd w:val="clear" w:color="auto" w:fill="FFFF00"/>
        </w:rPr>
        <w:t>Jepperson, Wendt &amp; Katzenstein 1996</w:t>
      </w:r>
      <w:r>
        <w:rPr>
          <w:b/>
          <w:i w:val="0"/>
        </w:rPr>
        <w:t>:</w:t>
      </w:r>
      <w:r>
        <w:rPr>
          <w:b w:val="0"/>
          <w:i w:val="0"/>
        </w:rPr>
        <w:t xml:space="preserve"> security environments are cultural, even decisively; ICE layers = security regimes, world political culture, regional amity/enmity (</w:t>
      </w:r>
      <w:r>
        <w:rPr>
          <w:b w:val="0"/>
          <w:i/>
        </w:rPr>
        <w:t>Canada vs Cuba</w:t>
      </w:r>
      <w:r>
        <w:rPr>
          <w:b w:val="0"/>
          <w:i w:val="0"/>
        </w:rPr>
        <w:t>) (Slides 40–47).</w:t>
      </w:r>
    </w:p>
    <w:p>
      <w:pPr>
        <w:pStyle w:val="ListNumber"/>
      </w:pPr>
      <w:r>
        <w:rPr>
          <w:b/>
          <w:i w:val="0"/>
        </w:rPr>
        <w:t>Key novel argument:</w:t>
      </w:r>
      <w:r>
        <w:rPr>
          <w:b w:val="0"/>
          <w:i w:val="0"/>
        </w:rPr>
        <w:t xml:space="preserve"> the ICE shapes </w:t>
      </w:r>
      <w:r>
        <w:rPr>
          <w:b/>
          <w:i w:val="0"/>
        </w:rPr>
        <w:t>identities</w:t>
      </w:r>
      <w:r>
        <w:rPr>
          <w:b w:val="0"/>
          <w:i w:val="0"/>
        </w:rPr>
        <w:t>, not just incentives; rejects the neo-neo assumption that actor properties are intrinsic (Slides 48–51).</w:t>
      </w:r>
    </w:p>
    <w:p>
      <w:pPr>
        <w:pStyle w:val="ListNumber"/>
      </w:pPr>
      <w:r>
        <w:rPr>
          <w:b/>
          <w:i w:val="0"/>
        </w:rPr>
        <w:t>ICE's three effects:</w:t>
      </w:r>
      <w:r>
        <w:rPr>
          <w:b w:val="0"/>
          <w:i w:val="0"/>
        </w:rPr>
        <w:t xml:space="preserve"> survival prospects; modal character of statehood; variation in roles (Slides 52–56).</w:t>
      </w:r>
    </w:p>
    <w:p>
      <w:pPr>
        <w:pStyle w:val="ListNumber"/>
      </w:pPr>
      <w:r>
        <w:rPr>
          <w:b/>
          <w:i w:val="0"/>
        </w:rPr>
        <w:t>Six imperial norms:</w:t>
      </w:r>
      <w:r>
        <w:rPr>
          <w:b w:val="0"/>
          <w:i w:val="0"/>
        </w:rPr>
        <w:t xml:space="preserve"> civilized/uncivilized; ruling foreigners; accumulating domain; balance of power; mercantilism; colonial non-interference — plus US expansion; maps 1815/1900 vs today (Slides 57–67).</w:t>
      </w:r>
    </w:p>
    <w:p>
      <w:pPr>
        <w:pStyle w:val="ListNumber"/>
      </w:pPr>
      <w:r>
        <w:rPr>
          <w:b/>
          <w:i w:val="0"/>
        </w:rPr>
        <w:t>Four critiques:</w:t>
      </w:r>
      <w:r>
        <w:rPr>
          <w:b w:val="0"/>
          <w:i w:val="0"/>
        </w:rPr>
        <w:t xml:space="preserve"> realist (material power); rationalist (vague, unpredictive); problem of change; "good norms" problem (process, not morality) (Slides 68–72).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