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30901A" w14:textId="77777777" w:rsidR="00304080" w:rsidRDefault="00304080" w:rsidP="00216AB1">
      <w:pPr>
        <w:shd w:val="clear" w:color="auto" w:fill="FFFFFF"/>
        <w:tabs>
          <w:tab w:val="left" w:pos="567"/>
        </w:tabs>
        <w:spacing w:before="96" w:after="120" w:line="206" w:lineRule="atLeast"/>
        <w:ind w:firstLine="0"/>
        <w:rPr>
          <w:b/>
          <w:color w:val="C00000"/>
        </w:rPr>
      </w:pPr>
      <w:r w:rsidRPr="00304080">
        <w:rPr>
          <w:b/>
          <w:color w:val="C00000"/>
        </w:rPr>
        <w:t>ВОПРОСЫ К ЭКЗАМЕНУ</w:t>
      </w:r>
      <w:r w:rsidR="005305B1">
        <w:rPr>
          <w:b/>
          <w:color w:val="C00000"/>
        </w:rPr>
        <w:t xml:space="preserve"> </w:t>
      </w:r>
    </w:p>
    <w:p w14:paraId="6914FA74" w14:textId="77777777" w:rsidR="00BA1A78" w:rsidRPr="00304080" w:rsidRDefault="00BA1A78" w:rsidP="00216AB1">
      <w:pPr>
        <w:shd w:val="clear" w:color="auto" w:fill="FFFFFF"/>
        <w:tabs>
          <w:tab w:val="left" w:pos="567"/>
        </w:tabs>
        <w:spacing w:before="96" w:after="120" w:line="206" w:lineRule="atLeast"/>
        <w:ind w:firstLine="0"/>
        <w:rPr>
          <w:b/>
          <w:color w:val="C00000"/>
        </w:rPr>
      </w:pPr>
    </w:p>
    <w:p w14:paraId="64D91924" w14:textId="5654F8AA" w:rsidR="002748ED" w:rsidRPr="00022F1D" w:rsidRDefault="004A6D46"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Типы моделей</w:t>
      </w:r>
      <w:r w:rsidR="004F4D28" w:rsidRPr="00022F1D">
        <w:rPr>
          <w:b/>
          <w:bCs/>
          <w:sz w:val="28"/>
          <w:szCs w:val="28"/>
        </w:rPr>
        <w:t xml:space="preserve"> (аналитическая, имитационная, физическая,...)</w:t>
      </w:r>
      <w:r w:rsidRPr="00022F1D">
        <w:rPr>
          <w:b/>
          <w:bCs/>
          <w:sz w:val="28"/>
          <w:szCs w:val="28"/>
        </w:rPr>
        <w:t>. Методы моделирования</w:t>
      </w:r>
      <w:r w:rsidR="002748ED" w:rsidRPr="00022F1D">
        <w:rPr>
          <w:b/>
          <w:bCs/>
          <w:sz w:val="28"/>
          <w:szCs w:val="28"/>
        </w:rPr>
        <w:t>.</w:t>
      </w:r>
      <w:r w:rsidRPr="00022F1D">
        <w:rPr>
          <w:b/>
          <w:bCs/>
          <w:sz w:val="28"/>
          <w:szCs w:val="28"/>
        </w:rPr>
        <w:t xml:space="preserve"> </w:t>
      </w:r>
      <w:r w:rsidR="00DE0E4A" w:rsidRPr="00022F1D">
        <w:rPr>
          <w:b/>
          <w:bCs/>
          <w:sz w:val="28"/>
          <w:szCs w:val="28"/>
        </w:rPr>
        <w:t>Пакеты прикладных программ для моделирования.</w:t>
      </w:r>
      <w:r w:rsidR="004F4D28" w:rsidRPr="00022F1D">
        <w:rPr>
          <w:b/>
          <w:bCs/>
          <w:sz w:val="28"/>
          <w:szCs w:val="28"/>
        </w:rPr>
        <w:t xml:space="preserve"> Использование случайных величин при моделировании.</w:t>
      </w:r>
      <w:r w:rsidR="00153F3B" w:rsidRPr="00022F1D">
        <w:rPr>
          <w:b/>
          <w:bCs/>
          <w:sz w:val="28"/>
          <w:szCs w:val="28"/>
        </w:rPr>
        <w:t xml:space="preserve"> Метод Монте-Карло.</w:t>
      </w:r>
      <w:r w:rsidR="00A44059" w:rsidRPr="00022F1D">
        <w:rPr>
          <w:b/>
          <w:bCs/>
          <w:sz w:val="28"/>
          <w:szCs w:val="28"/>
        </w:rPr>
        <w:t xml:space="preserve"> Оценить площадь криволинейной фигуры на основе метода Монте-Карло.</w:t>
      </w:r>
    </w:p>
    <w:p w14:paraId="0D7665A9" w14:textId="77777777" w:rsidR="00D7359F" w:rsidRDefault="00D7359F" w:rsidP="00D7359F">
      <w:pPr>
        <w:pStyle w:val="Pa21"/>
        <w:ind w:firstLine="280"/>
        <w:jc w:val="both"/>
        <w:rPr>
          <w:rFonts w:cs="Century Schoolbook"/>
          <w:color w:val="000000"/>
        </w:rPr>
      </w:pPr>
    </w:p>
    <w:p w14:paraId="7209DBF3" w14:textId="24C13138" w:rsidR="00D7359F" w:rsidRPr="00863A7E" w:rsidRDefault="00D7359F" w:rsidP="00D7359F">
      <w:pPr>
        <w:pStyle w:val="Pa21"/>
        <w:ind w:firstLine="280"/>
        <w:jc w:val="both"/>
        <w:rPr>
          <w:rFonts w:ascii="CentSchbkCyrill BT" w:hAnsi="CentSchbkCyrill BT" w:cs="CentSchbkCyrill BT"/>
          <w:color w:val="211D1E"/>
          <w:sz w:val="28"/>
          <w:szCs w:val="28"/>
        </w:rPr>
      </w:pPr>
      <w:r w:rsidRPr="00863A7E">
        <w:rPr>
          <w:rFonts w:ascii="CentSchbkCyrill BT" w:hAnsi="CentSchbkCyrill BT" w:cs="CentSchbkCyrill BT"/>
          <w:i/>
          <w:iCs/>
          <w:color w:val="000000"/>
          <w:sz w:val="28"/>
          <w:szCs w:val="28"/>
        </w:rPr>
        <w:t xml:space="preserve">Физическое моделирование </w:t>
      </w:r>
      <w:r w:rsidRPr="00863A7E">
        <w:rPr>
          <w:rFonts w:ascii="CentSchbkCyrill BT" w:hAnsi="CentSchbkCyrill BT" w:cs="CentSchbkCyrill BT"/>
          <w:color w:val="000000"/>
          <w:sz w:val="28"/>
          <w:szCs w:val="28"/>
        </w:rPr>
        <w:t xml:space="preserve">исторически самый ранний вид моделирования: 1) производственный эксперимент; 2) макет (поведение модели самолетов в </w:t>
      </w:r>
      <w:r w:rsidRPr="00863A7E">
        <w:rPr>
          <w:rFonts w:ascii="CentSchbkCyrill BT" w:hAnsi="CentSchbkCyrill BT" w:cs="CentSchbkCyrill BT"/>
          <w:color w:val="211D1E"/>
          <w:sz w:val="28"/>
          <w:szCs w:val="28"/>
        </w:rPr>
        <w:t xml:space="preserve">аэродинамических трубах) и др. </w:t>
      </w:r>
    </w:p>
    <w:p w14:paraId="7F47E791" w14:textId="223B3A03" w:rsidR="00D7359F" w:rsidRPr="00863A7E" w:rsidRDefault="00D7359F" w:rsidP="00D7359F">
      <w:pPr>
        <w:pStyle w:val="Pa21"/>
        <w:ind w:firstLine="280"/>
        <w:jc w:val="both"/>
        <w:rPr>
          <w:rFonts w:ascii="CentSchbkCyrill BT" w:hAnsi="CentSchbkCyrill BT" w:cs="CentSchbkCyrill BT"/>
          <w:color w:val="211D1E"/>
          <w:sz w:val="28"/>
          <w:szCs w:val="28"/>
        </w:rPr>
      </w:pPr>
      <w:r w:rsidRPr="00863A7E">
        <w:rPr>
          <w:rFonts w:ascii="CentSchbkCyrill BT" w:hAnsi="CentSchbkCyrill BT" w:cs="CentSchbkCyrill BT"/>
          <w:i/>
          <w:iCs/>
          <w:color w:val="211D1E"/>
          <w:sz w:val="28"/>
          <w:szCs w:val="28"/>
        </w:rPr>
        <w:t xml:space="preserve">Математическое моделирование </w:t>
      </w:r>
      <w:r w:rsidRPr="00863A7E">
        <w:rPr>
          <w:rFonts w:ascii="CentSchbkCyrill BT" w:hAnsi="CentSchbkCyrill BT" w:cs="CentSchbkCyrill BT"/>
          <w:color w:val="211D1E"/>
          <w:sz w:val="28"/>
          <w:szCs w:val="28"/>
        </w:rPr>
        <w:t>– процесс установления соответствия данной реальной системы некоторой математической модели и исследование этой модели при разных параметрах с целью получения характеристик реальной системы и предсказания ее по</w:t>
      </w:r>
      <w:r w:rsidRPr="00863A7E">
        <w:rPr>
          <w:rFonts w:ascii="CentSchbkCyrill BT" w:hAnsi="CentSchbkCyrill BT" w:cs="CentSchbkCyrill BT"/>
          <w:color w:val="211D1E"/>
          <w:sz w:val="28"/>
          <w:szCs w:val="28"/>
        </w:rPr>
        <w:softHyphen/>
        <w:t>ведения.</w:t>
      </w:r>
    </w:p>
    <w:p w14:paraId="048BB445" w14:textId="77777777" w:rsidR="00D7359F" w:rsidRPr="00863A7E" w:rsidRDefault="00D7359F" w:rsidP="00D7359F">
      <w:pPr>
        <w:pStyle w:val="Pa21"/>
        <w:ind w:firstLine="280"/>
        <w:jc w:val="both"/>
        <w:rPr>
          <w:rFonts w:ascii="CentSchbkCyrill BT" w:hAnsi="CentSchbkCyrill BT" w:cs="CentSchbkCyrill BT"/>
          <w:color w:val="211D1E"/>
          <w:sz w:val="28"/>
          <w:szCs w:val="28"/>
        </w:rPr>
      </w:pPr>
      <w:r w:rsidRPr="00863A7E">
        <w:rPr>
          <w:rFonts w:ascii="CentSchbkCyrill BT" w:hAnsi="CentSchbkCyrill BT" w:cs="CentSchbkCyrill BT"/>
          <w:color w:val="211D1E"/>
          <w:sz w:val="28"/>
          <w:szCs w:val="28"/>
        </w:rPr>
        <w:t>Используют также термин «</w:t>
      </w:r>
      <w:r w:rsidRPr="00863A7E">
        <w:rPr>
          <w:rFonts w:ascii="CentSchbkCyrill BT" w:hAnsi="CentSchbkCyrill BT" w:cs="CentSchbkCyrill BT"/>
          <w:i/>
          <w:iCs/>
          <w:color w:val="211D1E"/>
          <w:sz w:val="28"/>
          <w:szCs w:val="28"/>
        </w:rPr>
        <w:t>аналитическое моделирование</w:t>
      </w:r>
      <w:r w:rsidRPr="00863A7E">
        <w:rPr>
          <w:rFonts w:ascii="CentSchbkCyrill BT" w:hAnsi="CentSchbkCyrill BT" w:cs="CentSchbkCyrill BT"/>
          <w:color w:val="211D1E"/>
          <w:sz w:val="28"/>
          <w:szCs w:val="28"/>
        </w:rPr>
        <w:t>» вклю</w:t>
      </w:r>
      <w:r w:rsidRPr="00863A7E">
        <w:rPr>
          <w:rFonts w:ascii="CentSchbkCyrill BT" w:hAnsi="CentSchbkCyrill BT" w:cs="CentSchbkCyrill BT"/>
          <w:color w:val="211D1E"/>
          <w:sz w:val="28"/>
          <w:szCs w:val="28"/>
        </w:rPr>
        <w:softHyphen/>
        <w:t>чающее построение алгебраических, интегральных, разностных соот</w:t>
      </w:r>
      <w:r w:rsidRPr="00863A7E">
        <w:rPr>
          <w:rFonts w:ascii="CentSchbkCyrill BT" w:hAnsi="CentSchbkCyrill BT" w:cs="CentSchbkCyrill BT"/>
          <w:color w:val="211D1E"/>
          <w:sz w:val="28"/>
          <w:szCs w:val="28"/>
        </w:rPr>
        <w:softHyphen/>
        <w:t>ношений для исследования свойств реального объекта (системы).</w:t>
      </w:r>
    </w:p>
    <w:p w14:paraId="7E8F61A7" w14:textId="77777777" w:rsidR="00D7359F" w:rsidRPr="00863A7E" w:rsidRDefault="00D7359F" w:rsidP="00D7359F">
      <w:pPr>
        <w:pStyle w:val="Pa21"/>
        <w:ind w:firstLine="280"/>
        <w:jc w:val="both"/>
        <w:rPr>
          <w:rFonts w:ascii="CentSchbkCyrill BT" w:hAnsi="CentSchbkCyrill BT" w:cs="CentSchbkCyrill BT"/>
          <w:color w:val="211D1E"/>
          <w:sz w:val="28"/>
          <w:szCs w:val="28"/>
        </w:rPr>
      </w:pPr>
      <w:r w:rsidRPr="00863A7E">
        <w:rPr>
          <w:rFonts w:ascii="CentSchbkCyrill BT" w:hAnsi="CentSchbkCyrill BT" w:cs="CentSchbkCyrill BT"/>
          <w:i/>
          <w:iCs/>
          <w:color w:val="211D1E"/>
          <w:sz w:val="28"/>
          <w:szCs w:val="28"/>
        </w:rPr>
        <w:t xml:space="preserve">Компьютерное моделирование </w:t>
      </w:r>
      <w:r w:rsidRPr="00863A7E">
        <w:rPr>
          <w:rFonts w:ascii="CentSchbkCyrill BT" w:hAnsi="CentSchbkCyrill BT" w:cs="CentSchbkCyrill BT"/>
          <w:color w:val="211D1E"/>
          <w:sz w:val="28"/>
          <w:szCs w:val="28"/>
        </w:rPr>
        <w:t>(см. рисунок) – создание образа («макета») системы, представляемого и изучаемого на основе прог-раммы на ЭВМ и соответствующих вычислительных экспериментов.</w:t>
      </w:r>
    </w:p>
    <w:p w14:paraId="5DA23269" w14:textId="0BD09F16" w:rsidR="00D7359F" w:rsidRPr="00863A7E" w:rsidRDefault="00D7359F" w:rsidP="00D7359F">
      <w:pPr>
        <w:pStyle w:val="Pa22"/>
        <w:ind w:firstLine="280"/>
        <w:jc w:val="both"/>
        <w:rPr>
          <w:rFonts w:ascii="CentSchbkCyrill BT" w:hAnsi="CentSchbkCyrill BT" w:cs="CentSchbkCyrill BT"/>
          <w:color w:val="211D1E"/>
          <w:sz w:val="28"/>
          <w:szCs w:val="28"/>
        </w:rPr>
      </w:pPr>
      <w:r w:rsidRPr="00863A7E">
        <w:rPr>
          <w:rFonts w:ascii="CentSchbkCyrill BT" w:hAnsi="CentSchbkCyrill BT" w:cs="CentSchbkCyrill BT"/>
          <w:i/>
          <w:iCs/>
          <w:color w:val="211D1E"/>
          <w:sz w:val="28"/>
          <w:szCs w:val="28"/>
        </w:rPr>
        <w:t xml:space="preserve">Численное моделирование – </w:t>
      </w:r>
      <w:r w:rsidRPr="00863A7E">
        <w:rPr>
          <w:rFonts w:ascii="CentSchbkCyrill BT" w:hAnsi="CentSchbkCyrill BT" w:cs="CentSchbkCyrill BT"/>
          <w:color w:val="211D1E"/>
          <w:sz w:val="28"/>
          <w:szCs w:val="28"/>
        </w:rPr>
        <w:t>использование методов вычислитель</w:t>
      </w:r>
      <w:r w:rsidRPr="00863A7E">
        <w:rPr>
          <w:rFonts w:ascii="CentSchbkCyrill BT" w:hAnsi="CentSchbkCyrill BT" w:cs="CentSchbkCyrill BT"/>
          <w:color w:val="211D1E"/>
          <w:sz w:val="28"/>
          <w:szCs w:val="28"/>
        </w:rPr>
        <w:softHyphen/>
        <w:t>ной математики в численном решении некоторых математических уравнений при заданных значениях параметров и начальных усло</w:t>
      </w:r>
      <w:r w:rsidRPr="00863A7E">
        <w:rPr>
          <w:rFonts w:ascii="CentSchbkCyrill BT" w:hAnsi="CentSchbkCyrill BT" w:cs="CentSchbkCyrill BT"/>
          <w:color w:val="211D1E"/>
          <w:sz w:val="28"/>
          <w:szCs w:val="28"/>
        </w:rPr>
        <w:softHyphen/>
        <w:t>виях, а также проведение программных испытаний по типу «что бу</w:t>
      </w:r>
      <w:r w:rsidRPr="00863A7E">
        <w:rPr>
          <w:rFonts w:ascii="CentSchbkCyrill BT" w:hAnsi="CentSchbkCyrill BT" w:cs="CentSchbkCyrill BT"/>
          <w:color w:val="211D1E"/>
          <w:sz w:val="28"/>
          <w:szCs w:val="28"/>
        </w:rPr>
        <w:softHyphen/>
        <w:t xml:space="preserve">дет, если….». </w:t>
      </w:r>
    </w:p>
    <w:p w14:paraId="0269EF9E" w14:textId="77777777" w:rsidR="005F050E" w:rsidRDefault="005F050E" w:rsidP="005F050E">
      <w:pPr>
        <w:rPr>
          <w:lang w:eastAsia="en-US"/>
        </w:rPr>
      </w:pPr>
      <w:r>
        <w:rPr>
          <w:lang w:eastAsia="en-US"/>
        </w:rPr>
        <w:t>Имитационное моделирование – создание компьютерной прог-раммы, воспроизводящей развитие структурных и поведенческих свойств реального объекта во времени в зависимости от входных дан¬ных (зашумленных, в том числе), и получение обширной статистики о различных формах его поведения, что позволит избежать непред¬виденных ситуаций при работе с реальной системой.</w:t>
      </w:r>
    </w:p>
    <w:p w14:paraId="5BAEBB29" w14:textId="4687899B" w:rsidR="00D7359F" w:rsidRPr="00D7359F" w:rsidRDefault="005F050E" w:rsidP="005F050E">
      <w:pPr>
        <w:rPr>
          <w:lang w:eastAsia="en-US"/>
        </w:rPr>
      </w:pPr>
      <w:r>
        <w:rPr>
          <w:lang w:eastAsia="en-US"/>
        </w:rPr>
        <w:t>Статистическое моделирование – это вид моделирования для получения статистических данных о процессах в моделируемой сис-теме.</w:t>
      </w:r>
    </w:p>
    <w:p w14:paraId="3274D1F8" w14:textId="29957AD9" w:rsidR="00D7359F" w:rsidRDefault="00D7359F" w:rsidP="00D7359F">
      <w:pPr>
        <w:pStyle w:val="Pa23"/>
        <w:spacing w:after="100"/>
        <w:jc w:val="center"/>
        <w:rPr>
          <w:rFonts w:asciiTheme="minorHAnsi" w:hAnsiTheme="minorHAnsi" w:cs="YRVPB W+ School Book C"/>
          <w:color w:val="211D1E"/>
          <w:sz w:val="16"/>
          <w:szCs w:val="16"/>
        </w:rPr>
      </w:pPr>
      <w:r>
        <w:rPr>
          <w:rFonts w:ascii="YRVPB W+ School Book C" w:hAnsi="YRVPB W+ School Book C" w:cs="YRVPB W+ School Book C"/>
          <w:color w:val="211D1E"/>
          <w:sz w:val="16"/>
          <w:szCs w:val="16"/>
        </w:rPr>
        <w:t>___________________________________ _________________________</w:t>
      </w:r>
    </w:p>
    <w:p w14:paraId="6696ACEC" w14:textId="15881EDC" w:rsidR="00D7359F" w:rsidRPr="00D7359F" w:rsidRDefault="00D7359F" w:rsidP="00D7359F">
      <w:pPr>
        <w:rPr>
          <w:lang w:eastAsia="en-US"/>
        </w:rPr>
      </w:pPr>
      <w:r w:rsidRPr="00D7359F">
        <w:rPr>
          <w:lang w:eastAsia="en-US"/>
        </w:rPr>
        <w:lastRenderedPageBreak/>
        <w:drawing>
          <wp:inline distT="0" distB="0" distL="0" distR="0" wp14:anchorId="221488B5" wp14:editId="08CD56BB">
            <wp:extent cx="4324954" cy="136226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954" cy="1362265"/>
                    </a:xfrm>
                    <a:prstGeom prst="rect">
                      <a:avLst/>
                    </a:prstGeom>
                  </pic:spPr>
                </pic:pic>
              </a:graphicData>
            </a:graphic>
          </wp:inline>
        </w:drawing>
      </w:r>
    </w:p>
    <w:p w14:paraId="46A7D92E" w14:textId="77777777" w:rsidR="00D7359F" w:rsidRDefault="00D7359F" w:rsidP="00D7359F">
      <w:pPr>
        <w:pStyle w:val="Pa1"/>
        <w:jc w:val="center"/>
        <w:rPr>
          <w:rFonts w:ascii="CentSchbkCyrill BT" w:hAnsi="CentSchbkCyrill BT" w:cs="CentSchbkCyrill BT"/>
          <w:color w:val="211D1E"/>
          <w:sz w:val="18"/>
          <w:szCs w:val="18"/>
        </w:rPr>
      </w:pPr>
      <w:r>
        <w:rPr>
          <w:rStyle w:val="A30"/>
        </w:rPr>
        <w:t>Связь между видами моделирования</w:t>
      </w:r>
      <w:r>
        <w:rPr>
          <w:rStyle w:val="A70"/>
        </w:rPr>
        <w:t>2</w:t>
      </w:r>
    </w:p>
    <w:p w14:paraId="428F094A" w14:textId="77777777" w:rsidR="00D7359F" w:rsidRPr="00863A7E" w:rsidRDefault="00D7359F" w:rsidP="00D7359F">
      <w:pPr>
        <w:pStyle w:val="Pa21"/>
        <w:ind w:firstLine="280"/>
        <w:jc w:val="both"/>
        <w:rPr>
          <w:rFonts w:cs="Century Schoolbook"/>
          <w:color w:val="000000"/>
          <w:sz w:val="28"/>
          <w:szCs w:val="28"/>
        </w:rPr>
      </w:pPr>
      <w:r w:rsidRPr="00863A7E">
        <w:rPr>
          <w:rStyle w:val="A80"/>
          <w:sz w:val="28"/>
          <w:szCs w:val="28"/>
        </w:rPr>
        <w:t xml:space="preserve">1 </w:t>
      </w:r>
      <w:r w:rsidRPr="00863A7E">
        <w:rPr>
          <w:rFonts w:cs="Century Schoolbook"/>
          <w:color w:val="211D1E"/>
          <w:sz w:val="28"/>
          <w:szCs w:val="28"/>
        </w:rPr>
        <w:t xml:space="preserve">Любая классификация рассматривается с какой-либо позиции (дискретные непрерывные, детерминированные стохастические, статические динамические, ….), поэтому является условной. </w:t>
      </w:r>
    </w:p>
    <w:p w14:paraId="702B2749" w14:textId="77777777" w:rsidR="00D7359F" w:rsidRPr="00863A7E" w:rsidRDefault="00D7359F" w:rsidP="00D7359F">
      <w:pPr>
        <w:pStyle w:val="Pa1"/>
        <w:jc w:val="center"/>
        <w:rPr>
          <w:rStyle w:val="A80"/>
          <w:rFonts w:ascii="CentSchbkCyrill BT" w:hAnsi="CentSchbkCyrill BT" w:cs="CentSchbkCyrill BT"/>
          <w:sz w:val="28"/>
          <w:szCs w:val="28"/>
        </w:rPr>
      </w:pPr>
    </w:p>
    <w:p w14:paraId="30439B7E" w14:textId="140904E6" w:rsidR="00D7359F" w:rsidRPr="00863A7E" w:rsidRDefault="00D7359F" w:rsidP="00D7359F">
      <w:pPr>
        <w:pStyle w:val="Pa1"/>
        <w:jc w:val="center"/>
        <w:rPr>
          <w:rFonts w:ascii="CentSchbkCyrill BT" w:hAnsi="CentSchbkCyrill BT" w:cs="CentSchbkCyrill BT"/>
          <w:color w:val="211D1E"/>
          <w:sz w:val="28"/>
          <w:szCs w:val="28"/>
        </w:rPr>
      </w:pPr>
      <w:r w:rsidRPr="00863A7E">
        <w:rPr>
          <w:rStyle w:val="A80"/>
          <w:rFonts w:ascii="CentSchbkCyrill BT" w:hAnsi="CentSchbkCyrill BT" w:cs="CentSchbkCyrill BT"/>
          <w:sz w:val="28"/>
          <w:szCs w:val="28"/>
        </w:rPr>
        <w:t xml:space="preserve">2 </w:t>
      </w:r>
      <w:r w:rsidRPr="00863A7E">
        <w:rPr>
          <w:rFonts w:ascii="CentSchbkCyrill BT" w:hAnsi="CentSchbkCyrill BT" w:cs="CentSchbkCyrill BT"/>
          <w:color w:val="211D1E"/>
          <w:sz w:val="28"/>
          <w:szCs w:val="28"/>
        </w:rPr>
        <w:t>Стрелки всюду могут быть двунаправленными для отражения функциональности и взаимовлияния, здесь отражена подчиненность блоков.</w:t>
      </w:r>
    </w:p>
    <w:p w14:paraId="0C0D957F" w14:textId="7C613F6C" w:rsidR="00D7359F" w:rsidRDefault="00D7359F" w:rsidP="005F3724">
      <w:pPr>
        <w:pStyle w:val="ac"/>
        <w:shd w:val="clear" w:color="auto" w:fill="FFFFFF"/>
        <w:tabs>
          <w:tab w:val="left" w:pos="567"/>
        </w:tabs>
        <w:spacing w:before="96" w:beforeAutospacing="0" w:after="120" w:afterAutospacing="0" w:line="206" w:lineRule="atLeast"/>
        <w:rPr>
          <w:sz w:val="28"/>
          <w:szCs w:val="28"/>
        </w:rPr>
      </w:pPr>
    </w:p>
    <w:p w14:paraId="39CB1B47" w14:textId="512A0AA9" w:rsidR="007131F1" w:rsidRDefault="007131F1" w:rsidP="005F3724">
      <w:pPr>
        <w:pStyle w:val="ac"/>
        <w:shd w:val="clear" w:color="auto" w:fill="FFFFFF"/>
        <w:tabs>
          <w:tab w:val="left" w:pos="567"/>
        </w:tabs>
        <w:spacing w:before="96" w:beforeAutospacing="0" w:after="120" w:afterAutospacing="0" w:line="206" w:lineRule="atLeast"/>
        <w:rPr>
          <w:sz w:val="28"/>
          <w:szCs w:val="28"/>
        </w:rPr>
      </w:pPr>
      <w:r w:rsidRPr="00920CCC">
        <w:rPr>
          <w:sz w:val="28"/>
          <w:szCs w:val="28"/>
        </w:rPr>
        <w:t>В современном состоянии информатизации практически всех основных процессов окружающей рукотворной среды деление на разные виды моделирования все более условно, так как все модели могут быть компьютерными1 со всеми вытекающими смешанными свойствами.</w:t>
      </w:r>
    </w:p>
    <w:p w14:paraId="68EA65C7" w14:textId="77777777" w:rsidR="007131F1" w:rsidRDefault="007131F1" w:rsidP="005F3724">
      <w:pPr>
        <w:pStyle w:val="ac"/>
        <w:shd w:val="clear" w:color="auto" w:fill="FFFFFF"/>
        <w:tabs>
          <w:tab w:val="left" w:pos="567"/>
        </w:tabs>
        <w:spacing w:before="96" w:beforeAutospacing="0" w:after="120" w:afterAutospacing="0" w:line="206" w:lineRule="atLeast"/>
        <w:rPr>
          <w:sz w:val="28"/>
          <w:szCs w:val="28"/>
        </w:rPr>
      </w:pPr>
    </w:p>
    <w:p w14:paraId="1F793EA9" w14:textId="1FFCAE22" w:rsidR="00863A7E" w:rsidRDefault="00863A7E" w:rsidP="005F3724">
      <w:pPr>
        <w:pStyle w:val="ac"/>
        <w:shd w:val="clear" w:color="auto" w:fill="FFFFFF"/>
        <w:tabs>
          <w:tab w:val="left" w:pos="567"/>
        </w:tabs>
        <w:spacing w:before="96" w:beforeAutospacing="0" w:after="120" w:afterAutospacing="0" w:line="206" w:lineRule="atLeast"/>
        <w:rPr>
          <w:sz w:val="28"/>
          <w:szCs w:val="28"/>
        </w:rPr>
      </w:pPr>
      <w:r w:rsidRPr="00863A7E">
        <w:rPr>
          <w:sz w:val="28"/>
          <w:szCs w:val="28"/>
        </w:rPr>
        <w:t>(Matlab+Simulink, Python)</w:t>
      </w:r>
    </w:p>
    <w:p w14:paraId="3BB1110A" w14:textId="12E77970" w:rsidR="007131F1" w:rsidRDefault="007131F1" w:rsidP="005F3724">
      <w:pPr>
        <w:pStyle w:val="ac"/>
        <w:shd w:val="clear" w:color="auto" w:fill="FFFFFF"/>
        <w:tabs>
          <w:tab w:val="left" w:pos="567"/>
        </w:tabs>
        <w:spacing w:before="96" w:beforeAutospacing="0" w:after="120" w:afterAutospacing="0" w:line="206" w:lineRule="atLeast"/>
        <w:rPr>
          <w:sz w:val="28"/>
          <w:szCs w:val="28"/>
        </w:rPr>
      </w:pPr>
    </w:p>
    <w:p w14:paraId="18C16448" w14:textId="77777777" w:rsidR="007131F1" w:rsidRDefault="007131F1" w:rsidP="007131F1">
      <w:pPr>
        <w:pStyle w:val="Pa16"/>
        <w:jc w:val="both"/>
        <w:rPr>
          <w:rFonts w:cs="SchoolBookC"/>
          <w:color w:val="211D1E"/>
          <w:sz w:val="16"/>
          <w:szCs w:val="16"/>
        </w:rPr>
      </w:pPr>
      <w:r>
        <w:rPr>
          <w:rFonts w:cs="SchoolBookC"/>
          <w:color w:val="211D1E"/>
          <w:sz w:val="20"/>
          <w:szCs w:val="20"/>
        </w:rPr>
        <w:t>Вычислительный прием получения случайных процессов, мо</w:t>
      </w:r>
      <w:r>
        <w:rPr>
          <w:rFonts w:cs="SchoolBookC"/>
          <w:color w:val="211D1E"/>
          <w:sz w:val="20"/>
          <w:szCs w:val="20"/>
        </w:rPr>
        <w:softHyphen/>
        <w:t xml:space="preserve">делирование которых осуществляется на основе разыгрываемых </w:t>
      </w:r>
      <w:r>
        <w:rPr>
          <w:rFonts w:cs="SchoolBookC"/>
          <w:color w:val="211D1E"/>
          <w:sz w:val="16"/>
          <w:szCs w:val="16"/>
        </w:rPr>
        <w:t xml:space="preserve">36 37 </w:t>
      </w:r>
    </w:p>
    <w:p w14:paraId="552A7821" w14:textId="4273DF30" w:rsidR="007131F1" w:rsidRDefault="007131F1" w:rsidP="007131F1">
      <w:pPr>
        <w:pStyle w:val="ac"/>
        <w:shd w:val="clear" w:color="auto" w:fill="FFFFFF"/>
        <w:tabs>
          <w:tab w:val="left" w:pos="567"/>
        </w:tabs>
        <w:spacing w:before="96" w:beforeAutospacing="0" w:after="120" w:afterAutospacing="0" w:line="206" w:lineRule="atLeast"/>
        <w:rPr>
          <w:rFonts w:cs="SchoolBookC"/>
          <w:color w:val="211D1E"/>
          <w:sz w:val="20"/>
          <w:szCs w:val="20"/>
        </w:rPr>
      </w:pPr>
      <w:r>
        <w:rPr>
          <w:rFonts w:cs="SchoolBookC"/>
          <w:color w:val="211D1E"/>
          <w:sz w:val="20"/>
          <w:szCs w:val="20"/>
        </w:rPr>
        <w:t>псевдослучайных величин с использованием генераторов случай</w:t>
      </w:r>
      <w:r>
        <w:rPr>
          <w:rFonts w:cs="SchoolBookC"/>
          <w:color w:val="211D1E"/>
          <w:sz w:val="20"/>
          <w:szCs w:val="20"/>
        </w:rPr>
        <w:softHyphen/>
        <w:t>ных величин, получил название</w:t>
      </w:r>
      <w:r>
        <w:rPr>
          <w:rStyle w:val="A50"/>
          <w:rFonts w:eastAsiaTheme="minorEastAsia"/>
        </w:rPr>
        <w:t xml:space="preserve">1 </w:t>
      </w:r>
      <w:r>
        <w:rPr>
          <w:rFonts w:cs="SchoolBookC"/>
          <w:i/>
          <w:iCs/>
          <w:color w:val="211D1E"/>
          <w:sz w:val="20"/>
          <w:szCs w:val="20"/>
        </w:rPr>
        <w:t>метода Монте-Карло</w:t>
      </w:r>
      <w:r>
        <w:rPr>
          <w:rFonts w:cs="SchoolBookC"/>
          <w:color w:val="211D1E"/>
          <w:sz w:val="20"/>
          <w:szCs w:val="20"/>
        </w:rPr>
        <w:t>.</w:t>
      </w:r>
    </w:p>
    <w:p w14:paraId="724603B5" w14:textId="1E1F4F60" w:rsidR="007131F1" w:rsidRDefault="007131F1" w:rsidP="007131F1">
      <w:pPr>
        <w:pStyle w:val="ac"/>
        <w:shd w:val="clear" w:color="auto" w:fill="FFFFFF"/>
        <w:tabs>
          <w:tab w:val="left" w:pos="567"/>
        </w:tabs>
        <w:spacing w:before="96" w:beforeAutospacing="0" w:after="120" w:afterAutospacing="0" w:line="206" w:lineRule="atLeast"/>
        <w:rPr>
          <w:rFonts w:cs="SchoolBookC"/>
          <w:color w:val="211D1E"/>
          <w:sz w:val="20"/>
          <w:szCs w:val="20"/>
        </w:rPr>
      </w:pPr>
    </w:p>
    <w:p w14:paraId="3234D318" w14:textId="20B00D1D" w:rsidR="005D18D0" w:rsidRDefault="005D18D0" w:rsidP="007131F1">
      <w:pPr>
        <w:pStyle w:val="ac"/>
        <w:shd w:val="clear" w:color="auto" w:fill="FFFFFF"/>
        <w:tabs>
          <w:tab w:val="left" w:pos="567"/>
        </w:tabs>
        <w:spacing w:before="96" w:beforeAutospacing="0" w:after="120" w:afterAutospacing="0" w:line="206" w:lineRule="atLeast"/>
        <w:rPr>
          <w:rFonts w:cs="SchoolBookC"/>
          <w:color w:val="211D1E"/>
          <w:sz w:val="20"/>
          <w:szCs w:val="20"/>
        </w:rPr>
      </w:pPr>
      <w:r w:rsidRPr="005D18D0">
        <w:rPr>
          <w:rFonts w:cs="SchoolBookC"/>
          <w:color w:val="211D1E"/>
          <w:sz w:val="20"/>
          <w:szCs w:val="20"/>
        </w:rPr>
        <w:t>Методы Мо́нте-Ка́рло (ММК) — группа численных методов для изучения случайных процессов. Суть метода заключается в следующем: процесс описывается математической моделью с использованием генератора случайных величин, модель многократно обсчитывается, на основе полученных данных вычисляются вероятностные характеристики рассматриваемого процесса. Например, чтобы узнать методом Монте-Карло, какое в среднем будет расстояние между двумя случайными точками в круге, нужно взять координаты большого числа случайных пар точек в границах заданной окружности, для каждой пары вычислить расстояние, а потом для них посчитать среднее арифметическое.</w:t>
      </w:r>
    </w:p>
    <w:p w14:paraId="1CF3CA68" w14:textId="4FA8CC73" w:rsidR="005D18D0" w:rsidRDefault="005D18D0" w:rsidP="007131F1">
      <w:pPr>
        <w:pStyle w:val="ac"/>
        <w:shd w:val="clear" w:color="auto" w:fill="FFFFFF"/>
        <w:tabs>
          <w:tab w:val="left" w:pos="567"/>
        </w:tabs>
        <w:spacing w:before="96" w:beforeAutospacing="0" w:after="120" w:afterAutospacing="0" w:line="206" w:lineRule="atLeast"/>
        <w:rPr>
          <w:rFonts w:cs="SchoolBookC"/>
          <w:color w:val="211D1E"/>
          <w:sz w:val="20"/>
          <w:szCs w:val="20"/>
        </w:rPr>
      </w:pPr>
    </w:p>
    <w:p w14:paraId="13D2DFCF" w14:textId="77777777" w:rsidR="005D18D0" w:rsidRDefault="005D18D0" w:rsidP="005D18D0">
      <w:pPr>
        <w:pStyle w:val="af"/>
        <w:rPr>
          <w:rFonts w:ascii="Arial" w:hAnsi="Arial" w:cs="Arial"/>
          <w:color w:val="000000"/>
        </w:rPr>
      </w:pPr>
      <w:r>
        <w:rPr>
          <w:rFonts w:ascii="Arial" w:hAnsi="Arial" w:cs="Arial"/>
          <w:color w:val="000000"/>
        </w:rPr>
        <w:t>Простейшей иллюстрацией метода Монте-Карло [1] является вычисление площади плоской фигуры (</w:t>
      </w:r>
      <w:r>
        <w:rPr>
          <w:rFonts w:ascii="Arial" w:hAnsi="Arial" w:cs="Arial"/>
          <w:i/>
          <w:iCs/>
          <w:color w:val="000000"/>
        </w:rPr>
        <w:t>S</w:t>
      </w:r>
      <w:r>
        <w:rPr>
          <w:rFonts w:ascii="Arial" w:hAnsi="Arial" w:cs="Arial"/>
          <w:color w:val="000000"/>
        </w:rPr>
        <w:t>) по принципу, показанному на рис. 1.1 [2].</w:t>
      </w:r>
    </w:p>
    <w:p w14:paraId="1BE0BC6D" w14:textId="1477F0C5" w:rsidR="005D18D0" w:rsidRDefault="005D18D0" w:rsidP="005D18D0">
      <w:pPr>
        <w:pStyle w:val="af"/>
        <w:jc w:val="center"/>
        <w:rPr>
          <w:rFonts w:ascii="Arial" w:hAnsi="Arial" w:cs="Arial"/>
          <w:color w:val="000000"/>
        </w:rPr>
      </w:pPr>
      <w:r>
        <w:rPr>
          <w:rFonts w:ascii="Arial" w:hAnsi="Arial" w:cs="Arial"/>
          <w:noProof/>
          <w:color w:val="000000"/>
        </w:rPr>
        <w:lastRenderedPageBreak/>
        <w:drawing>
          <wp:inline distT="0" distB="0" distL="0" distR="0" wp14:anchorId="1B571498" wp14:editId="2365D3B8">
            <wp:extent cx="1577340" cy="19354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7340" cy="1935480"/>
                    </a:xfrm>
                    <a:prstGeom prst="rect">
                      <a:avLst/>
                    </a:prstGeom>
                    <a:noFill/>
                    <a:ln>
                      <a:noFill/>
                    </a:ln>
                  </pic:spPr>
                </pic:pic>
              </a:graphicData>
            </a:graphic>
          </wp:inline>
        </w:drawing>
      </w:r>
    </w:p>
    <w:p w14:paraId="17A96C3B" w14:textId="77777777" w:rsidR="005D18D0" w:rsidRDefault="005D18D0" w:rsidP="005D18D0">
      <w:pPr>
        <w:pStyle w:val="af"/>
        <w:jc w:val="center"/>
        <w:rPr>
          <w:rFonts w:ascii="Arial" w:hAnsi="Arial" w:cs="Arial"/>
          <w:color w:val="000000"/>
        </w:rPr>
      </w:pPr>
      <w:r>
        <w:rPr>
          <w:rFonts w:ascii="Arial" w:hAnsi="Arial" w:cs="Arial"/>
          <w:color w:val="000000"/>
        </w:rPr>
        <w:t>Рис. 1.1. Вычисление площади плоской фигуры с криволинейной границей методом Монте-Карло [2].</w:t>
      </w:r>
    </w:p>
    <w:p w14:paraId="59A9C39C" w14:textId="1C71B8E6" w:rsidR="005D18D0" w:rsidRDefault="005D18D0" w:rsidP="005D18D0">
      <w:pPr>
        <w:pStyle w:val="af"/>
        <w:rPr>
          <w:rFonts w:ascii="Arial" w:hAnsi="Arial" w:cs="Arial"/>
          <w:color w:val="000000"/>
        </w:rPr>
      </w:pPr>
      <w:r>
        <w:rPr>
          <w:rFonts w:ascii="Arial" w:hAnsi="Arial" w:cs="Arial"/>
          <w:color w:val="000000"/>
        </w:rPr>
        <w:t>Фигура заключена в квадрат, по которому случайным образом «разбрасывается» большое количество точек. Если число точек достаточно велико, то отношение площади </w:t>
      </w:r>
      <w:r>
        <w:rPr>
          <w:rFonts w:ascii="Arial" w:hAnsi="Arial" w:cs="Arial"/>
          <w:i/>
          <w:iCs/>
          <w:color w:val="000000"/>
        </w:rPr>
        <w:t>S</w:t>
      </w:r>
      <w:r>
        <w:rPr>
          <w:rFonts w:ascii="Arial" w:hAnsi="Arial" w:cs="Arial"/>
          <w:color w:val="000000"/>
        </w:rPr>
        <w:t> к площади квадрата </w:t>
      </w:r>
      <w:r>
        <w:rPr>
          <w:rFonts w:ascii="Arial" w:hAnsi="Arial" w:cs="Arial"/>
          <w:i/>
          <w:iCs/>
          <w:color w:val="000000"/>
        </w:rPr>
        <w:t>L</w:t>
      </w:r>
      <w:r>
        <w:rPr>
          <w:rFonts w:ascii="Arial" w:hAnsi="Arial" w:cs="Arial"/>
          <w:color w:val="000000"/>
          <w:vertAlign w:val="superscript"/>
        </w:rPr>
        <w:t>2</w:t>
      </w:r>
      <w:r>
        <w:rPr>
          <w:rFonts w:ascii="Arial" w:hAnsi="Arial" w:cs="Arial"/>
          <w:color w:val="000000"/>
        </w:rPr>
        <w:t> будет с заданной точностью равняться отношению количества точек </w:t>
      </w:r>
      <w:r>
        <w:rPr>
          <w:rFonts w:ascii="Arial" w:hAnsi="Arial" w:cs="Arial"/>
          <w:noProof/>
          <w:color w:val="000000"/>
        </w:rPr>
        <w:drawing>
          <wp:inline distT="0" distB="0" distL="0" distR="0" wp14:anchorId="76BDBCBE" wp14:editId="375A40B9">
            <wp:extent cx="228600" cy="198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198120"/>
                    </a:xfrm>
                    <a:prstGeom prst="rect">
                      <a:avLst/>
                    </a:prstGeom>
                    <a:noFill/>
                    <a:ln>
                      <a:noFill/>
                    </a:ln>
                  </pic:spPr>
                </pic:pic>
              </a:graphicData>
            </a:graphic>
          </wp:inline>
        </w:drawing>
      </w:r>
      <w:r>
        <w:rPr>
          <w:rFonts w:ascii="Arial" w:hAnsi="Arial" w:cs="Arial"/>
          <w:color w:val="000000"/>
        </w:rPr>
        <w:t> , попавших внутрь фигуры, к полному количеству точек </w:t>
      </w:r>
      <w:r>
        <w:rPr>
          <w:rFonts w:ascii="Arial" w:hAnsi="Arial" w:cs="Arial"/>
          <w:i/>
          <w:iCs/>
          <w:color w:val="000000"/>
        </w:rPr>
        <w:t>N</w:t>
      </w:r>
      <w:r>
        <w:rPr>
          <w:rFonts w:ascii="Arial" w:hAnsi="Arial" w:cs="Arial"/>
          <w:color w:val="000000"/>
        </w:rPr>
        <w:t>:</w:t>
      </w:r>
    </w:p>
    <w:p w14:paraId="60C23001" w14:textId="23762925" w:rsidR="005D18D0" w:rsidRDefault="005D18D0" w:rsidP="005D18D0">
      <w:pPr>
        <w:pStyle w:val="af"/>
        <w:rPr>
          <w:rFonts w:ascii="Arial" w:hAnsi="Arial" w:cs="Arial"/>
          <w:color w:val="000000"/>
        </w:rPr>
      </w:pPr>
      <w:r>
        <w:rPr>
          <w:rFonts w:ascii="Arial" w:hAnsi="Arial" w:cs="Arial"/>
          <w:noProof/>
          <w:color w:val="000000"/>
        </w:rPr>
        <w:drawing>
          <wp:inline distT="0" distB="0" distL="0" distR="0" wp14:anchorId="67FEC7B2" wp14:editId="0D7A2F53">
            <wp:extent cx="800100" cy="457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0" cy="457200"/>
                    </a:xfrm>
                    <a:prstGeom prst="rect">
                      <a:avLst/>
                    </a:prstGeom>
                    <a:noFill/>
                    <a:ln>
                      <a:noFill/>
                    </a:ln>
                  </pic:spPr>
                </pic:pic>
              </a:graphicData>
            </a:graphic>
          </wp:inline>
        </w:drawing>
      </w:r>
      <w:r>
        <w:rPr>
          <w:rFonts w:ascii="Arial" w:hAnsi="Arial" w:cs="Arial"/>
          <w:color w:val="000000"/>
        </w:rPr>
        <w:t> .</w:t>
      </w:r>
    </w:p>
    <w:p w14:paraId="14B88BA1" w14:textId="3FB1D5BA" w:rsidR="005D18D0" w:rsidRDefault="005D18D0" w:rsidP="005D18D0">
      <w:pPr>
        <w:pStyle w:val="af"/>
        <w:rPr>
          <w:rFonts w:ascii="Arial" w:hAnsi="Arial" w:cs="Arial"/>
          <w:color w:val="000000"/>
        </w:rPr>
      </w:pPr>
      <w:r>
        <w:rPr>
          <w:rFonts w:ascii="Arial" w:hAnsi="Arial" w:cs="Arial"/>
          <w:color w:val="000000"/>
        </w:rPr>
        <w:t>Точность оценки площади возрастает вместе с количеством точек </w:t>
      </w:r>
      <w:r>
        <w:rPr>
          <w:rFonts w:ascii="Arial" w:hAnsi="Arial" w:cs="Arial"/>
          <w:i/>
          <w:iCs/>
          <w:color w:val="000000"/>
        </w:rPr>
        <w:t>N</w:t>
      </w:r>
      <w:r>
        <w:rPr>
          <w:rFonts w:ascii="Arial" w:hAnsi="Arial" w:cs="Arial"/>
          <w:color w:val="000000"/>
        </w:rPr>
        <w:t>. Погрешность вычислений обычно пропорциональна </w:t>
      </w:r>
      <w:r>
        <w:rPr>
          <w:rFonts w:ascii="Arial" w:hAnsi="Arial" w:cs="Arial"/>
          <w:noProof/>
          <w:color w:val="000000"/>
        </w:rPr>
        <w:drawing>
          <wp:inline distT="0" distB="0" distL="0" distR="0" wp14:anchorId="343FEF7A" wp14:editId="780DACF9">
            <wp:extent cx="426720" cy="2362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0" cy="236220"/>
                    </a:xfrm>
                    <a:prstGeom prst="rect">
                      <a:avLst/>
                    </a:prstGeom>
                    <a:noFill/>
                    <a:ln>
                      <a:noFill/>
                    </a:ln>
                  </pic:spPr>
                </pic:pic>
              </a:graphicData>
            </a:graphic>
          </wp:inline>
        </w:drawing>
      </w:r>
      <w:r>
        <w:rPr>
          <w:rFonts w:ascii="Arial" w:hAnsi="Arial" w:cs="Arial"/>
          <w:color w:val="000000"/>
        </w:rPr>
        <w:t> .</w:t>
      </w:r>
    </w:p>
    <w:p w14:paraId="06D15D3C" w14:textId="77777777" w:rsidR="005D18D0" w:rsidRDefault="005D18D0" w:rsidP="005D18D0">
      <w:pPr>
        <w:pStyle w:val="af"/>
        <w:rPr>
          <w:rFonts w:ascii="Arial" w:hAnsi="Arial" w:cs="Arial"/>
          <w:color w:val="000000"/>
        </w:rPr>
      </w:pPr>
      <w:r>
        <w:rPr>
          <w:rFonts w:ascii="Arial" w:hAnsi="Arial" w:cs="Arial"/>
          <w:color w:val="000000"/>
        </w:rPr>
        <w:t>Площадь фигуры можно интерпретировать как её объём в двухмерном пространстве. Очевидно, что метод, показанный на рис. 1.1, может быть применён и для вычисления объёма трёхмерной фигуры, заключённой внутрь куба. Аналогично можно рассчитывать объёмы многомерных фигур в пространствах бόльшей размерности. Этот подход может быть без модификации применён и для многомерного численного интегрирования, поскольку определённые интегралы могут быть представлены как объёмы многомерных тел.</w:t>
      </w:r>
    </w:p>
    <w:p w14:paraId="19B83B5C" w14:textId="0CA3E61E" w:rsidR="005D18D0" w:rsidRDefault="005D18D0" w:rsidP="005D18D0">
      <w:pPr>
        <w:pStyle w:val="ac"/>
        <w:shd w:val="clear" w:color="auto" w:fill="FFFFFF"/>
        <w:tabs>
          <w:tab w:val="left" w:pos="1620"/>
        </w:tabs>
        <w:spacing w:before="96" w:beforeAutospacing="0" w:after="120" w:afterAutospacing="0" w:line="206" w:lineRule="atLeast"/>
        <w:rPr>
          <w:rFonts w:cs="SchoolBookC"/>
          <w:color w:val="211D1E"/>
          <w:sz w:val="20"/>
          <w:szCs w:val="20"/>
        </w:rPr>
      </w:pPr>
    </w:p>
    <w:p w14:paraId="1490DB1D" w14:textId="77777777" w:rsidR="007131F1" w:rsidRDefault="007131F1" w:rsidP="007131F1">
      <w:pPr>
        <w:pStyle w:val="ac"/>
        <w:shd w:val="clear" w:color="auto" w:fill="FFFFFF"/>
        <w:tabs>
          <w:tab w:val="left" w:pos="567"/>
        </w:tabs>
        <w:spacing w:before="96" w:beforeAutospacing="0" w:after="120" w:afterAutospacing="0" w:line="206" w:lineRule="atLeast"/>
        <w:rPr>
          <w:sz w:val="28"/>
          <w:szCs w:val="28"/>
        </w:rPr>
      </w:pPr>
    </w:p>
    <w:p w14:paraId="56C1860E" w14:textId="77777777" w:rsidR="00D7359F" w:rsidRPr="007A43F3" w:rsidRDefault="00D7359F" w:rsidP="005F3724">
      <w:pPr>
        <w:pStyle w:val="ac"/>
        <w:shd w:val="clear" w:color="auto" w:fill="FFFFFF"/>
        <w:tabs>
          <w:tab w:val="left" w:pos="567"/>
        </w:tabs>
        <w:spacing w:before="96" w:beforeAutospacing="0" w:after="120" w:afterAutospacing="0" w:line="206" w:lineRule="atLeast"/>
        <w:rPr>
          <w:sz w:val="28"/>
          <w:szCs w:val="28"/>
        </w:rPr>
      </w:pPr>
    </w:p>
    <w:p w14:paraId="77A67495" w14:textId="1E8F75AB" w:rsidR="008411F3" w:rsidRPr="00022F1D" w:rsidRDefault="00B35662"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Простейшие потоки наступления событий</w:t>
      </w:r>
      <w:r w:rsidR="008411F3" w:rsidRPr="00022F1D">
        <w:rPr>
          <w:b/>
          <w:bCs/>
          <w:sz w:val="28"/>
          <w:szCs w:val="28"/>
        </w:rPr>
        <w:t xml:space="preserve"> </w:t>
      </w:r>
      <w:r w:rsidRPr="00022F1D">
        <w:rPr>
          <w:b/>
          <w:bCs/>
          <w:sz w:val="28"/>
          <w:szCs w:val="28"/>
        </w:rPr>
        <w:t>(</w:t>
      </w:r>
      <w:r w:rsidR="008411F3" w:rsidRPr="00022F1D">
        <w:rPr>
          <w:b/>
          <w:bCs/>
          <w:sz w:val="28"/>
          <w:szCs w:val="28"/>
        </w:rPr>
        <w:t>отказов</w:t>
      </w:r>
      <w:r w:rsidRPr="00022F1D">
        <w:rPr>
          <w:b/>
          <w:bCs/>
          <w:sz w:val="28"/>
          <w:szCs w:val="28"/>
        </w:rPr>
        <w:t>) в</w:t>
      </w:r>
      <w:r w:rsidR="008411F3" w:rsidRPr="00022F1D">
        <w:rPr>
          <w:b/>
          <w:bCs/>
          <w:sz w:val="28"/>
          <w:szCs w:val="28"/>
        </w:rPr>
        <w:t xml:space="preserve"> </w:t>
      </w:r>
      <w:r w:rsidRPr="00022F1D">
        <w:rPr>
          <w:b/>
          <w:bCs/>
          <w:sz w:val="28"/>
          <w:szCs w:val="28"/>
        </w:rPr>
        <w:t>имитационном моделировании</w:t>
      </w:r>
      <w:r w:rsidR="00172668" w:rsidRPr="00022F1D">
        <w:rPr>
          <w:b/>
          <w:bCs/>
          <w:sz w:val="28"/>
          <w:szCs w:val="28"/>
        </w:rPr>
        <w:t xml:space="preserve"> </w:t>
      </w:r>
      <w:r w:rsidRPr="00022F1D">
        <w:rPr>
          <w:b/>
          <w:bCs/>
          <w:sz w:val="28"/>
          <w:szCs w:val="28"/>
        </w:rPr>
        <w:t>систем массового обслуживания (</w:t>
      </w:r>
      <w:r w:rsidR="00172668" w:rsidRPr="00022F1D">
        <w:rPr>
          <w:b/>
          <w:bCs/>
          <w:sz w:val="28"/>
          <w:szCs w:val="28"/>
        </w:rPr>
        <w:t>СМО</w:t>
      </w:r>
      <w:r w:rsidRPr="00022F1D">
        <w:rPr>
          <w:b/>
          <w:bCs/>
          <w:sz w:val="28"/>
          <w:szCs w:val="28"/>
        </w:rPr>
        <w:t>)</w:t>
      </w:r>
      <w:r w:rsidR="00172668" w:rsidRPr="00022F1D">
        <w:rPr>
          <w:b/>
          <w:bCs/>
          <w:sz w:val="28"/>
          <w:szCs w:val="28"/>
        </w:rPr>
        <w:t>.</w:t>
      </w:r>
    </w:p>
    <w:p w14:paraId="00A1E2EA" w14:textId="3B543DE1" w:rsidR="00022F1D" w:rsidRDefault="00022F1D" w:rsidP="00022F1D">
      <w:pPr>
        <w:pStyle w:val="ac"/>
        <w:shd w:val="clear" w:color="auto" w:fill="FFFFFF"/>
        <w:tabs>
          <w:tab w:val="left" w:pos="567"/>
        </w:tabs>
        <w:spacing w:before="96" w:beforeAutospacing="0" w:after="120" w:afterAutospacing="0" w:line="206" w:lineRule="atLeast"/>
        <w:rPr>
          <w:sz w:val="28"/>
          <w:szCs w:val="28"/>
        </w:rPr>
      </w:pPr>
    </w:p>
    <w:p w14:paraId="333112B6" w14:textId="77777777" w:rsidR="00022F1D" w:rsidRPr="00022F1D" w:rsidRDefault="00022F1D" w:rsidP="00022F1D">
      <w:pPr>
        <w:pStyle w:val="ac"/>
        <w:shd w:val="clear" w:color="auto" w:fill="FFFFFF"/>
        <w:tabs>
          <w:tab w:val="left" w:pos="567"/>
        </w:tabs>
        <w:spacing w:before="96" w:after="120" w:line="206" w:lineRule="atLeast"/>
        <w:rPr>
          <w:sz w:val="28"/>
          <w:szCs w:val="28"/>
        </w:rPr>
      </w:pPr>
      <w:r w:rsidRPr="00022F1D">
        <w:rPr>
          <w:sz w:val="28"/>
          <w:szCs w:val="28"/>
        </w:rPr>
        <w:t>Здесь рассматриваются только марковские случайные процессы, в которых для любого момента времени t0 вероятностные характеристики процесса в будущем зависят только от его состояния в данный момент t0 и не зависят от того, когда и как система массового обслуживания (СМО) пришла в него.</w:t>
      </w:r>
    </w:p>
    <w:p w14:paraId="7CA7A130" w14:textId="77777777" w:rsidR="00022F1D" w:rsidRPr="00022F1D" w:rsidRDefault="00022F1D" w:rsidP="00022F1D">
      <w:pPr>
        <w:pStyle w:val="ac"/>
        <w:shd w:val="clear" w:color="auto" w:fill="FFFFFF"/>
        <w:tabs>
          <w:tab w:val="left" w:pos="567"/>
        </w:tabs>
        <w:spacing w:before="96" w:after="120" w:line="206" w:lineRule="atLeast"/>
        <w:rPr>
          <w:sz w:val="28"/>
          <w:szCs w:val="28"/>
        </w:rPr>
      </w:pPr>
      <w:r w:rsidRPr="00022F1D">
        <w:rPr>
          <w:sz w:val="28"/>
          <w:szCs w:val="28"/>
        </w:rPr>
        <w:t xml:space="preserve">Различают процессы с дискретными состояниями, в которых возможные состояния E1, E2, … можно заранее определить, и переход системы из состояния в состояние происходит «скачком» (число клиентов в парикмахерской в течение </w:t>
      </w:r>
      <w:r w:rsidRPr="00022F1D">
        <w:rPr>
          <w:sz w:val="28"/>
          <w:szCs w:val="28"/>
        </w:rPr>
        <w:lastRenderedPageBreak/>
        <w:t>дня); и процессы с непрерывными состояниями, когда число состояний несчетно (температура воды в течение фиксированного промежутка времени).</w:t>
      </w:r>
    </w:p>
    <w:p w14:paraId="45DF9CCF" w14:textId="77777777" w:rsidR="00022F1D" w:rsidRPr="00022F1D" w:rsidRDefault="00022F1D" w:rsidP="00022F1D">
      <w:pPr>
        <w:pStyle w:val="ac"/>
        <w:shd w:val="clear" w:color="auto" w:fill="FFFFFF"/>
        <w:tabs>
          <w:tab w:val="left" w:pos="567"/>
        </w:tabs>
        <w:spacing w:before="96" w:after="120" w:line="206" w:lineRule="atLeast"/>
        <w:rPr>
          <w:sz w:val="28"/>
          <w:szCs w:val="28"/>
        </w:rPr>
      </w:pPr>
      <w:r w:rsidRPr="00022F1D">
        <w:rPr>
          <w:sz w:val="28"/>
          <w:szCs w:val="28"/>
        </w:rPr>
        <w:t>Случайный процесс – процесс с дискретным временем, если переходы процесса из состояния в состояние возможны только в фиксированные моменты времени t0, t1, t2, …, в противном случае, случайный процесс называется процессом с непрерывным временем (есть и смешанный случай).</w:t>
      </w:r>
    </w:p>
    <w:p w14:paraId="2E8F7A1B" w14:textId="77777777" w:rsidR="00022F1D" w:rsidRPr="00022F1D" w:rsidRDefault="00022F1D" w:rsidP="00022F1D">
      <w:pPr>
        <w:pStyle w:val="ac"/>
        <w:shd w:val="clear" w:color="auto" w:fill="FFFFFF"/>
        <w:tabs>
          <w:tab w:val="left" w:pos="567"/>
        </w:tabs>
        <w:spacing w:before="96" w:after="120" w:line="206" w:lineRule="atLeast"/>
        <w:rPr>
          <w:sz w:val="28"/>
          <w:szCs w:val="28"/>
        </w:rPr>
      </w:pPr>
      <w:r w:rsidRPr="00022F1D">
        <w:rPr>
          <w:sz w:val="28"/>
          <w:szCs w:val="28"/>
        </w:rPr>
        <w:t>Рассматриваются процессы с дискретным состоянием и непрерывным временем.</w:t>
      </w:r>
    </w:p>
    <w:p w14:paraId="727B9E6F" w14:textId="77777777" w:rsidR="00022F1D" w:rsidRPr="00022F1D" w:rsidRDefault="00022F1D" w:rsidP="00022F1D">
      <w:pPr>
        <w:pStyle w:val="ac"/>
        <w:shd w:val="clear" w:color="auto" w:fill="FFFFFF"/>
        <w:tabs>
          <w:tab w:val="left" w:pos="567"/>
        </w:tabs>
        <w:spacing w:before="96" w:after="120" w:line="206" w:lineRule="atLeast"/>
        <w:rPr>
          <w:sz w:val="28"/>
          <w:szCs w:val="28"/>
        </w:rPr>
      </w:pPr>
      <w:r w:rsidRPr="00022F1D">
        <w:rPr>
          <w:sz w:val="28"/>
          <w:szCs w:val="28"/>
        </w:rPr>
        <w:t>СМО включает в себя следующие элементы: источник требований; входящий поток требований; очередь; обслуживающее устройство (обслуживающий аппарат, канал обслуживания); выходящий поток требований.</w:t>
      </w:r>
    </w:p>
    <w:p w14:paraId="0B79F4F9" w14:textId="77777777" w:rsidR="00022F1D" w:rsidRPr="00022F1D" w:rsidRDefault="00022F1D" w:rsidP="00022F1D">
      <w:pPr>
        <w:pStyle w:val="ac"/>
        <w:shd w:val="clear" w:color="auto" w:fill="FFFFFF"/>
        <w:tabs>
          <w:tab w:val="left" w:pos="567"/>
        </w:tabs>
        <w:spacing w:before="96" w:after="120" w:line="206" w:lineRule="atLeast"/>
        <w:rPr>
          <w:sz w:val="28"/>
          <w:szCs w:val="28"/>
        </w:rPr>
      </w:pPr>
      <w:r w:rsidRPr="00022F1D">
        <w:rPr>
          <w:sz w:val="28"/>
          <w:szCs w:val="28"/>
        </w:rPr>
        <w:t>Под потоком событий в теории вероятностей понимается последовательность событий, происходящих одно за другим в случайные моменты времени.</w:t>
      </w:r>
    </w:p>
    <w:p w14:paraId="60B7B69E" w14:textId="77777777" w:rsidR="00022F1D" w:rsidRPr="00022F1D" w:rsidRDefault="00022F1D" w:rsidP="00022F1D">
      <w:pPr>
        <w:pStyle w:val="ac"/>
        <w:shd w:val="clear" w:color="auto" w:fill="FFFFFF"/>
        <w:tabs>
          <w:tab w:val="left" w:pos="567"/>
        </w:tabs>
        <w:spacing w:before="96" w:after="120" w:line="206" w:lineRule="atLeast"/>
        <w:rPr>
          <w:sz w:val="28"/>
          <w:szCs w:val="28"/>
        </w:rPr>
      </w:pPr>
      <w:r w:rsidRPr="00022F1D">
        <w:rPr>
          <w:sz w:val="28"/>
          <w:szCs w:val="28"/>
        </w:rPr>
        <w:t>Примерами могут служить поток вызовов на телефонной станции; поток включений приборов в бытовой электросети; поток заказных писем, поступающих в почтовое отделение; поток сбоев (неисправностей, отказов) технических систем; поток выстрелов, направляемых на цель во время обстрела, и т. п.</w:t>
      </w:r>
    </w:p>
    <w:p w14:paraId="02E5B427" w14:textId="64A01B96" w:rsidR="00022F1D" w:rsidRPr="00022F1D" w:rsidRDefault="00022F1D" w:rsidP="00022F1D">
      <w:pPr>
        <w:pStyle w:val="ac"/>
        <w:shd w:val="clear" w:color="auto" w:fill="FFFFFF"/>
        <w:tabs>
          <w:tab w:val="left" w:pos="567"/>
        </w:tabs>
        <w:spacing w:before="96" w:after="120" w:line="206" w:lineRule="atLeast"/>
        <w:rPr>
          <w:sz w:val="28"/>
          <w:szCs w:val="28"/>
        </w:rPr>
      </w:pPr>
      <w:r w:rsidRPr="00022F1D">
        <w:rPr>
          <w:sz w:val="28"/>
          <w:szCs w:val="28"/>
        </w:rPr>
        <w:t>События, образующие поток, в общем случае могут быть различными, но здесь мы будем рассматривать лишь поток однородных событий, различающихся только моментами появления. Такой поток можно изобразить как последовательность точек</w:t>
      </w:r>
      <w:r w:rsidR="00F942FE">
        <w:rPr>
          <w:sz w:val="28"/>
          <w:szCs w:val="28"/>
        </w:rPr>
        <w:t xml:space="preserve"> </w:t>
      </w:r>
      <w:r w:rsidR="00F942FE" w:rsidRPr="00F942FE">
        <w:rPr>
          <w:sz w:val="28"/>
          <w:szCs w:val="28"/>
        </w:rPr>
        <w:drawing>
          <wp:inline distT="0" distB="0" distL="0" distR="0" wp14:anchorId="6D4F4678" wp14:editId="154F68E6">
            <wp:extent cx="905001" cy="209579"/>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5001" cy="209579"/>
                    </a:xfrm>
                    <a:prstGeom prst="rect">
                      <a:avLst/>
                    </a:prstGeom>
                  </pic:spPr>
                </pic:pic>
              </a:graphicData>
            </a:graphic>
          </wp:inline>
        </w:drawing>
      </w:r>
      <w:r w:rsidRPr="00022F1D">
        <w:rPr>
          <w:sz w:val="28"/>
          <w:szCs w:val="28"/>
        </w:rPr>
        <w:t xml:space="preserve"> на числовой оси (рис. 3.1), соответствующих моментам появления событий.</w:t>
      </w:r>
    </w:p>
    <w:p w14:paraId="413CED19" w14:textId="77777777" w:rsidR="00022F1D" w:rsidRPr="00022F1D" w:rsidRDefault="00022F1D" w:rsidP="00022F1D">
      <w:pPr>
        <w:pStyle w:val="ac"/>
        <w:shd w:val="clear" w:color="auto" w:fill="FFFFFF"/>
        <w:tabs>
          <w:tab w:val="left" w:pos="567"/>
        </w:tabs>
        <w:spacing w:before="96" w:after="120" w:line="206" w:lineRule="atLeast"/>
        <w:rPr>
          <w:sz w:val="28"/>
          <w:szCs w:val="28"/>
        </w:rPr>
      </w:pPr>
      <w:r w:rsidRPr="00022F1D">
        <w:rPr>
          <w:sz w:val="28"/>
          <w:szCs w:val="28"/>
        </w:rPr>
        <w:t xml:space="preserve">1. Поток событий называется </w:t>
      </w:r>
      <w:r w:rsidRPr="00E656B1">
        <w:rPr>
          <w:b/>
          <w:bCs/>
          <w:sz w:val="28"/>
          <w:szCs w:val="28"/>
        </w:rPr>
        <w:t>стационарным</w:t>
      </w:r>
      <w:r w:rsidRPr="00022F1D">
        <w:rPr>
          <w:sz w:val="28"/>
          <w:szCs w:val="28"/>
        </w:rPr>
        <w:t>, если вероятность попадания того или иного числа событий на участок времени длиной Т (рис. 3.1) зависит только от длины участка и не зависит от того, где именно на оси [)0,t расположен этот участок.</w:t>
      </w:r>
    </w:p>
    <w:p w14:paraId="5960A303" w14:textId="77777777" w:rsidR="00022F1D" w:rsidRPr="00022F1D" w:rsidRDefault="00022F1D" w:rsidP="00022F1D">
      <w:pPr>
        <w:pStyle w:val="ac"/>
        <w:shd w:val="clear" w:color="auto" w:fill="FFFFFF"/>
        <w:tabs>
          <w:tab w:val="left" w:pos="567"/>
        </w:tabs>
        <w:spacing w:before="96" w:after="120" w:line="206" w:lineRule="atLeast"/>
        <w:rPr>
          <w:sz w:val="28"/>
          <w:szCs w:val="28"/>
        </w:rPr>
      </w:pPr>
      <w:r w:rsidRPr="00022F1D">
        <w:rPr>
          <w:sz w:val="28"/>
          <w:szCs w:val="28"/>
        </w:rPr>
        <w:t xml:space="preserve">2. Поток событий называется </w:t>
      </w:r>
      <w:r w:rsidRPr="00E656B1">
        <w:rPr>
          <w:b/>
          <w:bCs/>
          <w:sz w:val="28"/>
          <w:szCs w:val="28"/>
        </w:rPr>
        <w:t>потоком без последействия</w:t>
      </w:r>
      <w:r w:rsidRPr="00022F1D">
        <w:rPr>
          <w:sz w:val="28"/>
          <w:szCs w:val="28"/>
        </w:rPr>
        <w:t>, если для любых неперекрывающихся участков времени число событий, попадающих на один из них, не зависит от числа событий, попадающих на другие.</w:t>
      </w:r>
    </w:p>
    <w:p w14:paraId="6B5A8D25" w14:textId="77777777" w:rsidR="00022F1D" w:rsidRPr="00022F1D" w:rsidRDefault="00022F1D" w:rsidP="00022F1D">
      <w:pPr>
        <w:pStyle w:val="ac"/>
        <w:shd w:val="clear" w:color="auto" w:fill="FFFFFF"/>
        <w:tabs>
          <w:tab w:val="left" w:pos="567"/>
        </w:tabs>
        <w:spacing w:before="96" w:after="120" w:line="206" w:lineRule="atLeast"/>
        <w:rPr>
          <w:sz w:val="28"/>
          <w:szCs w:val="28"/>
        </w:rPr>
      </w:pPr>
      <w:r w:rsidRPr="00022F1D">
        <w:rPr>
          <w:sz w:val="28"/>
          <w:szCs w:val="28"/>
        </w:rPr>
        <w:t xml:space="preserve">3. Поток событий называется </w:t>
      </w:r>
      <w:r w:rsidRPr="00E656B1">
        <w:rPr>
          <w:b/>
          <w:bCs/>
          <w:sz w:val="28"/>
          <w:szCs w:val="28"/>
        </w:rPr>
        <w:t>ординарным</w:t>
      </w:r>
      <w:r w:rsidRPr="00022F1D">
        <w:rPr>
          <w:sz w:val="28"/>
          <w:szCs w:val="28"/>
        </w:rPr>
        <w:t>, если вероятность попадания на элементарный участок Dt двух или более событий пренебрежимо мала по сравнению с вероятностью попадания одного события.</w:t>
      </w:r>
    </w:p>
    <w:p w14:paraId="29D6AA2B" w14:textId="6DD33E75" w:rsidR="00022F1D" w:rsidRDefault="00022F1D" w:rsidP="00022F1D">
      <w:pPr>
        <w:pStyle w:val="ac"/>
        <w:shd w:val="clear" w:color="auto" w:fill="FFFFFF"/>
        <w:tabs>
          <w:tab w:val="left" w:pos="567"/>
        </w:tabs>
        <w:spacing w:before="96" w:beforeAutospacing="0" w:after="120" w:afterAutospacing="0" w:line="206" w:lineRule="atLeast"/>
        <w:rPr>
          <w:sz w:val="28"/>
          <w:szCs w:val="28"/>
        </w:rPr>
      </w:pPr>
      <w:r w:rsidRPr="00022F1D">
        <w:rPr>
          <w:sz w:val="28"/>
          <w:szCs w:val="28"/>
        </w:rPr>
        <w:t xml:space="preserve">Если поток событий обладает всеми тремя свойствами 1–3 (стационарен, ординарен и не имеет последействия), то он называется </w:t>
      </w:r>
      <w:r w:rsidRPr="00E656B1">
        <w:rPr>
          <w:b/>
          <w:bCs/>
          <w:sz w:val="28"/>
          <w:szCs w:val="28"/>
        </w:rPr>
        <w:t>простейшим</w:t>
      </w:r>
      <w:r w:rsidRPr="00022F1D">
        <w:rPr>
          <w:sz w:val="28"/>
          <w:szCs w:val="28"/>
        </w:rPr>
        <w:t xml:space="preserve"> потоком (и является </w:t>
      </w:r>
      <w:r w:rsidRPr="00E656B1">
        <w:rPr>
          <w:b/>
          <w:bCs/>
          <w:sz w:val="28"/>
          <w:szCs w:val="28"/>
        </w:rPr>
        <w:t>стационарным пуассоновским процессом</w:t>
      </w:r>
      <w:r w:rsidRPr="00022F1D">
        <w:rPr>
          <w:sz w:val="28"/>
          <w:szCs w:val="28"/>
        </w:rPr>
        <w:t>).</w:t>
      </w:r>
    </w:p>
    <w:p w14:paraId="5C0FF4EE" w14:textId="5E914E99" w:rsidR="000D6BA5" w:rsidRDefault="000D6BA5" w:rsidP="00022F1D">
      <w:pPr>
        <w:pStyle w:val="ac"/>
        <w:shd w:val="clear" w:color="auto" w:fill="FFFFFF"/>
        <w:tabs>
          <w:tab w:val="left" w:pos="567"/>
        </w:tabs>
        <w:spacing w:before="96" w:beforeAutospacing="0" w:after="120" w:afterAutospacing="0" w:line="206" w:lineRule="atLeast"/>
        <w:rPr>
          <w:sz w:val="28"/>
          <w:szCs w:val="28"/>
        </w:rPr>
      </w:pPr>
      <w:r w:rsidRPr="000D6BA5">
        <w:rPr>
          <w:sz w:val="28"/>
          <w:szCs w:val="28"/>
        </w:rPr>
        <w:lastRenderedPageBreak/>
        <w:drawing>
          <wp:inline distT="0" distB="0" distL="0" distR="0" wp14:anchorId="0781248B" wp14:editId="0063A917">
            <wp:extent cx="5220429" cy="12955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429" cy="1295581"/>
                    </a:xfrm>
                    <a:prstGeom prst="rect">
                      <a:avLst/>
                    </a:prstGeom>
                  </pic:spPr>
                </pic:pic>
              </a:graphicData>
            </a:graphic>
          </wp:inline>
        </w:drawing>
      </w:r>
    </w:p>
    <w:p w14:paraId="1473D8E3" w14:textId="77777777" w:rsidR="00022F1D" w:rsidRPr="00DB73DD" w:rsidRDefault="00022F1D" w:rsidP="00022F1D">
      <w:pPr>
        <w:pStyle w:val="ac"/>
        <w:shd w:val="clear" w:color="auto" w:fill="FFFFFF"/>
        <w:tabs>
          <w:tab w:val="left" w:pos="567"/>
        </w:tabs>
        <w:spacing w:before="96" w:beforeAutospacing="0" w:after="120" w:afterAutospacing="0" w:line="206" w:lineRule="atLeast"/>
        <w:rPr>
          <w:sz w:val="28"/>
          <w:szCs w:val="28"/>
        </w:rPr>
      </w:pPr>
    </w:p>
    <w:p w14:paraId="47D377A8" w14:textId="440DAB82" w:rsidR="00296A8E" w:rsidRDefault="00296A8E"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 xml:space="preserve">Постановка задач </w:t>
      </w:r>
      <w:r w:rsidR="00446323" w:rsidRPr="00022F1D">
        <w:rPr>
          <w:b/>
          <w:bCs/>
          <w:sz w:val="28"/>
          <w:szCs w:val="28"/>
        </w:rPr>
        <w:t xml:space="preserve">линейного </w:t>
      </w:r>
      <w:r w:rsidRPr="00022F1D">
        <w:rPr>
          <w:b/>
          <w:bCs/>
          <w:sz w:val="28"/>
          <w:szCs w:val="28"/>
        </w:rPr>
        <w:t>программирования</w:t>
      </w:r>
      <w:r w:rsidR="0016564B" w:rsidRPr="00022F1D">
        <w:rPr>
          <w:b/>
          <w:bCs/>
          <w:sz w:val="28"/>
          <w:szCs w:val="28"/>
        </w:rPr>
        <w:t xml:space="preserve"> (ЛП)</w:t>
      </w:r>
      <w:r w:rsidRPr="00022F1D">
        <w:rPr>
          <w:b/>
          <w:bCs/>
          <w:sz w:val="28"/>
          <w:szCs w:val="28"/>
        </w:rPr>
        <w:t>.</w:t>
      </w:r>
      <w:r w:rsidR="00446323" w:rsidRPr="00022F1D">
        <w:rPr>
          <w:b/>
          <w:bCs/>
          <w:sz w:val="28"/>
          <w:szCs w:val="28"/>
        </w:rPr>
        <w:t xml:space="preserve"> </w:t>
      </w:r>
      <w:r w:rsidR="00032948" w:rsidRPr="00022F1D">
        <w:rPr>
          <w:b/>
          <w:bCs/>
          <w:sz w:val="28"/>
          <w:szCs w:val="28"/>
        </w:rPr>
        <w:t>Отличие от задачи нелинейного программирования</w:t>
      </w:r>
      <w:r w:rsidR="00F66683" w:rsidRPr="00022F1D">
        <w:rPr>
          <w:b/>
          <w:bCs/>
          <w:sz w:val="28"/>
          <w:szCs w:val="28"/>
        </w:rPr>
        <w:t>.</w:t>
      </w:r>
      <w:r w:rsidR="00032948" w:rsidRPr="00022F1D">
        <w:rPr>
          <w:b/>
          <w:bCs/>
          <w:sz w:val="28"/>
          <w:szCs w:val="28"/>
        </w:rPr>
        <w:t xml:space="preserve"> </w:t>
      </w:r>
      <w:r w:rsidR="00446323" w:rsidRPr="00022F1D">
        <w:rPr>
          <w:b/>
          <w:bCs/>
          <w:sz w:val="28"/>
          <w:szCs w:val="28"/>
        </w:rPr>
        <w:t>Привести пример постановки транспортной задачи</w:t>
      </w:r>
      <w:r w:rsidRPr="00022F1D">
        <w:rPr>
          <w:b/>
          <w:bCs/>
          <w:sz w:val="28"/>
          <w:szCs w:val="28"/>
        </w:rPr>
        <w:t>.</w:t>
      </w:r>
    </w:p>
    <w:p w14:paraId="5B79829A" w14:textId="0858BF23" w:rsidR="006849B7" w:rsidRDefault="006849B7" w:rsidP="006849B7">
      <w:pPr>
        <w:pStyle w:val="ac"/>
        <w:shd w:val="clear" w:color="auto" w:fill="FFFFFF"/>
        <w:tabs>
          <w:tab w:val="left" w:pos="567"/>
        </w:tabs>
        <w:spacing w:before="96" w:beforeAutospacing="0" w:after="120" w:afterAutospacing="0" w:line="206" w:lineRule="atLeast"/>
        <w:rPr>
          <w:sz w:val="28"/>
          <w:szCs w:val="28"/>
        </w:rPr>
      </w:pPr>
    </w:p>
    <w:p w14:paraId="4FA9678C" w14:textId="7B01FBCE" w:rsidR="0011167E" w:rsidRDefault="0011167E" w:rsidP="006849B7">
      <w:pPr>
        <w:pStyle w:val="ac"/>
        <w:shd w:val="clear" w:color="auto" w:fill="FFFFFF"/>
        <w:tabs>
          <w:tab w:val="left" w:pos="567"/>
        </w:tabs>
        <w:spacing w:before="96" w:beforeAutospacing="0" w:after="120" w:afterAutospacing="0" w:line="206" w:lineRule="atLeast"/>
        <w:rPr>
          <w:sz w:val="28"/>
          <w:szCs w:val="28"/>
        </w:rPr>
      </w:pPr>
      <w:r w:rsidRPr="0011167E">
        <w:rPr>
          <w:sz w:val="28"/>
          <w:szCs w:val="28"/>
        </w:rPr>
        <w:drawing>
          <wp:inline distT="0" distB="0" distL="0" distR="0" wp14:anchorId="012EBD79" wp14:editId="79277D61">
            <wp:extent cx="4953691" cy="4277322"/>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691" cy="4277322"/>
                    </a:xfrm>
                    <a:prstGeom prst="rect">
                      <a:avLst/>
                    </a:prstGeom>
                  </pic:spPr>
                </pic:pic>
              </a:graphicData>
            </a:graphic>
          </wp:inline>
        </w:drawing>
      </w:r>
    </w:p>
    <w:p w14:paraId="16260619" w14:textId="7FFEEDF3" w:rsidR="0011167E" w:rsidRDefault="0011167E" w:rsidP="006849B7">
      <w:pPr>
        <w:pStyle w:val="ac"/>
        <w:shd w:val="clear" w:color="auto" w:fill="FFFFFF"/>
        <w:tabs>
          <w:tab w:val="left" w:pos="567"/>
        </w:tabs>
        <w:spacing w:before="96" w:beforeAutospacing="0" w:after="120" w:afterAutospacing="0" w:line="206" w:lineRule="atLeast"/>
        <w:rPr>
          <w:sz w:val="28"/>
          <w:szCs w:val="28"/>
        </w:rPr>
      </w:pPr>
    </w:p>
    <w:p w14:paraId="71FB6F8C" w14:textId="3F8F7807" w:rsidR="0011167E" w:rsidRDefault="0011167E" w:rsidP="006849B7">
      <w:pPr>
        <w:pStyle w:val="ac"/>
        <w:shd w:val="clear" w:color="auto" w:fill="FFFFFF"/>
        <w:tabs>
          <w:tab w:val="left" w:pos="567"/>
        </w:tabs>
        <w:spacing w:before="96" w:beforeAutospacing="0" w:after="120" w:afterAutospacing="0" w:line="206" w:lineRule="atLeast"/>
        <w:rPr>
          <w:sz w:val="28"/>
          <w:szCs w:val="28"/>
        </w:rPr>
      </w:pPr>
      <w:r w:rsidRPr="0011167E">
        <w:rPr>
          <w:sz w:val="28"/>
          <w:szCs w:val="28"/>
        </w:rPr>
        <w:drawing>
          <wp:inline distT="0" distB="0" distL="0" distR="0" wp14:anchorId="6488F145" wp14:editId="749CD475">
            <wp:extent cx="5048955" cy="152421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955" cy="1524213"/>
                    </a:xfrm>
                    <a:prstGeom prst="rect">
                      <a:avLst/>
                    </a:prstGeom>
                  </pic:spPr>
                </pic:pic>
              </a:graphicData>
            </a:graphic>
          </wp:inline>
        </w:drawing>
      </w:r>
    </w:p>
    <w:p w14:paraId="7DFC7131" w14:textId="0D89AD8C" w:rsidR="0011167E" w:rsidRDefault="0011167E" w:rsidP="006849B7">
      <w:pPr>
        <w:pStyle w:val="ac"/>
        <w:shd w:val="clear" w:color="auto" w:fill="FFFFFF"/>
        <w:tabs>
          <w:tab w:val="left" w:pos="567"/>
        </w:tabs>
        <w:spacing w:before="96" w:beforeAutospacing="0" w:after="120" w:afterAutospacing="0" w:line="206" w:lineRule="atLeast"/>
        <w:rPr>
          <w:sz w:val="28"/>
          <w:szCs w:val="28"/>
        </w:rPr>
      </w:pPr>
    </w:p>
    <w:p w14:paraId="75D38E9A" w14:textId="3419DA21" w:rsidR="0011167E" w:rsidRDefault="0011167E" w:rsidP="006849B7">
      <w:pPr>
        <w:pStyle w:val="ac"/>
        <w:shd w:val="clear" w:color="auto" w:fill="FFFFFF"/>
        <w:tabs>
          <w:tab w:val="left" w:pos="567"/>
        </w:tabs>
        <w:spacing w:before="96" w:beforeAutospacing="0" w:after="120" w:afterAutospacing="0" w:line="206" w:lineRule="atLeast"/>
        <w:rPr>
          <w:sz w:val="28"/>
          <w:szCs w:val="28"/>
        </w:rPr>
      </w:pPr>
      <w:r w:rsidRPr="0011167E">
        <w:rPr>
          <w:sz w:val="28"/>
          <w:szCs w:val="28"/>
        </w:rPr>
        <w:lastRenderedPageBreak/>
        <w:drawing>
          <wp:inline distT="0" distB="0" distL="0" distR="0" wp14:anchorId="38192698" wp14:editId="37EA6EAF">
            <wp:extent cx="3886742" cy="1152686"/>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742" cy="1152686"/>
                    </a:xfrm>
                    <a:prstGeom prst="rect">
                      <a:avLst/>
                    </a:prstGeom>
                  </pic:spPr>
                </pic:pic>
              </a:graphicData>
            </a:graphic>
          </wp:inline>
        </w:drawing>
      </w:r>
    </w:p>
    <w:p w14:paraId="5ED1E759" w14:textId="35A5267C" w:rsidR="00686F1B" w:rsidRDefault="00686F1B" w:rsidP="006849B7">
      <w:pPr>
        <w:pStyle w:val="ac"/>
        <w:shd w:val="clear" w:color="auto" w:fill="FFFFFF"/>
        <w:tabs>
          <w:tab w:val="left" w:pos="567"/>
        </w:tabs>
        <w:spacing w:before="96" w:beforeAutospacing="0" w:after="120" w:afterAutospacing="0" w:line="206" w:lineRule="atLeast"/>
        <w:rPr>
          <w:sz w:val="28"/>
          <w:szCs w:val="28"/>
        </w:rPr>
      </w:pPr>
    </w:p>
    <w:p w14:paraId="1BC24521" w14:textId="62F1FB9E" w:rsidR="00686F1B" w:rsidRDefault="00686F1B" w:rsidP="006849B7">
      <w:pPr>
        <w:pStyle w:val="ac"/>
        <w:shd w:val="clear" w:color="auto" w:fill="FFFFFF"/>
        <w:tabs>
          <w:tab w:val="left" w:pos="567"/>
        </w:tabs>
        <w:spacing w:before="96" w:beforeAutospacing="0" w:after="120" w:afterAutospacing="0" w:line="206" w:lineRule="atLeast"/>
        <w:rPr>
          <w:sz w:val="28"/>
          <w:szCs w:val="28"/>
        </w:rPr>
      </w:pPr>
      <w:r w:rsidRPr="00686F1B">
        <w:rPr>
          <w:sz w:val="28"/>
          <w:szCs w:val="28"/>
        </w:rPr>
        <w:drawing>
          <wp:inline distT="0" distB="0" distL="0" distR="0" wp14:anchorId="666854F2" wp14:editId="4B8FB3CF">
            <wp:extent cx="4867954" cy="369621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954" cy="3696216"/>
                    </a:xfrm>
                    <a:prstGeom prst="rect">
                      <a:avLst/>
                    </a:prstGeom>
                  </pic:spPr>
                </pic:pic>
              </a:graphicData>
            </a:graphic>
          </wp:inline>
        </w:drawing>
      </w:r>
    </w:p>
    <w:p w14:paraId="52BA8EA4" w14:textId="77777777" w:rsidR="00023D43" w:rsidRPr="00023D43" w:rsidRDefault="00023D43" w:rsidP="00023D43">
      <w:pPr>
        <w:pStyle w:val="ac"/>
        <w:shd w:val="clear" w:color="auto" w:fill="FFFFFF"/>
        <w:tabs>
          <w:tab w:val="left" w:pos="567"/>
        </w:tabs>
        <w:spacing w:before="96" w:after="120" w:line="206" w:lineRule="atLeast"/>
        <w:rPr>
          <w:b/>
          <w:bCs/>
        </w:rPr>
      </w:pPr>
      <w:r w:rsidRPr="00023D43">
        <w:rPr>
          <w:b/>
          <w:bCs/>
        </w:rPr>
        <w:t>Исследование операций (ИСО) — применение математических, количественных методов для обоснования решений во всех областях целенаправленной человеческой деятельности. Цель исследования операций — предварительное количественное обоснование оптимальных решений с опорой на показатель эффективности.</w:t>
      </w:r>
    </w:p>
    <w:p w14:paraId="59FF1D7E" w14:textId="77777777" w:rsidR="00023D43" w:rsidRPr="00023D43" w:rsidRDefault="00023D43" w:rsidP="00023D43">
      <w:pPr>
        <w:pStyle w:val="ac"/>
        <w:shd w:val="clear" w:color="auto" w:fill="FFFFFF"/>
        <w:tabs>
          <w:tab w:val="left" w:pos="567"/>
        </w:tabs>
        <w:spacing w:before="96" w:after="120" w:line="206" w:lineRule="atLeast"/>
        <w:rPr>
          <w:b/>
          <w:bCs/>
        </w:rPr>
      </w:pPr>
      <w:r w:rsidRPr="00023D43">
        <w:rPr>
          <w:b/>
          <w:bCs/>
        </w:rPr>
        <w:t>Исследование операций (ИСО) -</w:t>
      </w:r>
    </w:p>
    <w:p w14:paraId="2B1B448A" w14:textId="77777777" w:rsidR="00023D43" w:rsidRPr="00023D43" w:rsidRDefault="00023D43" w:rsidP="00023D43">
      <w:pPr>
        <w:pStyle w:val="ac"/>
        <w:shd w:val="clear" w:color="auto" w:fill="FFFFFF"/>
        <w:tabs>
          <w:tab w:val="left" w:pos="567"/>
        </w:tabs>
        <w:spacing w:before="96" w:after="120" w:line="206" w:lineRule="atLeast"/>
        <w:rPr>
          <w:b/>
          <w:bCs/>
        </w:rPr>
      </w:pPr>
      <w:r w:rsidRPr="00023D43">
        <w:rPr>
          <w:b/>
          <w:bCs/>
        </w:rPr>
        <w:t>это наука о количественном обосновании оптимальных решений на основе построения и использования математической модели.</w:t>
      </w:r>
    </w:p>
    <w:p w14:paraId="3E0D3869" w14:textId="77777777" w:rsidR="00023D43" w:rsidRDefault="00023D43" w:rsidP="00023D43">
      <w:pPr>
        <w:pStyle w:val="ac"/>
        <w:shd w:val="clear" w:color="auto" w:fill="FFFFFF"/>
        <w:tabs>
          <w:tab w:val="left" w:pos="567"/>
        </w:tabs>
        <w:spacing w:before="96" w:after="120" w:line="206" w:lineRule="atLeast"/>
        <w:rPr>
          <w:b/>
          <w:bCs/>
        </w:rPr>
      </w:pPr>
    </w:p>
    <w:p w14:paraId="07A05FFD" w14:textId="19D5E70A" w:rsidR="00023D43" w:rsidRPr="00023D43" w:rsidRDefault="00023D43" w:rsidP="00023D43">
      <w:pPr>
        <w:pStyle w:val="ac"/>
        <w:shd w:val="clear" w:color="auto" w:fill="FFFFFF"/>
        <w:tabs>
          <w:tab w:val="left" w:pos="567"/>
        </w:tabs>
        <w:spacing w:before="96" w:after="120" w:line="206" w:lineRule="atLeast"/>
      </w:pPr>
      <w:r w:rsidRPr="00023D43">
        <w:rPr>
          <w:b/>
          <w:bCs/>
        </w:rPr>
        <w:t>Линейное программирование</w:t>
      </w:r>
      <w:r w:rsidRPr="00023D43">
        <w:t> (ЛП) – задачи с линейными целевыми функциями и ограничениями.</w:t>
      </w:r>
    </w:p>
    <w:p w14:paraId="2E8F21E3" w14:textId="4FB88B6C" w:rsidR="00023D43" w:rsidRDefault="00023D43" w:rsidP="00023D43">
      <w:pPr>
        <w:pStyle w:val="ac"/>
        <w:shd w:val="clear" w:color="auto" w:fill="FFFFFF"/>
        <w:tabs>
          <w:tab w:val="left" w:pos="567"/>
        </w:tabs>
        <w:spacing w:before="96" w:after="120" w:line="206" w:lineRule="atLeast"/>
      </w:pPr>
      <w:r w:rsidRPr="00023D43">
        <w:rPr>
          <w:b/>
          <w:bCs/>
        </w:rPr>
        <w:t>Нелинейное программирование</w:t>
      </w:r>
      <w:r w:rsidRPr="00023D43">
        <w:t> (НП) рассматривает задачи с нелинейными целевыми функциями и ограничениями.</w:t>
      </w:r>
    </w:p>
    <w:p w14:paraId="75C9945C" w14:textId="107855D0" w:rsidR="00023D43" w:rsidRDefault="00023D43" w:rsidP="00023D43">
      <w:pPr>
        <w:pStyle w:val="ac"/>
        <w:shd w:val="clear" w:color="auto" w:fill="FFFFFF"/>
        <w:tabs>
          <w:tab w:val="left" w:pos="567"/>
        </w:tabs>
        <w:spacing w:before="96" w:after="120" w:line="206" w:lineRule="atLeast"/>
      </w:pPr>
    </w:p>
    <w:p w14:paraId="3D9F1CB9" w14:textId="77777777" w:rsidR="00023D43" w:rsidRPr="00023D43" w:rsidRDefault="00023D43" w:rsidP="00023D43">
      <w:pPr>
        <w:widowControl/>
        <w:shd w:val="clear" w:color="auto" w:fill="FFFFFF"/>
        <w:autoSpaceDE/>
        <w:autoSpaceDN/>
        <w:spacing w:before="120" w:after="120" w:line="240" w:lineRule="auto"/>
        <w:ind w:firstLine="0"/>
        <w:rPr>
          <w:rFonts w:ascii="Arial" w:hAnsi="Arial" w:cs="Arial"/>
          <w:color w:val="202122"/>
          <w:sz w:val="21"/>
          <w:szCs w:val="21"/>
        </w:rPr>
      </w:pPr>
      <w:r w:rsidRPr="00023D43">
        <w:rPr>
          <w:rFonts w:ascii="Arial" w:hAnsi="Arial" w:cs="Arial"/>
          <w:b/>
          <w:bCs/>
          <w:color w:val="202122"/>
          <w:sz w:val="21"/>
          <w:szCs w:val="21"/>
        </w:rPr>
        <w:t>Транспортная задача (классическая)</w:t>
      </w:r>
      <w:r w:rsidRPr="00023D43">
        <w:rPr>
          <w:rFonts w:ascii="Arial" w:hAnsi="Arial" w:cs="Arial"/>
          <w:color w:val="202122"/>
          <w:sz w:val="21"/>
          <w:szCs w:val="21"/>
        </w:rPr>
        <w:t> — задача об </w:t>
      </w:r>
      <w:hyperlink r:id="rId19" w:tooltip="Оптимальное решение" w:history="1">
        <w:r w:rsidRPr="00023D43">
          <w:rPr>
            <w:rFonts w:ascii="Arial" w:hAnsi="Arial" w:cs="Arial"/>
            <w:color w:val="0645AD"/>
            <w:sz w:val="21"/>
            <w:szCs w:val="21"/>
            <w:u w:val="single"/>
          </w:rPr>
          <w:t>оптимальном</w:t>
        </w:r>
      </w:hyperlink>
      <w:r w:rsidRPr="00023D43">
        <w:rPr>
          <w:rFonts w:ascii="Arial" w:hAnsi="Arial" w:cs="Arial"/>
          <w:color w:val="202122"/>
          <w:sz w:val="21"/>
          <w:szCs w:val="21"/>
        </w:rPr>
        <w:t> плане перевозок однородного продукта из однородных пунктов наличия в однородные пункты потребления на однородных транспортных средствах (предопределённом количестве) со статичными данными и линеарном подходе (это основные условия задачи).</w:t>
      </w:r>
    </w:p>
    <w:p w14:paraId="1C1DACD8" w14:textId="77777777" w:rsidR="00023D43" w:rsidRPr="00023D43" w:rsidRDefault="00023D43" w:rsidP="00023D43">
      <w:pPr>
        <w:widowControl/>
        <w:shd w:val="clear" w:color="auto" w:fill="FFFFFF"/>
        <w:autoSpaceDE/>
        <w:autoSpaceDN/>
        <w:spacing w:before="120" w:after="120" w:line="240" w:lineRule="auto"/>
        <w:ind w:firstLine="0"/>
        <w:rPr>
          <w:rFonts w:ascii="Arial" w:hAnsi="Arial" w:cs="Arial"/>
          <w:color w:val="202122"/>
          <w:sz w:val="21"/>
          <w:szCs w:val="21"/>
        </w:rPr>
      </w:pPr>
      <w:r w:rsidRPr="00023D43">
        <w:rPr>
          <w:rFonts w:ascii="Arial" w:hAnsi="Arial" w:cs="Arial"/>
          <w:color w:val="202122"/>
          <w:sz w:val="21"/>
          <w:szCs w:val="21"/>
        </w:rPr>
        <w:lastRenderedPageBreak/>
        <w:t>Для классической транспортной задачи выделяют два типа задач: критерий стоимости (достижение минимума затрат на перевозку) или расстояний и критерий времени (затрачивается минимум времени на перевозку). Под названием транспортная задача, определяется широкий круг задач с единой математической моделью, эти задачи относятся к задачам линейного программирования и могут быть решены оптимальным методом. Однако, спец.метод решения транспортной задачи позволяет существенно упростить её решение, поскольку транспортная задача разрабатывалась для минимизации стоимости перевозок.</w:t>
      </w:r>
    </w:p>
    <w:p w14:paraId="7BC9AF87" w14:textId="77777777" w:rsidR="00106125" w:rsidRDefault="00023D43" w:rsidP="00023D43">
      <w:pPr>
        <w:widowControl/>
        <w:shd w:val="clear" w:color="auto" w:fill="FFFFFF"/>
        <w:autoSpaceDE/>
        <w:autoSpaceDN/>
        <w:spacing w:before="120" w:after="120" w:line="240" w:lineRule="auto"/>
        <w:ind w:firstLine="0"/>
        <w:rPr>
          <w:rFonts w:ascii="Arial" w:hAnsi="Arial" w:cs="Arial"/>
          <w:color w:val="202122"/>
          <w:sz w:val="21"/>
          <w:szCs w:val="21"/>
        </w:rPr>
      </w:pPr>
      <w:r w:rsidRPr="00023D43">
        <w:rPr>
          <w:rFonts w:ascii="Arial" w:hAnsi="Arial" w:cs="Arial"/>
          <w:color w:val="202122"/>
          <w:sz w:val="21"/>
          <w:szCs w:val="21"/>
        </w:rPr>
        <w:t>Однородный груз сосредоточен у </w:t>
      </w:r>
      <w:r w:rsidRPr="00023D43">
        <w:rPr>
          <w:rFonts w:ascii="Cambria Math" w:hAnsi="Cambria Math" w:cs="Cambria Math"/>
          <w:vanish/>
          <w:color w:val="202122"/>
          <w:sz w:val="21"/>
          <w:szCs w:val="21"/>
        </w:rPr>
        <w:t>𝑚</w:t>
      </w:r>
      <w:r w:rsidRPr="00023D43">
        <w:rPr>
          <w:rFonts w:ascii="Arial" w:hAnsi="Arial" w:cs="Arial"/>
          <w:color w:val="202122"/>
          <w:sz w:val="21"/>
          <w:szCs w:val="21"/>
        </w:rPr>
        <w:fldChar w:fldCharType="begin"/>
      </w:r>
      <w:r w:rsidRPr="00023D43">
        <w:rPr>
          <w:rFonts w:ascii="Arial" w:hAnsi="Arial" w:cs="Arial"/>
          <w:color w:val="202122"/>
          <w:sz w:val="21"/>
          <w:szCs w:val="21"/>
        </w:rPr>
        <w:instrText xml:space="preserve"> INCLUDEPICTURE "https://wikimedia.org/api/rest_v1/media/math/render/svg/0a07d98bb302f3856cbabc47b2b9016692e3f7bc" \* MERGEFORMATINET </w:instrText>
      </w:r>
      <w:r w:rsidRPr="00023D43">
        <w:rPr>
          <w:rFonts w:ascii="Arial" w:hAnsi="Arial" w:cs="Arial"/>
          <w:color w:val="202122"/>
          <w:sz w:val="21"/>
          <w:szCs w:val="21"/>
        </w:rPr>
        <w:fldChar w:fldCharType="separate"/>
      </w:r>
      <w:r w:rsidRPr="00023D43">
        <w:rPr>
          <w:rFonts w:ascii="Arial" w:hAnsi="Arial" w:cs="Arial"/>
          <w:color w:val="202122"/>
          <w:sz w:val="21"/>
          <w:szCs w:val="21"/>
        </w:rPr>
        <w:pict w14:anchorId="0D5B6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displaystyle m}" style="width:24pt;height:24pt"/>
        </w:pict>
      </w:r>
      <w:r w:rsidRPr="00023D43">
        <w:rPr>
          <w:rFonts w:ascii="Arial" w:hAnsi="Arial" w:cs="Arial"/>
          <w:color w:val="202122"/>
          <w:sz w:val="21"/>
          <w:szCs w:val="21"/>
        </w:rPr>
        <w:fldChar w:fldCharType="end"/>
      </w:r>
      <w:r w:rsidRPr="00023D43">
        <w:rPr>
          <w:rFonts w:ascii="Arial" w:hAnsi="Arial" w:cs="Arial"/>
          <w:color w:val="202122"/>
          <w:sz w:val="21"/>
          <w:szCs w:val="21"/>
        </w:rPr>
        <w:t> поставщиков в объемах </w:t>
      </w:r>
      <w:r w:rsidRPr="00023D43">
        <w:rPr>
          <w:rFonts w:ascii="Cambria Math" w:hAnsi="Cambria Math" w:cs="Cambria Math"/>
          <w:vanish/>
          <w:color w:val="202122"/>
          <w:sz w:val="21"/>
          <w:szCs w:val="21"/>
        </w:rPr>
        <w:t>𝑎</w:t>
      </w:r>
      <w:r w:rsidRPr="00023D43">
        <w:rPr>
          <w:rFonts w:ascii="Arial" w:hAnsi="Arial" w:cs="Arial"/>
          <w:vanish/>
          <w:color w:val="202122"/>
          <w:sz w:val="21"/>
          <w:szCs w:val="21"/>
        </w:rPr>
        <w:t>1,</w:t>
      </w:r>
      <w:r w:rsidRPr="00023D43">
        <w:rPr>
          <w:rFonts w:ascii="Cambria Math" w:hAnsi="Cambria Math" w:cs="Cambria Math"/>
          <w:vanish/>
          <w:color w:val="202122"/>
          <w:sz w:val="21"/>
          <w:szCs w:val="21"/>
        </w:rPr>
        <w:t>𝑎</w:t>
      </w:r>
      <w:r w:rsidRPr="00023D43">
        <w:rPr>
          <w:rFonts w:ascii="Arial" w:hAnsi="Arial" w:cs="Arial"/>
          <w:vanish/>
          <w:color w:val="202122"/>
          <w:sz w:val="21"/>
          <w:szCs w:val="21"/>
        </w:rPr>
        <w:t>2,....</w:t>
      </w:r>
      <w:r w:rsidRPr="00023D43">
        <w:rPr>
          <w:rFonts w:ascii="Cambria Math" w:hAnsi="Cambria Math" w:cs="Cambria Math"/>
          <w:vanish/>
          <w:color w:val="202122"/>
          <w:sz w:val="21"/>
          <w:szCs w:val="21"/>
        </w:rPr>
        <w:t>𝑎𝑚</w:t>
      </w:r>
      <w:r w:rsidRPr="00023D43">
        <w:rPr>
          <w:rFonts w:ascii="Arial" w:hAnsi="Arial" w:cs="Arial"/>
          <w:color w:val="202122"/>
          <w:sz w:val="21"/>
          <w:szCs w:val="21"/>
        </w:rPr>
        <w:fldChar w:fldCharType="begin"/>
      </w:r>
      <w:r w:rsidRPr="00023D43">
        <w:rPr>
          <w:rFonts w:ascii="Arial" w:hAnsi="Arial" w:cs="Arial"/>
          <w:color w:val="202122"/>
          <w:sz w:val="21"/>
          <w:szCs w:val="21"/>
        </w:rPr>
        <w:instrText xml:space="preserve"> INCLUDEPICTURE "https://wikimedia.org/api/rest_v1/media/math/render/svg/c12fd1015615e1debdc4a8e1b100ad1b743017cd" \* MERGEFORMATINET </w:instrText>
      </w:r>
      <w:r w:rsidRPr="00023D43">
        <w:rPr>
          <w:rFonts w:ascii="Arial" w:hAnsi="Arial" w:cs="Arial"/>
          <w:color w:val="202122"/>
          <w:sz w:val="21"/>
          <w:szCs w:val="21"/>
        </w:rPr>
        <w:fldChar w:fldCharType="separate"/>
      </w:r>
      <w:r w:rsidRPr="00023D43">
        <w:rPr>
          <w:rFonts w:ascii="Arial" w:hAnsi="Arial" w:cs="Arial"/>
          <w:color w:val="202122"/>
          <w:sz w:val="21"/>
          <w:szCs w:val="21"/>
        </w:rPr>
        <w:pict w14:anchorId="069D0D43">
          <v:shape id="_x0000_i1044" type="#_x0000_t75" alt="{\displaystyle a_{1},a_{2},....a_{m}}" style="width:24pt;height:24pt"/>
        </w:pict>
      </w:r>
      <w:r w:rsidRPr="00023D43">
        <w:rPr>
          <w:rFonts w:ascii="Arial" w:hAnsi="Arial" w:cs="Arial"/>
          <w:color w:val="202122"/>
          <w:sz w:val="21"/>
          <w:szCs w:val="21"/>
        </w:rPr>
        <w:fldChar w:fldCharType="end"/>
      </w:r>
      <w:r w:rsidRPr="00023D43">
        <w:rPr>
          <w:rFonts w:ascii="Arial" w:hAnsi="Arial" w:cs="Arial"/>
          <w:color w:val="202122"/>
          <w:sz w:val="21"/>
          <w:szCs w:val="21"/>
        </w:rPr>
        <w:t xml:space="preserve">. </w:t>
      </w:r>
    </w:p>
    <w:p w14:paraId="6AC32A2B" w14:textId="225D992A" w:rsidR="00023D43" w:rsidRPr="00023D43" w:rsidRDefault="00023D43" w:rsidP="00023D43">
      <w:pPr>
        <w:widowControl/>
        <w:shd w:val="clear" w:color="auto" w:fill="FFFFFF"/>
        <w:autoSpaceDE/>
        <w:autoSpaceDN/>
        <w:spacing w:before="120" w:after="120" w:line="240" w:lineRule="auto"/>
        <w:ind w:firstLine="0"/>
        <w:rPr>
          <w:rFonts w:ascii="Arial" w:hAnsi="Arial" w:cs="Arial"/>
          <w:color w:val="202122"/>
          <w:sz w:val="21"/>
          <w:szCs w:val="21"/>
        </w:rPr>
      </w:pPr>
      <w:r w:rsidRPr="00023D43">
        <w:rPr>
          <w:rFonts w:ascii="Arial" w:hAnsi="Arial" w:cs="Arial"/>
          <w:color w:val="202122"/>
          <w:sz w:val="21"/>
          <w:szCs w:val="21"/>
        </w:rPr>
        <w:t>Данный груз необходимо доставить </w:t>
      </w:r>
      <w:r w:rsidRPr="00023D43">
        <w:rPr>
          <w:rFonts w:ascii="Cambria Math" w:hAnsi="Cambria Math" w:cs="Cambria Math"/>
          <w:vanish/>
          <w:color w:val="202122"/>
          <w:sz w:val="21"/>
          <w:szCs w:val="21"/>
        </w:rPr>
        <w:t>𝑛</w:t>
      </w:r>
      <w:r w:rsidRPr="00023D43">
        <w:rPr>
          <w:rFonts w:ascii="Arial" w:hAnsi="Arial" w:cs="Arial"/>
          <w:color w:val="202122"/>
          <w:sz w:val="21"/>
          <w:szCs w:val="21"/>
        </w:rPr>
        <w:fldChar w:fldCharType="begin"/>
      </w:r>
      <w:r w:rsidRPr="00023D43">
        <w:rPr>
          <w:rFonts w:ascii="Arial" w:hAnsi="Arial" w:cs="Arial"/>
          <w:color w:val="202122"/>
          <w:sz w:val="21"/>
          <w:szCs w:val="21"/>
        </w:rPr>
        <w:instrText xml:space="preserve"> INCLUDEPICTURE "https://wikimedia.org/api/rest_v1/media/math/render/svg/a601995d55609f2d9f5e233e36fbe9ea26011b3b" \* MERGEFORMATINET </w:instrText>
      </w:r>
      <w:r w:rsidRPr="00023D43">
        <w:rPr>
          <w:rFonts w:ascii="Arial" w:hAnsi="Arial" w:cs="Arial"/>
          <w:color w:val="202122"/>
          <w:sz w:val="21"/>
          <w:szCs w:val="21"/>
        </w:rPr>
        <w:fldChar w:fldCharType="separate"/>
      </w:r>
      <w:r w:rsidRPr="00023D43">
        <w:rPr>
          <w:rFonts w:ascii="Arial" w:hAnsi="Arial" w:cs="Arial"/>
          <w:color w:val="202122"/>
          <w:sz w:val="21"/>
          <w:szCs w:val="21"/>
        </w:rPr>
        <w:pict w14:anchorId="52126C53">
          <v:shape id="_x0000_i1045" type="#_x0000_t75" alt="{\displaystyle n}" style="width:24pt;height:24pt"/>
        </w:pict>
      </w:r>
      <w:r w:rsidRPr="00023D43">
        <w:rPr>
          <w:rFonts w:ascii="Arial" w:hAnsi="Arial" w:cs="Arial"/>
          <w:color w:val="202122"/>
          <w:sz w:val="21"/>
          <w:szCs w:val="21"/>
        </w:rPr>
        <w:fldChar w:fldCharType="end"/>
      </w:r>
      <w:r w:rsidRPr="00023D43">
        <w:rPr>
          <w:rFonts w:ascii="Arial" w:hAnsi="Arial" w:cs="Arial"/>
          <w:color w:val="202122"/>
          <w:sz w:val="21"/>
          <w:szCs w:val="21"/>
        </w:rPr>
        <w:t> потребителям в объемах </w:t>
      </w:r>
      <w:r w:rsidRPr="00023D43">
        <w:rPr>
          <w:rFonts w:ascii="Cambria Math" w:hAnsi="Cambria Math" w:cs="Cambria Math"/>
          <w:vanish/>
          <w:color w:val="202122"/>
          <w:sz w:val="21"/>
          <w:szCs w:val="21"/>
        </w:rPr>
        <w:t>𝑏</w:t>
      </w:r>
      <w:r w:rsidRPr="00023D43">
        <w:rPr>
          <w:rFonts w:ascii="Arial" w:hAnsi="Arial" w:cs="Arial"/>
          <w:vanish/>
          <w:color w:val="202122"/>
          <w:sz w:val="21"/>
          <w:szCs w:val="21"/>
        </w:rPr>
        <w:t>1,</w:t>
      </w:r>
      <w:r w:rsidRPr="00023D43">
        <w:rPr>
          <w:rFonts w:ascii="Cambria Math" w:hAnsi="Cambria Math" w:cs="Cambria Math"/>
          <w:vanish/>
          <w:color w:val="202122"/>
          <w:sz w:val="21"/>
          <w:szCs w:val="21"/>
        </w:rPr>
        <w:t>𝑏</w:t>
      </w:r>
      <w:r w:rsidRPr="00023D43">
        <w:rPr>
          <w:rFonts w:ascii="Arial" w:hAnsi="Arial" w:cs="Arial"/>
          <w:vanish/>
          <w:color w:val="202122"/>
          <w:sz w:val="21"/>
          <w:szCs w:val="21"/>
        </w:rPr>
        <w:t>2,....</w:t>
      </w:r>
      <w:r w:rsidRPr="00023D43">
        <w:rPr>
          <w:rFonts w:ascii="Cambria Math" w:hAnsi="Cambria Math" w:cs="Cambria Math"/>
          <w:vanish/>
          <w:color w:val="202122"/>
          <w:sz w:val="21"/>
          <w:szCs w:val="21"/>
        </w:rPr>
        <w:t>𝑏𝑛</w:t>
      </w:r>
      <w:r w:rsidRPr="00023D43">
        <w:rPr>
          <w:rFonts w:ascii="Arial" w:hAnsi="Arial" w:cs="Arial"/>
          <w:color w:val="202122"/>
          <w:sz w:val="21"/>
          <w:szCs w:val="21"/>
        </w:rPr>
        <w:fldChar w:fldCharType="begin"/>
      </w:r>
      <w:r w:rsidRPr="00023D43">
        <w:rPr>
          <w:rFonts w:ascii="Arial" w:hAnsi="Arial" w:cs="Arial"/>
          <w:color w:val="202122"/>
          <w:sz w:val="21"/>
          <w:szCs w:val="21"/>
        </w:rPr>
        <w:instrText xml:space="preserve"> INCLUDEPICTURE "https://wikimedia.org/api/rest_v1/media/math/render/svg/0f757aac4ce216ec1aed6ecf848db3340d421d9f" \* MERGEFORMATINET </w:instrText>
      </w:r>
      <w:r w:rsidRPr="00023D43">
        <w:rPr>
          <w:rFonts w:ascii="Arial" w:hAnsi="Arial" w:cs="Arial"/>
          <w:color w:val="202122"/>
          <w:sz w:val="21"/>
          <w:szCs w:val="21"/>
        </w:rPr>
        <w:fldChar w:fldCharType="separate"/>
      </w:r>
      <w:r w:rsidRPr="00023D43">
        <w:rPr>
          <w:rFonts w:ascii="Arial" w:hAnsi="Arial" w:cs="Arial"/>
          <w:color w:val="202122"/>
          <w:sz w:val="21"/>
          <w:szCs w:val="21"/>
        </w:rPr>
        <w:pict w14:anchorId="27D293B4">
          <v:shape id="_x0000_i1046" type="#_x0000_t75" alt="{\displaystyle b_{1},b_{2},....b_{n}}" style="width:24pt;height:24pt"/>
        </w:pict>
      </w:r>
      <w:r w:rsidRPr="00023D43">
        <w:rPr>
          <w:rFonts w:ascii="Arial" w:hAnsi="Arial" w:cs="Arial"/>
          <w:color w:val="202122"/>
          <w:sz w:val="21"/>
          <w:szCs w:val="21"/>
        </w:rPr>
        <w:fldChar w:fldCharType="end"/>
      </w:r>
      <w:r w:rsidRPr="00023D43">
        <w:rPr>
          <w:rFonts w:ascii="Arial" w:hAnsi="Arial" w:cs="Arial"/>
          <w:color w:val="202122"/>
          <w:sz w:val="21"/>
          <w:szCs w:val="21"/>
        </w:rPr>
        <w:t>.</w:t>
      </w:r>
    </w:p>
    <w:p w14:paraId="1817195F" w14:textId="14BF108C" w:rsidR="00106125" w:rsidRDefault="00023D43" w:rsidP="00023D43">
      <w:pPr>
        <w:widowControl/>
        <w:shd w:val="clear" w:color="auto" w:fill="FFFFFF"/>
        <w:autoSpaceDE/>
        <w:autoSpaceDN/>
        <w:spacing w:before="120" w:after="120" w:line="240" w:lineRule="auto"/>
        <w:ind w:firstLine="0"/>
        <w:rPr>
          <w:rFonts w:ascii="Arial" w:hAnsi="Arial" w:cs="Arial"/>
          <w:color w:val="202122"/>
          <w:sz w:val="21"/>
          <w:szCs w:val="21"/>
        </w:rPr>
      </w:pPr>
      <w:r w:rsidRPr="00023D43">
        <w:rPr>
          <w:rFonts w:ascii="Cambria Math" w:hAnsi="Cambria Math" w:cs="Cambria Math"/>
          <w:vanish/>
          <w:color w:val="202122"/>
          <w:sz w:val="21"/>
          <w:szCs w:val="21"/>
        </w:rPr>
        <w:t>𝑐𝑖𝑗</w:t>
      </w:r>
      <w:r w:rsidRPr="00023D43">
        <w:rPr>
          <w:rFonts w:ascii="Arial" w:hAnsi="Arial" w:cs="Arial"/>
          <w:color w:val="202122"/>
          <w:sz w:val="21"/>
          <w:szCs w:val="21"/>
        </w:rPr>
        <w:fldChar w:fldCharType="begin"/>
      </w:r>
      <w:r w:rsidRPr="00023D43">
        <w:rPr>
          <w:rFonts w:ascii="Arial" w:hAnsi="Arial" w:cs="Arial"/>
          <w:color w:val="202122"/>
          <w:sz w:val="21"/>
          <w:szCs w:val="21"/>
        </w:rPr>
        <w:instrText xml:space="preserve"> INCLUDEPICTURE "https://wikimedia.org/api/rest_v1/media/math/render/svg/2a106b8753c0948250bbc2e03df3207799beaedb" \* MERGEFORMATINET </w:instrText>
      </w:r>
      <w:r w:rsidRPr="00023D43">
        <w:rPr>
          <w:rFonts w:ascii="Arial" w:hAnsi="Arial" w:cs="Arial"/>
          <w:color w:val="202122"/>
          <w:sz w:val="21"/>
          <w:szCs w:val="21"/>
        </w:rPr>
        <w:fldChar w:fldCharType="separate"/>
      </w:r>
      <w:r w:rsidRPr="00023D43">
        <w:rPr>
          <w:rFonts w:ascii="Arial" w:hAnsi="Arial" w:cs="Arial"/>
          <w:color w:val="202122"/>
          <w:sz w:val="21"/>
          <w:szCs w:val="21"/>
        </w:rPr>
        <w:pict w14:anchorId="54793B47">
          <v:shape id="_x0000_i1047" type="#_x0000_t75" alt="{\displaystyle c_{ij}}" style="width:24pt;height:24pt"/>
        </w:pict>
      </w:r>
      <w:r w:rsidRPr="00023D43">
        <w:rPr>
          <w:rFonts w:ascii="Arial" w:hAnsi="Arial" w:cs="Arial"/>
          <w:color w:val="202122"/>
          <w:sz w:val="21"/>
          <w:szCs w:val="21"/>
        </w:rPr>
        <w:fldChar w:fldCharType="end"/>
      </w:r>
      <w:r w:rsidRPr="00023D43">
        <w:rPr>
          <w:rFonts w:ascii="Arial" w:hAnsi="Arial" w:cs="Arial"/>
          <w:color w:val="202122"/>
          <w:sz w:val="21"/>
          <w:szCs w:val="21"/>
        </w:rPr>
        <w:t> - стоимость перевозки груза от поставщика </w:t>
      </w:r>
      <w:r w:rsidRPr="00023D43">
        <w:rPr>
          <w:rFonts w:ascii="Cambria Math" w:hAnsi="Cambria Math" w:cs="Cambria Math"/>
          <w:vanish/>
          <w:color w:val="202122"/>
          <w:sz w:val="21"/>
          <w:szCs w:val="21"/>
        </w:rPr>
        <w:t>𝑖</w:t>
      </w:r>
      <w:r w:rsidRPr="00023D43">
        <w:rPr>
          <w:rFonts w:ascii="Arial" w:hAnsi="Arial" w:cs="Arial"/>
          <w:color w:val="202122"/>
          <w:sz w:val="21"/>
          <w:szCs w:val="21"/>
        </w:rPr>
        <w:fldChar w:fldCharType="begin"/>
      </w:r>
      <w:r w:rsidRPr="00023D43">
        <w:rPr>
          <w:rFonts w:ascii="Arial" w:hAnsi="Arial" w:cs="Arial"/>
          <w:color w:val="202122"/>
          <w:sz w:val="21"/>
          <w:szCs w:val="21"/>
        </w:rPr>
        <w:instrText xml:space="preserve"> INCLUDEPICTURE "https://wikimedia.org/api/rest_v1/media/math/render/svg/add78d8608ad86e54951b8c8bd6c8d8416533d20" \* MERGEFORMATINET </w:instrText>
      </w:r>
      <w:r w:rsidRPr="00023D43">
        <w:rPr>
          <w:rFonts w:ascii="Arial" w:hAnsi="Arial" w:cs="Arial"/>
          <w:color w:val="202122"/>
          <w:sz w:val="21"/>
          <w:szCs w:val="21"/>
        </w:rPr>
        <w:fldChar w:fldCharType="separate"/>
      </w:r>
      <w:r w:rsidRPr="00023D43">
        <w:rPr>
          <w:rFonts w:ascii="Arial" w:hAnsi="Arial" w:cs="Arial"/>
          <w:color w:val="202122"/>
          <w:sz w:val="21"/>
          <w:szCs w:val="21"/>
        </w:rPr>
        <w:pict w14:anchorId="49E3F94B">
          <v:shape id="_x0000_i1048" type="#_x0000_t75" alt="{\displaystyle i}" style="width:24pt;height:24pt"/>
        </w:pict>
      </w:r>
      <w:r w:rsidRPr="00023D43">
        <w:rPr>
          <w:rFonts w:ascii="Arial" w:hAnsi="Arial" w:cs="Arial"/>
          <w:color w:val="202122"/>
          <w:sz w:val="21"/>
          <w:szCs w:val="21"/>
        </w:rPr>
        <w:fldChar w:fldCharType="end"/>
      </w:r>
      <w:r w:rsidRPr="00023D43">
        <w:rPr>
          <w:rFonts w:ascii="Arial" w:hAnsi="Arial" w:cs="Arial"/>
          <w:color w:val="202122"/>
          <w:sz w:val="21"/>
          <w:szCs w:val="21"/>
        </w:rPr>
        <w:t> до потребителя </w:t>
      </w:r>
      <w:r w:rsidRPr="00023D43">
        <w:rPr>
          <w:rFonts w:ascii="Cambria Math" w:hAnsi="Cambria Math" w:cs="Cambria Math"/>
          <w:vanish/>
          <w:color w:val="202122"/>
          <w:sz w:val="21"/>
          <w:szCs w:val="21"/>
        </w:rPr>
        <w:t>𝑗</w:t>
      </w:r>
      <w:r w:rsidRPr="00023D43">
        <w:rPr>
          <w:rFonts w:ascii="Arial" w:hAnsi="Arial" w:cs="Arial"/>
          <w:color w:val="202122"/>
          <w:sz w:val="21"/>
          <w:szCs w:val="21"/>
        </w:rPr>
        <w:fldChar w:fldCharType="begin"/>
      </w:r>
      <w:r w:rsidRPr="00023D43">
        <w:rPr>
          <w:rFonts w:ascii="Arial" w:hAnsi="Arial" w:cs="Arial"/>
          <w:color w:val="202122"/>
          <w:sz w:val="21"/>
          <w:szCs w:val="21"/>
        </w:rPr>
        <w:instrText xml:space="preserve"> INCLUDEPICTURE "https://wikimedia.org/api/rest_v1/media/math/render/svg/2f461e54f5c093e92a55547b9764291390f0b5d0" \* MERGEFORMATINET </w:instrText>
      </w:r>
      <w:r w:rsidRPr="00023D43">
        <w:rPr>
          <w:rFonts w:ascii="Arial" w:hAnsi="Arial" w:cs="Arial"/>
          <w:color w:val="202122"/>
          <w:sz w:val="21"/>
          <w:szCs w:val="21"/>
        </w:rPr>
        <w:fldChar w:fldCharType="separate"/>
      </w:r>
      <w:r w:rsidRPr="00023D43">
        <w:rPr>
          <w:rFonts w:ascii="Arial" w:hAnsi="Arial" w:cs="Arial"/>
          <w:color w:val="202122"/>
          <w:sz w:val="21"/>
          <w:szCs w:val="21"/>
        </w:rPr>
        <w:pict w14:anchorId="49DF9EAB">
          <v:shape id="_x0000_i1049" type="#_x0000_t75" alt="{\displaystyle j}" style="width:24pt;height:24pt"/>
        </w:pict>
      </w:r>
      <w:r w:rsidRPr="00023D43">
        <w:rPr>
          <w:rFonts w:ascii="Arial" w:hAnsi="Arial" w:cs="Arial"/>
          <w:color w:val="202122"/>
          <w:sz w:val="21"/>
          <w:szCs w:val="21"/>
        </w:rPr>
        <w:fldChar w:fldCharType="end"/>
      </w:r>
      <w:r w:rsidRPr="00023D43">
        <w:rPr>
          <w:rFonts w:ascii="Arial" w:hAnsi="Arial" w:cs="Arial"/>
          <w:color w:val="202122"/>
          <w:sz w:val="21"/>
          <w:szCs w:val="21"/>
        </w:rPr>
        <w:t xml:space="preserve">. </w:t>
      </w:r>
      <w:r w:rsidR="00106125">
        <w:rPr>
          <w:rFonts w:ascii="Arial" w:hAnsi="Arial" w:cs="Arial"/>
          <w:color w:val="202122"/>
          <w:sz w:val="21"/>
          <w:szCs w:val="21"/>
        </w:rPr>
        <w:t>Я</w:t>
      </w:r>
    </w:p>
    <w:p w14:paraId="402E2D35" w14:textId="77777777" w:rsidR="00106125" w:rsidRDefault="00023D43" w:rsidP="00023D43">
      <w:pPr>
        <w:widowControl/>
        <w:shd w:val="clear" w:color="auto" w:fill="FFFFFF"/>
        <w:autoSpaceDE/>
        <w:autoSpaceDN/>
        <w:spacing w:before="120" w:after="120" w:line="240" w:lineRule="auto"/>
        <w:ind w:firstLine="0"/>
        <w:rPr>
          <w:rFonts w:ascii="Arial" w:hAnsi="Arial" w:cs="Arial"/>
          <w:color w:val="202122"/>
          <w:sz w:val="21"/>
          <w:szCs w:val="21"/>
        </w:rPr>
      </w:pPr>
      <w:r w:rsidRPr="00023D43">
        <w:rPr>
          <w:rFonts w:ascii="Arial" w:hAnsi="Arial" w:cs="Arial"/>
          <w:color w:val="202122"/>
          <w:sz w:val="21"/>
          <w:szCs w:val="21"/>
        </w:rPr>
        <w:t xml:space="preserve">Требуется составить план перевозок, позволяющий полностью вывезти продукты всех производителей, полностью обеспечивающий потребности всех потребителей и дающий минимум суммарных затрат на перевозку. </w:t>
      </w:r>
    </w:p>
    <w:p w14:paraId="5C359E2B" w14:textId="00EA8648" w:rsidR="00023D43" w:rsidRPr="00023D43" w:rsidRDefault="00023D43" w:rsidP="00023D43">
      <w:pPr>
        <w:widowControl/>
        <w:shd w:val="clear" w:color="auto" w:fill="FFFFFF"/>
        <w:autoSpaceDE/>
        <w:autoSpaceDN/>
        <w:spacing w:before="120" w:after="120" w:line="240" w:lineRule="auto"/>
        <w:ind w:firstLine="0"/>
        <w:rPr>
          <w:rFonts w:ascii="Arial" w:hAnsi="Arial" w:cs="Arial"/>
          <w:color w:val="202122"/>
          <w:sz w:val="21"/>
          <w:szCs w:val="21"/>
        </w:rPr>
      </w:pPr>
      <w:r w:rsidRPr="00023D43">
        <w:rPr>
          <w:rFonts w:ascii="Arial" w:hAnsi="Arial" w:cs="Arial"/>
          <w:color w:val="202122"/>
          <w:sz w:val="21"/>
          <w:szCs w:val="21"/>
        </w:rPr>
        <w:t>Обозначим как </w:t>
      </w:r>
      <w:r w:rsidRPr="00023D43">
        <w:rPr>
          <w:rFonts w:ascii="Cambria Math" w:hAnsi="Cambria Math" w:cs="Cambria Math"/>
          <w:vanish/>
          <w:color w:val="202122"/>
          <w:sz w:val="21"/>
          <w:szCs w:val="21"/>
        </w:rPr>
        <w:t>𝑥𝑖𝑗</w:t>
      </w:r>
      <w:r w:rsidRPr="00023D43">
        <w:rPr>
          <w:rFonts w:ascii="Arial" w:hAnsi="Arial" w:cs="Arial"/>
          <w:color w:val="202122"/>
          <w:sz w:val="21"/>
          <w:szCs w:val="21"/>
        </w:rPr>
        <w:fldChar w:fldCharType="begin"/>
      </w:r>
      <w:r w:rsidRPr="00023D43">
        <w:rPr>
          <w:rFonts w:ascii="Arial" w:hAnsi="Arial" w:cs="Arial"/>
          <w:color w:val="202122"/>
          <w:sz w:val="21"/>
          <w:szCs w:val="21"/>
        </w:rPr>
        <w:instrText xml:space="preserve"> INCLUDEPICTURE "https://wikimedia.org/api/rest_v1/media/math/render/svg/a27e97949cb2cc8f2d4c2a9421477a65f839db11" \* MERGEFORMATINET </w:instrText>
      </w:r>
      <w:r w:rsidRPr="00023D43">
        <w:rPr>
          <w:rFonts w:ascii="Arial" w:hAnsi="Arial" w:cs="Arial"/>
          <w:color w:val="202122"/>
          <w:sz w:val="21"/>
          <w:szCs w:val="21"/>
        </w:rPr>
        <w:fldChar w:fldCharType="separate"/>
      </w:r>
      <w:r w:rsidRPr="00023D43">
        <w:rPr>
          <w:rFonts w:ascii="Arial" w:hAnsi="Arial" w:cs="Arial"/>
          <w:color w:val="202122"/>
          <w:sz w:val="21"/>
          <w:szCs w:val="21"/>
        </w:rPr>
        <w:pict w14:anchorId="22D6D998">
          <v:shape id="_x0000_i1050" type="#_x0000_t75" alt="{\displaystyle x_{ij}}" style="width:24pt;height:24pt"/>
        </w:pict>
      </w:r>
      <w:r w:rsidRPr="00023D43">
        <w:rPr>
          <w:rFonts w:ascii="Arial" w:hAnsi="Arial" w:cs="Arial"/>
          <w:color w:val="202122"/>
          <w:sz w:val="21"/>
          <w:szCs w:val="21"/>
        </w:rPr>
        <w:fldChar w:fldCharType="end"/>
      </w:r>
      <w:r w:rsidRPr="00023D43">
        <w:rPr>
          <w:rFonts w:ascii="Arial" w:hAnsi="Arial" w:cs="Arial"/>
          <w:color w:val="202122"/>
          <w:sz w:val="21"/>
          <w:szCs w:val="21"/>
        </w:rPr>
        <w:t> объёмы перевозок от поставщика </w:t>
      </w:r>
      <w:r w:rsidRPr="00023D43">
        <w:rPr>
          <w:rFonts w:ascii="Cambria Math" w:hAnsi="Cambria Math" w:cs="Cambria Math"/>
          <w:vanish/>
          <w:color w:val="202122"/>
          <w:sz w:val="21"/>
          <w:szCs w:val="21"/>
        </w:rPr>
        <w:t>𝑖</w:t>
      </w:r>
      <w:r w:rsidRPr="00023D43">
        <w:rPr>
          <w:rFonts w:ascii="Arial" w:hAnsi="Arial" w:cs="Arial"/>
          <w:color w:val="202122"/>
          <w:sz w:val="21"/>
          <w:szCs w:val="21"/>
        </w:rPr>
        <w:fldChar w:fldCharType="begin"/>
      </w:r>
      <w:r w:rsidRPr="00023D43">
        <w:rPr>
          <w:rFonts w:ascii="Arial" w:hAnsi="Arial" w:cs="Arial"/>
          <w:color w:val="202122"/>
          <w:sz w:val="21"/>
          <w:szCs w:val="21"/>
        </w:rPr>
        <w:instrText xml:space="preserve"> INCLUDEPICTURE "https://wikimedia.org/api/rest_v1/media/math/render/svg/add78d8608ad86e54951b8c8bd6c8d8416533d20" \* MERGEFORMATINET </w:instrText>
      </w:r>
      <w:r w:rsidRPr="00023D43">
        <w:rPr>
          <w:rFonts w:ascii="Arial" w:hAnsi="Arial" w:cs="Arial"/>
          <w:color w:val="202122"/>
          <w:sz w:val="21"/>
          <w:szCs w:val="21"/>
        </w:rPr>
        <w:fldChar w:fldCharType="separate"/>
      </w:r>
      <w:r w:rsidRPr="00023D43">
        <w:rPr>
          <w:rFonts w:ascii="Arial" w:hAnsi="Arial" w:cs="Arial"/>
          <w:color w:val="202122"/>
          <w:sz w:val="21"/>
          <w:szCs w:val="21"/>
        </w:rPr>
        <w:pict w14:anchorId="27665D09">
          <v:shape id="_x0000_i1051" type="#_x0000_t75" alt="{\displaystyle i}" style="width:24pt;height:24pt"/>
        </w:pict>
      </w:r>
      <w:r w:rsidRPr="00023D43">
        <w:rPr>
          <w:rFonts w:ascii="Arial" w:hAnsi="Arial" w:cs="Arial"/>
          <w:color w:val="202122"/>
          <w:sz w:val="21"/>
          <w:szCs w:val="21"/>
        </w:rPr>
        <w:fldChar w:fldCharType="end"/>
      </w:r>
      <w:r w:rsidRPr="00023D43">
        <w:rPr>
          <w:rFonts w:ascii="Arial" w:hAnsi="Arial" w:cs="Arial"/>
          <w:color w:val="202122"/>
          <w:sz w:val="21"/>
          <w:szCs w:val="21"/>
        </w:rPr>
        <w:t> до потребителя </w:t>
      </w:r>
      <w:r w:rsidRPr="00023D43">
        <w:rPr>
          <w:rFonts w:ascii="Cambria Math" w:hAnsi="Cambria Math" w:cs="Cambria Math"/>
          <w:vanish/>
          <w:color w:val="202122"/>
          <w:sz w:val="21"/>
          <w:szCs w:val="21"/>
        </w:rPr>
        <w:t>𝑗</w:t>
      </w:r>
      <w:r w:rsidRPr="00023D43">
        <w:rPr>
          <w:rFonts w:ascii="Arial" w:hAnsi="Arial" w:cs="Arial"/>
          <w:color w:val="202122"/>
          <w:sz w:val="21"/>
          <w:szCs w:val="21"/>
        </w:rPr>
        <w:fldChar w:fldCharType="begin"/>
      </w:r>
      <w:r w:rsidRPr="00023D43">
        <w:rPr>
          <w:rFonts w:ascii="Arial" w:hAnsi="Arial" w:cs="Arial"/>
          <w:color w:val="202122"/>
          <w:sz w:val="21"/>
          <w:szCs w:val="21"/>
        </w:rPr>
        <w:instrText xml:space="preserve"> INCLUDEPICTURE "https://wikimedia.org/api/rest_v1/media/math/render/svg/2f461e54f5c093e92a55547b9764291390f0b5d0" \* MERGEFORMATINET </w:instrText>
      </w:r>
      <w:r w:rsidRPr="00023D43">
        <w:rPr>
          <w:rFonts w:ascii="Arial" w:hAnsi="Arial" w:cs="Arial"/>
          <w:color w:val="202122"/>
          <w:sz w:val="21"/>
          <w:szCs w:val="21"/>
        </w:rPr>
        <w:fldChar w:fldCharType="separate"/>
      </w:r>
      <w:r w:rsidRPr="00023D43">
        <w:rPr>
          <w:rFonts w:ascii="Arial" w:hAnsi="Arial" w:cs="Arial"/>
          <w:color w:val="202122"/>
          <w:sz w:val="21"/>
          <w:szCs w:val="21"/>
        </w:rPr>
        <w:pict w14:anchorId="1D0BDA51">
          <v:shape id="_x0000_i1052" type="#_x0000_t75" alt="{\displaystyle j}" style="width:24pt;height:24pt"/>
        </w:pict>
      </w:r>
      <w:r w:rsidRPr="00023D43">
        <w:rPr>
          <w:rFonts w:ascii="Arial" w:hAnsi="Arial" w:cs="Arial"/>
          <w:color w:val="202122"/>
          <w:sz w:val="21"/>
          <w:szCs w:val="21"/>
        </w:rPr>
        <w:fldChar w:fldCharType="end"/>
      </w:r>
      <w:r w:rsidRPr="00023D43">
        <w:rPr>
          <w:rFonts w:ascii="Arial" w:hAnsi="Arial" w:cs="Arial"/>
          <w:color w:val="202122"/>
          <w:sz w:val="21"/>
          <w:szCs w:val="21"/>
        </w:rPr>
        <w:t>.</w:t>
      </w:r>
      <w:hyperlink r:id="rId20" w:anchor="cite_note-_eb140c86be0cb0ef-3" w:history="1">
        <w:r w:rsidRPr="00023D43">
          <w:rPr>
            <w:rFonts w:ascii="Arial" w:hAnsi="Arial" w:cs="Arial"/>
            <w:color w:val="0645AD"/>
            <w:sz w:val="18"/>
            <w:szCs w:val="18"/>
            <w:u w:val="single"/>
            <w:vertAlign w:val="superscript"/>
          </w:rPr>
          <w:t>[3]</w:t>
        </w:r>
      </w:hyperlink>
    </w:p>
    <w:p w14:paraId="60E08090" w14:textId="37AC2505" w:rsidR="00023D43" w:rsidRPr="00E53E60" w:rsidRDefault="00E53E60" w:rsidP="006849B7">
      <w:pPr>
        <w:pStyle w:val="ac"/>
        <w:shd w:val="clear" w:color="auto" w:fill="FFFFFF"/>
        <w:tabs>
          <w:tab w:val="left" w:pos="567"/>
        </w:tabs>
        <w:spacing w:before="96" w:after="120" w:line="206" w:lineRule="atLeast"/>
      </w:pPr>
      <w:r w:rsidRPr="00E53E60">
        <w:drawing>
          <wp:inline distT="0" distB="0" distL="0" distR="0" wp14:anchorId="0C31C774" wp14:editId="6CBD5D2B">
            <wp:extent cx="2562583" cy="193384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2583" cy="1933845"/>
                    </a:xfrm>
                    <a:prstGeom prst="rect">
                      <a:avLst/>
                    </a:prstGeom>
                  </pic:spPr>
                </pic:pic>
              </a:graphicData>
            </a:graphic>
          </wp:inline>
        </w:drawing>
      </w:r>
    </w:p>
    <w:p w14:paraId="447785CD" w14:textId="77777777" w:rsidR="00686F1B" w:rsidRDefault="00686F1B" w:rsidP="006849B7">
      <w:pPr>
        <w:pStyle w:val="ac"/>
        <w:shd w:val="clear" w:color="auto" w:fill="FFFFFF"/>
        <w:tabs>
          <w:tab w:val="left" w:pos="567"/>
        </w:tabs>
        <w:spacing w:before="96" w:beforeAutospacing="0" w:after="120" w:afterAutospacing="0" w:line="206" w:lineRule="atLeast"/>
        <w:rPr>
          <w:sz w:val="28"/>
          <w:szCs w:val="28"/>
        </w:rPr>
      </w:pPr>
    </w:p>
    <w:p w14:paraId="193876C5" w14:textId="77777777" w:rsidR="005F39EF" w:rsidRPr="006849B7" w:rsidRDefault="005F39EF" w:rsidP="006849B7">
      <w:pPr>
        <w:pStyle w:val="ac"/>
        <w:shd w:val="clear" w:color="auto" w:fill="FFFFFF"/>
        <w:tabs>
          <w:tab w:val="left" w:pos="567"/>
        </w:tabs>
        <w:spacing w:before="96" w:beforeAutospacing="0" w:after="120" w:afterAutospacing="0" w:line="206" w:lineRule="atLeast"/>
        <w:rPr>
          <w:sz w:val="28"/>
          <w:szCs w:val="28"/>
        </w:rPr>
      </w:pPr>
    </w:p>
    <w:p w14:paraId="16A247DE" w14:textId="1B628E6E" w:rsidR="0016564B" w:rsidRPr="00022F1D" w:rsidRDefault="0016564B"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Методы решения задач ЛП, обоснование. Пакеты П</w:t>
      </w:r>
      <w:r w:rsidR="00686F1B">
        <w:rPr>
          <w:b/>
          <w:bCs/>
          <w:sz w:val="28"/>
          <w:szCs w:val="28"/>
        </w:rPr>
        <w:t xml:space="preserve">рикладных </w:t>
      </w:r>
      <w:r w:rsidRPr="00022F1D">
        <w:rPr>
          <w:b/>
          <w:bCs/>
          <w:sz w:val="28"/>
          <w:szCs w:val="28"/>
        </w:rPr>
        <w:t>П</w:t>
      </w:r>
      <w:r w:rsidR="00686F1B">
        <w:rPr>
          <w:b/>
          <w:bCs/>
          <w:sz w:val="28"/>
          <w:szCs w:val="28"/>
        </w:rPr>
        <w:t>рограмм</w:t>
      </w:r>
      <w:r w:rsidRPr="00022F1D">
        <w:rPr>
          <w:b/>
          <w:bCs/>
          <w:sz w:val="28"/>
          <w:szCs w:val="28"/>
        </w:rPr>
        <w:t xml:space="preserve"> для решения задач ЛП.</w:t>
      </w:r>
    </w:p>
    <w:p w14:paraId="20DB2810" w14:textId="50259396" w:rsidR="00022F1D" w:rsidRDefault="00022F1D" w:rsidP="00022F1D">
      <w:pPr>
        <w:pStyle w:val="ac"/>
        <w:shd w:val="clear" w:color="auto" w:fill="FFFFFF"/>
        <w:tabs>
          <w:tab w:val="left" w:pos="567"/>
        </w:tabs>
        <w:spacing w:before="96" w:beforeAutospacing="0" w:after="120" w:afterAutospacing="0" w:line="206" w:lineRule="atLeast"/>
        <w:rPr>
          <w:sz w:val="28"/>
          <w:szCs w:val="28"/>
        </w:rPr>
      </w:pPr>
    </w:p>
    <w:p w14:paraId="05886B3A" w14:textId="77777777" w:rsidR="006629E0" w:rsidRDefault="006629E0" w:rsidP="00022F1D">
      <w:pPr>
        <w:pStyle w:val="ac"/>
        <w:shd w:val="clear" w:color="auto" w:fill="FFFFFF"/>
        <w:tabs>
          <w:tab w:val="left" w:pos="567"/>
        </w:tabs>
        <w:spacing w:before="96" w:beforeAutospacing="0" w:after="120" w:afterAutospacing="0" w:line="206" w:lineRule="atLeast"/>
      </w:pPr>
      <w:r>
        <w:t xml:space="preserve">Методы решения задач линейного программирования: </w:t>
      </w:r>
    </w:p>
    <w:p w14:paraId="63A251A6" w14:textId="77777777" w:rsidR="00557C98" w:rsidRDefault="006629E0" w:rsidP="00022F1D">
      <w:pPr>
        <w:pStyle w:val="ac"/>
        <w:shd w:val="clear" w:color="auto" w:fill="FFFFFF"/>
        <w:tabs>
          <w:tab w:val="left" w:pos="567"/>
        </w:tabs>
        <w:spacing w:before="96" w:beforeAutospacing="0" w:after="120" w:afterAutospacing="0" w:line="206" w:lineRule="atLeast"/>
      </w:pPr>
      <w:r>
        <w:t xml:space="preserve">1. Графический метод. Графический способ решения ЗЛП может применяться, в случае если целевая функция содержит две, реже три, неизвестные переменные. Рассмотрим на примере. Найти максимальное значение целевой функции: Z(x) = 3x1 + 2x2 (3) при следующих ограничениях: x1 + 2x2 </w:t>
      </w:r>
      <w:r>
        <w:sym w:font="Symbol" w:char="F0A3"/>
      </w:r>
      <w:r>
        <w:t xml:space="preserve"> 6 2x1 + 2x2 </w:t>
      </w:r>
      <w:r>
        <w:sym w:font="Symbol" w:char="F0A3"/>
      </w:r>
      <w:r>
        <w:t xml:space="preserve"> 8 -x1 + x2 </w:t>
      </w:r>
      <w:r>
        <w:sym w:font="Symbol" w:char="F0A3"/>
      </w:r>
      <w:r>
        <w:t xml:space="preserve"> 1 x1, x2 </w:t>
      </w:r>
      <w:r>
        <w:sym w:font="Symbol" w:char="F0B3"/>
      </w:r>
      <w:r>
        <w:t xml:space="preserve"> 0 (4) Система неравенств (4) образует многоугольник OABCD допустимых решений (рис. 1). Рис. 1. Область допустимых решений Вершины OABCD называются опорными планами. Если задача имеет единственное решение, то оптимальный план совпадает с одним из опорных планов. Линейная целевая функция на графике перпендикулярна целевому вектору (3; 2) и свое максимальное значение принимает в точке C (3,33; 1,33) = 12.66. Технические науки 123 Графический метод очень нагляден, но изобразить графически n-мерное пространство при n &gt; 3 не представляется возможным. В подобных случаях применяются другие методы, описанные ниже. </w:t>
      </w:r>
    </w:p>
    <w:p w14:paraId="11B85B92" w14:textId="77777777" w:rsidR="00557C98" w:rsidRDefault="006629E0" w:rsidP="00022F1D">
      <w:pPr>
        <w:pStyle w:val="ac"/>
        <w:shd w:val="clear" w:color="auto" w:fill="FFFFFF"/>
        <w:tabs>
          <w:tab w:val="left" w:pos="567"/>
        </w:tabs>
        <w:spacing w:before="96" w:beforeAutospacing="0" w:after="120" w:afterAutospacing="0" w:line="206" w:lineRule="atLeast"/>
      </w:pPr>
      <w:r>
        <w:t xml:space="preserve">2. Симплекс-метод. В 1949 году американский математик Джордж Бернард Данциг разработал эффективный метод решения задач линейного программирования (ЗЛП) – симплекс-метод. Основное свойство симплекс метода заключает в его итерационности. На каждом этапе </w:t>
      </w:r>
      <w:r>
        <w:lastRenderedPageBreak/>
        <w:t xml:space="preserve">алгоритм переходит к новому опорному плану, улучшая значение целевой функции. Когда улучшение целевой функции невозможно процесс останавливается. Решение задачи симплекс методом предполагает множество однотипных операций, поэтому компьютер становится незаменимым инструментом. Симплекс метод применим только к задаче в канонической форме. Для перехода от стандартной задачи к канонической необходимо: 1. обеспечить положительность всех свободных членов b. Если свободный член отрицателен, то все неравенство умножается на -1, знак неравенства при этом меняется на противоположенный; 2. Все неравенства преобразуются в равенства путем добавления дополнительных переменных. Если знак неравенства «меньше либо равно», то дополнительная переменная включается со знаком «+», в противном случае со знаком «-». В каноническом виде система примет вид: a11x1 + a12x2 + a13x3 + … + a1nxn + xn+1 = b1 a21x1 + a22x2 + a23x3 + … + a2nxn + xn+2 = b2 … am1x1 + am2x2 + am3x3 + … + amnxn + xn+m = bm x1, x2, x3, …, xn+m </w:t>
      </w:r>
      <w:r>
        <w:sym w:font="Symbol" w:char="F0B3"/>
      </w:r>
      <w:r>
        <w:t xml:space="preserve"> 0 b1, b2, b3, …, bm </w:t>
      </w:r>
      <w:r>
        <w:sym w:font="Symbol" w:char="F0B3"/>
      </w:r>
      <w:r>
        <w:t xml:space="preserve"> 0 (5) Алгоритм симплекс-метода: 1. Нахождение первоначально базисного решения. 2. Переход к лучшему плану путем преобразования Гаусса-Жордана. 3. Проверка решения на оптимальность. M переменных системы m линейных уравнений с n переменными, коэффициенты при которых образуют единичную матрицу называют базисными переменными. Базисным решением системы m линейных уравнений с n переменными называется решение, в котором n – m небазисных переменных равны нулю. В случае если все неравенства системы имеют условие «меньше либо равно», то дополнительные переменные образуют единичную матрицу. Принимая их за базисные, а остальные приравнивая к нулю получаем первоначальное базисное решение. Если не удается найти базисного решения, то в 124 НАУКА И СОВРЕМЕННОСТЬ – 2013 уравнения с условием «больше либо равно» вводятся искусственные переменные. В случае наличия искусственных переменных применяется двухэтапный симплекс метод или м-метод. </w:t>
      </w:r>
    </w:p>
    <w:p w14:paraId="4C9BBD21" w14:textId="65232E69" w:rsidR="006629E0" w:rsidRDefault="006629E0" w:rsidP="00022F1D">
      <w:pPr>
        <w:pStyle w:val="ac"/>
        <w:shd w:val="clear" w:color="auto" w:fill="FFFFFF"/>
        <w:tabs>
          <w:tab w:val="left" w:pos="567"/>
        </w:tabs>
        <w:spacing w:before="96" w:beforeAutospacing="0" w:after="120" w:afterAutospacing="0" w:line="206" w:lineRule="atLeast"/>
        <w:rPr>
          <w:sz w:val="28"/>
          <w:szCs w:val="28"/>
        </w:rPr>
      </w:pPr>
      <w:r>
        <w:t xml:space="preserve">3. Метод Штифеля. Помимо метода Гаусса-Жордана существует еще один метод преобразования систем линейных уравнений – метод жордановых исключений. Применительно к задачам линейного программирования, данный метод получил название метода Штифеля. Преимуществом метода Штифеля в сравнении с симплекс-методом является то, что он решает задачи в стандартом виде, без предварительного их приведения к каноническому. Таким образом, нет необходимости в ведении дополнительных переменных и дополнительных действий в случае ввода искусственных переменных. В результате задачи линейного программирования решаются гораздо проще и быстрее, чем традиционным симплексметодом. </w:t>
      </w:r>
    </w:p>
    <w:p w14:paraId="396D50FD" w14:textId="77777777" w:rsidR="006629E0" w:rsidRDefault="006629E0" w:rsidP="00022F1D">
      <w:pPr>
        <w:pStyle w:val="ac"/>
        <w:shd w:val="clear" w:color="auto" w:fill="FFFFFF"/>
        <w:tabs>
          <w:tab w:val="left" w:pos="567"/>
        </w:tabs>
        <w:spacing w:before="96" w:beforeAutospacing="0" w:after="120" w:afterAutospacing="0" w:line="206" w:lineRule="atLeast"/>
        <w:rPr>
          <w:sz w:val="28"/>
          <w:szCs w:val="28"/>
        </w:rPr>
      </w:pPr>
    </w:p>
    <w:p w14:paraId="7F203792" w14:textId="77777777" w:rsidR="004F309E" w:rsidRPr="004F309E" w:rsidRDefault="004F309E" w:rsidP="004F309E">
      <w:pPr>
        <w:widowControl/>
        <w:adjustRightInd w:val="0"/>
        <w:spacing w:before="0" w:line="201" w:lineRule="atLeast"/>
        <w:ind w:firstLine="280"/>
        <w:jc w:val="both"/>
        <w:rPr>
          <w:rFonts w:ascii="CentSchbkCyrill BT" w:eastAsiaTheme="minorHAnsi" w:hAnsi="CentSchbkCyrill BT" w:cs="CentSchbkCyrill BT"/>
          <w:color w:val="211D1E"/>
          <w:sz w:val="20"/>
          <w:szCs w:val="20"/>
          <w:lang w:eastAsia="en-US"/>
        </w:rPr>
      </w:pPr>
      <w:r w:rsidRPr="004F309E">
        <w:rPr>
          <w:rFonts w:ascii="CentSchbkCyrill BT" w:eastAsiaTheme="minorHAnsi" w:hAnsi="CentSchbkCyrill BT" w:cs="CentSchbkCyrill BT"/>
          <w:color w:val="211D1E"/>
          <w:sz w:val="20"/>
          <w:szCs w:val="20"/>
          <w:lang w:eastAsia="en-US"/>
        </w:rPr>
        <w:t>В зависимости от множества значений, которое могут принимать переменные задачи, выделяют следующие виды задач ЛП:</w:t>
      </w:r>
    </w:p>
    <w:p w14:paraId="1200E5E9" w14:textId="77777777" w:rsidR="004F309E" w:rsidRPr="004F309E" w:rsidRDefault="004F309E" w:rsidP="004F309E">
      <w:pPr>
        <w:widowControl/>
        <w:adjustRightInd w:val="0"/>
        <w:spacing w:before="0" w:line="201" w:lineRule="atLeast"/>
        <w:ind w:firstLine="280"/>
        <w:jc w:val="both"/>
        <w:rPr>
          <w:rFonts w:ascii="CentSchbkCyrill BT" w:eastAsia="Euclid Math Two" w:hAnsi="CentSchbkCyrill BT" w:cs="CentSchbkCyrill BT"/>
          <w:color w:val="211D1E"/>
          <w:sz w:val="20"/>
          <w:szCs w:val="20"/>
          <w:lang w:eastAsia="en-US"/>
        </w:rPr>
      </w:pPr>
      <w:r w:rsidRPr="004F309E">
        <w:rPr>
          <w:rFonts w:ascii="CentSchbkCyrill BT" w:eastAsiaTheme="minorHAnsi" w:hAnsi="CentSchbkCyrill BT" w:cs="CentSchbkCyrill BT"/>
          <w:color w:val="211D1E"/>
          <w:sz w:val="20"/>
          <w:szCs w:val="20"/>
          <w:lang w:eastAsia="en-US"/>
        </w:rPr>
        <w:t xml:space="preserve">1) непрерывное (вещественное) линейное программирование (linear programming, LP), </w:t>
      </w:r>
      <w:r w:rsidRPr="004F309E">
        <w:rPr>
          <w:rFonts w:ascii="CentSchbkCyrill BT" w:eastAsiaTheme="minorHAnsi" w:hAnsi="CentSchbkCyrill BT" w:cs="CentSchbkCyrill BT"/>
          <w:color w:val="000000"/>
          <w:sz w:val="20"/>
          <w:szCs w:val="20"/>
          <w:lang w:eastAsia="en-US"/>
        </w:rPr>
        <w:t>∈</w:t>
      </w:r>
      <w:r w:rsidRPr="004F309E">
        <w:rPr>
          <w:rFonts w:ascii="CentSchbkCyrill BT" w:eastAsiaTheme="minorHAnsi" w:hAnsi="CentSchbkCyrill BT" w:cs="CentSchbkCyrill BT"/>
          <w:i/>
          <w:iCs/>
          <w:color w:val="000000"/>
          <w:sz w:val="16"/>
          <w:szCs w:val="16"/>
          <w:lang w:eastAsia="en-US"/>
        </w:rPr>
        <w:t>ni</w:t>
      </w:r>
      <w:r w:rsidRPr="004F309E">
        <w:rPr>
          <w:rFonts w:ascii="CentSchbkCyrill BT" w:eastAsiaTheme="minorHAnsi" w:hAnsi="CentSchbkCyrill BT" w:cs="CentSchbkCyrill BT"/>
          <w:i/>
          <w:iCs/>
          <w:color w:val="000000"/>
          <w:sz w:val="20"/>
          <w:szCs w:val="20"/>
          <w:lang w:eastAsia="en-US"/>
        </w:rPr>
        <w:t>x</w:t>
      </w:r>
      <w:r w:rsidRPr="004F309E">
        <w:rPr>
          <w:rFonts w:ascii="Euclid Math Two" w:eastAsia="Euclid Math Two" w:hAnsi="CentSchbkCyrill BT" w:cs="Euclid Math Two" w:hint="eastAsia"/>
          <w:b/>
          <w:bCs/>
          <w:color w:val="000000"/>
          <w:sz w:val="20"/>
          <w:szCs w:val="20"/>
          <w:lang w:eastAsia="en-US"/>
        </w:rPr>
        <w:t></w:t>
      </w:r>
      <w:r w:rsidRPr="004F309E">
        <w:rPr>
          <w:rFonts w:ascii="CentSchbkCyrill BT" w:eastAsia="Euclid Math Two" w:hAnsi="CentSchbkCyrill BT" w:cs="CentSchbkCyrill BT"/>
          <w:color w:val="211D1E"/>
          <w:sz w:val="20"/>
          <w:szCs w:val="20"/>
          <w:lang w:eastAsia="en-US"/>
        </w:rPr>
        <w:t>;</w:t>
      </w:r>
    </w:p>
    <w:p w14:paraId="4780D783" w14:textId="77777777" w:rsidR="004F309E" w:rsidRPr="004F309E" w:rsidRDefault="004F309E" w:rsidP="004F309E">
      <w:pPr>
        <w:widowControl/>
        <w:adjustRightInd w:val="0"/>
        <w:spacing w:before="0" w:line="201" w:lineRule="atLeast"/>
        <w:ind w:firstLine="280"/>
        <w:jc w:val="both"/>
        <w:rPr>
          <w:rFonts w:ascii="CentSchbkCyrill BT" w:eastAsia="Euclid Math Two" w:hAnsi="CentSchbkCyrill BT" w:cs="CentSchbkCyrill BT"/>
          <w:color w:val="211D1E"/>
          <w:sz w:val="20"/>
          <w:szCs w:val="20"/>
          <w:lang w:eastAsia="en-US"/>
        </w:rPr>
      </w:pPr>
      <w:r w:rsidRPr="004F309E">
        <w:rPr>
          <w:rFonts w:ascii="CentSchbkCyrill BT" w:eastAsia="Euclid Math Two" w:hAnsi="CentSchbkCyrill BT" w:cs="CentSchbkCyrill BT"/>
          <w:color w:val="211D1E"/>
          <w:sz w:val="20"/>
          <w:szCs w:val="20"/>
          <w:lang w:eastAsia="en-US"/>
        </w:rPr>
        <w:t xml:space="preserve">2) целочисленное линейное программирование (ЦЛП, integer linear programming, ILP), </w:t>
      </w:r>
      <w:r w:rsidRPr="004F309E">
        <w:rPr>
          <w:rFonts w:ascii="CentSchbkCyrill BT" w:eastAsia="Euclid Math Two" w:hAnsi="CentSchbkCyrill BT" w:cs="CentSchbkCyrill BT"/>
          <w:color w:val="000000"/>
          <w:sz w:val="20"/>
          <w:szCs w:val="20"/>
          <w:lang w:eastAsia="en-US"/>
        </w:rPr>
        <w:t>∈</w:t>
      </w:r>
      <w:r w:rsidRPr="004F309E">
        <w:rPr>
          <w:rFonts w:ascii="CentSchbkCyrill BT" w:eastAsia="Euclid Math Two" w:hAnsi="CentSchbkCyrill BT" w:cs="CentSchbkCyrill BT"/>
          <w:i/>
          <w:iCs/>
          <w:color w:val="000000"/>
          <w:sz w:val="16"/>
          <w:szCs w:val="16"/>
          <w:lang w:eastAsia="en-US"/>
        </w:rPr>
        <w:t>ni</w:t>
      </w:r>
      <w:r w:rsidRPr="004F309E">
        <w:rPr>
          <w:rFonts w:ascii="CentSchbkCyrill BT" w:eastAsia="Euclid Math Two" w:hAnsi="CentSchbkCyrill BT" w:cs="CentSchbkCyrill BT"/>
          <w:i/>
          <w:iCs/>
          <w:color w:val="000000"/>
          <w:sz w:val="20"/>
          <w:szCs w:val="20"/>
          <w:lang w:eastAsia="en-US"/>
        </w:rPr>
        <w:t>x</w:t>
      </w:r>
      <w:r w:rsidRPr="004F309E">
        <w:rPr>
          <w:rFonts w:ascii="Euclid Math Two" w:eastAsia="Euclid Math Two" w:hAnsi="CentSchbkCyrill BT" w:cs="Euclid Math Two" w:hint="eastAsia"/>
          <w:b/>
          <w:bCs/>
          <w:color w:val="000000"/>
          <w:sz w:val="20"/>
          <w:szCs w:val="20"/>
          <w:lang w:eastAsia="en-US"/>
        </w:rPr>
        <w:t></w:t>
      </w:r>
      <w:r w:rsidRPr="004F309E">
        <w:rPr>
          <w:rFonts w:ascii="CentSchbkCyrill BT" w:eastAsia="Euclid Math Two" w:hAnsi="CentSchbkCyrill BT" w:cs="CentSchbkCyrill BT"/>
          <w:color w:val="211D1E"/>
          <w:sz w:val="20"/>
          <w:szCs w:val="20"/>
          <w:lang w:eastAsia="en-US"/>
        </w:rPr>
        <w:t>;</w:t>
      </w:r>
    </w:p>
    <w:p w14:paraId="34D89B73" w14:textId="77777777" w:rsidR="004F309E" w:rsidRPr="004F309E" w:rsidRDefault="004F309E" w:rsidP="004F309E">
      <w:pPr>
        <w:widowControl/>
        <w:adjustRightInd w:val="0"/>
        <w:spacing w:before="0" w:line="201" w:lineRule="atLeast"/>
        <w:ind w:firstLine="280"/>
        <w:jc w:val="both"/>
        <w:rPr>
          <w:rFonts w:ascii="CentSchbkCyrill BT" w:eastAsia="Euclid Math Two" w:hAnsi="CentSchbkCyrill BT" w:cs="CentSchbkCyrill BT"/>
          <w:color w:val="211D1E"/>
          <w:sz w:val="20"/>
          <w:szCs w:val="20"/>
          <w:lang w:eastAsia="en-US"/>
        </w:rPr>
      </w:pPr>
      <w:r w:rsidRPr="004F309E">
        <w:rPr>
          <w:rFonts w:ascii="CentSchbkCyrill BT" w:eastAsia="Euclid Math Two" w:hAnsi="CentSchbkCyrill BT" w:cs="CentSchbkCyrill BT"/>
          <w:color w:val="211D1E"/>
          <w:sz w:val="20"/>
          <w:szCs w:val="20"/>
          <w:lang w:eastAsia="en-US"/>
        </w:rPr>
        <w:t xml:space="preserve">3) булево (двоичное) программирование (binary integer program-ming, BIP), </w:t>
      </w:r>
      <w:r w:rsidRPr="004F309E">
        <w:rPr>
          <w:rFonts w:ascii="CentSchbkCyrill BT" w:eastAsia="Euclid Math Two" w:hAnsi="CentSchbkCyrill BT" w:cs="CentSchbkCyrill BT"/>
          <w:i/>
          <w:iCs/>
          <w:color w:val="211D1E"/>
          <w:sz w:val="20"/>
          <w:szCs w:val="20"/>
          <w:lang w:eastAsia="en-US"/>
        </w:rPr>
        <w:t>x</w:t>
      </w:r>
      <w:r w:rsidRPr="004F309E">
        <w:rPr>
          <w:rFonts w:ascii="CentSchbkCyrill BT" w:eastAsia="Euclid Math Two" w:hAnsi="CentSchbkCyrill BT" w:cs="CentSchbkCyrill BT"/>
          <w:i/>
          <w:iCs/>
          <w:color w:val="211D1E"/>
          <w:sz w:val="14"/>
          <w:szCs w:val="14"/>
          <w:lang w:eastAsia="en-US"/>
        </w:rPr>
        <w:t>i</w:t>
      </w:r>
      <w:r w:rsidRPr="004F309E">
        <w:rPr>
          <w:rFonts w:ascii="CentSchbkCyrill BT" w:eastAsia="Euclid Math Two" w:hAnsi="CentSchbkCyrill BT" w:cs="CentSchbkCyrill BT"/>
          <w:color w:val="211D1E"/>
          <w:sz w:val="20"/>
          <w:szCs w:val="20"/>
          <w:lang w:eastAsia="en-US"/>
        </w:rPr>
        <w:t>∈{0; 1}</w:t>
      </w:r>
      <w:r w:rsidRPr="004F309E">
        <w:rPr>
          <w:rFonts w:ascii="CentSchbkCyrill BT" w:eastAsia="Euclid Math Two" w:hAnsi="CentSchbkCyrill BT" w:cs="CentSchbkCyrill BT"/>
          <w:i/>
          <w:iCs/>
          <w:color w:val="211D1E"/>
          <w:sz w:val="14"/>
          <w:szCs w:val="14"/>
          <w:lang w:eastAsia="en-US"/>
        </w:rPr>
        <w:t>n</w:t>
      </w:r>
      <w:r w:rsidRPr="004F309E">
        <w:rPr>
          <w:rFonts w:ascii="CentSchbkCyrill BT" w:eastAsia="Euclid Math Two" w:hAnsi="CentSchbkCyrill BT" w:cs="CentSchbkCyrill BT"/>
          <w:color w:val="211D1E"/>
          <w:sz w:val="20"/>
          <w:szCs w:val="20"/>
          <w:lang w:eastAsia="en-US"/>
        </w:rPr>
        <w:t>;</w:t>
      </w:r>
    </w:p>
    <w:p w14:paraId="74D062F7" w14:textId="48D41523" w:rsidR="004F309E" w:rsidRDefault="004F309E" w:rsidP="004F309E">
      <w:pPr>
        <w:widowControl/>
        <w:adjustRightInd w:val="0"/>
        <w:spacing w:before="0" w:line="201" w:lineRule="atLeast"/>
        <w:ind w:firstLine="280"/>
        <w:jc w:val="both"/>
        <w:rPr>
          <w:rFonts w:ascii="CentSchbkCyrill BT" w:eastAsia="Euclid Math Two" w:hAnsi="CentSchbkCyrill BT" w:cs="CentSchbkCyrill BT"/>
          <w:color w:val="211D1E"/>
          <w:sz w:val="20"/>
          <w:szCs w:val="20"/>
          <w:lang w:eastAsia="en-US"/>
        </w:rPr>
      </w:pPr>
      <w:r w:rsidRPr="004F309E">
        <w:rPr>
          <w:rFonts w:ascii="CentSchbkCyrill BT" w:eastAsia="Euclid Math Two" w:hAnsi="CentSchbkCyrill BT" w:cs="CentSchbkCyrill BT"/>
          <w:color w:val="211D1E"/>
          <w:sz w:val="20"/>
          <w:szCs w:val="20"/>
          <w:lang w:eastAsia="en-US"/>
        </w:rPr>
        <w:t>4) смешанное целочисленное линейное программирование (СЦЛП, mixed integer linear programming, MILP),</w:t>
      </w:r>
    </w:p>
    <w:p w14:paraId="0B3BB6EF" w14:textId="42D4DBCE" w:rsidR="00DA4943" w:rsidRPr="004F309E" w:rsidRDefault="00DA4943" w:rsidP="004F309E">
      <w:pPr>
        <w:widowControl/>
        <w:adjustRightInd w:val="0"/>
        <w:spacing w:before="0" w:line="201" w:lineRule="atLeast"/>
        <w:ind w:firstLine="280"/>
        <w:jc w:val="both"/>
        <w:rPr>
          <w:rFonts w:ascii="CentSchbkCyrill BT" w:eastAsia="Euclid Math Two" w:hAnsi="CentSchbkCyrill BT" w:cs="CentSchbkCyrill BT"/>
          <w:color w:val="211D1E"/>
          <w:sz w:val="20"/>
          <w:szCs w:val="20"/>
          <w:lang w:eastAsia="en-US"/>
        </w:rPr>
      </w:pPr>
      <w:r w:rsidRPr="00DA4943">
        <w:rPr>
          <w:rFonts w:ascii="CentSchbkCyrill BT" w:eastAsia="Euclid Math Two" w:hAnsi="CentSchbkCyrill BT" w:cs="CentSchbkCyrill BT"/>
          <w:color w:val="211D1E"/>
          <w:sz w:val="20"/>
          <w:szCs w:val="20"/>
          <w:lang w:eastAsia="en-US"/>
        </w:rPr>
        <w:drawing>
          <wp:inline distT="0" distB="0" distL="0" distR="0" wp14:anchorId="7B014A5E" wp14:editId="7B8F04DC">
            <wp:extent cx="1629002" cy="54300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9002" cy="543001"/>
                    </a:xfrm>
                    <a:prstGeom prst="rect">
                      <a:avLst/>
                    </a:prstGeom>
                  </pic:spPr>
                </pic:pic>
              </a:graphicData>
            </a:graphic>
          </wp:inline>
        </w:drawing>
      </w:r>
    </w:p>
    <w:p w14:paraId="797195EA" w14:textId="77777777" w:rsidR="004F309E" w:rsidRPr="004F309E" w:rsidRDefault="004F309E" w:rsidP="004F309E">
      <w:pPr>
        <w:widowControl/>
        <w:adjustRightInd w:val="0"/>
        <w:spacing w:before="0" w:line="201" w:lineRule="atLeast"/>
        <w:ind w:firstLine="280"/>
        <w:jc w:val="both"/>
        <w:rPr>
          <w:rFonts w:ascii="CentSchbkCyrill BT" w:eastAsia="Euclid Math Two" w:hAnsi="CentSchbkCyrill BT" w:cs="CentSchbkCyrill BT"/>
          <w:color w:val="211D1E"/>
          <w:sz w:val="20"/>
          <w:szCs w:val="20"/>
          <w:lang w:eastAsia="en-US"/>
        </w:rPr>
      </w:pPr>
      <w:r w:rsidRPr="004F309E">
        <w:rPr>
          <w:rFonts w:ascii="CentSchbkCyrill BT" w:eastAsia="Euclid Math Two" w:hAnsi="CentSchbkCyrill BT" w:cs="CentSchbkCyrill BT"/>
          <w:color w:val="211D1E"/>
          <w:sz w:val="20"/>
          <w:szCs w:val="20"/>
          <w:lang w:eastAsia="en-US"/>
        </w:rPr>
        <w:t>Термин «линейное» в приведенных ранее формулировках часто опускают, подразумевая, к примеру, под «целочисленным програм</w:t>
      </w:r>
      <w:r w:rsidRPr="004F309E">
        <w:rPr>
          <w:rFonts w:ascii="CentSchbkCyrill BT" w:eastAsia="Euclid Math Two" w:hAnsi="CentSchbkCyrill BT" w:cs="CentSchbkCyrill BT"/>
          <w:color w:val="211D1E"/>
          <w:sz w:val="20"/>
          <w:szCs w:val="20"/>
          <w:lang w:eastAsia="en-US"/>
        </w:rPr>
        <w:softHyphen/>
        <w:t>мированием» именно ЦЛП. Подобное упрощение может приводить к неоднозначности, поскольку в общем случае целочисленное про</w:t>
      </w:r>
      <w:r w:rsidRPr="004F309E">
        <w:rPr>
          <w:rFonts w:ascii="CentSchbkCyrill BT" w:eastAsia="Euclid Math Two" w:hAnsi="CentSchbkCyrill BT" w:cs="CentSchbkCyrill BT"/>
          <w:color w:val="211D1E"/>
          <w:sz w:val="20"/>
          <w:szCs w:val="20"/>
          <w:lang w:eastAsia="en-US"/>
        </w:rPr>
        <w:softHyphen/>
        <w:t>граммирование может решать и нелинейные задачи (например, це</w:t>
      </w:r>
      <w:r w:rsidRPr="004F309E">
        <w:rPr>
          <w:rFonts w:ascii="CentSchbkCyrill BT" w:eastAsia="Euclid Math Two" w:hAnsi="CentSchbkCyrill BT" w:cs="CentSchbkCyrill BT"/>
          <w:color w:val="211D1E"/>
          <w:sz w:val="20"/>
          <w:szCs w:val="20"/>
          <w:lang w:eastAsia="en-US"/>
        </w:rPr>
        <w:softHyphen/>
        <w:t>лочисленное квадратичное программирование или еще более общее целочисленное нелинейное программирование).</w:t>
      </w:r>
    </w:p>
    <w:p w14:paraId="15911956" w14:textId="77777777" w:rsidR="004F309E" w:rsidRPr="004F309E" w:rsidRDefault="004F309E" w:rsidP="004F309E">
      <w:pPr>
        <w:widowControl/>
        <w:adjustRightInd w:val="0"/>
        <w:spacing w:before="0" w:line="201" w:lineRule="atLeast"/>
        <w:ind w:firstLine="280"/>
        <w:jc w:val="both"/>
        <w:rPr>
          <w:rFonts w:ascii="CentSchbkCyrill BT" w:eastAsia="Euclid Math Two" w:hAnsi="CentSchbkCyrill BT" w:cs="CentSchbkCyrill BT"/>
          <w:color w:val="211D1E"/>
          <w:sz w:val="20"/>
          <w:szCs w:val="20"/>
          <w:lang w:eastAsia="en-US"/>
        </w:rPr>
      </w:pPr>
      <w:r w:rsidRPr="004F309E">
        <w:rPr>
          <w:rFonts w:ascii="CentSchbkCyrill BT" w:eastAsia="Euclid Math Two" w:hAnsi="CentSchbkCyrill BT" w:cs="CentSchbkCyrill BT"/>
          <w:color w:val="211D1E"/>
          <w:sz w:val="20"/>
          <w:szCs w:val="20"/>
          <w:lang w:eastAsia="en-US"/>
        </w:rPr>
        <w:t>Нетрудно заметить, что задачи двоичного программирования яв</w:t>
      </w:r>
      <w:r w:rsidRPr="004F309E">
        <w:rPr>
          <w:rFonts w:ascii="CentSchbkCyrill BT" w:eastAsia="Euclid Math Two" w:hAnsi="CentSchbkCyrill BT" w:cs="CentSchbkCyrill BT"/>
          <w:color w:val="211D1E"/>
          <w:sz w:val="20"/>
          <w:szCs w:val="20"/>
          <w:lang w:eastAsia="en-US"/>
        </w:rPr>
        <w:softHyphen/>
        <w:t>ляются частным случаем задач целочисленного программирования.</w:t>
      </w:r>
    </w:p>
    <w:p w14:paraId="7A85BE4C" w14:textId="77777777" w:rsidR="004F309E" w:rsidRPr="004F309E" w:rsidRDefault="004F309E" w:rsidP="004F309E">
      <w:pPr>
        <w:widowControl/>
        <w:adjustRightInd w:val="0"/>
        <w:spacing w:before="0" w:line="201" w:lineRule="atLeast"/>
        <w:ind w:firstLine="280"/>
        <w:jc w:val="both"/>
        <w:rPr>
          <w:rFonts w:ascii="CentSchbkCyrill BT" w:eastAsia="Euclid Math Two" w:hAnsi="CentSchbkCyrill BT" w:cs="CentSchbkCyrill BT"/>
          <w:color w:val="211D1E"/>
          <w:sz w:val="20"/>
          <w:szCs w:val="20"/>
          <w:lang w:eastAsia="en-US"/>
        </w:rPr>
      </w:pPr>
      <w:r w:rsidRPr="004F309E">
        <w:rPr>
          <w:rFonts w:ascii="CentSchbkCyrill BT" w:eastAsia="Euclid Math Two" w:hAnsi="CentSchbkCyrill BT" w:cs="CentSchbkCyrill BT"/>
          <w:color w:val="211D1E"/>
          <w:sz w:val="20"/>
          <w:szCs w:val="20"/>
          <w:lang w:eastAsia="en-US"/>
        </w:rPr>
        <w:t>Задачи непрерывного и целочисленного программирования явля</w:t>
      </w:r>
      <w:r w:rsidRPr="004F309E">
        <w:rPr>
          <w:rFonts w:ascii="CentSchbkCyrill BT" w:eastAsia="Euclid Math Two" w:hAnsi="CentSchbkCyrill BT" w:cs="CentSchbkCyrill BT"/>
          <w:color w:val="211D1E"/>
          <w:sz w:val="20"/>
          <w:szCs w:val="20"/>
          <w:lang w:eastAsia="en-US"/>
        </w:rPr>
        <w:softHyphen/>
        <w:t xml:space="preserve">ются частными случаями задач смешанного программирования при </w:t>
      </w:r>
      <w:r w:rsidRPr="004F309E">
        <w:rPr>
          <w:rFonts w:ascii="CentSchbkCyrill BT" w:eastAsia="Euclid Math Two" w:hAnsi="CentSchbkCyrill BT" w:cs="CentSchbkCyrill BT"/>
          <w:i/>
          <w:iCs/>
          <w:color w:val="211D1E"/>
          <w:sz w:val="20"/>
          <w:szCs w:val="20"/>
          <w:lang w:eastAsia="en-US"/>
        </w:rPr>
        <w:t xml:space="preserve">k </w:t>
      </w:r>
      <w:r w:rsidRPr="004F309E">
        <w:rPr>
          <w:rFonts w:ascii="CentSchbkCyrill BT" w:eastAsia="Euclid Math Two" w:hAnsi="CentSchbkCyrill BT" w:cs="CentSchbkCyrill BT"/>
          <w:color w:val="211D1E"/>
          <w:sz w:val="20"/>
          <w:szCs w:val="20"/>
          <w:lang w:eastAsia="en-US"/>
        </w:rPr>
        <w:t xml:space="preserve">= </w:t>
      </w:r>
      <w:r w:rsidRPr="004F309E">
        <w:rPr>
          <w:rFonts w:ascii="CentSchbkCyrill BT" w:eastAsia="Euclid Math Two" w:hAnsi="CentSchbkCyrill BT" w:cs="CentSchbkCyrill BT"/>
          <w:i/>
          <w:iCs/>
          <w:color w:val="211D1E"/>
          <w:sz w:val="20"/>
          <w:szCs w:val="20"/>
          <w:lang w:eastAsia="en-US"/>
        </w:rPr>
        <w:t xml:space="preserve">n </w:t>
      </w:r>
      <w:r w:rsidRPr="004F309E">
        <w:rPr>
          <w:rFonts w:ascii="CentSchbkCyrill BT" w:eastAsia="Euclid Math Two" w:hAnsi="CentSchbkCyrill BT" w:cs="CentSchbkCyrill BT"/>
          <w:color w:val="211D1E"/>
          <w:sz w:val="20"/>
          <w:szCs w:val="20"/>
          <w:lang w:eastAsia="en-US"/>
        </w:rPr>
        <w:t xml:space="preserve">и </w:t>
      </w:r>
      <w:r w:rsidRPr="004F309E">
        <w:rPr>
          <w:rFonts w:ascii="CentSchbkCyrill BT" w:eastAsia="Euclid Math Two" w:hAnsi="CentSchbkCyrill BT" w:cs="CentSchbkCyrill BT"/>
          <w:i/>
          <w:iCs/>
          <w:color w:val="211D1E"/>
          <w:sz w:val="20"/>
          <w:szCs w:val="20"/>
          <w:lang w:eastAsia="en-US"/>
        </w:rPr>
        <w:t xml:space="preserve">k </w:t>
      </w:r>
      <w:r w:rsidRPr="004F309E">
        <w:rPr>
          <w:rFonts w:ascii="CentSchbkCyrill BT" w:eastAsia="Euclid Math Two" w:hAnsi="CentSchbkCyrill BT" w:cs="CentSchbkCyrill BT"/>
          <w:color w:val="211D1E"/>
          <w:sz w:val="20"/>
          <w:szCs w:val="20"/>
          <w:lang w:eastAsia="en-US"/>
        </w:rPr>
        <w:t>= 0 соответственно.</w:t>
      </w:r>
    </w:p>
    <w:p w14:paraId="77E26371" w14:textId="77777777" w:rsidR="004F309E" w:rsidRPr="004F309E" w:rsidRDefault="004F309E" w:rsidP="004F309E">
      <w:pPr>
        <w:widowControl/>
        <w:adjustRightInd w:val="0"/>
        <w:spacing w:before="0" w:line="201" w:lineRule="atLeast"/>
        <w:ind w:firstLine="280"/>
        <w:jc w:val="both"/>
        <w:rPr>
          <w:rFonts w:ascii="CentSchbkCyrill BT" w:eastAsia="Euclid Math Two" w:hAnsi="CentSchbkCyrill BT" w:cs="CentSchbkCyrill BT"/>
          <w:color w:val="211D1E"/>
          <w:sz w:val="20"/>
          <w:szCs w:val="20"/>
          <w:lang w:eastAsia="en-US"/>
        </w:rPr>
      </w:pPr>
      <w:r w:rsidRPr="004F309E">
        <w:rPr>
          <w:rFonts w:ascii="CentSchbkCyrill BT" w:eastAsia="Euclid Math Two" w:hAnsi="CentSchbkCyrill BT" w:cs="CentSchbkCyrill BT"/>
          <w:color w:val="211D1E"/>
          <w:sz w:val="20"/>
          <w:szCs w:val="20"/>
          <w:lang w:eastAsia="en-US"/>
        </w:rPr>
        <w:t>Следует особо обратить внимание, что целочисленное програм</w:t>
      </w:r>
      <w:r w:rsidRPr="004F309E">
        <w:rPr>
          <w:rFonts w:ascii="CentSchbkCyrill BT" w:eastAsia="Euclid Math Two" w:hAnsi="CentSchbkCyrill BT" w:cs="CentSchbkCyrill BT"/>
          <w:color w:val="211D1E"/>
          <w:sz w:val="20"/>
          <w:szCs w:val="20"/>
          <w:lang w:eastAsia="en-US"/>
        </w:rPr>
        <w:softHyphen/>
        <w:t>мирование не является частным случаем вещественного программи</w:t>
      </w:r>
      <w:r w:rsidRPr="004F309E">
        <w:rPr>
          <w:rFonts w:ascii="CentSchbkCyrill BT" w:eastAsia="Euclid Math Two" w:hAnsi="CentSchbkCyrill BT" w:cs="CentSchbkCyrill BT"/>
          <w:color w:val="211D1E"/>
          <w:sz w:val="20"/>
          <w:szCs w:val="20"/>
          <w:lang w:eastAsia="en-US"/>
        </w:rPr>
        <w:softHyphen/>
        <w:t>рования. Ограничение «целочисленность» в общем случае не может быть описано с помощью конечного числа ограничений в виде ра</w:t>
      </w:r>
      <w:r w:rsidRPr="004F309E">
        <w:rPr>
          <w:rFonts w:ascii="CentSchbkCyrill BT" w:eastAsia="Euclid Math Two" w:hAnsi="CentSchbkCyrill BT" w:cs="CentSchbkCyrill BT"/>
          <w:color w:val="211D1E"/>
          <w:sz w:val="20"/>
          <w:szCs w:val="20"/>
          <w:lang w:eastAsia="en-US"/>
        </w:rPr>
        <w:softHyphen/>
        <w:t xml:space="preserve">венств и неравенств. Для сравнения, задача </w:t>
      </w:r>
      <w:r w:rsidRPr="004F309E">
        <w:rPr>
          <w:rFonts w:ascii="CentSchbkCyrill BT" w:eastAsia="Euclid Math Two" w:hAnsi="CentSchbkCyrill BT" w:cs="CentSchbkCyrill BT"/>
          <w:color w:val="211D1E"/>
          <w:sz w:val="20"/>
          <w:szCs w:val="20"/>
          <w:lang w:eastAsia="en-US"/>
        </w:rPr>
        <w:lastRenderedPageBreak/>
        <w:t>двоичного программи</w:t>
      </w:r>
      <w:r w:rsidRPr="004F309E">
        <w:rPr>
          <w:rFonts w:ascii="CentSchbkCyrill BT" w:eastAsia="Euclid Math Two" w:hAnsi="CentSchbkCyrill BT" w:cs="CentSchbkCyrill BT"/>
          <w:color w:val="211D1E"/>
          <w:sz w:val="20"/>
          <w:szCs w:val="20"/>
          <w:lang w:eastAsia="en-US"/>
        </w:rPr>
        <w:softHyphen/>
        <w:t xml:space="preserve">рования получается из задачи целочисленного программирования путем добавления в последнюю ограничений </w:t>
      </w:r>
      <w:r w:rsidRPr="004F309E">
        <w:rPr>
          <w:rFonts w:ascii="CentSchbkCyrill BT" w:eastAsia="Euclid Math Two" w:hAnsi="CentSchbkCyrill BT" w:cs="CentSchbkCyrill BT"/>
          <w:i/>
          <w:iCs/>
          <w:color w:val="211D1E"/>
          <w:sz w:val="20"/>
          <w:szCs w:val="20"/>
          <w:lang w:eastAsia="en-US"/>
        </w:rPr>
        <w:t xml:space="preserve">x </w:t>
      </w:r>
      <w:r w:rsidRPr="004F309E">
        <w:rPr>
          <w:rFonts w:ascii="CentSchbkCyrill BT" w:eastAsia="Euclid Math Two" w:hAnsi="CentSchbkCyrill BT" w:cs="CentSchbkCyrill BT"/>
          <w:color w:val="211D1E"/>
          <w:sz w:val="20"/>
          <w:szCs w:val="20"/>
          <w:lang w:eastAsia="en-US"/>
        </w:rPr>
        <w:t xml:space="preserve">≥ 0 и </w:t>
      </w:r>
      <w:r w:rsidRPr="004F309E">
        <w:rPr>
          <w:rFonts w:ascii="CentSchbkCyrill BT" w:eastAsia="Euclid Math Two" w:hAnsi="CentSchbkCyrill BT" w:cs="CentSchbkCyrill BT"/>
          <w:i/>
          <w:iCs/>
          <w:color w:val="211D1E"/>
          <w:sz w:val="20"/>
          <w:szCs w:val="20"/>
          <w:lang w:eastAsia="en-US"/>
        </w:rPr>
        <w:t xml:space="preserve">x </w:t>
      </w:r>
      <w:r w:rsidRPr="004F309E">
        <w:rPr>
          <w:rFonts w:ascii="CentSchbkCyrill BT" w:eastAsia="Euclid Math Two" w:hAnsi="CentSchbkCyrill BT" w:cs="CentSchbkCyrill BT"/>
          <w:color w:val="211D1E"/>
          <w:sz w:val="20"/>
          <w:szCs w:val="20"/>
          <w:lang w:eastAsia="en-US"/>
        </w:rPr>
        <w:t>≤ 1.</w:t>
      </w:r>
    </w:p>
    <w:p w14:paraId="6BED96CA" w14:textId="038CC84D" w:rsidR="004F309E" w:rsidRDefault="004F309E" w:rsidP="004F309E">
      <w:pPr>
        <w:pStyle w:val="ac"/>
        <w:shd w:val="clear" w:color="auto" w:fill="FFFFFF"/>
        <w:tabs>
          <w:tab w:val="left" w:pos="567"/>
        </w:tabs>
        <w:spacing w:before="96" w:beforeAutospacing="0" w:after="120" w:afterAutospacing="0" w:line="206" w:lineRule="atLeast"/>
        <w:rPr>
          <w:rFonts w:ascii="CentSchbkCyrill BT" w:eastAsia="Euclid Math Two" w:hAnsi="CentSchbkCyrill BT" w:cs="CentSchbkCyrill BT"/>
          <w:color w:val="211D1E"/>
          <w:sz w:val="20"/>
          <w:szCs w:val="20"/>
          <w:lang w:eastAsia="en-US"/>
        </w:rPr>
      </w:pPr>
      <w:r w:rsidRPr="004F309E">
        <w:rPr>
          <w:rFonts w:ascii="CentSchbkCyrill BT" w:eastAsia="Euclid Math Two" w:hAnsi="CentSchbkCyrill BT" w:cs="CentSchbkCyrill BT"/>
          <w:color w:val="211D1E"/>
          <w:sz w:val="20"/>
          <w:szCs w:val="20"/>
          <w:lang w:eastAsia="en-US"/>
        </w:rPr>
        <w:t>При решении задачи вещественного программирования можно получить целочисленное решение, но это будет вызвано лишь слу</w:t>
      </w:r>
      <w:r w:rsidRPr="004F309E">
        <w:rPr>
          <w:rFonts w:ascii="CentSchbkCyrill BT" w:eastAsia="Euclid Math Two" w:hAnsi="CentSchbkCyrill BT" w:cs="CentSchbkCyrill BT"/>
          <w:color w:val="211D1E"/>
          <w:sz w:val="20"/>
          <w:szCs w:val="20"/>
          <w:lang w:eastAsia="en-US"/>
        </w:rPr>
        <w:softHyphen/>
        <w:t>чайным совпадением для конкретных условий задачи и алгоритма поиска оптимума целевой функции.</w:t>
      </w:r>
    </w:p>
    <w:p w14:paraId="4AECDF14" w14:textId="7C36E970" w:rsidR="004F309E" w:rsidRDefault="004F309E" w:rsidP="004F309E">
      <w:pPr>
        <w:pStyle w:val="ac"/>
        <w:shd w:val="clear" w:color="auto" w:fill="FFFFFF"/>
        <w:tabs>
          <w:tab w:val="left" w:pos="567"/>
        </w:tabs>
        <w:spacing w:before="96" w:beforeAutospacing="0" w:after="120" w:afterAutospacing="0" w:line="206" w:lineRule="atLeast"/>
        <w:rPr>
          <w:rFonts w:ascii="CentSchbkCyrill BT" w:eastAsia="Euclid Math Two" w:hAnsi="CentSchbkCyrill BT" w:cs="CentSchbkCyrill BT"/>
          <w:color w:val="211D1E"/>
          <w:sz w:val="20"/>
          <w:szCs w:val="20"/>
          <w:lang w:eastAsia="en-US"/>
        </w:rPr>
      </w:pPr>
    </w:p>
    <w:p w14:paraId="4FB3FC44" w14:textId="77777777" w:rsidR="004F309E" w:rsidRPr="004F309E" w:rsidRDefault="004F309E" w:rsidP="004F309E">
      <w:pPr>
        <w:widowControl/>
        <w:adjustRightInd w:val="0"/>
        <w:spacing w:before="0" w:line="201" w:lineRule="atLeast"/>
        <w:ind w:firstLine="280"/>
        <w:jc w:val="both"/>
        <w:rPr>
          <w:rFonts w:ascii="CentSchbkCyrill BT" w:eastAsiaTheme="minorHAnsi" w:hAnsi="CentSchbkCyrill BT" w:cs="CentSchbkCyrill BT"/>
          <w:color w:val="211D1E"/>
          <w:sz w:val="19"/>
          <w:szCs w:val="19"/>
          <w:lang w:eastAsia="en-US"/>
        </w:rPr>
      </w:pPr>
      <w:r w:rsidRPr="004F309E">
        <w:rPr>
          <w:rFonts w:ascii="CentSchbkCyrill BT" w:eastAsiaTheme="minorHAnsi" w:hAnsi="CentSchbkCyrill BT" w:cs="CentSchbkCyrill BT"/>
          <w:color w:val="211D1E"/>
          <w:sz w:val="19"/>
          <w:szCs w:val="19"/>
          <w:lang w:eastAsia="en-US"/>
        </w:rPr>
        <w:t>Алгоритмы поиска решений задач линейного программирова</w:t>
      </w:r>
      <w:r w:rsidRPr="004F309E">
        <w:rPr>
          <w:rFonts w:ascii="CentSchbkCyrill BT" w:eastAsiaTheme="minorHAnsi" w:hAnsi="CentSchbkCyrill BT" w:cs="CentSchbkCyrill BT"/>
          <w:color w:val="211D1E"/>
          <w:sz w:val="19"/>
          <w:szCs w:val="19"/>
          <w:lang w:eastAsia="en-US"/>
        </w:rPr>
        <w:softHyphen/>
        <w:t>ния для задачи вещественного и целочисленного программирования существенно отличаются. Для решения задач вещественного про</w:t>
      </w:r>
      <w:r w:rsidRPr="004F309E">
        <w:rPr>
          <w:rFonts w:ascii="CentSchbkCyrill BT" w:eastAsiaTheme="minorHAnsi" w:hAnsi="CentSchbkCyrill BT" w:cs="CentSchbkCyrill BT"/>
          <w:color w:val="211D1E"/>
          <w:sz w:val="19"/>
          <w:szCs w:val="19"/>
          <w:lang w:eastAsia="en-US"/>
        </w:rPr>
        <w:softHyphen/>
        <w:t>граммирования наиболее широко известен так называемый Simplex-метод, в то время как решение задач целочисленного программиро</w:t>
      </w:r>
      <w:r w:rsidRPr="004F309E">
        <w:rPr>
          <w:rFonts w:ascii="CentSchbkCyrill BT" w:eastAsiaTheme="minorHAnsi" w:hAnsi="CentSchbkCyrill BT" w:cs="CentSchbkCyrill BT"/>
          <w:color w:val="211D1E"/>
          <w:sz w:val="19"/>
          <w:szCs w:val="19"/>
          <w:lang w:eastAsia="en-US"/>
        </w:rPr>
        <w:softHyphen/>
        <w:t>вания вызывает множество трудностей и не имеет общепринятого универсального подхода к решению. Тем не менее, в последние годы многие математические пакеты «научились» решать и такие задачи.</w:t>
      </w:r>
    </w:p>
    <w:p w14:paraId="46E19D49" w14:textId="77777777" w:rsidR="004F309E" w:rsidRPr="004F309E" w:rsidRDefault="004F309E" w:rsidP="004F309E">
      <w:pPr>
        <w:widowControl/>
        <w:adjustRightInd w:val="0"/>
        <w:spacing w:before="0" w:line="201" w:lineRule="atLeast"/>
        <w:ind w:firstLine="280"/>
        <w:jc w:val="both"/>
        <w:rPr>
          <w:rFonts w:ascii="CentSchbkCyrill BT" w:eastAsiaTheme="minorHAnsi" w:hAnsi="CentSchbkCyrill BT" w:cs="CentSchbkCyrill BT"/>
          <w:color w:val="211D1E"/>
          <w:sz w:val="20"/>
          <w:szCs w:val="20"/>
          <w:lang w:eastAsia="en-US"/>
        </w:rPr>
      </w:pPr>
      <w:r w:rsidRPr="004F309E">
        <w:rPr>
          <w:rFonts w:ascii="CentSchbkCyrill BT" w:eastAsiaTheme="minorHAnsi" w:hAnsi="CentSchbkCyrill BT" w:cs="CentSchbkCyrill BT"/>
          <w:color w:val="211D1E"/>
          <w:sz w:val="20"/>
          <w:szCs w:val="20"/>
          <w:lang w:eastAsia="en-US"/>
        </w:rPr>
        <w:t xml:space="preserve">В среде MATLAB задачи ЛП решаются с помощью функции </w:t>
      </w:r>
      <w:r w:rsidRPr="004F309E">
        <w:rPr>
          <w:rFonts w:ascii="Courier New" w:eastAsiaTheme="minorHAnsi" w:hAnsi="Courier New" w:cs="Courier New"/>
          <w:color w:val="211D1E"/>
          <w:sz w:val="20"/>
          <w:szCs w:val="20"/>
          <w:lang w:eastAsia="en-US"/>
        </w:rPr>
        <w:t xml:space="preserve">linprog (LP) </w:t>
      </w:r>
      <w:r w:rsidRPr="004F309E">
        <w:rPr>
          <w:rFonts w:ascii="CentSchbkCyrill BT" w:eastAsiaTheme="minorHAnsi" w:hAnsi="CentSchbkCyrill BT" w:cs="CentSchbkCyrill BT"/>
          <w:color w:val="211D1E"/>
          <w:sz w:val="20"/>
          <w:szCs w:val="20"/>
          <w:lang w:eastAsia="en-US"/>
        </w:rPr>
        <w:t xml:space="preserve">и </w:t>
      </w:r>
      <w:r w:rsidRPr="004F309E">
        <w:rPr>
          <w:rFonts w:ascii="Courier New" w:eastAsiaTheme="minorHAnsi" w:hAnsi="Courier New" w:cs="Courier New"/>
          <w:color w:val="211D1E"/>
          <w:sz w:val="20"/>
          <w:szCs w:val="20"/>
          <w:lang w:eastAsia="en-US"/>
        </w:rPr>
        <w:t xml:space="preserve">intlinprog (MILP) </w:t>
      </w:r>
      <w:r w:rsidRPr="004F309E">
        <w:rPr>
          <w:rFonts w:ascii="CentSchbkCyrill BT" w:eastAsiaTheme="minorHAnsi" w:hAnsi="CentSchbkCyrill BT" w:cs="CentSchbkCyrill BT"/>
          <w:color w:val="211D1E"/>
          <w:sz w:val="20"/>
          <w:szCs w:val="20"/>
          <w:lang w:eastAsia="en-US"/>
        </w:rPr>
        <w:t>которые входят в состав паке</w:t>
      </w:r>
      <w:r w:rsidRPr="004F309E">
        <w:rPr>
          <w:rFonts w:ascii="CentSchbkCyrill BT" w:eastAsiaTheme="minorHAnsi" w:hAnsi="CentSchbkCyrill BT" w:cs="CentSchbkCyrill BT"/>
          <w:color w:val="211D1E"/>
          <w:sz w:val="20"/>
          <w:szCs w:val="20"/>
          <w:lang w:eastAsia="en-US"/>
        </w:rPr>
        <w:softHyphen/>
        <w:t>та «Optimization Toolbox».</w:t>
      </w:r>
    </w:p>
    <w:p w14:paraId="7F25797D" w14:textId="771093D6" w:rsidR="005570FC" w:rsidRPr="006008D1" w:rsidRDefault="004F309E" w:rsidP="006008D1">
      <w:pPr>
        <w:widowControl/>
        <w:adjustRightInd w:val="0"/>
        <w:spacing w:before="0" w:line="201" w:lineRule="atLeast"/>
        <w:ind w:firstLine="280"/>
        <w:jc w:val="both"/>
        <w:rPr>
          <w:rFonts w:ascii="CentSchbkCyrill BT" w:eastAsiaTheme="minorHAnsi" w:hAnsi="CentSchbkCyrill BT" w:cs="CentSchbkCyrill BT"/>
          <w:color w:val="211D1E"/>
          <w:sz w:val="20"/>
          <w:szCs w:val="20"/>
          <w:lang w:eastAsia="en-US"/>
        </w:rPr>
      </w:pPr>
      <w:r w:rsidRPr="004F309E">
        <w:rPr>
          <w:rFonts w:ascii="CentSchbkCyrill BT" w:eastAsiaTheme="minorHAnsi" w:hAnsi="CentSchbkCyrill BT" w:cs="CentSchbkCyrill BT"/>
          <w:color w:val="211D1E"/>
          <w:sz w:val="20"/>
          <w:szCs w:val="20"/>
          <w:lang w:eastAsia="en-US"/>
        </w:rPr>
        <w:t>Согласно документации, функция linprog решает задачу линейно</w:t>
      </w:r>
      <w:r w:rsidRPr="004F309E">
        <w:rPr>
          <w:rFonts w:ascii="CentSchbkCyrill BT" w:eastAsiaTheme="minorHAnsi" w:hAnsi="CentSchbkCyrill BT" w:cs="CentSchbkCyrill BT"/>
          <w:color w:val="211D1E"/>
          <w:sz w:val="20"/>
          <w:szCs w:val="20"/>
          <w:lang w:eastAsia="en-US"/>
        </w:rPr>
        <w:softHyphen/>
        <w:t>го программирования в форме:</w:t>
      </w:r>
    </w:p>
    <w:p w14:paraId="6DEF8E3B" w14:textId="3A7C3FD9" w:rsidR="005570FC" w:rsidRDefault="005570FC" w:rsidP="004F309E">
      <w:pPr>
        <w:widowControl/>
        <w:adjustRightInd w:val="0"/>
        <w:spacing w:before="0" w:line="201" w:lineRule="atLeast"/>
        <w:ind w:firstLine="280"/>
        <w:jc w:val="both"/>
        <w:rPr>
          <w:rFonts w:ascii="CentSchbkCyrill BT" w:eastAsiaTheme="minorHAnsi" w:hAnsi="CentSchbkCyrill BT" w:cs="CentSchbkCyrill BT"/>
          <w:color w:val="000000"/>
          <w:sz w:val="20"/>
          <w:szCs w:val="20"/>
          <w:lang w:eastAsia="en-US"/>
        </w:rPr>
      </w:pPr>
      <w:r w:rsidRPr="005570FC">
        <w:rPr>
          <w:rFonts w:ascii="CentSchbkCyrill BT" w:eastAsiaTheme="minorHAnsi" w:hAnsi="CentSchbkCyrill BT" w:cs="CentSchbkCyrill BT"/>
          <w:color w:val="000000"/>
          <w:sz w:val="20"/>
          <w:szCs w:val="20"/>
          <w:lang w:eastAsia="en-US"/>
        </w:rPr>
        <w:drawing>
          <wp:inline distT="0" distB="0" distL="0" distR="0" wp14:anchorId="4BAA3A54" wp14:editId="5C8C81D4">
            <wp:extent cx="1371791" cy="695422"/>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791" cy="695422"/>
                    </a:xfrm>
                    <a:prstGeom prst="rect">
                      <a:avLst/>
                    </a:prstGeom>
                  </pic:spPr>
                </pic:pic>
              </a:graphicData>
            </a:graphic>
          </wp:inline>
        </w:drawing>
      </w:r>
    </w:p>
    <w:p w14:paraId="3796F691" w14:textId="5BB29AF5" w:rsidR="004F309E" w:rsidRPr="004F309E" w:rsidRDefault="004F309E" w:rsidP="004F309E">
      <w:pPr>
        <w:widowControl/>
        <w:adjustRightInd w:val="0"/>
        <w:spacing w:before="0" w:line="201" w:lineRule="atLeast"/>
        <w:ind w:firstLine="280"/>
        <w:jc w:val="both"/>
        <w:rPr>
          <w:rFonts w:ascii="CentSchbkCyrill BT" w:eastAsiaTheme="minorHAnsi" w:hAnsi="CentSchbkCyrill BT" w:cs="CentSchbkCyrill BT"/>
          <w:color w:val="211D1E"/>
          <w:sz w:val="19"/>
          <w:szCs w:val="19"/>
          <w:lang w:eastAsia="en-US"/>
        </w:rPr>
      </w:pPr>
      <w:r w:rsidRPr="004F309E">
        <w:rPr>
          <w:rFonts w:ascii="CentSchbkCyrill BT" w:eastAsiaTheme="minorHAnsi" w:hAnsi="CentSchbkCyrill BT" w:cs="CentSchbkCyrill BT"/>
          <w:color w:val="211D1E"/>
          <w:sz w:val="19"/>
          <w:szCs w:val="19"/>
          <w:lang w:eastAsia="en-US"/>
        </w:rPr>
        <w:t xml:space="preserve">Основными входными данными </w:t>
      </w:r>
      <w:r w:rsidRPr="004F309E">
        <w:rPr>
          <w:rFonts w:ascii="Courier New" w:eastAsiaTheme="minorHAnsi" w:hAnsi="Courier New" w:cs="Courier New"/>
          <w:color w:val="211D1E"/>
          <w:sz w:val="19"/>
          <w:szCs w:val="19"/>
          <w:lang w:eastAsia="en-US"/>
        </w:rPr>
        <w:t xml:space="preserve">linprog </w:t>
      </w:r>
      <w:r w:rsidRPr="004F309E">
        <w:rPr>
          <w:rFonts w:ascii="CentSchbkCyrill BT" w:eastAsiaTheme="minorHAnsi" w:hAnsi="CentSchbkCyrill BT" w:cs="CentSchbkCyrill BT"/>
          <w:color w:val="211D1E"/>
          <w:sz w:val="19"/>
          <w:szCs w:val="19"/>
          <w:lang w:eastAsia="en-US"/>
        </w:rPr>
        <w:t>являются: вектор коэф</w:t>
      </w:r>
      <w:r w:rsidRPr="004F309E">
        <w:rPr>
          <w:rFonts w:ascii="CentSchbkCyrill BT" w:eastAsiaTheme="minorHAnsi" w:hAnsi="CentSchbkCyrill BT" w:cs="CentSchbkCyrill BT"/>
          <w:color w:val="211D1E"/>
          <w:sz w:val="19"/>
          <w:szCs w:val="19"/>
          <w:lang w:eastAsia="en-US"/>
        </w:rPr>
        <w:softHyphen/>
        <w:t xml:space="preserve">фициентов целевой функции </w:t>
      </w:r>
      <w:r w:rsidRPr="004F309E">
        <w:rPr>
          <w:rFonts w:ascii="CentSchbkCyrill BT" w:eastAsiaTheme="minorHAnsi" w:hAnsi="CentSchbkCyrill BT" w:cs="CentSchbkCyrill BT"/>
          <w:b/>
          <w:bCs/>
          <w:color w:val="211D1E"/>
          <w:sz w:val="19"/>
          <w:szCs w:val="19"/>
          <w:lang w:eastAsia="en-US"/>
        </w:rPr>
        <w:t>C</w:t>
      </w:r>
      <w:r w:rsidRPr="004F309E">
        <w:rPr>
          <w:rFonts w:ascii="CentSchbkCyrill BT" w:eastAsiaTheme="minorHAnsi" w:hAnsi="CentSchbkCyrill BT" w:cs="CentSchbkCyrill BT"/>
          <w:color w:val="211D1E"/>
          <w:sz w:val="19"/>
          <w:szCs w:val="19"/>
          <w:lang w:eastAsia="en-US"/>
        </w:rPr>
        <w:t xml:space="preserve">, матрица ограничений-неравенств </w:t>
      </w:r>
      <w:r w:rsidRPr="004F309E">
        <w:rPr>
          <w:rFonts w:ascii="CentSchbkCyrill BT" w:eastAsiaTheme="minorHAnsi" w:hAnsi="CentSchbkCyrill BT" w:cs="CentSchbkCyrill BT"/>
          <w:b/>
          <w:bCs/>
          <w:color w:val="211D1E"/>
          <w:sz w:val="19"/>
          <w:szCs w:val="19"/>
          <w:lang w:eastAsia="en-US"/>
        </w:rPr>
        <w:t>A</w:t>
      </w:r>
      <w:r w:rsidRPr="004F309E">
        <w:rPr>
          <w:rFonts w:ascii="CentSchbkCyrill BT" w:eastAsiaTheme="minorHAnsi" w:hAnsi="CentSchbkCyrill BT" w:cs="CentSchbkCyrill BT"/>
          <w:color w:val="211D1E"/>
          <w:sz w:val="19"/>
          <w:szCs w:val="19"/>
          <w:lang w:eastAsia="en-US"/>
        </w:rPr>
        <w:t xml:space="preserve">, вектор правых частей ограничений-неравенств </w:t>
      </w:r>
      <w:r w:rsidRPr="004F309E">
        <w:rPr>
          <w:rFonts w:ascii="CentSchbkCyrill BT" w:eastAsiaTheme="minorHAnsi" w:hAnsi="CentSchbkCyrill BT" w:cs="CentSchbkCyrill BT"/>
          <w:b/>
          <w:bCs/>
          <w:color w:val="211D1E"/>
          <w:sz w:val="19"/>
          <w:szCs w:val="19"/>
          <w:lang w:eastAsia="en-US"/>
        </w:rPr>
        <w:t>b</w:t>
      </w:r>
      <w:r w:rsidRPr="004F309E">
        <w:rPr>
          <w:rFonts w:ascii="CentSchbkCyrill BT" w:eastAsiaTheme="minorHAnsi" w:hAnsi="CentSchbkCyrill BT" w:cs="CentSchbkCyrill BT"/>
          <w:color w:val="211D1E"/>
          <w:sz w:val="19"/>
          <w:szCs w:val="19"/>
          <w:lang w:eastAsia="en-US"/>
        </w:rPr>
        <w:t>, матрица ограниче</w:t>
      </w:r>
      <w:r w:rsidRPr="004F309E">
        <w:rPr>
          <w:rFonts w:ascii="CentSchbkCyrill BT" w:eastAsiaTheme="minorHAnsi" w:hAnsi="CentSchbkCyrill BT" w:cs="CentSchbkCyrill BT"/>
          <w:color w:val="211D1E"/>
          <w:sz w:val="19"/>
          <w:szCs w:val="19"/>
          <w:lang w:eastAsia="en-US"/>
        </w:rPr>
        <w:softHyphen/>
        <w:t xml:space="preserve">ний-равенств </w:t>
      </w:r>
      <w:r w:rsidRPr="004F309E">
        <w:rPr>
          <w:rFonts w:ascii="CentSchbkCyrill BT" w:eastAsiaTheme="minorHAnsi" w:hAnsi="CentSchbkCyrill BT" w:cs="CentSchbkCyrill BT"/>
          <w:b/>
          <w:bCs/>
          <w:color w:val="211D1E"/>
          <w:sz w:val="19"/>
          <w:szCs w:val="19"/>
          <w:lang w:eastAsia="en-US"/>
        </w:rPr>
        <w:t>A</w:t>
      </w:r>
      <w:r w:rsidRPr="004F309E">
        <w:rPr>
          <w:rFonts w:ascii="CentSchbkCyrill BT" w:eastAsiaTheme="minorHAnsi" w:hAnsi="CentSchbkCyrill BT" w:cs="CentSchbkCyrill BT"/>
          <w:i/>
          <w:iCs/>
          <w:color w:val="211D1E"/>
          <w:sz w:val="12"/>
          <w:szCs w:val="12"/>
          <w:lang w:eastAsia="en-US"/>
        </w:rPr>
        <w:t>eq</w:t>
      </w:r>
      <w:r w:rsidRPr="004F309E">
        <w:rPr>
          <w:rFonts w:ascii="CentSchbkCyrill BT" w:eastAsiaTheme="minorHAnsi" w:hAnsi="CentSchbkCyrill BT" w:cs="CentSchbkCyrill BT"/>
          <w:color w:val="211D1E"/>
          <w:sz w:val="19"/>
          <w:szCs w:val="19"/>
          <w:lang w:eastAsia="en-US"/>
        </w:rPr>
        <w:t xml:space="preserve">, вектор правых частей ограничений-равенств </w:t>
      </w:r>
      <w:r w:rsidRPr="004F309E">
        <w:rPr>
          <w:rFonts w:ascii="CentSchbkCyrill BT" w:eastAsiaTheme="minorHAnsi" w:hAnsi="CentSchbkCyrill BT" w:cs="CentSchbkCyrill BT"/>
          <w:b/>
          <w:bCs/>
          <w:color w:val="211D1E"/>
          <w:sz w:val="19"/>
          <w:szCs w:val="19"/>
          <w:lang w:eastAsia="en-US"/>
        </w:rPr>
        <w:t>b</w:t>
      </w:r>
      <w:r w:rsidRPr="004F309E">
        <w:rPr>
          <w:rFonts w:ascii="CentSchbkCyrill BT" w:eastAsiaTheme="minorHAnsi" w:hAnsi="CentSchbkCyrill BT" w:cs="CentSchbkCyrill BT"/>
          <w:i/>
          <w:iCs/>
          <w:color w:val="211D1E"/>
          <w:sz w:val="12"/>
          <w:szCs w:val="12"/>
          <w:lang w:eastAsia="en-US"/>
        </w:rPr>
        <w:t>eq</w:t>
      </w:r>
      <w:r w:rsidRPr="004F309E">
        <w:rPr>
          <w:rFonts w:ascii="CentSchbkCyrill BT" w:eastAsiaTheme="minorHAnsi" w:hAnsi="CentSchbkCyrill BT" w:cs="CentSchbkCyrill BT"/>
          <w:color w:val="211D1E"/>
          <w:sz w:val="19"/>
          <w:szCs w:val="19"/>
          <w:lang w:eastAsia="en-US"/>
        </w:rPr>
        <w:t xml:space="preserve">, вектор </w:t>
      </w:r>
      <w:r w:rsidRPr="004F309E">
        <w:rPr>
          <w:rFonts w:ascii="CentSchbkCyrill BT" w:eastAsiaTheme="minorHAnsi" w:hAnsi="CentSchbkCyrill BT" w:cs="CentSchbkCyrill BT"/>
          <w:b/>
          <w:bCs/>
          <w:color w:val="211D1E"/>
          <w:sz w:val="19"/>
          <w:szCs w:val="19"/>
          <w:lang w:eastAsia="en-US"/>
        </w:rPr>
        <w:t>lb</w:t>
      </w:r>
      <w:r w:rsidRPr="004F309E">
        <w:rPr>
          <w:rFonts w:ascii="CentSchbkCyrill BT" w:eastAsiaTheme="minorHAnsi" w:hAnsi="CentSchbkCyrill BT" w:cs="CentSchbkCyrill BT"/>
          <w:color w:val="211D1E"/>
          <w:sz w:val="19"/>
          <w:szCs w:val="19"/>
          <w:lang w:eastAsia="en-US"/>
        </w:rPr>
        <w:t xml:space="preserve">, ограничивающий план </w:t>
      </w:r>
      <w:r w:rsidRPr="004F309E">
        <w:rPr>
          <w:rFonts w:ascii="CentSchbkCyrill BT" w:eastAsiaTheme="minorHAnsi" w:hAnsi="CentSchbkCyrill BT" w:cs="CentSchbkCyrill BT"/>
          <w:b/>
          <w:bCs/>
          <w:color w:val="211D1E"/>
          <w:sz w:val="19"/>
          <w:szCs w:val="19"/>
          <w:lang w:eastAsia="en-US"/>
        </w:rPr>
        <w:t xml:space="preserve">x </w:t>
      </w:r>
      <w:r w:rsidRPr="004F309E">
        <w:rPr>
          <w:rFonts w:ascii="CentSchbkCyrill BT" w:eastAsiaTheme="minorHAnsi" w:hAnsi="CentSchbkCyrill BT" w:cs="CentSchbkCyrill BT"/>
          <w:color w:val="211D1E"/>
          <w:sz w:val="19"/>
          <w:szCs w:val="19"/>
          <w:lang w:eastAsia="en-US"/>
        </w:rPr>
        <w:t xml:space="preserve">снизу, вектор </w:t>
      </w:r>
      <w:r w:rsidRPr="004F309E">
        <w:rPr>
          <w:rFonts w:ascii="CentSchbkCyrill BT" w:eastAsiaTheme="minorHAnsi" w:hAnsi="CentSchbkCyrill BT" w:cs="CentSchbkCyrill BT"/>
          <w:b/>
          <w:bCs/>
          <w:color w:val="211D1E"/>
          <w:sz w:val="19"/>
          <w:szCs w:val="19"/>
          <w:lang w:eastAsia="en-US"/>
        </w:rPr>
        <w:t>ub</w:t>
      </w:r>
      <w:r w:rsidRPr="004F309E">
        <w:rPr>
          <w:rFonts w:ascii="CentSchbkCyrill BT" w:eastAsiaTheme="minorHAnsi" w:hAnsi="CentSchbkCyrill BT" w:cs="CentSchbkCyrill BT"/>
          <w:color w:val="211D1E"/>
          <w:sz w:val="19"/>
          <w:szCs w:val="19"/>
          <w:lang w:eastAsia="en-US"/>
        </w:rPr>
        <w:t>, ограничиваю</w:t>
      </w:r>
      <w:r w:rsidRPr="004F309E">
        <w:rPr>
          <w:rFonts w:ascii="CentSchbkCyrill BT" w:eastAsiaTheme="minorHAnsi" w:hAnsi="CentSchbkCyrill BT" w:cs="CentSchbkCyrill BT"/>
          <w:color w:val="211D1E"/>
          <w:sz w:val="19"/>
          <w:szCs w:val="19"/>
          <w:lang w:eastAsia="en-US"/>
        </w:rPr>
        <w:softHyphen/>
        <w:t xml:space="preserve">щий план </w:t>
      </w:r>
      <w:r w:rsidRPr="004F309E">
        <w:rPr>
          <w:rFonts w:ascii="CentSchbkCyrill BT" w:eastAsiaTheme="minorHAnsi" w:hAnsi="CentSchbkCyrill BT" w:cs="CentSchbkCyrill BT"/>
          <w:b/>
          <w:bCs/>
          <w:color w:val="211D1E"/>
          <w:sz w:val="19"/>
          <w:szCs w:val="19"/>
          <w:lang w:eastAsia="en-US"/>
        </w:rPr>
        <w:t xml:space="preserve">x </w:t>
      </w:r>
      <w:r w:rsidRPr="004F309E">
        <w:rPr>
          <w:rFonts w:ascii="CentSchbkCyrill BT" w:eastAsiaTheme="minorHAnsi" w:hAnsi="CentSchbkCyrill BT" w:cs="CentSchbkCyrill BT"/>
          <w:color w:val="211D1E"/>
          <w:sz w:val="19"/>
          <w:szCs w:val="19"/>
          <w:lang w:eastAsia="en-US"/>
        </w:rPr>
        <w:t xml:space="preserve">сверху. На выходе функция </w:t>
      </w:r>
      <w:r w:rsidRPr="004F309E">
        <w:rPr>
          <w:rFonts w:ascii="Courier New" w:eastAsiaTheme="minorHAnsi" w:hAnsi="Courier New" w:cs="Courier New"/>
          <w:color w:val="211D1E"/>
          <w:sz w:val="19"/>
          <w:szCs w:val="19"/>
          <w:lang w:eastAsia="en-US"/>
        </w:rPr>
        <w:t xml:space="preserve">linprog </w:t>
      </w:r>
      <w:r w:rsidRPr="004F309E">
        <w:rPr>
          <w:rFonts w:ascii="CentSchbkCyrill BT" w:eastAsiaTheme="minorHAnsi" w:hAnsi="CentSchbkCyrill BT" w:cs="CentSchbkCyrill BT"/>
          <w:color w:val="211D1E"/>
          <w:sz w:val="19"/>
          <w:szCs w:val="19"/>
          <w:lang w:eastAsia="en-US"/>
        </w:rPr>
        <w:t xml:space="preserve">даёт оптимальный план </w:t>
      </w:r>
      <w:r w:rsidRPr="004F309E">
        <w:rPr>
          <w:rFonts w:ascii="CentSchbkCyrill BT" w:eastAsiaTheme="minorHAnsi" w:hAnsi="CentSchbkCyrill BT" w:cs="CentSchbkCyrill BT"/>
          <w:b/>
          <w:bCs/>
          <w:color w:val="211D1E"/>
          <w:sz w:val="19"/>
          <w:szCs w:val="19"/>
          <w:lang w:eastAsia="en-US"/>
        </w:rPr>
        <w:t xml:space="preserve">x </w:t>
      </w:r>
      <w:r w:rsidRPr="004F309E">
        <w:rPr>
          <w:rFonts w:ascii="CentSchbkCyrill BT" w:eastAsiaTheme="minorHAnsi" w:hAnsi="CentSchbkCyrill BT" w:cs="CentSchbkCyrill BT"/>
          <w:color w:val="211D1E"/>
          <w:sz w:val="19"/>
          <w:szCs w:val="19"/>
          <w:lang w:eastAsia="en-US"/>
        </w:rPr>
        <w:t xml:space="preserve">задачи (1.4) и экстремальное значение целевой функции </w:t>
      </w:r>
      <w:r w:rsidRPr="004F309E">
        <w:rPr>
          <w:rFonts w:ascii="CentSchbkCyrill BT" w:eastAsiaTheme="minorHAnsi" w:hAnsi="CentSchbkCyrill BT" w:cs="CentSchbkCyrill BT"/>
          <w:i/>
          <w:iCs/>
          <w:color w:val="211D1E"/>
          <w:sz w:val="19"/>
          <w:szCs w:val="19"/>
          <w:lang w:eastAsia="en-US"/>
        </w:rPr>
        <w:t>f</w:t>
      </w:r>
      <w:r w:rsidRPr="004F309E">
        <w:rPr>
          <w:rFonts w:ascii="CentSchbkCyrill BT" w:eastAsiaTheme="minorHAnsi" w:hAnsi="CentSchbkCyrill BT" w:cs="CentSchbkCyrill BT"/>
          <w:color w:val="211D1E"/>
          <w:sz w:val="19"/>
          <w:szCs w:val="19"/>
          <w:lang w:eastAsia="en-US"/>
        </w:rPr>
        <w:t>(</w:t>
      </w:r>
      <w:r w:rsidRPr="004F309E">
        <w:rPr>
          <w:rFonts w:ascii="CentSchbkCyrill BT" w:eastAsiaTheme="minorHAnsi" w:hAnsi="CentSchbkCyrill BT" w:cs="CentSchbkCyrill BT"/>
          <w:b/>
          <w:bCs/>
          <w:color w:val="211D1E"/>
          <w:sz w:val="19"/>
          <w:szCs w:val="19"/>
          <w:lang w:eastAsia="en-US"/>
        </w:rPr>
        <w:t>x</w:t>
      </w:r>
      <w:r w:rsidRPr="004F309E">
        <w:rPr>
          <w:rFonts w:ascii="CentSchbkCyrill BT" w:eastAsiaTheme="minorHAnsi" w:hAnsi="CentSchbkCyrill BT" w:cs="CentSchbkCyrill BT"/>
          <w:color w:val="211D1E"/>
          <w:sz w:val="19"/>
          <w:szCs w:val="19"/>
          <w:lang w:eastAsia="en-US"/>
        </w:rPr>
        <w:t>).</w:t>
      </w:r>
    </w:p>
    <w:p w14:paraId="357DDA64" w14:textId="77777777" w:rsidR="004F309E" w:rsidRPr="004F309E" w:rsidRDefault="004F309E" w:rsidP="004F309E">
      <w:pPr>
        <w:widowControl/>
        <w:adjustRightInd w:val="0"/>
        <w:spacing w:before="0" w:line="201" w:lineRule="atLeast"/>
        <w:ind w:firstLine="280"/>
        <w:jc w:val="both"/>
        <w:rPr>
          <w:rFonts w:ascii="CentSchbkCyrill BT" w:eastAsiaTheme="minorHAnsi" w:hAnsi="CentSchbkCyrill BT" w:cs="CentSchbkCyrill BT"/>
          <w:color w:val="211D1E"/>
          <w:sz w:val="20"/>
          <w:szCs w:val="20"/>
          <w:lang w:eastAsia="en-US"/>
        </w:rPr>
      </w:pPr>
      <w:r w:rsidRPr="004F309E">
        <w:rPr>
          <w:rFonts w:ascii="CentSchbkCyrill BT" w:eastAsiaTheme="minorHAnsi" w:hAnsi="CentSchbkCyrill BT" w:cs="CentSchbkCyrill BT"/>
          <w:color w:val="211D1E"/>
          <w:sz w:val="20"/>
          <w:szCs w:val="20"/>
          <w:lang w:eastAsia="en-US"/>
        </w:rPr>
        <w:t>Пример решения задачи ЛП в MATLAB из Примера 1.3 приведен в Прил. 2. Результат работы программы:</w:t>
      </w:r>
    </w:p>
    <w:p w14:paraId="382FED45" w14:textId="77777777" w:rsidR="004F309E" w:rsidRPr="004F309E" w:rsidRDefault="004F309E" w:rsidP="004F309E">
      <w:pPr>
        <w:widowControl/>
        <w:adjustRightInd w:val="0"/>
        <w:spacing w:before="80" w:line="200" w:lineRule="atLeast"/>
        <w:ind w:firstLine="0"/>
        <w:jc w:val="both"/>
        <w:rPr>
          <w:rFonts w:ascii="Courier New" w:eastAsiaTheme="minorHAnsi" w:hAnsi="Courier New" w:cs="Courier New"/>
          <w:color w:val="211D1E"/>
          <w:sz w:val="19"/>
          <w:szCs w:val="19"/>
          <w:lang w:eastAsia="en-US"/>
        </w:rPr>
      </w:pPr>
      <w:r w:rsidRPr="004F309E">
        <w:rPr>
          <w:rFonts w:ascii="Courier New" w:eastAsiaTheme="minorHAnsi" w:hAnsi="Courier New" w:cs="Courier New"/>
          <w:color w:val="211D1E"/>
          <w:sz w:val="19"/>
          <w:szCs w:val="19"/>
          <w:lang w:eastAsia="en-US"/>
        </w:rPr>
        <w:t>###Вещественное линейное программирование (LP)###</w:t>
      </w:r>
    </w:p>
    <w:p w14:paraId="21AE39B9" w14:textId="77777777" w:rsidR="004F309E" w:rsidRPr="004F309E" w:rsidRDefault="004F309E" w:rsidP="004F309E">
      <w:pPr>
        <w:widowControl/>
        <w:adjustRightInd w:val="0"/>
        <w:spacing w:before="0" w:line="201" w:lineRule="atLeast"/>
        <w:ind w:firstLine="0"/>
        <w:jc w:val="both"/>
        <w:rPr>
          <w:rFonts w:ascii="Courier New" w:eastAsiaTheme="minorHAnsi" w:hAnsi="Courier New" w:cs="Courier New"/>
          <w:color w:val="211D1E"/>
          <w:sz w:val="19"/>
          <w:szCs w:val="19"/>
          <w:lang w:eastAsia="en-US"/>
        </w:rPr>
      </w:pPr>
      <w:r w:rsidRPr="004F309E">
        <w:rPr>
          <w:rFonts w:ascii="Courier New" w:eastAsiaTheme="minorHAnsi" w:hAnsi="Courier New" w:cs="Courier New"/>
          <w:color w:val="211D1E"/>
          <w:sz w:val="19"/>
          <w:szCs w:val="19"/>
          <w:lang w:eastAsia="en-US"/>
        </w:rPr>
        <w:t>Для оптимальной работы ОТК на полный рабочий день необходимо нанять:</w:t>
      </w:r>
    </w:p>
    <w:p w14:paraId="33E936E3" w14:textId="77777777" w:rsidR="004F309E" w:rsidRPr="004F309E" w:rsidRDefault="004F309E" w:rsidP="004F309E">
      <w:pPr>
        <w:widowControl/>
        <w:adjustRightInd w:val="0"/>
        <w:spacing w:before="0" w:line="201" w:lineRule="atLeast"/>
        <w:ind w:firstLine="0"/>
        <w:jc w:val="both"/>
        <w:rPr>
          <w:rFonts w:ascii="Courier New" w:eastAsiaTheme="minorHAnsi" w:hAnsi="Courier New" w:cs="Courier New"/>
          <w:color w:val="211D1E"/>
          <w:sz w:val="19"/>
          <w:szCs w:val="19"/>
          <w:lang w:eastAsia="en-US"/>
        </w:rPr>
      </w:pPr>
      <w:r w:rsidRPr="004F309E">
        <w:rPr>
          <w:rFonts w:ascii="Courier New" w:eastAsiaTheme="minorHAnsi" w:hAnsi="Courier New" w:cs="Courier New"/>
          <w:color w:val="211D1E"/>
          <w:sz w:val="19"/>
          <w:szCs w:val="19"/>
          <w:lang w:eastAsia="en-US"/>
        </w:rPr>
        <w:t xml:space="preserve">контролёров первого разряда: 8.0 </w:t>
      </w:r>
    </w:p>
    <w:p w14:paraId="14EB83A6" w14:textId="77777777" w:rsidR="004F309E" w:rsidRPr="004F309E" w:rsidRDefault="004F309E" w:rsidP="004F309E">
      <w:pPr>
        <w:widowControl/>
        <w:adjustRightInd w:val="0"/>
        <w:spacing w:before="0" w:line="201" w:lineRule="atLeast"/>
        <w:ind w:firstLine="0"/>
        <w:jc w:val="both"/>
        <w:rPr>
          <w:rFonts w:ascii="Courier New" w:eastAsiaTheme="minorHAnsi" w:hAnsi="Courier New" w:cs="Courier New"/>
          <w:color w:val="211D1E"/>
          <w:sz w:val="19"/>
          <w:szCs w:val="19"/>
          <w:lang w:eastAsia="en-US"/>
        </w:rPr>
      </w:pPr>
      <w:r w:rsidRPr="004F309E">
        <w:rPr>
          <w:rFonts w:ascii="Courier New" w:eastAsiaTheme="minorHAnsi" w:hAnsi="Courier New" w:cs="Courier New"/>
          <w:color w:val="211D1E"/>
          <w:sz w:val="19"/>
          <w:szCs w:val="19"/>
          <w:lang w:eastAsia="en-US"/>
        </w:rPr>
        <w:t>контролёров второго разряда: 1.0 и дополнительно одного на 0.6667 ставки;</w:t>
      </w:r>
    </w:p>
    <w:p w14:paraId="2A264156" w14:textId="77777777" w:rsidR="004F309E" w:rsidRPr="004F309E" w:rsidRDefault="004F309E" w:rsidP="004F309E">
      <w:pPr>
        <w:widowControl/>
        <w:adjustRightInd w:val="0"/>
        <w:spacing w:before="0" w:line="201" w:lineRule="atLeast"/>
        <w:ind w:firstLine="0"/>
        <w:jc w:val="both"/>
        <w:rPr>
          <w:rFonts w:ascii="Courier New" w:eastAsiaTheme="minorHAnsi" w:hAnsi="Courier New" w:cs="Courier New"/>
          <w:color w:val="211D1E"/>
          <w:sz w:val="19"/>
          <w:szCs w:val="19"/>
          <w:lang w:eastAsia="en-US"/>
        </w:rPr>
      </w:pPr>
      <w:r w:rsidRPr="004F309E">
        <w:rPr>
          <w:rFonts w:ascii="Courier New" w:eastAsiaTheme="minorHAnsi" w:hAnsi="Courier New" w:cs="Courier New"/>
          <w:color w:val="211D1E"/>
          <w:sz w:val="19"/>
          <w:szCs w:val="19"/>
          <w:lang w:eastAsia="en-US"/>
        </w:rPr>
        <w:t>Расходы фирмы на контролёрах 380.00 рублей в день.</w:t>
      </w:r>
    </w:p>
    <w:p w14:paraId="18A54567" w14:textId="77777777" w:rsidR="004F309E" w:rsidRPr="004F309E" w:rsidRDefault="004F309E" w:rsidP="004F309E">
      <w:pPr>
        <w:widowControl/>
        <w:adjustRightInd w:val="0"/>
        <w:spacing w:before="0" w:line="201" w:lineRule="atLeast"/>
        <w:ind w:firstLine="0"/>
        <w:jc w:val="both"/>
        <w:rPr>
          <w:rFonts w:ascii="Courier New" w:eastAsiaTheme="minorHAnsi" w:hAnsi="Courier New" w:cs="Courier New"/>
          <w:color w:val="211D1E"/>
          <w:sz w:val="19"/>
          <w:szCs w:val="19"/>
          <w:lang w:eastAsia="en-US"/>
        </w:rPr>
      </w:pPr>
      <w:r w:rsidRPr="004F309E">
        <w:rPr>
          <w:rFonts w:ascii="Courier New" w:eastAsiaTheme="minorHAnsi" w:hAnsi="Courier New" w:cs="Courier New"/>
          <w:color w:val="211D1E"/>
          <w:sz w:val="19"/>
          <w:szCs w:val="19"/>
          <w:lang w:eastAsia="en-US"/>
        </w:rPr>
        <w:t>###Смешанное целочисленное линейное программирование (MILP)###</w:t>
      </w:r>
    </w:p>
    <w:p w14:paraId="17644CFF" w14:textId="77777777" w:rsidR="004F309E" w:rsidRPr="004F309E" w:rsidRDefault="004F309E" w:rsidP="004F309E">
      <w:pPr>
        <w:widowControl/>
        <w:adjustRightInd w:val="0"/>
        <w:spacing w:before="0" w:line="201" w:lineRule="atLeast"/>
        <w:ind w:firstLine="0"/>
        <w:jc w:val="both"/>
        <w:rPr>
          <w:rFonts w:ascii="Courier New" w:eastAsiaTheme="minorHAnsi" w:hAnsi="Courier New" w:cs="Courier New"/>
          <w:color w:val="211D1E"/>
          <w:sz w:val="19"/>
          <w:szCs w:val="19"/>
          <w:lang w:eastAsia="en-US"/>
        </w:rPr>
      </w:pPr>
      <w:r w:rsidRPr="004F309E">
        <w:rPr>
          <w:rFonts w:ascii="Courier New" w:eastAsiaTheme="minorHAnsi" w:hAnsi="Courier New" w:cs="Courier New"/>
          <w:color w:val="211D1E"/>
          <w:sz w:val="19"/>
          <w:szCs w:val="19"/>
          <w:lang w:eastAsia="en-US"/>
        </w:rPr>
        <w:t>Для оптимальной работы ОТК на полный рабочий день необходимо использовать:</w:t>
      </w:r>
    </w:p>
    <w:p w14:paraId="7DEA9E89" w14:textId="77777777" w:rsidR="004F309E" w:rsidRPr="004F309E" w:rsidRDefault="004F309E" w:rsidP="004F309E">
      <w:pPr>
        <w:widowControl/>
        <w:adjustRightInd w:val="0"/>
        <w:spacing w:before="0" w:line="201" w:lineRule="atLeast"/>
        <w:ind w:firstLine="0"/>
        <w:jc w:val="both"/>
        <w:rPr>
          <w:rFonts w:ascii="Courier New" w:eastAsiaTheme="minorHAnsi" w:hAnsi="Courier New" w:cs="Courier New"/>
          <w:color w:val="211D1E"/>
          <w:sz w:val="19"/>
          <w:szCs w:val="19"/>
          <w:lang w:eastAsia="en-US"/>
        </w:rPr>
      </w:pPr>
      <w:r w:rsidRPr="004F309E">
        <w:rPr>
          <w:rFonts w:ascii="Courier New" w:eastAsiaTheme="minorHAnsi" w:hAnsi="Courier New" w:cs="Courier New"/>
          <w:color w:val="211D1E"/>
          <w:sz w:val="19"/>
          <w:szCs w:val="19"/>
          <w:lang w:eastAsia="en-US"/>
        </w:rPr>
        <w:t>8.0 контролёров первого разряда;</w:t>
      </w:r>
    </w:p>
    <w:p w14:paraId="2CD0EE0C" w14:textId="77777777" w:rsidR="004F309E" w:rsidRPr="004F309E" w:rsidRDefault="004F309E" w:rsidP="004F309E">
      <w:pPr>
        <w:widowControl/>
        <w:adjustRightInd w:val="0"/>
        <w:spacing w:before="0" w:line="201" w:lineRule="atLeast"/>
        <w:ind w:firstLine="0"/>
        <w:jc w:val="both"/>
        <w:rPr>
          <w:rFonts w:ascii="Courier New" w:eastAsiaTheme="minorHAnsi" w:hAnsi="Courier New" w:cs="Courier New"/>
          <w:color w:val="211D1E"/>
          <w:sz w:val="19"/>
          <w:szCs w:val="19"/>
          <w:lang w:eastAsia="en-US"/>
        </w:rPr>
      </w:pPr>
      <w:r w:rsidRPr="004F309E">
        <w:rPr>
          <w:rFonts w:ascii="Courier New" w:eastAsiaTheme="minorHAnsi" w:hAnsi="Courier New" w:cs="Courier New"/>
          <w:color w:val="211D1E"/>
          <w:sz w:val="19"/>
          <w:szCs w:val="19"/>
          <w:lang w:eastAsia="en-US"/>
        </w:rPr>
        <w:t>2.0 контролёров второго разряда;</w:t>
      </w:r>
    </w:p>
    <w:p w14:paraId="61A67275" w14:textId="1D9DA445" w:rsidR="004F309E" w:rsidRDefault="004F309E" w:rsidP="004F309E">
      <w:pPr>
        <w:pStyle w:val="ac"/>
        <w:shd w:val="clear" w:color="auto" w:fill="FFFFFF"/>
        <w:tabs>
          <w:tab w:val="left" w:pos="567"/>
        </w:tabs>
        <w:spacing w:before="96" w:beforeAutospacing="0" w:after="120" w:afterAutospacing="0" w:line="206" w:lineRule="atLeast"/>
        <w:rPr>
          <w:rFonts w:ascii="Courier New" w:eastAsiaTheme="minorHAnsi" w:hAnsi="Courier New" w:cs="Courier New"/>
          <w:color w:val="211D1E"/>
          <w:sz w:val="19"/>
          <w:szCs w:val="19"/>
          <w:lang w:eastAsia="en-US"/>
        </w:rPr>
      </w:pPr>
      <w:r w:rsidRPr="004F309E">
        <w:rPr>
          <w:rFonts w:ascii="Courier New" w:eastAsiaTheme="minorHAnsi" w:hAnsi="Courier New" w:cs="Courier New"/>
          <w:color w:val="211D1E"/>
          <w:sz w:val="19"/>
          <w:szCs w:val="19"/>
          <w:lang w:eastAsia="en-US"/>
        </w:rPr>
        <w:t>Расходы фирмы на контролёрах 392.00 рублей в день.</w:t>
      </w:r>
    </w:p>
    <w:p w14:paraId="43B3B9AB" w14:textId="0A2F636F" w:rsidR="004F309E" w:rsidRDefault="004F309E" w:rsidP="004F309E">
      <w:pPr>
        <w:pStyle w:val="ac"/>
        <w:shd w:val="clear" w:color="auto" w:fill="FFFFFF"/>
        <w:tabs>
          <w:tab w:val="left" w:pos="567"/>
        </w:tabs>
        <w:spacing w:before="96" w:beforeAutospacing="0" w:after="120" w:afterAutospacing="0" w:line="206" w:lineRule="atLeast"/>
        <w:rPr>
          <w:sz w:val="28"/>
          <w:szCs w:val="28"/>
        </w:rPr>
      </w:pPr>
      <w:r>
        <w:rPr>
          <w:rFonts w:cs="CentSchbkCyrill BT"/>
          <w:color w:val="211D1E"/>
          <w:sz w:val="20"/>
          <w:szCs w:val="20"/>
        </w:rPr>
        <w:t xml:space="preserve">Задачу ЛП с использованием Python можно решить с помощью библиотек: </w:t>
      </w:r>
      <w:r>
        <w:rPr>
          <w:rFonts w:ascii="Courier New" w:hAnsi="Courier New" w:cs="Courier New"/>
          <w:color w:val="211D1E"/>
          <w:sz w:val="20"/>
          <w:szCs w:val="20"/>
        </w:rPr>
        <w:t xml:space="preserve">SciPy (scipy.optimize.linprog, scipy.optimize.milp); PuLP (pulp.LpProblem); </w:t>
      </w:r>
      <w:r>
        <w:rPr>
          <w:rFonts w:cs="CentSchbkCyrill BT"/>
          <w:color w:val="211D1E"/>
          <w:sz w:val="20"/>
          <w:szCs w:val="20"/>
        </w:rPr>
        <w:t xml:space="preserve">Pyomo (язык моделирования на основе Python с разнообразным набором возможностей оптимизации); </w:t>
      </w:r>
      <w:r>
        <w:rPr>
          <w:rFonts w:ascii="Courier New" w:hAnsi="Courier New" w:cs="Courier New"/>
          <w:color w:val="211D1E"/>
          <w:sz w:val="20"/>
          <w:szCs w:val="20"/>
        </w:rPr>
        <w:t>cvxopt (cvxopt.modeling.op); cvxpy (cvxpy.problem).</w:t>
      </w:r>
    </w:p>
    <w:p w14:paraId="74E0C921" w14:textId="77777777" w:rsidR="004F309E" w:rsidRPr="008066A4" w:rsidRDefault="004F309E" w:rsidP="00022F1D">
      <w:pPr>
        <w:pStyle w:val="ac"/>
        <w:shd w:val="clear" w:color="auto" w:fill="FFFFFF"/>
        <w:tabs>
          <w:tab w:val="left" w:pos="567"/>
        </w:tabs>
        <w:spacing w:before="96" w:beforeAutospacing="0" w:after="120" w:afterAutospacing="0" w:line="206" w:lineRule="atLeast"/>
        <w:rPr>
          <w:sz w:val="28"/>
          <w:szCs w:val="28"/>
        </w:rPr>
      </w:pPr>
    </w:p>
    <w:p w14:paraId="6AABCF56" w14:textId="0F1A74DC" w:rsidR="00B9009F" w:rsidRPr="00022F1D" w:rsidRDefault="00B9009F"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 xml:space="preserve">Проверка адекватности </w:t>
      </w:r>
      <w:r w:rsidR="00304080" w:rsidRPr="00022F1D">
        <w:rPr>
          <w:b/>
          <w:bCs/>
          <w:sz w:val="28"/>
          <w:szCs w:val="28"/>
        </w:rPr>
        <w:t xml:space="preserve">конструируемых </w:t>
      </w:r>
      <w:r w:rsidRPr="00022F1D">
        <w:rPr>
          <w:b/>
          <w:bCs/>
          <w:sz w:val="28"/>
          <w:szCs w:val="28"/>
        </w:rPr>
        <w:t>моделей. Статистический анализ результатов моделирования на примере проверки потока на свойства пуассоновского</w:t>
      </w:r>
      <w:r w:rsidR="00FB24F3" w:rsidRPr="00022F1D">
        <w:rPr>
          <w:b/>
          <w:bCs/>
          <w:sz w:val="28"/>
          <w:szCs w:val="28"/>
        </w:rPr>
        <w:t>, или выборки на нормальность</w:t>
      </w:r>
      <w:r w:rsidRPr="00022F1D">
        <w:rPr>
          <w:b/>
          <w:bCs/>
          <w:sz w:val="28"/>
          <w:szCs w:val="28"/>
        </w:rPr>
        <w:t>.</w:t>
      </w:r>
      <w:r w:rsidR="000F4306" w:rsidRPr="00022F1D">
        <w:rPr>
          <w:b/>
          <w:bCs/>
          <w:sz w:val="28"/>
          <w:szCs w:val="28"/>
        </w:rPr>
        <w:t xml:space="preserve"> </w:t>
      </w:r>
      <w:r w:rsidR="00FB24F3" w:rsidRPr="00022F1D">
        <w:rPr>
          <w:b/>
          <w:bCs/>
          <w:sz w:val="28"/>
          <w:szCs w:val="28"/>
        </w:rPr>
        <w:t>Статистическая з</w:t>
      </w:r>
      <w:r w:rsidR="000F4306" w:rsidRPr="00022F1D">
        <w:rPr>
          <w:b/>
          <w:bCs/>
          <w:sz w:val="28"/>
          <w:szCs w:val="28"/>
        </w:rPr>
        <w:t>начимость компьютерных моделей.</w:t>
      </w:r>
    </w:p>
    <w:p w14:paraId="0501CA62" w14:textId="5E0B0C14" w:rsidR="00022F1D" w:rsidRDefault="00022F1D" w:rsidP="00022F1D">
      <w:pPr>
        <w:pStyle w:val="ac"/>
        <w:shd w:val="clear" w:color="auto" w:fill="FFFFFF"/>
        <w:tabs>
          <w:tab w:val="left" w:pos="567"/>
        </w:tabs>
        <w:spacing w:before="96" w:beforeAutospacing="0" w:after="120" w:afterAutospacing="0" w:line="206" w:lineRule="atLeast"/>
        <w:rPr>
          <w:sz w:val="28"/>
          <w:szCs w:val="28"/>
        </w:rPr>
      </w:pPr>
    </w:p>
    <w:p w14:paraId="68DB310E" w14:textId="0312D23C" w:rsidR="00CA51DB" w:rsidRDefault="00106125" w:rsidP="00022F1D">
      <w:pPr>
        <w:pStyle w:val="ac"/>
        <w:shd w:val="clear" w:color="auto" w:fill="FFFFFF"/>
        <w:tabs>
          <w:tab w:val="left" w:pos="567"/>
        </w:tabs>
        <w:spacing w:before="96" w:beforeAutospacing="0" w:after="120" w:afterAutospacing="0" w:line="206" w:lineRule="atLeast"/>
        <w:rPr>
          <w:sz w:val="28"/>
          <w:szCs w:val="28"/>
        </w:rPr>
      </w:pPr>
      <w:r w:rsidRPr="00106125">
        <w:rPr>
          <w:b/>
          <w:bCs/>
          <w:sz w:val="28"/>
          <w:szCs w:val="28"/>
        </w:rPr>
        <w:t>Статистическое моделирование</w:t>
      </w:r>
      <w:r w:rsidRPr="00106125">
        <w:rPr>
          <w:sz w:val="28"/>
          <w:szCs w:val="28"/>
        </w:rPr>
        <w:t xml:space="preserve"> заключается в «проверке» адекватности модели заявленным свойствам на основе анализа множества ее откликов на множество случайных сигналов с определенной (заданной) плотностью вероятности.</w:t>
      </w:r>
    </w:p>
    <w:p w14:paraId="041808B1" w14:textId="29121554" w:rsidR="00106125" w:rsidRDefault="00106125" w:rsidP="00022F1D">
      <w:pPr>
        <w:pStyle w:val="ac"/>
        <w:shd w:val="clear" w:color="auto" w:fill="FFFFFF"/>
        <w:tabs>
          <w:tab w:val="left" w:pos="567"/>
        </w:tabs>
        <w:spacing w:before="96" w:beforeAutospacing="0" w:after="120" w:afterAutospacing="0" w:line="206" w:lineRule="atLeast"/>
        <w:rPr>
          <w:sz w:val="28"/>
          <w:szCs w:val="28"/>
        </w:rPr>
      </w:pPr>
    </w:p>
    <w:p w14:paraId="35C90375" w14:textId="212B218B" w:rsidR="00106125" w:rsidRDefault="002B1B89" w:rsidP="00022F1D">
      <w:pPr>
        <w:pStyle w:val="ac"/>
        <w:shd w:val="clear" w:color="auto" w:fill="FFFFFF"/>
        <w:tabs>
          <w:tab w:val="left" w:pos="567"/>
        </w:tabs>
        <w:spacing w:before="96" w:beforeAutospacing="0" w:after="120" w:afterAutospacing="0" w:line="206" w:lineRule="atLeast"/>
        <w:rPr>
          <w:sz w:val="28"/>
          <w:szCs w:val="28"/>
        </w:rPr>
      </w:pPr>
      <w:r w:rsidRPr="002B1B89">
        <w:rPr>
          <w:sz w:val="28"/>
          <w:szCs w:val="28"/>
        </w:rPr>
        <w:t>Плотность вероятности — это один из способов задать распределение случайной величины. Отношение числа реализаций ожидаемого события, которые могут произойти на единице площади или объёма, к общему числу равновозможных реализаций.</w:t>
      </w:r>
    </w:p>
    <w:p w14:paraId="0EB28460" w14:textId="178991D0" w:rsidR="002B1B89" w:rsidRDefault="002B1B89" w:rsidP="00022F1D">
      <w:pPr>
        <w:pStyle w:val="ac"/>
        <w:shd w:val="clear" w:color="auto" w:fill="FFFFFF"/>
        <w:tabs>
          <w:tab w:val="left" w:pos="567"/>
        </w:tabs>
        <w:spacing w:before="96" w:beforeAutospacing="0" w:after="120" w:afterAutospacing="0" w:line="206" w:lineRule="atLeast"/>
        <w:rPr>
          <w:sz w:val="28"/>
          <w:szCs w:val="28"/>
        </w:rPr>
      </w:pPr>
    </w:p>
    <w:p w14:paraId="13ABA179" w14:textId="6FE5C692" w:rsidR="004E42F9" w:rsidRDefault="004E42F9" w:rsidP="00022F1D">
      <w:pPr>
        <w:pStyle w:val="ac"/>
        <w:shd w:val="clear" w:color="auto" w:fill="FFFFFF"/>
        <w:tabs>
          <w:tab w:val="left" w:pos="567"/>
        </w:tabs>
        <w:spacing w:before="96" w:beforeAutospacing="0" w:after="120" w:afterAutospacing="0" w:line="206" w:lineRule="atLeast"/>
        <w:rPr>
          <w:sz w:val="28"/>
          <w:szCs w:val="28"/>
        </w:rPr>
      </w:pPr>
      <w:r w:rsidRPr="004E42F9">
        <w:rPr>
          <w:sz w:val="28"/>
          <w:szCs w:val="28"/>
        </w:rPr>
        <w:drawing>
          <wp:inline distT="0" distB="0" distL="0" distR="0" wp14:anchorId="5E543DAB" wp14:editId="04133505">
            <wp:extent cx="6164580" cy="752974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0466" cy="7536938"/>
                    </a:xfrm>
                    <a:prstGeom prst="rect">
                      <a:avLst/>
                    </a:prstGeom>
                  </pic:spPr>
                </pic:pic>
              </a:graphicData>
            </a:graphic>
          </wp:inline>
        </w:drawing>
      </w:r>
    </w:p>
    <w:p w14:paraId="5CFFD35C" w14:textId="43755804" w:rsidR="004E42F9" w:rsidRDefault="004E42F9" w:rsidP="00022F1D">
      <w:pPr>
        <w:pStyle w:val="ac"/>
        <w:shd w:val="clear" w:color="auto" w:fill="FFFFFF"/>
        <w:tabs>
          <w:tab w:val="left" w:pos="567"/>
        </w:tabs>
        <w:spacing w:before="96" w:beforeAutospacing="0" w:after="120" w:afterAutospacing="0" w:line="206" w:lineRule="atLeast"/>
        <w:rPr>
          <w:sz w:val="28"/>
          <w:szCs w:val="28"/>
        </w:rPr>
      </w:pPr>
    </w:p>
    <w:p w14:paraId="07BE6800" w14:textId="2CE17FDC" w:rsidR="004E42F9" w:rsidRDefault="004E42F9" w:rsidP="00022F1D">
      <w:pPr>
        <w:pStyle w:val="ac"/>
        <w:shd w:val="clear" w:color="auto" w:fill="FFFFFF"/>
        <w:tabs>
          <w:tab w:val="left" w:pos="567"/>
        </w:tabs>
        <w:spacing w:before="96" w:beforeAutospacing="0" w:after="120" w:afterAutospacing="0" w:line="206" w:lineRule="atLeast"/>
        <w:rPr>
          <w:sz w:val="28"/>
          <w:szCs w:val="28"/>
        </w:rPr>
      </w:pPr>
      <w:r w:rsidRPr="004E42F9">
        <w:rPr>
          <w:sz w:val="28"/>
          <w:szCs w:val="28"/>
        </w:rPr>
        <w:lastRenderedPageBreak/>
        <w:drawing>
          <wp:inline distT="0" distB="0" distL="0" distR="0" wp14:anchorId="61F2F7AF" wp14:editId="4114D4F8">
            <wp:extent cx="4505954" cy="6420746"/>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954" cy="6420746"/>
                    </a:xfrm>
                    <a:prstGeom prst="rect">
                      <a:avLst/>
                    </a:prstGeom>
                  </pic:spPr>
                </pic:pic>
              </a:graphicData>
            </a:graphic>
          </wp:inline>
        </w:drawing>
      </w:r>
    </w:p>
    <w:p w14:paraId="4CBE7A41" w14:textId="3C6C66DC" w:rsidR="002B1B89" w:rsidRDefault="004E42F9" w:rsidP="00022F1D">
      <w:pPr>
        <w:pStyle w:val="ac"/>
        <w:shd w:val="clear" w:color="auto" w:fill="FFFFFF"/>
        <w:tabs>
          <w:tab w:val="left" w:pos="567"/>
        </w:tabs>
        <w:spacing w:before="96" w:beforeAutospacing="0" w:after="120" w:afterAutospacing="0" w:line="206" w:lineRule="atLeast"/>
        <w:rPr>
          <w:sz w:val="28"/>
          <w:szCs w:val="28"/>
        </w:rPr>
      </w:pPr>
      <w:r w:rsidRPr="004E42F9">
        <w:rPr>
          <w:sz w:val="28"/>
          <w:szCs w:val="28"/>
        </w:rPr>
        <w:lastRenderedPageBreak/>
        <w:drawing>
          <wp:inline distT="0" distB="0" distL="0" distR="0" wp14:anchorId="25B2E502" wp14:editId="5B084475">
            <wp:extent cx="4372585" cy="3458058"/>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2585" cy="3458058"/>
                    </a:xfrm>
                    <a:prstGeom prst="rect">
                      <a:avLst/>
                    </a:prstGeom>
                  </pic:spPr>
                </pic:pic>
              </a:graphicData>
            </a:graphic>
          </wp:inline>
        </w:drawing>
      </w:r>
    </w:p>
    <w:p w14:paraId="2D00D142" w14:textId="77777777" w:rsidR="00160038" w:rsidRPr="00160038" w:rsidRDefault="00160038" w:rsidP="00160038">
      <w:pPr>
        <w:widowControl/>
        <w:shd w:val="clear" w:color="auto" w:fill="FFFFFF"/>
        <w:autoSpaceDE/>
        <w:autoSpaceDN/>
        <w:spacing w:before="120" w:after="120" w:line="240" w:lineRule="auto"/>
        <w:ind w:firstLine="0"/>
        <w:rPr>
          <w:rFonts w:ascii="Arial" w:hAnsi="Arial" w:cs="Arial"/>
          <w:color w:val="202122"/>
          <w:sz w:val="21"/>
          <w:szCs w:val="21"/>
        </w:rPr>
      </w:pPr>
      <w:hyperlink r:id="rId27" w:tooltip="Квантиль" w:history="1">
        <w:r w:rsidRPr="00160038">
          <w:rPr>
            <w:rFonts w:ascii="Arial" w:hAnsi="Arial" w:cs="Arial"/>
            <w:b/>
            <w:bCs/>
            <w:color w:val="0645AD"/>
            <w:sz w:val="21"/>
            <w:szCs w:val="21"/>
            <w:u w:val="single"/>
          </w:rPr>
          <w:t>Кванти́ли</w:t>
        </w:r>
      </w:hyperlink>
      <w:r w:rsidRPr="00160038">
        <w:rPr>
          <w:rFonts w:ascii="Arial" w:hAnsi="Arial" w:cs="Arial"/>
          <w:b/>
          <w:bCs/>
          <w:color w:val="202122"/>
          <w:sz w:val="21"/>
          <w:szCs w:val="21"/>
        </w:rPr>
        <w:t> </w:t>
      </w:r>
      <w:hyperlink r:id="rId28" w:tooltip="Распределение хи-квадрат" w:history="1">
        <w:r w:rsidRPr="00160038">
          <w:rPr>
            <w:rFonts w:ascii="Arial" w:hAnsi="Arial" w:cs="Arial"/>
            <w:b/>
            <w:bCs/>
            <w:color w:val="0645AD"/>
            <w:sz w:val="21"/>
            <w:szCs w:val="21"/>
            <w:u w:val="single"/>
          </w:rPr>
          <w:t>распределе́ния хи-квадра́т</w:t>
        </w:r>
      </w:hyperlink>
      <w:r w:rsidRPr="00160038">
        <w:rPr>
          <w:rFonts w:ascii="Arial" w:hAnsi="Arial" w:cs="Arial"/>
          <w:color w:val="202122"/>
          <w:sz w:val="21"/>
          <w:szCs w:val="21"/>
        </w:rPr>
        <w:t> — числовые характеристики, широко используемые в задачах </w:t>
      </w:r>
      <w:hyperlink r:id="rId29" w:tooltip="Математическая статистика" w:history="1">
        <w:r w:rsidRPr="00160038">
          <w:rPr>
            <w:rFonts w:ascii="Arial" w:hAnsi="Arial" w:cs="Arial"/>
            <w:color w:val="0645AD"/>
            <w:sz w:val="21"/>
            <w:szCs w:val="21"/>
            <w:u w:val="single"/>
          </w:rPr>
          <w:t>математической статистики</w:t>
        </w:r>
      </w:hyperlink>
      <w:r w:rsidRPr="00160038">
        <w:rPr>
          <w:rFonts w:ascii="Arial" w:hAnsi="Arial" w:cs="Arial"/>
          <w:color w:val="202122"/>
          <w:sz w:val="21"/>
          <w:szCs w:val="21"/>
        </w:rPr>
        <w:t> таких как построение </w:t>
      </w:r>
      <w:hyperlink r:id="rId30" w:tooltip="Доверительный интервал" w:history="1">
        <w:r w:rsidRPr="00160038">
          <w:rPr>
            <w:rFonts w:ascii="Arial" w:hAnsi="Arial" w:cs="Arial"/>
            <w:color w:val="0645AD"/>
            <w:sz w:val="21"/>
            <w:szCs w:val="21"/>
            <w:u w:val="single"/>
          </w:rPr>
          <w:t>доверительных интервалов</w:t>
        </w:r>
      </w:hyperlink>
      <w:r w:rsidRPr="00160038">
        <w:rPr>
          <w:rFonts w:ascii="Arial" w:hAnsi="Arial" w:cs="Arial"/>
          <w:color w:val="202122"/>
          <w:sz w:val="21"/>
          <w:szCs w:val="21"/>
        </w:rPr>
        <w:t>, </w:t>
      </w:r>
      <w:hyperlink r:id="rId31" w:tooltip="Проверка статистических гипотез" w:history="1">
        <w:r w:rsidRPr="00160038">
          <w:rPr>
            <w:rFonts w:ascii="Arial" w:hAnsi="Arial" w:cs="Arial"/>
            <w:color w:val="0645AD"/>
            <w:sz w:val="21"/>
            <w:szCs w:val="21"/>
            <w:u w:val="single"/>
          </w:rPr>
          <w:t>проверка статистических гипотез</w:t>
        </w:r>
      </w:hyperlink>
      <w:r w:rsidRPr="00160038">
        <w:rPr>
          <w:rFonts w:ascii="Arial" w:hAnsi="Arial" w:cs="Arial"/>
          <w:color w:val="202122"/>
          <w:sz w:val="21"/>
          <w:szCs w:val="21"/>
        </w:rPr>
        <w:t> и непараметрическое оценивание.</w:t>
      </w:r>
    </w:p>
    <w:p w14:paraId="136899BC" w14:textId="77777777" w:rsidR="00160038" w:rsidRPr="00160038" w:rsidRDefault="00160038" w:rsidP="00160038">
      <w:pPr>
        <w:widowControl/>
        <w:shd w:val="clear" w:color="auto" w:fill="FFFFFF"/>
        <w:autoSpaceDE/>
        <w:autoSpaceDN/>
        <w:spacing w:before="120" w:after="120" w:line="240" w:lineRule="auto"/>
        <w:ind w:firstLine="0"/>
        <w:rPr>
          <w:rFonts w:ascii="Arial" w:hAnsi="Arial" w:cs="Arial"/>
          <w:color w:val="202122"/>
          <w:sz w:val="21"/>
          <w:szCs w:val="21"/>
        </w:rPr>
      </w:pPr>
      <w:r w:rsidRPr="00160038">
        <w:rPr>
          <w:rFonts w:ascii="Arial" w:hAnsi="Arial" w:cs="Arial"/>
          <w:b/>
          <w:bCs/>
          <w:i/>
          <w:iCs/>
          <w:color w:val="202122"/>
          <w:sz w:val="21"/>
          <w:szCs w:val="21"/>
        </w:rPr>
        <w:t>Квантиль хи-квадрат</w:t>
      </w:r>
      <w:r w:rsidRPr="00160038">
        <w:rPr>
          <w:rFonts w:ascii="Arial" w:hAnsi="Arial" w:cs="Arial"/>
          <w:color w:val="202122"/>
          <w:sz w:val="21"/>
          <w:szCs w:val="21"/>
        </w:rPr>
        <w:t> — это число (величина хи-квадрат), при котором функция </w:t>
      </w:r>
      <w:hyperlink r:id="rId32" w:tooltip="Распределение хи-квадрат" w:history="1">
        <w:r w:rsidRPr="00160038">
          <w:rPr>
            <w:rFonts w:ascii="Arial" w:hAnsi="Arial" w:cs="Arial"/>
            <w:color w:val="0645AD"/>
            <w:sz w:val="21"/>
            <w:szCs w:val="21"/>
            <w:u w:val="single"/>
          </w:rPr>
          <w:t>распределения хи-квадрат</w:t>
        </w:r>
      </w:hyperlink>
      <w:r w:rsidRPr="00160038">
        <w:rPr>
          <w:rFonts w:ascii="Arial" w:hAnsi="Arial" w:cs="Arial"/>
          <w:color w:val="202122"/>
          <w:sz w:val="21"/>
          <w:szCs w:val="21"/>
        </w:rPr>
        <w:t> равна заданной (затребованной) вероятности </w:t>
      </w:r>
      <w:r w:rsidRPr="00160038">
        <w:rPr>
          <w:rFonts w:ascii="Arial" w:hAnsi="Arial" w:cs="Arial"/>
          <w:i/>
          <w:iCs/>
          <w:color w:val="202122"/>
          <w:sz w:val="21"/>
          <w:szCs w:val="21"/>
        </w:rPr>
        <w:t>а</w:t>
      </w:r>
      <w:r w:rsidRPr="00160038">
        <w:rPr>
          <w:rFonts w:ascii="Arial" w:hAnsi="Arial" w:cs="Arial"/>
          <w:color w:val="202122"/>
          <w:sz w:val="21"/>
          <w:szCs w:val="21"/>
        </w:rPr>
        <w:t>.</w:t>
      </w:r>
    </w:p>
    <w:p w14:paraId="2EDE8316" w14:textId="77777777" w:rsidR="00160038" w:rsidRPr="00160038" w:rsidRDefault="00160038" w:rsidP="00160038">
      <w:pPr>
        <w:widowControl/>
        <w:shd w:val="clear" w:color="auto" w:fill="FFFFFF"/>
        <w:autoSpaceDE/>
        <w:autoSpaceDN/>
        <w:spacing w:before="120" w:after="120" w:line="240" w:lineRule="auto"/>
        <w:ind w:firstLine="0"/>
        <w:rPr>
          <w:rFonts w:ascii="Arial" w:hAnsi="Arial" w:cs="Arial"/>
          <w:color w:val="202122"/>
          <w:sz w:val="21"/>
          <w:szCs w:val="21"/>
        </w:rPr>
      </w:pPr>
      <w:r w:rsidRPr="00160038">
        <w:rPr>
          <w:rFonts w:ascii="Arial" w:hAnsi="Arial" w:cs="Arial"/>
          <w:color w:val="202122"/>
          <w:sz w:val="21"/>
          <w:szCs w:val="21"/>
        </w:rPr>
        <w:t>Равенство функции распределения хи-квадрат вероятности </w:t>
      </w:r>
      <w:r w:rsidRPr="00160038">
        <w:rPr>
          <w:rFonts w:ascii="Arial" w:hAnsi="Arial" w:cs="Arial"/>
          <w:i/>
          <w:iCs/>
          <w:color w:val="202122"/>
          <w:sz w:val="21"/>
          <w:szCs w:val="21"/>
        </w:rPr>
        <w:t>а</w:t>
      </w:r>
      <w:r w:rsidRPr="00160038">
        <w:rPr>
          <w:rFonts w:ascii="Arial" w:hAnsi="Arial" w:cs="Arial"/>
          <w:color w:val="202122"/>
          <w:sz w:val="21"/>
          <w:szCs w:val="21"/>
        </w:rPr>
        <w:t> означает, что с вероятностью </w:t>
      </w:r>
      <w:r w:rsidRPr="00160038">
        <w:rPr>
          <w:rFonts w:ascii="Arial" w:hAnsi="Arial" w:cs="Arial"/>
          <w:i/>
          <w:iCs/>
          <w:color w:val="202122"/>
          <w:sz w:val="21"/>
          <w:szCs w:val="21"/>
        </w:rPr>
        <w:t>а</w:t>
      </w:r>
      <w:r w:rsidRPr="00160038">
        <w:rPr>
          <w:rFonts w:ascii="Arial" w:hAnsi="Arial" w:cs="Arial"/>
          <w:color w:val="202122"/>
          <w:sz w:val="21"/>
          <w:szCs w:val="21"/>
        </w:rPr>
        <w:t> будут наблюдаться значения хи-квадрат, не большие, чем найденный (определенный согласно функции распределения) квантиль хи-квадрат. Таким образом, найти квантиль означает разграничить распределения хи-квадрат согласно заданной вероятности </w:t>
      </w:r>
      <w:r w:rsidRPr="00160038">
        <w:rPr>
          <w:rFonts w:ascii="Arial" w:hAnsi="Arial" w:cs="Arial"/>
          <w:i/>
          <w:iCs/>
          <w:color w:val="202122"/>
          <w:sz w:val="21"/>
          <w:szCs w:val="21"/>
        </w:rPr>
        <w:t>а</w:t>
      </w:r>
      <w:r w:rsidRPr="00160038">
        <w:rPr>
          <w:rFonts w:ascii="Arial" w:hAnsi="Arial" w:cs="Arial"/>
          <w:color w:val="202122"/>
          <w:sz w:val="21"/>
          <w:szCs w:val="21"/>
        </w:rPr>
        <w:t>.</w:t>
      </w:r>
    </w:p>
    <w:p w14:paraId="0B4480BA" w14:textId="1C1F398B" w:rsidR="00CA51DB" w:rsidRDefault="00CA51DB" w:rsidP="00022F1D">
      <w:pPr>
        <w:pStyle w:val="ac"/>
        <w:shd w:val="clear" w:color="auto" w:fill="FFFFFF"/>
        <w:tabs>
          <w:tab w:val="left" w:pos="567"/>
        </w:tabs>
        <w:spacing w:before="96" w:beforeAutospacing="0" w:after="120" w:afterAutospacing="0" w:line="206" w:lineRule="atLeast"/>
        <w:rPr>
          <w:sz w:val="28"/>
          <w:szCs w:val="28"/>
        </w:rPr>
      </w:pPr>
    </w:p>
    <w:p w14:paraId="74EF436A" w14:textId="589D38FE" w:rsidR="00745178" w:rsidRDefault="00282A0F" w:rsidP="00022F1D">
      <w:pPr>
        <w:pStyle w:val="ac"/>
        <w:shd w:val="clear" w:color="auto" w:fill="FFFFFF"/>
        <w:tabs>
          <w:tab w:val="left" w:pos="567"/>
        </w:tabs>
        <w:spacing w:before="96" w:beforeAutospacing="0" w:after="120" w:afterAutospacing="0" w:line="206" w:lineRule="atLeast"/>
        <w:rPr>
          <w:sz w:val="28"/>
          <w:szCs w:val="28"/>
        </w:rPr>
      </w:pPr>
      <w:r>
        <w:rPr>
          <w:rFonts w:cs="SchoolBookC"/>
          <w:i/>
          <w:iCs/>
          <w:color w:val="211D1E"/>
          <w:sz w:val="20"/>
          <w:szCs w:val="20"/>
        </w:rPr>
        <w:t xml:space="preserve">уровень значимости </w:t>
      </w:r>
      <w:r>
        <w:rPr>
          <w:rFonts w:cs="SchoolBookC"/>
          <w:color w:val="211D1E"/>
          <w:sz w:val="20"/>
          <w:szCs w:val="20"/>
        </w:rPr>
        <w:t xml:space="preserve">(вероятность ошибки 1-го рода или ложной тревоги: неверного отклонения нулевой гипотезы) </w:t>
      </w:r>
    </w:p>
    <w:p w14:paraId="2C1DD3FA" w14:textId="7F4019DE" w:rsidR="00745178" w:rsidRDefault="00745178" w:rsidP="00022F1D">
      <w:pPr>
        <w:pStyle w:val="ac"/>
        <w:shd w:val="clear" w:color="auto" w:fill="FFFFFF"/>
        <w:tabs>
          <w:tab w:val="left" w:pos="567"/>
        </w:tabs>
        <w:spacing w:before="96" w:beforeAutospacing="0" w:after="120" w:afterAutospacing="0" w:line="206" w:lineRule="atLeast"/>
        <w:rPr>
          <w:sz w:val="28"/>
          <w:szCs w:val="28"/>
        </w:rPr>
      </w:pPr>
    </w:p>
    <w:p w14:paraId="592D6071" w14:textId="7E0616D7" w:rsidR="00282A0F" w:rsidRDefault="00282A0F" w:rsidP="00022F1D">
      <w:pPr>
        <w:pStyle w:val="ac"/>
        <w:shd w:val="clear" w:color="auto" w:fill="FFFFFF"/>
        <w:tabs>
          <w:tab w:val="left" w:pos="567"/>
        </w:tabs>
        <w:spacing w:before="96" w:beforeAutospacing="0" w:after="120" w:afterAutospacing="0" w:line="206" w:lineRule="atLeast"/>
        <w:rPr>
          <w:sz w:val="28"/>
          <w:szCs w:val="28"/>
        </w:rPr>
      </w:pPr>
      <w:r w:rsidRPr="00282A0F">
        <w:rPr>
          <w:sz w:val="28"/>
          <w:szCs w:val="28"/>
        </w:rPr>
        <w:t>Оши́бка пе́рвого ро́да (</w:t>
      </w:r>
      <w:r w:rsidRPr="00282A0F">
        <w:rPr>
          <w:rFonts w:ascii="Cambria Math" w:hAnsi="Cambria Math" w:cs="Cambria Math"/>
          <w:sz w:val="28"/>
          <w:szCs w:val="28"/>
        </w:rPr>
        <w:t>𝛼</w:t>
      </w:r>
      <w:r w:rsidRPr="00282A0F">
        <w:rPr>
          <w:sz w:val="28"/>
          <w:szCs w:val="28"/>
        </w:rPr>
        <w:t>-ошибка, ложноположительное заключение) — ситуация, когда отвергнута верная нулевая гипотеза (об отсутствии связи между явлениями или искомого эффекта).</w:t>
      </w:r>
    </w:p>
    <w:p w14:paraId="6E77A69F" w14:textId="77777777" w:rsidR="00282A0F" w:rsidRPr="00D772EE" w:rsidRDefault="00282A0F" w:rsidP="00022F1D">
      <w:pPr>
        <w:pStyle w:val="ac"/>
        <w:shd w:val="clear" w:color="auto" w:fill="FFFFFF"/>
        <w:tabs>
          <w:tab w:val="left" w:pos="567"/>
        </w:tabs>
        <w:spacing w:before="96" w:beforeAutospacing="0" w:after="120" w:afterAutospacing="0" w:line="206" w:lineRule="atLeast"/>
        <w:rPr>
          <w:sz w:val="28"/>
          <w:szCs w:val="28"/>
        </w:rPr>
      </w:pPr>
    </w:p>
    <w:p w14:paraId="5C3DFF37" w14:textId="30BDB665" w:rsidR="00730431" w:rsidRPr="00022F1D" w:rsidRDefault="001452B4"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 xml:space="preserve">Имитационное </w:t>
      </w:r>
      <w:r w:rsidR="00730431" w:rsidRPr="00022F1D">
        <w:rPr>
          <w:b/>
          <w:bCs/>
          <w:sz w:val="28"/>
          <w:szCs w:val="28"/>
        </w:rPr>
        <w:t>моделирование. Временны</w:t>
      </w:r>
      <w:r w:rsidRPr="00022F1D">
        <w:rPr>
          <w:b/>
          <w:bCs/>
          <w:sz w:val="28"/>
          <w:szCs w:val="28"/>
        </w:rPr>
        <w:t>́</w:t>
      </w:r>
      <w:r w:rsidR="00730431" w:rsidRPr="00022F1D">
        <w:rPr>
          <w:b/>
          <w:bCs/>
          <w:sz w:val="28"/>
          <w:szCs w:val="28"/>
        </w:rPr>
        <w:t>е диаграммы</w:t>
      </w:r>
      <w:r w:rsidR="003C3407" w:rsidRPr="00022F1D">
        <w:rPr>
          <w:b/>
          <w:bCs/>
          <w:sz w:val="28"/>
          <w:szCs w:val="28"/>
        </w:rPr>
        <w:t xml:space="preserve"> на любом примере.</w:t>
      </w:r>
    </w:p>
    <w:p w14:paraId="1E276A0E" w14:textId="77777777" w:rsidR="000B61F5" w:rsidRDefault="000B61F5" w:rsidP="00022F1D">
      <w:pPr>
        <w:pStyle w:val="a9"/>
        <w:rPr>
          <w:sz w:val="28"/>
          <w:szCs w:val="28"/>
        </w:rPr>
      </w:pPr>
    </w:p>
    <w:p w14:paraId="4AD93E7A" w14:textId="77777777" w:rsidR="006015A2" w:rsidRPr="006015A2" w:rsidRDefault="006015A2" w:rsidP="006015A2">
      <w:pPr>
        <w:widowControl/>
        <w:adjustRightInd w:val="0"/>
        <w:spacing w:before="0" w:line="201" w:lineRule="atLeast"/>
        <w:ind w:firstLine="0"/>
        <w:jc w:val="both"/>
        <w:rPr>
          <w:rFonts w:ascii="SchoolBookC" w:eastAsiaTheme="minorHAnsi" w:hAnsi="SchoolBookC" w:cs="SchoolBookC"/>
          <w:color w:val="211D1E"/>
          <w:sz w:val="20"/>
          <w:szCs w:val="20"/>
          <w:lang w:eastAsia="en-US"/>
        </w:rPr>
      </w:pPr>
      <w:r w:rsidRPr="006015A2">
        <w:rPr>
          <w:rFonts w:ascii="SchoolBookC" w:eastAsiaTheme="minorHAnsi" w:hAnsi="SchoolBookC" w:cs="SchoolBookC"/>
          <w:i/>
          <w:iCs/>
          <w:color w:val="211D1E"/>
          <w:sz w:val="20"/>
          <w:szCs w:val="20"/>
          <w:lang w:eastAsia="en-US"/>
        </w:rPr>
        <w:t xml:space="preserve">Имитационное моделирование </w:t>
      </w:r>
      <w:r w:rsidRPr="006015A2">
        <w:rPr>
          <w:rFonts w:ascii="SchoolBookC" w:eastAsiaTheme="minorHAnsi" w:hAnsi="SchoolBookC" w:cs="SchoolBookC"/>
          <w:color w:val="211D1E"/>
          <w:sz w:val="20"/>
          <w:szCs w:val="20"/>
          <w:lang w:eastAsia="en-US"/>
        </w:rPr>
        <w:t>– это вид компьютерного модели</w:t>
      </w:r>
      <w:r w:rsidRPr="006015A2">
        <w:rPr>
          <w:rFonts w:ascii="SchoolBookC" w:eastAsiaTheme="minorHAnsi" w:hAnsi="SchoolBookC" w:cs="SchoolBookC"/>
          <w:color w:val="211D1E"/>
          <w:sz w:val="20"/>
          <w:szCs w:val="20"/>
          <w:lang w:eastAsia="en-US"/>
        </w:rPr>
        <w:softHyphen/>
        <w:t>рования, для которого характерно воспроизведение на ЭВМ (имита</w:t>
      </w:r>
      <w:r w:rsidRPr="006015A2">
        <w:rPr>
          <w:rFonts w:ascii="SchoolBookC" w:eastAsiaTheme="minorHAnsi" w:hAnsi="SchoolBookC" w:cs="SchoolBookC"/>
          <w:color w:val="211D1E"/>
          <w:sz w:val="20"/>
          <w:szCs w:val="20"/>
          <w:lang w:eastAsia="en-US"/>
        </w:rPr>
        <w:softHyphen/>
        <w:t>ция) процесса функционирования сложной системы (в режиме ре</w:t>
      </w:r>
      <w:r w:rsidRPr="006015A2">
        <w:rPr>
          <w:rFonts w:ascii="SchoolBookC" w:eastAsiaTheme="minorHAnsi" w:hAnsi="SchoolBookC" w:cs="SchoolBookC"/>
          <w:color w:val="211D1E"/>
          <w:sz w:val="20"/>
          <w:szCs w:val="20"/>
          <w:lang w:eastAsia="en-US"/>
        </w:rPr>
        <w:softHyphen/>
        <w:t xml:space="preserve">ального времени в том числе). </w:t>
      </w:r>
    </w:p>
    <w:p w14:paraId="0B3EB2BA" w14:textId="77777777" w:rsidR="006015A2" w:rsidRPr="006015A2" w:rsidRDefault="006015A2" w:rsidP="006015A2">
      <w:pPr>
        <w:widowControl/>
        <w:adjustRightInd w:val="0"/>
        <w:spacing w:before="0" w:line="201" w:lineRule="atLeast"/>
        <w:ind w:firstLine="0"/>
        <w:jc w:val="both"/>
        <w:rPr>
          <w:rFonts w:ascii="SchoolBookC" w:eastAsiaTheme="minorHAnsi" w:hAnsi="SchoolBookC" w:cs="SchoolBookC"/>
          <w:color w:val="211D1E"/>
          <w:sz w:val="20"/>
          <w:szCs w:val="20"/>
          <w:lang w:eastAsia="en-US"/>
        </w:rPr>
      </w:pPr>
      <w:r w:rsidRPr="006015A2">
        <w:rPr>
          <w:rFonts w:ascii="SchoolBookC" w:eastAsiaTheme="minorHAnsi" w:hAnsi="SchoolBookC" w:cs="SchoolBookC"/>
          <w:color w:val="211D1E"/>
          <w:sz w:val="20"/>
          <w:szCs w:val="20"/>
          <w:lang w:eastAsia="en-US"/>
        </w:rPr>
        <w:t xml:space="preserve">Особенности имитационной модели (ИМ): </w:t>
      </w:r>
    </w:p>
    <w:p w14:paraId="7F5B4C54" w14:textId="77777777" w:rsidR="006015A2" w:rsidRPr="006015A2" w:rsidRDefault="006015A2" w:rsidP="006015A2">
      <w:pPr>
        <w:widowControl/>
        <w:adjustRightInd w:val="0"/>
        <w:spacing w:before="0" w:line="201" w:lineRule="atLeast"/>
        <w:ind w:firstLine="0"/>
        <w:jc w:val="both"/>
        <w:rPr>
          <w:rFonts w:ascii="SchoolBookC" w:eastAsiaTheme="minorHAnsi" w:hAnsi="SchoolBookC" w:cs="SchoolBookC"/>
          <w:color w:val="211D1E"/>
          <w:sz w:val="20"/>
          <w:szCs w:val="20"/>
          <w:lang w:eastAsia="en-US"/>
        </w:rPr>
      </w:pPr>
      <w:r w:rsidRPr="006015A2">
        <w:rPr>
          <w:rFonts w:ascii="SchoolBookC" w:eastAsiaTheme="minorHAnsi" w:hAnsi="SchoolBookC" w:cs="SchoolBookC"/>
          <w:color w:val="211D1E"/>
          <w:sz w:val="20"/>
          <w:szCs w:val="20"/>
          <w:lang w:eastAsia="en-US"/>
        </w:rPr>
        <w:t xml:space="preserve">а) </w:t>
      </w:r>
      <w:r w:rsidRPr="006015A2">
        <w:rPr>
          <w:rFonts w:ascii="SchoolBookC" w:eastAsiaTheme="minorHAnsi" w:hAnsi="SchoolBookC" w:cs="SchoolBookC"/>
          <w:i/>
          <w:iCs/>
          <w:color w:val="211D1E"/>
          <w:sz w:val="20"/>
          <w:szCs w:val="20"/>
          <w:lang w:eastAsia="en-US"/>
        </w:rPr>
        <w:t xml:space="preserve">a priori </w:t>
      </w:r>
      <w:r w:rsidRPr="006015A2">
        <w:rPr>
          <w:rFonts w:ascii="SchoolBookC" w:eastAsiaTheme="minorHAnsi" w:hAnsi="SchoolBookC" w:cs="SchoolBookC"/>
          <w:color w:val="211D1E"/>
          <w:sz w:val="20"/>
          <w:szCs w:val="20"/>
          <w:lang w:eastAsia="en-US"/>
        </w:rPr>
        <w:t>законы функционирования объекта могут быть не из</w:t>
      </w:r>
      <w:r w:rsidRPr="006015A2">
        <w:rPr>
          <w:rFonts w:ascii="SchoolBookC" w:eastAsiaTheme="minorHAnsi" w:hAnsi="SchoolBookC" w:cs="SchoolBookC"/>
          <w:color w:val="211D1E"/>
          <w:sz w:val="20"/>
          <w:szCs w:val="20"/>
          <w:lang w:eastAsia="en-US"/>
        </w:rPr>
        <w:softHyphen/>
        <w:t>вестными перед проведением экспериментов; их имитируют алго</w:t>
      </w:r>
      <w:r w:rsidRPr="006015A2">
        <w:rPr>
          <w:rFonts w:ascii="SchoolBookC" w:eastAsiaTheme="minorHAnsi" w:hAnsi="SchoolBookC" w:cs="SchoolBookC"/>
          <w:color w:val="211D1E"/>
          <w:sz w:val="20"/>
          <w:szCs w:val="20"/>
          <w:lang w:eastAsia="en-US"/>
        </w:rPr>
        <w:softHyphen/>
        <w:t xml:space="preserve">ритмы, описывающие его поведение; </w:t>
      </w:r>
    </w:p>
    <w:p w14:paraId="6C8C2CA5" w14:textId="77777777" w:rsidR="006015A2" w:rsidRPr="006015A2" w:rsidRDefault="006015A2" w:rsidP="006015A2">
      <w:pPr>
        <w:widowControl/>
        <w:adjustRightInd w:val="0"/>
        <w:spacing w:before="0" w:line="201" w:lineRule="atLeast"/>
        <w:ind w:firstLine="0"/>
        <w:jc w:val="both"/>
        <w:rPr>
          <w:rFonts w:ascii="SchoolBookC" w:eastAsiaTheme="minorHAnsi" w:hAnsi="SchoolBookC" w:cs="SchoolBookC"/>
          <w:color w:val="211D1E"/>
          <w:sz w:val="20"/>
          <w:szCs w:val="20"/>
          <w:lang w:eastAsia="en-US"/>
        </w:rPr>
      </w:pPr>
      <w:r w:rsidRPr="006015A2">
        <w:rPr>
          <w:rFonts w:ascii="SchoolBookC" w:eastAsiaTheme="minorHAnsi" w:hAnsi="SchoolBookC" w:cs="SchoolBookC"/>
          <w:color w:val="211D1E"/>
          <w:sz w:val="20"/>
          <w:szCs w:val="20"/>
          <w:lang w:eastAsia="en-US"/>
        </w:rPr>
        <w:t>б) связи между параметрами и характеристиками объекта вы</w:t>
      </w:r>
      <w:r w:rsidRPr="006015A2">
        <w:rPr>
          <w:rFonts w:ascii="SchoolBookC" w:eastAsiaTheme="minorHAnsi" w:hAnsi="SchoolBookC" w:cs="SchoolBookC"/>
          <w:color w:val="211D1E"/>
          <w:sz w:val="20"/>
          <w:szCs w:val="20"/>
          <w:lang w:eastAsia="en-US"/>
        </w:rPr>
        <w:softHyphen/>
        <w:t>являются в ходе имитационного эксперимента на ЭВМ (в том чис</w:t>
      </w:r>
      <w:r w:rsidRPr="006015A2">
        <w:rPr>
          <w:rFonts w:ascii="SchoolBookC" w:eastAsiaTheme="minorHAnsi" w:hAnsi="SchoolBookC" w:cs="SchoolBookC"/>
          <w:color w:val="211D1E"/>
          <w:sz w:val="20"/>
          <w:szCs w:val="20"/>
          <w:lang w:eastAsia="en-US"/>
        </w:rPr>
        <w:softHyphen/>
        <w:t>ле определяются значения исследуемых характеристик); модели</w:t>
      </w:r>
      <w:r w:rsidRPr="006015A2">
        <w:rPr>
          <w:rFonts w:ascii="SchoolBookC" w:eastAsiaTheme="minorHAnsi" w:hAnsi="SchoolBookC" w:cs="SchoolBookC"/>
          <w:color w:val="211D1E"/>
          <w:sz w:val="20"/>
          <w:szCs w:val="20"/>
          <w:lang w:eastAsia="en-US"/>
        </w:rPr>
        <w:softHyphen/>
        <w:t xml:space="preserve">рование широкого класса систем практически любой сложности, аналитические модели которых частично или полностью не опре-делены. </w:t>
      </w:r>
    </w:p>
    <w:p w14:paraId="42C94E85" w14:textId="56ABC8A5" w:rsidR="006015A2" w:rsidRDefault="006015A2" w:rsidP="006015A2">
      <w:pPr>
        <w:pStyle w:val="Pa16"/>
        <w:ind w:firstLine="280"/>
        <w:jc w:val="both"/>
        <w:rPr>
          <w:rFonts w:cs="SchoolBookC"/>
          <w:color w:val="211D1E"/>
          <w:sz w:val="20"/>
          <w:szCs w:val="20"/>
        </w:rPr>
      </w:pPr>
      <w:r w:rsidRPr="006015A2">
        <w:rPr>
          <w:rFonts w:cs="SchoolBookC"/>
          <w:color w:val="211D1E"/>
          <w:sz w:val="20"/>
          <w:szCs w:val="20"/>
        </w:rPr>
        <w:t>К недостаткам ИМ относятся следующие: дороговизна (зачастую разработка хорошей ИМ обходится дороже создания аналитической модели и требует больших временных затрат); результаты имита</w:t>
      </w:r>
      <w:r w:rsidRPr="006015A2">
        <w:rPr>
          <w:rFonts w:cs="SchoolBookC"/>
          <w:color w:val="211D1E"/>
          <w:sz w:val="20"/>
          <w:szCs w:val="20"/>
        </w:rPr>
        <w:softHyphen/>
      </w:r>
      <w:r w:rsidRPr="006015A2">
        <w:rPr>
          <w:rFonts w:cs="SchoolBookC"/>
          <w:color w:val="211D1E"/>
          <w:sz w:val="20"/>
          <w:szCs w:val="20"/>
        </w:rPr>
        <w:lastRenderedPageBreak/>
        <w:t>ционного моделирования обладают меньшей степенью общности</w:t>
      </w:r>
      <w:r>
        <w:rPr>
          <w:rFonts w:cs="SchoolBookC"/>
          <w:color w:val="211D1E"/>
          <w:sz w:val="20"/>
          <w:szCs w:val="20"/>
        </w:rPr>
        <w:t xml:space="preserve"> </w:t>
      </w:r>
      <w:r w:rsidRPr="006015A2">
        <w:rPr>
          <w:rFonts w:cs="SchoolBookC"/>
          <w:color w:val="211D1E"/>
          <w:sz w:val="20"/>
          <w:szCs w:val="20"/>
        </w:rPr>
        <w:t>по сравнению с аналитическим моделированием и не позволяют выявить общие закономерности функционирования классов си</w:t>
      </w:r>
      <w:r w:rsidRPr="006015A2">
        <w:rPr>
          <w:rFonts w:cs="SchoolBookC"/>
          <w:color w:val="211D1E"/>
          <w:sz w:val="20"/>
          <w:szCs w:val="20"/>
        </w:rPr>
        <w:softHyphen/>
        <w:t>стем; не существует надежных методов оценки адекватности ИМ.</w:t>
      </w:r>
    </w:p>
    <w:p w14:paraId="173D56E8" w14:textId="359C607C" w:rsidR="00E2227A" w:rsidRDefault="00737AFD" w:rsidP="00E2227A">
      <w:pPr>
        <w:rPr>
          <w:lang w:eastAsia="en-US"/>
        </w:rPr>
      </w:pPr>
      <w:r w:rsidRPr="00737AFD">
        <w:rPr>
          <w:lang w:eastAsia="en-US"/>
        </w:rPr>
        <w:drawing>
          <wp:inline distT="0" distB="0" distL="0" distR="0" wp14:anchorId="4B2E4598" wp14:editId="4930BC2C">
            <wp:extent cx="6296904" cy="4572638"/>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904" cy="4572638"/>
                    </a:xfrm>
                    <a:prstGeom prst="rect">
                      <a:avLst/>
                    </a:prstGeom>
                  </pic:spPr>
                </pic:pic>
              </a:graphicData>
            </a:graphic>
          </wp:inline>
        </w:drawing>
      </w:r>
    </w:p>
    <w:p w14:paraId="3BD4E153" w14:textId="77777777" w:rsidR="00E2227A" w:rsidRPr="00E2227A" w:rsidRDefault="00E2227A" w:rsidP="00E2227A">
      <w:pPr>
        <w:rPr>
          <w:lang w:eastAsia="en-US"/>
        </w:rPr>
      </w:pPr>
    </w:p>
    <w:p w14:paraId="612EE446" w14:textId="77777777" w:rsidR="006015A2" w:rsidRPr="00D612B5" w:rsidRDefault="006015A2" w:rsidP="00022F1D">
      <w:pPr>
        <w:pStyle w:val="ac"/>
        <w:shd w:val="clear" w:color="auto" w:fill="FFFFFF"/>
        <w:tabs>
          <w:tab w:val="left" w:pos="567"/>
        </w:tabs>
        <w:spacing w:before="96" w:beforeAutospacing="0" w:after="120" w:afterAutospacing="0" w:line="206" w:lineRule="atLeast"/>
        <w:rPr>
          <w:sz w:val="28"/>
          <w:szCs w:val="28"/>
        </w:rPr>
      </w:pPr>
    </w:p>
    <w:p w14:paraId="5174CD2D" w14:textId="64E84D52" w:rsidR="00D612B5" w:rsidRPr="00022F1D" w:rsidRDefault="009C2C3D"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 xml:space="preserve">Моделирование временного ряда. Метод МНК – условие </w:t>
      </w:r>
      <w:r w:rsidR="009A6911" w:rsidRPr="00022F1D">
        <w:rPr>
          <w:b/>
          <w:bCs/>
          <w:sz w:val="28"/>
          <w:szCs w:val="28"/>
        </w:rPr>
        <w:t xml:space="preserve">корректной </w:t>
      </w:r>
      <w:r w:rsidRPr="00022F1D">
        <w:rPr>
          <w:b/>
          <w:bCs/>
          <w:sz w:val="28"/>
          <w:szCs w:val="28"/>
        </w:rPr>
        <w:t>применимости (на примере).</w:t>
      </w:r>
      <w:r w:rsidR="0007687D" w:rsidRPr="00022F1D">
        <w:rPr>
          <w:b/>
          <w:bCs/>
          <w:sz w:val="28"/>
          <w:szCs w:val="28"/>
        </w:rPr>
        <w:t xml:space="preserve"> Смысл критерия МНК. Виды критериев.</w:t>
      </w:r>
      <w:r w:rsidR="00D612B5" w:rsidRPr="00022F1D">
        <w:rPr>
          <w:b/>
          <w:bCs/>
          <w:sz w:val="28"/>
          <w:szCs w:val="28"/>
        </w:rPr>
        <w:t xml:space="preserve"> </w:t>
      </w:r>
    </w:p>
    <w:p w14:paraId="3EEB3B93" w14:textId="6DAFC9A9" w:rsidR="00022F1D" w:rsidRDefault="00022F1D" w:rsidP="00022F1D">
      <w:pPr>
        <w:pStyle w:val="ac"/>
        <w:shd w:val="clear" w:color="auto" w:fill="FFFFFF"/>
        <w:tabs>
          <w:tab w:val="left" w:pos="567"/>
        </w:tabs>
        <w:spacing w:before="96" w:beforeAutospacing="0" w:after="120" w:afterAutospacing="0" w:line="206" w:lineRule="atLeast"/>
        <w:rPr>
          <w:sz w:val="28"/>
          <w:szCs w:val="28"/>
        </w:rPr>
      </w:pPr>
    </w:p>
    <w:p w14:paraId="0BD844E5" w14:textId="17B5428C" w:rsidR="00737AFD" w:rsidRDefault="00AE4518" w:rsidP="00022F1D">
      <w:pPr>
        <w:pStyle w:val="ac"/>
        <w:shd w:val="clear" w:color="auto" w:fill="FFFFFF"/>
        <w:tabs>
          <w:tab w:val="left" w:pos="567"/>
        </w:tabs>
        <w:spacing w:before="96" w:beforeAutospacing="0" w:after="120" w:afterAutospacing="0" w:line="206" w:lineRule="atLeast"/>
        <w:rPr>
          <w:sz w:val="28"/>
          <w:szCs w:val="28"/>
          <w:lang w:val="en-US"/>
        </w:rPr>
      </w:pPr>
      <w:r w:rsidRPr="00AE4518">
        <w:rPr>
          <w:sz w:val="28"/>
          <w:szCs w:val="28"/>
          <w:lang w:val="en-US"/>
        </w:rPr>
        <w:lastRenderedPageBreak/>
        <w:drawing>
          <wp:inline distT="0" distB="0" distL="0" distR="0" wp14:anchorId="6264D940" wp14:editId="592C6897">
            <wp:extent cx="5539740" cy="848792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670" cy="8493948"/>
                    </a:xfrm>
                    <a:prstGeom prst="rect">
                      <a:avLst/>
                    </a:prstGeom>
                  </pic:spPr>
                </pic:pic>
              </a:graphicData>
            </a:graphic>
          </wp:inline>
        </w:drawing>
      </w:r>
    </w:p>
    <w:p w14:paraId="1FC6B899" w14:textId="1EA7FCA5" w:rsidR="00AE4518" w:rsidRDefault="00AE4518" w:rsidP="00022F1D">
      <w:pPr>
        <w:pStyle w:val="ac"/>
        <w:shd w:val="clear" w:color="auto" w:fill="FFFFFF"/>
        <w:tabs>
          <w:tab w:val="left" w:pos="567"/>
        </w:tabs>
        <w:spacing w:before="96" w:beforeAutospacing="0" w:after="120" w:afterAutospacing="0" w:line="206" w:lineRule="atLeast"/>
        <w:rPr>
          <w:sz w:val="28"/>
          <w:szCs w:val="28"/>
          <w:lang w:val="en-US"/>
        </w:rPr>
      </w:pPr>
      <w:r w:rsidRPr="00AE4518">
        <w:rPr>
          <w:sz w:val="28"/>
          <w:szCs w:val="28"/>
          <w:lang w:val="en-US"/>
        </w:rPr>
        <w:lastRenderedPageBreak/>
        <w:drawing>
          <wp:inline distT="0" distB="0" distL="0" distR="0" wp14:anchorId="2D93F838" wp14:editId="20A6519D">
            <wp:extent cx="4429743" cy="6430272"/>
            <wp:effectExtent l="0" t="0" r="952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9743" cy="6430272"/>
                    </a:xfrm>
                    <a:prstGeom prst="rect">
                      <a:avLst/>
                    </a:prstGeom>
                  </pic:spPr>
                </pic:pic>
              </a:graphicData>
            </a:graphic>
          </wp:inline>
        </w:drawing>
      </w:r>
    </w:p>
    <w:p w14:paraId="6FB6F1A0" w14:textId="2795C2A3" w:rsidR="00AE4518" w:rsidRDefault="00AE4518" w:rsidP="00022F1D">
      <w:pPr>
        <w:pStyle w:val="ac"/>
        <w:shd w:val="clear" w:color="auto" w:fill="FFFFFF"/>
        <w:tabs>
          <w:tab w:val="left" w:pos="567"/>
        </w:tabs>
        <w:spacing w:before="96" w:beforeAutospacing="0" w:after="120" w:afterAutospacing="0" w:line="206" w:lineRule="atLeast"/>
        <w:rPr>
          <w:sz w:val="28"/>
          <w:szCs w:val="28"/>
          <w:lang w:val="en-US"/>
        </w:rPr>
      </w:pPr>
    </w:p>
    <w:p w14:paraId="3758AF72" w14:textId="7A6C5502" w:rsidR="00AE4518" w:rsidRPr="00AE4518" w:rsidRDefault="00AE4518" w:rsidP="00022F1D">
      <w:pPr>
        <w:pStyle w:val="ac"/>
        <w:shd w:val="clear" w:color="auto" w:fill="FFFFFF"/>
        <w:tabs>
          <w:tab w:val="left" w:pos="567"/>
        </w:tabs>
        <w:spacing w:before="96" w:beforeAutospacing="0" w:after="120" w:afterAutospacing="0" w:line="206" w:lineRule="atLeast"/>
        <w:rPr>
          <w:sz w:val="28"/>
          <w:szCs w:val="28"/>
          <w:lang w:val="en-US"/>
        </w:rPr>
      </w:pPr>
      <w:r w:rsidRPr="00AE4518">
        <w:rPr>
          <w:sz w:val="28"/>
          <w:szCs w:val="28"/>
          <w:lang w:val="en-US"/>
        </w:rPr>
        <w:lastRenderedPageBreak/>
        <w:drawing>
          <wp:inline distT="0" distB="0" distL="0" distR="0" wp14:anchorId="290623D1" wp14:editId="6B98C697">
            <wp:extent cx="4324954" cy="6468378"/>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954" cy="6468378"/>
                    </a:xfrm>
                    <a:prstGeom prst="rect">
                      <a:avLst/>
                    </a:prstGeom>
                  </pic:spPr>
                </pic:pic>
              </a:graphicData>
            </a:graphic>
          </wp:inline>
        </w:drawing>
      </w:r>
    </w:p>
    <w:p w14:paraId="28EB48C3" w14:textId="5F20758B" w:rsidR="00737AFD" w:rsidRDefault="00AE4518" w:rsidP="00022F1D">
      <w:pPr>
        <w:pStyle w:val="ac"/>
        <w:shd w:val="clear" w:color="auto" w:fill="FFFFFF"/>
        <w:tabs>
          <w:tab w:val="left" w:pos="567"/>
        </w:tabs>
        <w:spacing w:before="96" w:beforeAutospacing="0" w:after="120" w:afterAutospacing="0" w:line="206" w:lineRule="atLeast"/>
        <w:rPr>
          <w:sz w:val="28"/>
          <w:szCs w:val="28"/>
        </w:rPr>
      </w:pPr>
      <w:r w:rsidRPr="00AE4518">
        <w:rPr>
          <w:sz w:val="28"/>
          <w:szCs w:val="28"/>
        </w:rPr>
        <w:drawing>
          <wp:inline distT="0" distB="0" distL="0" distR="0" wp14:anchorId="7B4A4A62" wp14:editId="6C14793A">
            <wp:extent cx="4648849" cy="257210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2572109"/>
                    </a:xfrm>
                    <a:prstGeom prst="rect">
                      <a:avLst/>
                    </a:prstGeom>
                  </pic:spPr>
                </pic:pic>
              </a:graphicData>
            </a:graphic>
          </wp:inline>
        </w:drawing>
      </w:r>
    </w:p>
    <w:p w14:paraId="16B7A816" w14:textId="77777777" w:rsidR="000467BD" w:rsidRPr="00AE5DD3" w:rsidRDefault="000467BD" w:rsidP="000467BD">
      <w:pPr>
        <w:pStyle w:val="af"/>
        <w:shd w:val="clear" w:color="auto" w:fill="FFFFFF"/>
        <w:spacing w:before="225" w:beforeAutospacing="0" w:after="225" w:afterAutospacing="0"/>
        <w:jc w:val="both"/>
        <w:rPr>
          <w:i/>
          <w:sz w:val="28"/>
          <w:szCs w:val="28"/>
        </w:rPr>
      </w:pPr>
      <w:r w:rsidRPr="00AE5DD3">
        <w:rPr>
          <w:i/>
          <w:sz w:val="28"/>
          <w:szCs w:val="28"/>
        </w:rPr>
        <w:t>Условия: 1. Результаты измерений являются независимыми. </w:t>
      </w:r>
    </w:p>
    <w:p w14:paraId="1EB80081" w14:textId="77777777" w:rsidR="000467BD" w:rsidRPr="00AE5DD3" w:rsidRDefault="000467BD" w:rsidP="000467BD">
      <w:pPr>
        <w:widowControl/>
        <w:shd w:val="clear" w:color="auto" w:fill="FFFFFF"/>
        <w:autoSpaceDE/>
        <w:autoSpaceDN/>
        <w:spacing w:before="225" w:after="225" w:line="240" w:lineRule="auto"/>
        <w:ind w:firstLine="0"/>
        <w:jc w:val="both"/>
        <w:rPr>
          <w:i/>
        </w:rPr>
      </w:pPr>
      <w:r w:rsidRPr="00AE5DD3">
        <w:rPr>
          <w:i/>
        </w:rPr>
        <w:lastRenderedPageBreak/>
        <w:t>2. Погрешности измерений подчиняются нормальному распределению. </w:t>
      </w:r>
    </w:p>
    <w:p w14:paraId="13F8044C" w14:textId="77777777" w:rsidR="000467BD" w:rsidRDefault="000467BD" w:rsidP="000467BD">
      <w:pPr>
        <w:widowControl/>
        <w:shd w:val="clear" w:color="auto" w:fill="FFFFFF"/>
        <w:autoSpaceDE/>
        <w:autoSpaceDN/>
        <w:spacing w:before="0" w:line="240" w:lineRule="auto"/>
        <w:ind w:firstLine="0"/>
        <w:jc w:val="both"/>
        <w:rPr>
          <w:i/>
        </w:rPr>
      </w:pPr>
      <w:r w:rsidRPr="00AE5DD3">
        <w:rPr>
          <w:i/>
        </w:rPr>
        <w:t>3. Величины </w:t>
      </w:r>
      <w:r w:rsidRPr="00AE5DD3">
        <w:rPr>
          <w:i/>
          <w:iCs/>
        </w:rPr>
        <w:t>х</w:t>
      </w:r>
      <w:r w:rsidRPr="00AE5DD3">
        <w:rPr>
          <w:i/>
          <w:iCs/>
          <w:vertAlign w:val="subscript"/>
        </w:rPr>
        <w:t>i</w:t>
      </w:r>
      <w:r w:rsidRPr="00AE5DD3">
        <w:rPr>
          <w:i/>
        </w:rPr>
        <w:t>, известны точно.</w:t>
      </w:r>
    </w:p>
    <w:p w14:paraId="3D19C607" w14:textId="0FBAD1EE" w:rsidR="00AE4518" w:rsidRDefault="000467BD" w:rsidP="00022F1D">
      <w:pPr>
        <w:pStyle w:val="ac"/>
        <w:shd w:val="clear" w:color="auto" w:fill="FFFFFF"/>
        <w:tabs>
          <w:tab w:val="left" w:pos="567"/>
        </w:tabs>
        <w:spacing w:before="96" w:beforeAutospacing="0" w:after="120" w:afterAutospacing="0" w:line="206" w:lineRule="atLeast"/>
        <w:rPr>
          <w:sz w:val="28"/>
          <w:szCs w:val="28"/>
        </w:rPr>
      </w:pPr>
      <w:r>
        <w:rPr>
          <w:noProof/>
        </w:rPr>
        <w:drawing>
          <wp:inline distT="0" distB="0" distL="0" distR="0" wp14:anchorId="0D145761" wp14:editId="6068D564">
            <wp:extent cx="4924425" cy="4476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4425" cy="4476750"/>
                    </a:xfrm>
                    <a:prstGeom prst="rect">
                      <a:avLst/>
                    </a:prstGeom>
                  </pic:spPr>
                </pic:pic>
              </a:graphicData>
            </a:graphic>
          </wp:inline>
        </w:drawing>
      </w:r>
    </w:p>
    <w:p w14:paraId="196F531D" w14:textId="77777777" w:rsidR="000467BD" w:rsidRDefault="000467BD" w:rsidP="000467BD">
      <w:pPr>
        <w:pStyle w:val="ac"/>
        <w:shd w:val="clear" w:color="auto" w:fill="FFFFFF"/>
        <w:tabs>
          <w:tab w:val="left" w:pos="567"/>
        </w:tabs>
        <w:spacing w:before="96" w:beforeAutospacing="0" w:after="120" w:afterAutospacing="0" w:line="206" w:lineRule="atLeast"/>
        <w:rPr>
          <w:i/>
          <w:sz w:val="28"/>
          <w:szCs w:val="28"/>
        </w:rPr>
      </w:pPr>
      <w:r>
        <w:rPr>
          <w:i/>
          <w:sz w:val="28"/>
          <w:szCs w:val="28"/>
        </w:rPr>
        <w:t xml:space="preserve">Смысл: </w:t>
      </w:r>
      <w:r w:rsidRPr="00AE5DD3">
        <w:rPr>
          <w:i/>
          <w:sz w:val="28"/>
          <w:szCs w:val="28"/>
        </w:rPr>
        <w:t>Нахождение среднего отклонения расчетных значений от фактических</w:t>
      </w:r>
    </w:p>
    <w:p w14:paraId="4D0D3BC5" w14:textId="5ED43BB3" w:rsidR="000467BD" w:rsidRDefault="000467BD" w:rsidP="000467BD">
      <w:pPr>
        <w:pStyle w:val="ac"/>
        <w:shd w:val="clear" w:color="auto" w:fill="FFFFFF"/>
        <w:tabs>
          <w:tab w:val="left" w:pos="567"/>
        </w:tabs>
        <w:spacing w:before="96" w:beforeAutospacing="0" w:after="120" w:afterAutospacing="0" w:line="206" w:lineRule="atLeast"/>
        <w:rPr>
          <w:sz w:val="28"/>
          <w:szCs w:val="28"/>
        </w:rPr>
      </w:pPr>
      <w:r>
        <w:rPr>
          <w:noProof/>
        </w:rPr>
        <w:drawing>
          <wp:inline distT="0" distB="0" distL="0" distR="0" wp14:anchorId="0F033CC3" wp14:editId="0A3ECC8D">
            <wp:extent cx="4438650" cy="23812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650" cy="2381250"/>
                    </a:xfrm>
                    <a:prstGeom prst="rect">
                      <a:avLst/>
                    </a:prstGeom>
                  </pic:spPr>
                </pic:pic>
              </a:graphicData>
            </a:graphic>
          </wp:inline>
        </w:drawing>
      </w:r>
    </w:p>
    <w:p w14:paraId="53706213" w14:textId="77777777" w:rsidR="000467BD" w:rsidRPr="00D612B5" w:rsidRDefault="000467BD" w:rsidP="00022F1D">
      <w:pPr>
        <w:pStyle w:val="ac"/>
        <w:shd w:val="clear" w:color="auto" w:fill="FFFFFF"/>
        <w:tabs>
          <w:tab w:val="left" w:pos="567"/>
        </w:tabs>
        <w:spacing w:before="96" w:beforeAutospacing="0" w:after="120" w:afterAutospacing="0" w:line="206" w:lineRule="atLeast"/>
        <w:rPr>
          <w:sz w:val="28"/>
          <w:szCs w:val="28"/>
        </w:rPr>
      </w:pPr>
    </w:p>
    <w:p w14:paraId="08F01C48" w14:textId="2BAD7369" w:rsidR="009C2C3D" w:rsidRPr="00022F1D" w:rsidRDefault="00D612B5"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Основные методы обработки временных рядов. Модели</w:t>
      </w:r>
      <w:r w:rsidR="00062EF6" w:rsidRPr="00022F1D">
        <w:rPr>
          <w:b/>
          <w:bCs/>
          <w:sz w:val="28"/>
          <w:szCs w:val="28"/>
        </w:rPr>
        <w:t xml:space="preserve"> авторегрессии</w:t>
      </w:r>
      <w:r w:rsidRPr="00022F1D">
        <w:rPr>
          <w:b/>
          <w:bCs/>
          <w:sz w:val="28"/>
          <w:szCs w:val="28"/>
        </w:rPr>
        <w:t xml:space="preserve"> AR(), </w:t>
      </w:r>
      <w:r w:rsidR="00062EF6" w:rsidRPr="00022F1D">
        <w:rPr>
          <w:b/>
          <w:bCs/>
          <w:sz w:val="28"/>
          <w:szCs w:val="28"/>
        </w:rPr>
        <w:t xml:space="preserve">модель скользящего среднего </w:t>
      </w:r>
      <w:r w:rsidRPr="00022F1D">
        <w:rPr>
          <w:b/>
          <w:bCs/>
          <w:sz w:val="28"/>
          <w:szCs w:val="28"/>
          <w:lang w:val="en-US"/>
        </w:rPr>
        <w:t>MA</w:t>
      </w:r>
      <w:r w:rsidRPr="00022F1D">
        <w:rPr>
          <w:b/>
          <w:bCs/>
          <w:sz w:val="28"/>
          <w:szCs w:val="28"/>
        </w:rPr>
        <w:t>().</w:t>
      </w:r>
    </w:p>
    <w:p w14:paraId="55E36295" w14:textId="77777777" w:rsidR="00022F1D" w:rsidRDefault="00022F1D" w:rsidP="00022F1D">
      <w:pPr>
        <w:pStyle w:val="a9"/>
        <w:rPr>
          <w:sz w:val="28"/>
          <w:szCs w:val="28"/>
        </w:rPr>
      </w:pPr>
    </w:p>
    <w:p w14:paraId="4AD4C12C" w14:textId="77777777" w:rsidR="001E51B8" w:rsidRPr="001135FC" w:rsidRDefault="001E51B8" w:rsidP="001E51B8">
      <w:pPr>
        <w:pStyle w:val="ac"/>
        <w:shd w:val="clear" w:color="auto" w:fill="FFFFFF"/>
        <w:tabs>
          <w:tab w:val="left" w:pos="567"/>
        </w:tabs>
        <w:spacing w:before="96" w:after="120" w:line="206" w:lineRule="atLeast"/>
        <w:rPr>
          <w:i/>
          <w:sz w:val="28"/>
          <w:szCs w:val="28"/>
        </w:rPr>
      </w:pPr>
      <w:r w:rsidRPr="001135FC">
        <w:rPr>
          <w:i/>
          <w:sz w:val="28"/>
          <w:szCs w:val="28"/>
        </w:rPr>
        <w:t>Наиболее распространенные методы анализа ВР:</w:t>
      </w:r>
    </w:p>
    <w:p w14:paraId="5F0397AA" w14:textId="77777777" w:rsidR="001E51B8" w:rsidRPr="001135FC" w:rsidRDefault="001E51B8" w:rsidP="001E51B8">
      <w:pPr>
        <w:pStyle w:val="ac"/>
        <w:shd w:val="clear" w:color="auto" w:fill="FFFFFF"/>
        <w:tabs>
          <w:tab w:val="left" w:pos="567"/>
        </w:tabs>
        <w:spacing w:before="96" w:after="120" w:line="206" w:lineRule="atLeast"/>
        <w:rPr>
          <w:i/>
          <w:sz w:val="28"/>
          <w:szCs w:val="28"/>
        </w:rPr>
      </w:pPr>
      <w:r w:rsidRPr="001135FC">
        <w:rPr>
          <w:i/>
          <w:sz w:val="28"/>
          <w:szCs w:val="28"/>
        </w:rPr>
        <w:lastRenderedPageBreak/>
        <w:t>– корреляционный анализ, используемый для выявления характерных особенностей ряда (периодичностей, тенденций и т. д.);</w:t>
      </w:r>
    </w:p>
    <w:p w14:paraId="27DE3711" w14:textId="77777777" w:rsidR="001E51B8" w:rsidRPr="001135FC" w:rsidRDefault="001E51B8" w:rsidP="001E51B8">
      <w:pPr>
        <w:pStyle w:val="ac"/>
        <w:shd w:val="clear" w:color="auto" w:fill="FFFFFF"/>
        <w:tabs>
          <w:tab w:val="left" w:pos="567"/>
        </w:tabs>
        <w:spacing w:before="96" w:after="120" w:line="206" w:lineRule="atLeast"/>
        <w:rPr>
          <w:i/>
          <w:sz w:val="28"/>
          <w:szCs w:val="28"/>
        </w:rPr>
      </w:pPr>
      <w:r w:rsidRPr="001135FC">
        <w:rPr>
          <w:i/>
          <w:sz w:val="28"/>
          <w:szCs w:val="28"/>
        </w:rPr>
        <w:t>– спектральный анализ, позволяющий находить периодические</w:t>
      </w:r>
      <w:r>
        <w:rPr>
          <w:i/>
          <w:sz w:val="28"/>
          <w:szCs w:val="28"/>
        </w:rPr>
        <w:t xml:space="preserve"> </w:t>
      </w:r>
      <w:r w:rsidRPr="001135FC">
        <w:rPr>
          <w:i/>
          <w:sz w:val="28"/>
          <w:szCs w:val="28"/>
        </w:rPr>
        <w:t>составляющие временного ряда;</w:t>
      </w:r>
    </w:p>
    <w:p w14:paraId="12F346A5" w14:textId="77777777" w:rsidR="001E51B8" w:rsidRPr="001135FC" w:rsidRDefault="001E51B8" w:rsidP="001E51B8">
      <w:pPr>
        <w:pStyle w:val="ac"/>
        <w:shd w:val="clear" w:color="auto" w:fill="FFFFFF"/>
        <w:tabs>
          <w:tab w:val="left" w:pos="567"/>
        </w:tabs>
        <w:spacing w:before="96" w:after="120" w:line="206" w:lineRule="atLeast"/>
        <w:rPr>
          <w:i/>
          <w:sz w:val="28"/>
          <w:szCs w:val="28"/>
        </w:rPr>
      </w:pPr>
      <w:r w:rsidRPr="001135FC">
        <w:rPr>
          <w:i/>
          <w:sz w:val="28"/>
          <w:szCs w:val="28"/>
        </w:rPr>
        <w:t>– методы сглаживания и фильтрации, предназначенные для</w:t>
      </w:r>
    </w:p>
    <w:p w14:paraId="19E9D5A6" w14:textId="77777777" w:rsidR="001E51B8" w:rsidRPr="001135FC" w:rsidRDefault="001E51B8" w:rsidP="001E51B8">
      <w:pPr>
        <w:pStyle w:val="ac"/>
        <w:shd w:val="clear" w:color="auto" w:fill="FFFFFF"/>
        <w:tabs>
          <w:tab w:val="left" w:pos="567"/>
        </w:tabs>
        <w:spacing w:before="96" w:after="120" w:line="206" w:lineRule="atLeast"/>
        <w:rPr>
          <w:i/>
          <w:sz w:val="28"/>
          <w:szCs w:val="28"/>
        </w:rPr>
      </w:pPr>
      <w:r w:rsidRPr="001135FC">
        <w:rPr>
          <w:i/>
          <w:sz w:val="28"/>
          <w:szCs w:val="28"/>
        </w:rPr>
        <w:t>преобразования ВР с целью удаления высокочастотных и сезонных</w:t>
      </w:r>
      <w:r>
        <w:rPr>
          <w:i/>
          <w:sz w:val="28"/>
          <w:szCs w:val="28"/>
        </w:rPr>
        <w:t xml:space="preserve"> </w:t>
      </w:r>
      <w:r w:rsidRPr="001135FC">
        <w:rPr>
          <w:i/>
          <w:sz w:val="28"/>
          <w:szCs w:val="28"/>
        </w:rPr>
        <w:t>колебаний;</w:t>
      </w:r>
    </w:p>
    <w:p w14:paraId="3AB61380" w14:textId="77777777" w:rsidR="001E51B8" w:rsidRPr="001135FC" w:rsidRDefault="001E51B8" w:rsidP="001E51B8">
      <w:pPr>
        <w:pStyle w:val="ac"/>
        <w:shd w:val="clear" w:color="auto" w:fill="FFFFFF"/>
        <w:tabs>
          <w:tab w:val="left" w:pos="567"/>
        </w:tabs>
        <w:spacing w:before="96" w:after="120" w:line="206" w:lineRule="atLeast"/>
        <w:rPr>
          <w:i/>
          <w:sz w:val="28"/>
          <w:szCs w:val="28"/>
        </w:rPr>
      </w:pPr>
      <w:r w:rsidRPr="001135FC">
        <w:rPr>
          <w:i/>
          <w:sz w:val="28"/>
          <w:szCs w:val="28"/>
        </w:rPr>
        <w:t>– на основе моделирования авторегрессии и скользящего среднего временного ряда;</w:t>
      </w:r>
    </w:p>
    <w:p w14:paraId="7616F94D" w14:textId="77777777" w:rsidR="001E51B8" w:rsidRPr="001135FC" w:rsidRDefault="001E51B8" w:rsidP="001E51B8">
      <w:pPr>
        <w:pStyle w:val="ac"/>
        <w:shd w:val="clear" w:color="auto" w:fill="FFFFFF"/>
        <w:tabs>
          <w:tab w:val="left" w:pos="567"/>
        </w:tabs>
        <w:spacing w:before="96" w:beforeAutospacing="0" w:after="120" w:afterAutospacing="0" w:line="206" w:lineRule="atLeast"/>
        <w:rPr>
          <w:i/>
          <w:sz w:val="28"/>
          <w:szCs w:val="28"/>
        </w:rPr>
      </w:pPr>
      <w:r w:rsidRPr="001135FC">
        <w:rPr>
          <w:i/>
          <w:sz w:val="28"/>
          <w:szCs w:val="28"/>
        </w:rPr>
        <w:t>– на основе моделей прогнозирования.</w:t>
      </w:r>
    </w:p>
    <w:p w14:paraId="6A66FD13" w14:textId="77777777" w:rsidR="001E51B8" w:rsidRPr="00D612B5" w:rsidRDefault="001E51B8" w:rsidP="001E51B8">
      <w:pPr>
        <w:pStyle w:val="ac"/>
        <w:shd w:val="clear" w:color="auto" w:fill="FFFFFF"/>
        <w:tabs>
          <w:tab w:val="left" w:pos="567"/>
        </w:tabs>
        <w:spacing w:before="96" w:beforeAutospacing="0" w:after="120" w:afterAutospacing="0" w:line="206" w:lineRule="atLeast"/>
        <w:rPr>
          <w:sz w:val="28"/>
          <w:szCs w:val="28"/>
        </w:rPr>
      </w:pPr>
      <w:r>
        <w:rPr>
          <w:noProof/>
        </w:rPr>
        <w:drawing>
          <wp:inline distT="0" distB="0" distL="0" distR="0" wp14:anchorId="0C07B6B8" wp14:editId="1EF96B24">
            <wp:extent cx="4657725" cy="63531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725" cy="6353175"/>
                    </a:xfrm>
                    <a:prstGeom prst="rect">
                      <a:avLst/>
                    </a:prstGeom>
                  </pic:spPr>
                </pic:pic>
              </a:graphicData>
            </a:graphic>
          </wp:inline>
        </w:drawing>
      </w:r>
    </w:p>
    <w:p w14:paraId="383149A7" w14:textId="77777777" w:rsidR="00022F1D" w:rsidRPr="00D612B5" w:rsidRDefault="00022F1D" w:rsidP="00022F1D">
      <w:pPr>
        <w:pStyle w:val="ac"/>
        <w:shd w:val="clear" w:color="auto" w:fill="FFFFFF"/>
        <w:tabs>
          <w:tab w:val="left" w:pos="567"/>
        </w:tabs>
        <w:spacing w:before="96" w:beforeAutospacing="0" w:after="120" w:afterAutospacing="0" w:line="206" w:lineRule="atLeast"/>
        <w:rPr>
          <w:sz w:val="28"/>
          <w:szCs w:val="28"/>
        </w:rPr>
      </w:pPr>
    </w:p>
    <w:p w14:paraId="7E799CF7" w14:textId="0F49E2F2" w:rsidR="00830D6C" w:rsidRPr="00022F1D" w:rsidRDefault="00830D6C" w:rsidP="00830D6C">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lastRenderedPageBreak/>
        <w:t xml:space="preserve">Задача выбора. Классический метод МАИ. </w:t>
      </w:r>
      <w:r w:rsidR="00FE7358" w:rsidRPr="00022F1D">
        <w:rPr>
          <w:b/>
          <w:bCs/>
          <w:sz w:val="28"/>
          <w:szCs w:val="28"/>
        </w:rPr>
        <w:t xml:space="preserve">Свойства </w:t>
      </w:r>
      <w:r w:rsidRPr="00022F1D">
        <w:rPr>
          <w:b/>
          <w:bCs/>
          <w:sz w:val="28"/>
          <w:szCs w:val="28"/>
        </w:rPr>
        <w:t>матрицы парных сравнений</w:t>
      </w:r>
      <w:r w:rsidR="000A4EA1" w:rsidRPr="00022F1D">
        <w:rPr>
          <w:b/>
          <w:bCs/>
          <w:sz w:val="28"/>
          <w:szCs w:val="28"/>
        </w:rPr>
        <w:t xml:space="preserve"> (МПС)</w:t>
      </w:r>
      <w:r w:rsidRPr="00022F1D">
        <w:rPr>
          <w:b/>
          <w:bCs/>
          <w:sz w:val="28"/>
          <w:szCs w:val="28"/>
        </w:rPr>
        <w:t>.</w:t>
      </w:r>
      <w:r w:rsidR="00FE7358" w:rsidRPr="00022F1D">
        <w:rPr>
          <w:b/>
          <w:bCs/>
          <w:sz w:val="28"/>
          <w:szCs w:val="28"/>
        </w:rPr>
        <w:t xml:space="preserve"> Скаляризация векторных оценок в виде линейной свертки.</w:t>
      </w:r>
    </w:p>
    <w:p w14:paraId="20941836" w14:textId="7D72162A" w:rsidR="00022F1D" w:rsidRDefault="00022F1D" w:rsidP="00022F1D">
      <w:pPr>
        <w:pStyle w:val="ac"/>
        <w:shd w:val="clear" w:color="auto" w:fill="FFFFFF"/>
        <w:tabs>
          <w:tab w:val="left" w:pos="567"/>
        </w:tabs>
        <w:spacing w:before="96" w:beforeAutospacing="0" w:after="120" w:afterAutospacing="0" w:line="206" w:lineRule="atLeast"/>
        <w:rPr>
          <w:sz w:val="28"/>
          <w:szCs w:val="28"/>
        </w:rPr>
      </w:pPr>
    </w:p>
    <w:p w14:paraId="1CC93562" w14:textId="1F274A51" w:rsidR="001E51B8" w:rsidRDefault="0067316F" w:rsidP="00022F1D">
      <w:pPr>
        <w:pStyle w:val="ac"/>
        <w:shd w:val="clear" w:color="auto" w:fill="FFFFFF"/>
        <w:tabs>
          <w:tab w:val="left" w:pos="567"/>
        </w:tabs>
        <w:spacing w:before="96" w:beforeAutospacing="0" w:after="120" w:afterAutospacing="0" w:line="206" w:lineRule="atLeast"/>
        <w:rPr>
          <w:sz w:val="28"/>
          <w:szCs w:val="28"/>
        </w:rPr>
      </w:pPr>
      <w:r w:rsidRPr="0067316F">
        <w:rPr>
          <w:sz w:val="28"/>
          <w:szCs w:val="28"/>
        </w:rPr>
        <w:drawing>
          <wp:inline distT="0" distB="0" distL="0" distR="0" wp14:anchorId="2C73245A" wp14:editId="584661EB">
            <wp:extent cx="4448796" cy="4048690"/>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796" cy="4048690"/>
                    </a:xfrm>
                    <a:prstGeom prst="rect">
                      <a:avLst/>
                    </a:prstGeom>
                  </pic:spPr>
                </pic:pic>
              </a:graphicData>
            </a:graphic>
          </wp:inline>
        </w:drawing>
      </w:r>
    </w:p>
    <w:p w14:paraId="415AC604" w14:textId="526B50F5" w:rsidR="0067316F" w:rsidRDefault="0067316F" w:rsidP="00022F1D">
      <w:pPr>
        <w:pStyle w:val="ac"/>
        <w:shd w:val="clear" w:color="auto" w:fill="FFFFFF"/>
        <w:tabs>
          <w:tab w:val="left" w:pos="567"/>
        </w:tabs>
        <w:spacing w:before="96" w:beforeAutospacing="0" w:after="120" w:afterAutospacing="0" w:line="206" w:lineRule="atLeast"/>
        <w:rPr>
          <w:sz w:val="28"/>
          <w:szCs w:val="28"/>
        </w:rPr>
      </w:pPr>
    </w:p>
    <w:p w14:paraId="7A0DA81C" w14:textId="67189F86" w:rsidR="0067316F" w:rsidRDefault="0067316F" w:rsidP="00022F1D">
      <w:pPr>
        <w:pStyle w:val="ac"/>
        <w:shd w:val="clear" w:color="auto" w:fill="FFFFFF"/>
        <w:tabs>
          <w:tab w:val="left" w:pos="567"/>
        </w:tabs>
        <w:spacing w:before="96" w:beforeAutospacing="0" w:after="120" w:afterAutospacing="0" w:line="206" w:lineRule="atLeast"/>
        <w:rPr>
          <w:sz w:val="28"/>
          <w:szCs w:val="28"/>
        </w:rPr>
      </w:pPr>
      <w:r w:rsidRPr="0067316F">
        <w:rPr>
          <w:sz w:val="28"/>
          <w:szCs w:val="28"/>
        </w:rPr>
        <w:lastRenderedPageBreak/>
        <w:drawing>
          <wp:inline distT="0" distB="0" distL="0" distR="0" wp14:anchorId="6147558A" wp14:editId="08A96F1F">
            <wp:extent cx="4525006" cy="4848902"/>
            <wp:effectExtent l="0" t="0" r="952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5006" cy="4848902"/>
                    </a:xfrm>
                    <a:prstGeom prst="rect">
                      <a:avLst/>
                    </a:prstGeom>
                  </pic:spPr>
                </pic:pic>
              </a:graphicData>
            </a:graphic>
          </wp:inline>
        </w:drawing>
      </w:r>
    </w:p>
    <w:p w14:paraId="36ACB86A" w14:textId="0BAB253B" w:rsidR="0067316F" w:rsidRDefault="0067316F" w:rsidP="00022F1D">
      <w:pPr>
        <w:pStyle w:val="ac"/>
        <w:shd w:val="clear" w:color="auto" w:fill="FFFFFF"/>
        <w:tabs>
          <w:tab w:val="left" w:pos="567"/>
        </w:tabs>
        <w:spacing w:before="96" w:beforeAutospacing="0" w:after="120" w:afterAutospacing="0" w:line="206" w:lineRule="atLeast"/>
        <w:rPr>
          <w:sz w:val="28"/>
          <w:szCs w:val="28"/>
        </w:rPr>
      </w:pPr>
    </w:p>
    <w:p w14:paraId="3FC00487" w14:textId="2BB83E84" w:rsidR="0067316F" w:rsidRDefault="0067316F" w:rsidP="00022F1D">
      <w:pPr>
        <w:pStyle w:val="ac"/>
        <w:shd w:val="clear" w:color="auto" w:fill="FFFFFF"/>
        <w:tabs>
          <w:tab w:val="left" w:pos="567"/>
        </w:tabs>
        <w:spacing w:before="96" w:beforeAutospacing="0" w:after="120" w:afterAutospacing="0" w:line="206" w:lineRule="atLeast"/>
        <w:rPr>
          <w:sz w:val="28"/>
          <w:szCs w:val="28"/>
        </w:rPr>
      </w:pPr>
      <w:r w:rsidRPr="0067316F">
        <w:rPr>
          <w:sz w:val="28"/>
          <w:szCs w:val="28"/>
        </w:rPr>
        <w:drawing>
          <wp:inline distT="0" distB="0" distL="0" distR="0" wp14:anchorId="0AEE881F" wp14:editId="7BE8C41B">
            <wp:extent cx="4505954" cy="1781424"/>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954" cy="1781424"/>
                    </a:xfrm>
                    <a:prstGeom prst="rect">
                      <a:avLst/>
                    </a:prstGeom>
                  </pic:spPr>
                </pic:pic>
              </a:graphicData>
            </a:graphic>
          </wp:inline>
        </w:drawing>
      </w:r>
    </w:p>
    <w:p w14:paraId="5643076C" w14:textId="77777777" w:rsidR="0067316F" w:rsidRDefault="0067316F" w:rsidP="00022F1D">
      <w:pPr>
        <w:pStyle w:val="ac"/>
        <w:shd w:val="clear" w:color="auto" w:fill="FFFFFF"/>
        <w:tabs>
          <w:tab w:val="left" w:pos="567"/>
        </w:tabs>
        <w:spacing w:before="96" w:beforeAutospacing="0" w:after="120" w:afterAutospacing="0" w:line="206" w:lineRule="atLeast"/>
        <w:rPr>
          <w:sz w:val="28"/>
          <w:szCs w:val="28"/>
        </w:rPr>
      </w:pPr>
    </w:p>
    <w:p w14:paraId="36715DB2" w14:textId="513230E4" w:rsidR="001E51B8" w:rsidRDefault="0067316F" w:rsidP="00022F1D">
      <w:pPr>
        <w:pStyle w:val="ac"/>
        <w:shd w:val="clear" w:color="auto" w:fill="FFFFFF"/>
        <w:tabs>
          <w:tab w:val="left" w:pos="567"/>
        </w:tabs>
        <w:spacing w:before="96" w:beforeAutospacing="0" w:after="120" w:afterAutospacing="0" w:line="206" w:lineRule="atLeast"/>
        <w:rPr>
          <w:sz w:val="28"/>
          <w:szCs w:val="28"/>
        </w:rPr>
      </w:pPr>
      <w:r w:rsidRPr="0067316F">
        <w:rPr>
          <w:sz w:val="28"/>
          <w:szCs w:val="28"/>
        </w:rPr>
        <w:lastRenderedPageBreak/>
        <w:drawing>
          <wp:inline distT="0" distB="0" distL="0" distR="0" wp14:anchorId="1E889301" wp14:editId="787C3CB7">
            <wp:extent cx="4610743" cy="64969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0743" cy="6496957"/>
                    </a:xfrm>
                    <a:prstGeom prst="rect">
                      <a:avLst/>
                    </a:prstGeom>
                  </pic:spPr>
                </pic:pic>
              </a:graphicData>
            </a:graphic>
          </wp:inline>
        </w:drawing>
      </w:r>
    </w:p>
    <w:p w14:paraId="0D8A70C6" w14:textId="13151C85" w:rsidR="0067316F" w:rsidRDefault="0067316F" w:rsidP="00022F1D">
      <w:pPr>
        <w:pStyle w:val="ac"/>
        <w:shd w:val="clear" w:color="auto" w:fill="FFFFFF"/>
        <w:tabs>
          <w:tab w:val="left" w:pos="567"/>
        </w:tabs>
        <w:spacing w:before="96" w:beforeAutospacing="0" w:after="120" w:afterAutospacing="0" w:line="206" w:lineRule="atLeast"/>
        <w:rPr>
          <w:sz w:val="28"/>
          <w:szCs w:val="28"/>
        </w:rPr>
      </w:pPr>
    </w:p>
    <w:p w14:paraId="2BF3E3D3" w14:textId="6AE0EF8D" w:rsidR="0067316F" w:rsidRDefault="0067316F" w:rsidP="00022F1D">
      <w:pPr>
        <w:pStyle w:val="ac"/>
        <w:shd w:val="clear" w:color="auto" w:fill="FFFFFF"/>
        <w:tabs>
          <w:tab w:val="left" w:pos="567"/>
        </w:tabs>
        <w:spacing w:before="96" w:beforeAutospacing="0" w:after="120" w:afterAutospacing="0" w:line="206" w:lineRule="atLeast"/>
        <w:rPr>
          <w:sz w:val="28"/>
          <w:szCs w:val="28"/>
        </w:rPr>
      </w:pPr>
      <w:r w:rsidRPr="0067316F">
        <w:rPr>
          <w:sz w:val="28"/>
          <w:szCs w:val="28"/>
        </w:rPr>
        <w:lastRenderedPageBreak/>
        <w:drawing>
          <wp:inline distT="0" distB="0" distL="0" distR="0" wp14:anchorId="088CB262" wp14:editId="18A41C5E">
            <wp:extent cx="4601217" cy="6439799"/>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1217" cy="6439799"/>
                    </a:xfrm>
                    <a:prstGeom prst="rect">
                      <a:avLst/>
                    </a:prstGeom>
                  </pic:spPr>
                </pic:pic>
              </a:graphicData>
            </a:graphic>
          </wp:inline>
        </w:drawing>
      </w:r>
    </w:p>
    <w:p w14:paraId="5252F745" w14:textId="31B1FEE9" w:rsidR="0067316F" w:rsidRDefault="0067316F" w:rsidP="00022F1D">
      <w:pPr>
        <w:pStyle w:val="ac"/>
        <w:shd w:val="clear" w:color="auto" w:fill="FFFFFF"/>
        <w:tabs>
          <w:tab w:val="left" w:pos="567"/>
        </w:tabs>
        <w:spacing w:before="96" w:beforeAutospacing="0" w:after="120" w:afterAutospacing="0" w:line="206" w:lineRule="atLeast"/>
        <w:rPr>
          <w:sz w:val="28"/>
          <w:szCs w:val="28"/>
        </w:rPr>
      </w:pPr>
    </w:p>
    <w:p w14:paraId="148D0FBB" w14:textId="279CEFE9" w:rsidR="0067316F" w:rsidRDefault="0067316F" w:rsidP="00022F1D">
      <w:pPr>
        <w:pStyle w:val="ac"/>
        <w:shd w:val="clear" w:color="auto" w:fill="FFFFFF"/>
        <w:tabs>
          <w:tab w:val="left" w:pos="567"/>
        </w:tabs>
        <w:spacing w:before="96" w:beforeAutospacing="0" w:after="120" w:afterAutospacing="0" w:line="206" w:lineRule="atLeast"/>
        <w:rPr>
          <w:sz w:val="28"/>
          <w:szCs w:val="28"/>
        </w:rPr>
      </w:pPr>
      <w:r w:rsidRPr="0067316F">
        <w:rPr>
          <w:sz w:val="28"/>
          <w:szCs w:val="28"/>
        </w:rPr>
        <w:lastRenderedPageBreak/>
        <w:drawing>
          <wp:inline distT="0" distB="0" distL="0" distR="0" wp14:anchorId="4AAC7BAF" wp14:editId="5611D1B3">
            <wp:extent cx="4563112" cy="6506483"/>
            <wp:effectExtent l="0" t="0" r="889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3112" cy="6506483"/>
                    </a:xfrm>
                    <a:prstGeom prst="rect">
                      <a:avLst/>
                    </a:prstGeom>
                  </pic:spPr>
                </pic:pic>
              </a:graphicData>
            </a:graphic>
          </wp:inline>
        </w:drawing>
      </w:r>
    </w:p>
    <w:p w14:paraId="6DF1C8A1" w14:textId="77777777" w:rsidR="001E51B8" w:rsidRDefault="001E51B8" w:rsidP="001E51B8">
      <w:pPr>
        <w:pStyle w:val="ac"/>
        <w:shd w:val="clear" w:color="auto" w:fill="FFFFFF"/>
        <w:tabs>
          <w:tab w:val="left" w:pos="567"/>
        </w:tabs>
        <w:spacing w:before="96" w:beforeAutospacing="0" w:after="120" w:afterAutospacing="0" w:line="206" w:lineRule="atLeast"/>
        <w:rPr>
          <w:sz w:val="28"/>
          <w:szCs w:val="28"/>
        </w:rPr>
      </w:pPr>
      <w:r>
        <w:rPr>
          <w:noProof/>
        </w:rPr>
        <w:lastRenderedPageBreak/>
        <w:drawing>
          <wp:inline distT="0" distB="0" distL="0" distR="0" wp14:anchorId="00E5B979" wp14:editId="08090557">
            <wp:extent cx="4257675" cy="34099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7675" cy="3409950"/>
                    </a:xfrm>
                    <a:prstGeom prst="rect">
                      <a:avLst/>
                    </a:prstGeom>
                  </pic:spPr>
                </pic:pic>
              </a:graphicData>
            </a:graphic>
          </wp:inline>
        </w:drawing>
      </w:r>
    </w:p>
    <w:p w14:paraId="6FAAA76B" w14:textId="77777777" w:rsidR="001E51B8" w:rsidRPr="00013F16" w:rsidRDefault="001E51B8" w:rsidP="001E51B8">
      <w:pPr>
        <w:pStyle w:val="ac"/>
        <w:shd w:val="clear" w:color="auto" w:fill="FFFFFF"/>
        <w:tabs>
          <w:tab w:val="left" w:pos="567"/>
        </w:tabs>
        <w:spacing w:before="96" w:beforeAutospacing="0" w:after="120" w:afterAutospacing="0" w:line="206" w:lineRule="atLeast"/>
        <w:rPr>
          <w:i/>
          <w:sz w:val="28"/>
          <w:szCs w:val="28"/>
        </w:rPr>
      </w:pPr>
      <w:r w:rsidRPr="00013F16">
        <w:rPr>
          <w:i/>
          <w:sz w:val="28"/>
          <w:szCs w:val="28"/>
        </w:rPr>
        <w:t>Для каждой альтернативы нахождение итогового глобального приоритета рассчитывается по формуле суммы произведения значения критерия на значение весового коэффициента альтернативы по соответствующему критерию.</w:t>
      </w:r>
    </w:p>
    <w:p w14:paraId="45462D01" w14:textId="7E926476" w:rsidR="001E51B8" w:rsidRDefault="001E51B8" w:rsidP="00022F1D">
      <w:pPr>
        <w:pStyle w:val="ac"/>
        <w:shd w:val="clear" w:color="auto" w:fill="FFFFFF"/>
        <w:tabs>
          <w:tab w:val="left" w:pos="567"/>
        </w:tabs>
        <w:spacing w:before="96" w:beforeAutospacing="0" w:after="120" w:afterAutospacing="0" w:line="206" w:lineRule="atLeast"/>
        <w:rPr>
          <w:sz w:val="28"/>
          <w:szCs w:val="28"/>
        </w:rPr>
      </w:pPr>
    </w:p>
    <w:p w14:paraId="5124F38F" w14:textId="78002A7C" w:rsidR="0097480A" w:rsidRPr="009E6EBD" w:rsidRDefault="0097480A" w:rsidP="00022F1D">
      <w:pPr>
        <w:pStyle w:val="ac"/>
        <w:shd w:val="clear" w:color="auto" w:fill="FFFFFF"/>
        <w:tabs>
          <w:tab w:val="left" w:pos="567"/>
        </w:tabs>
        <w:spacing w:before="96" w:beforeAutospacing="0" w:after="120" w:afterAutospacing="0" w:line="206" w:lineRule="atLeast"/>
        <w:rPr>
          <w:sz w:val="28"/>
          <w:szCs w:val="28"/>
        </w:rPr>
      </w:pPr>
      <w:r>
        <w:rPr>
          <w:sz w:val="28"/>
          <w:szCs w:val="28"/>
          <w:lang w:val="en-US"/>
        </w:rPr>
        <w:t>A*x = b</w:t>
      </w:r>
    </w:p>
    <w:p w14:paraId="24C67E8E" w14:textId="77777777" w:rsidR="001E51B8" w:rsidRPr="00D612B5" w:rsidRDefault="001E51B8" w:rsidP="00022F1D">
      <w:pPr>
        <w:pStyle w:val="ac"/>
        <w:shd w:val="clear" w:color="auto" w:fill="FFFFFF"/>
        <w:tabs>
          <w:tab w:val="left" w:pos="567"/>
        </w:tabs>
        <w:spacing w:before="96" w:beforeAutospacing="0" w:after="120" w:afterAutospacing="0" w:line="206" w:lineRule="atLeast"/>
        <w:rPr>
          <w:sz w:val="28"/>
          <w:szCs w:val="28"/>
        </w:rPr>
      </w:pPr>
    </w:p>
    <w:p w14:paraId="1A87B362" w14:textId="6C718F3B" w:rsidR="000A4EA1" w:rsidRPr="00022F1D" w:rsidRDefault="000A4EA1" w:rsidP="000A4EA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Задача выбора. Метод МАИ и его недостатки Проверка матрицы парных сравнений на несогласованность.</w:t>
      </w:r>
    </w:p>
    <w:p w14:paraId="58343501" w14:textId="04A693CD" w:rsidR="00022F1D" w:rsidRDefault="00022F1D" w:rsidP="00022F1D">
      <w:pPr>
        <w:pStyle w:val="a9"/>
        <w:rPr>
          <w:sz w:val="28"/>
          <w:szCs w:val="28"/>
        </w:rPr>
      </w:pPr>
    </w:p>
    <w:p w14:paraId="2F493E3D" w14:textId="77777777" w:rsidR="009E6EBD" w:rsidRDefault="009E6EBD" w:rsidP="009E6EBD">
      <w:pPr>
        <w:pStyle w:val="ac"/>
        <w:shd w:val="clear" w:color="auto" w:fill="FFFFFF"/>
        <w:tabs>
          <w:tab w:val="left" w:pos="567"/>
        </w:tabs>
        <w:spacing w:before="96" w:beforeAutospacing="0" w:after="120" w:afterAutospacing="0" w:line="206" w:lineRule="atLeast"/>
        <w:rPr>
          <w:i/>
          <w:sz w:val="28"/>
          <w:szCs w:val="28"/>
        </w:rPr>
      </w:pPr>
      <w:r w:rsidRPr="00302D1C">
        <w:rPr>
          <w:i/>
          <w:sz w:val="28"/>
          <w:szCs w:val="28"/>
        </w:rPr>
        <w:t>Однако, как известно, недостатком «классического» МАИ, отмеченным и самим автором метода, является противоречие, связанное с эффектом единичной нормировки, приводящей к тому, что предпочтения, выявленные на всем множестве альтернатив (критериев), могут не совпадать с «частными» предпочтениями на подмножестве альтернатив (критериев). Содержательно на примере это означает следующее. При оценивании двух проектов z1 и z2 несколькими экспертами по методу МАИ устанавливается, что z1 предпочтительней z2 ( ), знак « » означает факт предпочтительности (доминирования). При появлении третьего проекта система (на основе МАИ) их ранжирует по ценности заново, и в результате возможна ситуация: z2 предпочтительней z1 ( ).</w:t>
      </w:r>
    </w:p>
    <w:p w14:paraId="27E56F8C" w14:textId="77777777" w:rsidR="009E6EBD" w:rsidRDefault="009E6EBD" w:rsidP="009E6EBD">
      <w:pPr>
        <w:pStyle w:val="ac"/>
        <w:shd w:val="clear" w:color="auto" w:fill="FFFFFF"/>
        <w:tabs>
          <w:tab w:val="left" w:pos="567"/>
        </w:tabs>
        <w:spacing w:before="96" w:beforeAutospacing="0" w:after="120" w:afterAutospacing="0" w:line="206" w:lineRule="atLeast"/>
        <w:rPr>
          <w:i/>
          <w:sz w:val="28"/>
          <w:szCs w:val="28"/>
        </w:rPr>
      </w:pPr>
      <w:r>
        <w:rPr>
          <w:noProof/>
        </w:rPr>
        <w:lastRenderedPageBreak/>
        <w:drawing>
          <wp:inline distT="0" distB="0" distL="0" distR="0" wp14:anchorId="5CBCAF6A" wp14:editId="4DA26C1E">
            <wp:extent cx="6301105" cy="461454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1105" cy="4614545"/>
                    </a:xfrm>
                    <a:prstGeom prst="rect">
                      <a:avLst/>
                    </a:prstGeom>
                  </pic:spPr>
                </pic:pic>
              </a:graphicData>
            </a:graphic>
          </wp:inline>
        </w:drawing>
      </w:r>
    </w:p>
    <w:p w14:paraId="27F508FB" w14:textId="77777777" w:rsidR="009E6EBD" w:rsidRPr="00302D1C" w:rsidRDefault="009E6EBD" w:rsidP="009E6EBD">
      <w:pPr>
        <w:pStyle w:val="ac"/>
        <w:shd w:val="clear" w:color="auto" w:fill="FFFFFF"/>
        <w:tabs>
          <w:tab w:val="left" w:pos="567"/>
        </w:tabs>
        <w:spacing w:before="96" w:beforeAutospacing="0" w:after="120" w:afterAutospacing="0" w:line="206" w:lineRule="atLeast"/>
        <w:rPr>
          <w:i/>
          <w:sz w:val="28"/>
          <w:szCs w:val="21"/>
          <w:shd w:val="clear" w:color="auto" w:fill="FFFFFF"/>
        </w:rPr>
      </w:pPr>
      <w:r w:rsidRPr="00302D1C">
        <w:rPr>
          <w:i/>
          <w:sz w:val="28"/>
          <w:szCs w:val="21"/>
          <w:shd w:val="clear" w:color="auto" w:fill="FFFFFF"/>
        </w:rPr>
        <w:t>В рамках метода анализа иерархий нет средств для проверки достоверности данных. </w:t>
      </w:r>
    </w:p>
    <w:p w14:paraId="7E6644B8" w14:textId="77777777" w:rsidR="009E6EBD" w:rsidRPr="00302D1C" w:rsidRDefault="009E6EBD" w:rsidP="009E6EBD">
      <w:pPr>
        <w:pStyle w:val="ac"/>
        <w:shd w:val="clear" w:color="auto" w:fill="FFFFFF"/>
        <w:tabs>
          <w:tab w:val="left" w:pos="567"/>
        </w:tabs>
        <w:spacing w:before="96" w:beforeAutospacing="0" w:after="120" w:afterAutospacing="0" w:line="206" w:lineRule="atLeast"/>
        <w:rPr>
          <w:i/>
          <w:sz w:val="28"/>
          <w:szCs w:val="21"/>
          <w:shd w:val="clear" w:color="auto" w:fill="FFFFFF"/>
        </w:rPr>
      </w:pPr>
      <w:r w:rsidRPr="00302D1C">
        <w:rPr>
          <w:i/>
          <w:sz w:val="28"/>
          <w:szCs w:val="21"/>
          <w:shd w:val="clear" w:color="auto" w:fill="FFFFFF"/>
        </w:rPr>
        <w:t>Метод дает только способ рейтингования альтернатив, но не имеет внутренних средств для интерпретации рейтингов, т.е. считается, что человек, принимающий решение, зная рейтинг возможных решений, должен в зависимости от ситуации сам сделать вывод.)</w:t>
      </w:r>
    </w:p>
    <w:p w14:paraId="3467483F" w14:textId="77777777" w:rsidR="009E6EBD" w:rsidRPr="00302D1C" w:rsidRDefault="009E6EBD" w:rsidP="009E6EBD">
      <w:pPr>
        <w:pStyle w:val="ac"/>
        <w:shd w:val="clear" w:color="auto" w:fill="FFFFFF"/>
        <w:tabs>
          <w:tab w:val="left" w:pos="567"/>
        </w:tabs>
        <w:spacing w:before="96" w:beforeAutospacing="0" w:after="120" w:afterAutospacing="0" w:line="206" w:lineRule="atLeast"/>
        <w:rPr>
          <w:i/>
          <w:sz w:val="28"/>
          <w:szCs w:val="28"/>
        </w:rPr>
      </w:pPr>
      <w:r>
        <w:rPr>
          <w:i/>
          <w:sz w:val="28"/>
          <w:szCs w:val="28"/>
        </w:rPr>
        <w:t>Проверка матрицы:</w:t>
      </w:r>
    </w:p>
    <w:p w14:paraId="794B6709" w14:textId="77777777" w:rsidR="009E6EBD" w:rsidRPr="008E4A0C" w:rsidRDefault="009E6EBD" w:rsidP="009E6EBD">
      <w:pPr>
        <w:pStyle w:val="ac"/>
        <w:shd w:val="clear" w:color="auto" w:fill="FFFFFF"/>
        <w:tabs>
          <w:tab w:val="left" w:pos="567"/>
        </w:tabs>
        <w:spacing w:before="96" w:beforeAutospacing="0" w:after="120" w:afterAutospacing="0" w:line="206" w:lineRule="atLeast"/>
        <w:rPr>
          <w:i/>
          <w:sz w:val="40"/>
          <w:szCs w:val="28"/>
        </w:rPr>
      </w:pPr>
      <w:r w:rsidRPr="008E4A0C">
        <w:rPr>
          <w:i/>
          <w:sz w:val="28"/>
          <w:szCs w:val="21"/>
          <w:shd w:val="clear" w:color="auto" w:fill="FFFFFF"/>
        </w:rPr>
        <w:t>Если для матрицы парных сравнений ОС превышает пороговое значение (&gt;10 %), то это свидетельствует о существенном нарушении логичности суждений, допущенном экспертом при заполнении матрицы.</w:t>
      </w:r>
      <w:r>
        <w:rPr>
          <w:i/>
          <w:sz w:val="28"/>
          <w:szCs w:val="21"/>
          <w:shd w:val="clear" w:color="auto" w:fill="FFFFFF"/>
        </w:rPr>
        <w:t xml:space="preserve"> Нарушение свойства транзитивность.</w:t>
      </w:r>
    </w:p>
    <w:p w14:paraId="0580D5CD" w14:textId="77777777" w:rsidR="0067316F" w:rsidRDefault="0067316F" w:rsidP="00022F1D">
      <w:pPr>
        <w:pStyle w:val="a9"/>
        <w:rPr>
          <w:sz w:val="28"/>
          <w:szCs w:val="28"/>
        </w:rPr>
      </w:pPr>
    </w:p>
    <w:p w14:paraId="5B90AC70" w14:textId="77777777" w:rsidR="00022F1D" w:rsidRDefault="00022F1D" w:rsidP="00022F1D">
      <w:pPr>
        <w:pStyle w:val="ac"/>
        <w:shd w:val="clear" w:color="auto" w:fill="FFFFFF"/>
        <w:tabs>
          <w:tab w:val="left" w:pos="567"/>
        </w:tabs>
        <w:spacing w:before="96" w:beforeAutospacing="0" w:after="120" w:afterAutospacing="0" w:line="206" w:lineRule="atLeast"/>
        <w:rPr>
          <w:sz w:val="28"/>
          <w:szCs w:val="28"/>
        </w:rPr>
      </w:pPr>
    </w:p>
    <w:p w14:paraId="62F96F9F" w14:textId="65E24BEA" w:rsidR="00062EF6" w:rsidRPr="00022F1D" w:rsidRDefault="00062EF6" w:rsidP="000A4EA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Собственные векторы и числа матрицы и их использование в МАИ.</w:t>
      </w:r>
    </w:p>
    <w:p w14:paraId="35874712" w14:textId="2D299E47" w:rsidR="00022F1D" w:rsidRDefault="00022F1D" w:rsidP="00022F1D">
      <w:pPr>
        <w:pStyle w:val="ac"/>
        <w:shd w:val="clear" w:color="auto" w:fill="FFFFFF"/>
        <w:tabs>
          <w:tab w:val="left" w:pos="567"/>
        </w:tabs>
        <w:spacing w:before="96" w:beforeAutospacing="0" w:after="120" w:afterAutospacing="0" w:line="206" w:lineRule="atLeast"/>
        <w:rPr>
          <w:sz w:val="28"/>
          <w:szCs w:val="28"/>
        </w:rPr>
      </w:pPr>
    </w:p>
    <w:p w14:paraId="6B656FE8" w14:textId="77777777" w:rsidR="009E6EBD" w:rsidRPr="00065B46" w:rsidRDefault="009E6EBD" w:rsidP="009E6EBD">
      <w:pPr>
        <w:pStyle w:val="ac"/>
        <w:shd w:val="clear" w:color="auto" w:fill="FFFFFF"/>
        <w:tabs>
          <w:tab w:val="left" w:pos="567"/>
        </w:tabs>
        <w:spacing w:before="96" w:beforeAutospacing="0" w:after="120" w:afterAutospacing="0" w:line="206" w:lineRule="atLeast"/>
        <w:rPr>
          <w:i/>
          <w:sz w:val="28"/>
          <w:szCs w:val="28"/>
        </w:rPr>
      </w:pPr>
      <w:r w:rsidRPr="00065B46">
        <w:rPr>
          <w:i/>
          <w:color w:val="000000"/>
          <w:sz w:val="28"/>
          <w:szCs w:val="28"/>
          <w:shd w:val="clear" w:color="auto" w:fill="FFFFFF"/>
        </w:rPr>
        <w:t>собственные векторы, это нормализованные векторы (среднее геометрическое по строке/сумма всех ср.геом), использующиеся при определении глобальных приоритетов альтернатив, а собственные числа это лямбда, которая нужна для оценки согласованности</w:t>
      </w:r>
    </w:p>
    <w:p w14:paraId="30A9D300" w14:textId="7E106C3B" w:rsidR="009E6EBD" w:rsidRDefault="009E6EBD" w:rsidP="00022F1D">
      <w:pPr>
        <w:pStyle w:val="ac"/>
        <w:shd w:val="clear" w:color="auto" w:fill="FFFFFF"/>
        <w:tabs>
          <w:tab w:val="left" w:pos="567"/>
        </w:tabs>
        <w:spacing w:before="96" w:beforeAutospacing="0" w:after="120" w:afterAutospacing="0" w:line="206" w:lineRule="atLeast"/>
        <w:rPr>
          <w:sz w:val="28"/>
          <w:szCs w:val="28"/>
        </w:rPr>
      </w:pPr>
    </w:p>
    <w:p w14:paraId="57150D57" w14:textId="77777777" w:rsidR="009E6EBD" w:rsidRPr="00D612B5" w:rsidRDefault="009E6EBD" w:rsidP="00022F1D">
      <w:pPr>
        <w:pStyle w:val="ac"/>
        <w:shd w:val="clear" w:color="auto" w:fill="FFFFFF"/>
        <w:tabs>
          <w:tab w:val="left" w:pos="567"/>
        </w:tabs>
        <w:spacing w:before="96" w:beforeAutospacing="0" w:after="120" w:afterAutospacing="0" w:line="206" w:lineRule="atLeast"/>
        <w:rPr>
          <w:sz w:val="28"/>
          <w:szCs w:val="28"/>
        </w:rPr>
      </w:pPr>
    </w:p>
    <w:p w14:paraId="163C095F" w14:textId="21BE4912" w:rsidR="00830D6C" w:rsidRPr="00022F1D" w:rsidRDefault="00830D6C" w:rsidP="00830D6C">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Пакеты ПП для решения задач выбора.</w:t>
      </w:r>
    </w:p>
    <w:p w14:paraId="2A9FC3EB" w14:textId="772A9A01" w:rsidR="00022F1D" w:rsidRDefault="00022F1D" w:rsidP="00022F1D">
      <w:pPr>
        <w:pStyle w:val="a9"/>
        <w:rPr>
          <w:sz w:val="28"/>
          <w:szCs w:val="28"/>
        </w:rPr>
      </w:pPr>
    </w:p>
    <w:p w14:paraId="386302FD" w14:textId="5EC0A314" w:rsidR="009E6EBD" w:rsidRDefault="009E6EBD" w:rsidP="00022F1D">
      <w:pPr>
        <w:pStyle w:val="a9"/>
        <w:rPr>
          <w:sz w:val="28"/>
          <w:szCs w:val="28"/>
        </w:rPr>
      </w:pPr>
    </w:p>
    <w:p w14:paraId="1F3D2DEE" w14:textId="54BEAABD" w:rsidR="009E6EBD" w:rsidRPr="009E6EBD" w:rsidRDefault="009E6EBD" w:rsidP="00022F1D">
      <w:pPr>
        <w:pStyle w:val="a9"/>
        <w:rPr>
          <w:sz w:val="28"/>
          <w:szCs w:val="28"/>
          <w:lang w:val="en-US"/>
        </w:rPr>
      </w:pPr>
      <w:r>
        <w:rPr>
          <w:sz w:val="28"/>
          <w:szCs w:val="28"/>
          <w:lang w:val="en-US"/>
        </w:rPr>
        <w:t>Expert Choice</w:t>
      </w:r>
    </w:p>
    <w:p w14:paraId="51D954D4" w14:textId="77777777" w:rsidR="009E6EBD" w:rsidRPr="009714B7" w:rsidRDefault="009E6EBD" w:rsidP="009E6EBD">
      <w:pPr>
        <w:pStyle w:val="ac"/>
        <w:shd w:val="clear" w:color="auto" w:fill="FFFFFF"/>
        <w:tabs>
          <w:tab w:val="left" w:pos="567"/>
        </w:tabs>
        <w:spacing w:before="96" w:beforeAutospacing="0" w:after="120" w:afterAutospacing="0" w:line="206" w:lineRule="atLeast"/>
        <w:rPr>
          <w:i/>
          <w:sz w:val="28"/>
          <w:szCs w:val="28"/>
        </w:rPr>
      </w:pPr>
      <w:r w:rsidRPr="009714B7">
        <w:rPr>
          <w:i/>
          <w:color w:val="000000"/>
          <w:sz w:val="28"/>
          <w:szCs w:val="28"/>
          <w:lang w:val="en-US"/>
        </w:rPr>
        <w:t>Matlab: Geomean, normalize, eig, max. Python:</w:t>
      </w:r>
      <w:r w:rsidRPr="009714B7">
        <w:rPr>
          <w:i/>
          <w:color w:val="000000"/>
          <w:sz w:val="28"/>
          <w:szCs w:val="28"/>
        </w:rPr>
        <w:t xml:space="preserve"> </w:t>
      </w:r>
      <w:r w:rsidRPr="009714B7">
        <w:rPr>
          <w:i/>
          <w:color w:val="000000"/>
          <w:sz w:val="28"/>
          <w:szCs w:val="28"/>
          <w:lang w:val="en-US"/>
        </w:rPr>
        <w:t>numpy</w:t>
      </w:r>
    </w:p>
    <w:p w14:paraId="6E47C18E" w14:textId="77777777" w:rsidR="009E6EBD" w:rsidRDefault="009E6EBD" w:rsidP="00022F1D">
      <w:pPr>
        <w:pStyle w:val="a9"/>
        <w:rPr>
          <w:sz w:val="28"/>
          <w:szCs w:val="28"/>
        </w:rPr>
      </w:pPr>
    </w:p>
    <w:p w14:paraId="1C05EE9D" w14:textId="77777777" w:rsidR="00022F1D" w:rsidRPr="00D612B5" w:rsidRDefault="00022F1D" w:rsidP="00022F1D">
      <w:pPr>
        <w:pStyle w:val="ac"/>
        <w:shd w:val="clear" w:color="auto" w:fill="FFFFFF"/>
        <w:tabs>
          <w:tab w:val="left" w:pos="567"/>
        </w:tabs>
        <w:spacing w:before="96" w:beforeAutospacing="0" w:after="120" w:afterAutospacing="0" w:line="206" w:lineRule="atLeast"/>
        <w:rPr>
          <w:sz w:val="28"/>
          <w:szCs w:val="28"/>
        </w:rPr>
      </w:pPr>
    </w:p>
    <w:p w14:paraId="1840367D" w14:textId="4E2BE1C4" w:rsidR="00830D6C" w:rsidRPr="00022F1D" w:rsidRDefault="00830D6C"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Формулировка</w:t>
      </w:r>
      <w:r w:rsidR="00062EF6" w:rsidRPr="00022F1D">
        <w:rPr>
          <w:b/>
          <w:bCs/>
          <w:sz w:val="28"/>
          <w:szCs w:val="28"/>
        </w:rPr>
        <w:t xml:space="preserve"> </w:t>
      </w:r>
      <w:r w:rsidR="00062EF6" w:rsidRPr="00022F1D">
        <w:rPr>
          <w:b/>
          <w:bCs/>
          <w:sz w:val="28"/>
          <w:szCs w:val="28"/>
        </w:rPr>
        <w:noBreakHyphen/>
        <w:t xml:space="preserve"> постановка</w:t>
      </w:r>
      <w:r w:rsidRPr="00022F1D">
        <w:rPr>
          <w:b/>
          <w:bCs/>
          <w:sz w:val="28"/>
          <w:szCs w:val="28"/>
        </w:rPr>
        <w:t xml:space="preserve"> задачи выбора. Методы к их решению. МАИ и МАИ+, принципиальное отличие. Примеры и условия предпочтительного применения МАИ+.</w:t>
      </w:r>
    </w:p>
    <w:p w14:paraId="0480FC6A" w14:textId="31A8FAF0" w:rsidR="00022F1D" w:rsidRDefault="00022F1D" w:rsidP="00022F1D">
      <w:pPr>
        <w:pStyle w:val="ac"/>
        <w:shd w:val="clear" w:color="auto" w:fill="FFFFFF"/>
        <w:tabs>
          <w:tab w:val="left" w:pos="567"/>
        </w:tabs>
        <w:spacing w:before="96" w:beforeAutospacing="0" w:after="120" w:afterAutospacing="0" w:line="206" w:lineRule="atLeast"/>
        <w:rPr>
          <w:sz w:val="28"/>
          <w:szCs w:val="28"/>
        </w:rPr>
      </w:pPr>
    </w:p>
    <w:p w14:paraId="68190E10" w14:textId="77777777" w:rsidR="009E6EBD" w:rsidRDefault="009E6EBD" w:rsidP="009E6EBD">
      <w:pPr>
        <w:pStyle w:val="ac"/>
        <w:shd w:val="clear" w:color="auto" w:fill="FFFFFF"/>
        <w:tabs>
          <w:tab w:val="left" w:pos="567"/>
        </w:tabs>
        <w:spacing w:before="96" w:beforeAutospacing="0" w:after="120" w:afterAutospacing="0" w:line="206" w:lineRule="atLeast"/>
        <w:rPr>
          <w:i/>
          <w:sz w:val="28"/>
        </w:rPr>
      </w:pPr>
      <w:r w:rsidRPr="009714B7">
        <w:rPr>
          <w:i/>
          <w:sz w:val="28"/>
        </w:rPr>
        <w:t xml:space="preserve">В общем виде постановка задачи, решаемой МАИ, включает в себя цель, альтернативы и критерии оценки альтернатив; требуется выбрать наилучшую альтернативу. </w:t>
      </w:r>
    </w:p>
    <w:p w14:paraId="243D7785" w14:textId="77777777" w:rsidR="009E6EBD" w:rsidRPr="009714B7" w:rsidRDefault="009E6EBD" w:rsidP="009E6EBD">
      <w:pPr>
        <w:pStyle w:val="ac"/>
        <w:shd w:val="clear" w:color="auto" w:fill="FFFFFF"/>
        <w:tabs>
          <w:tab w:val="left" w:pos="567"/>
        </w:tabs>
        <w:spacing w:before="96" w:beforeAutospacing="0" w:after="120" w:afterAutospacing="0" w:line="206" w:lineRule="atLeast"/>
        <w:rPr>
          <w:i/>
          <w:sz w:val="32"/>
          <w:szCs w:val="28"/>
        </w:rPr>
      </w:pPr>
      <w:r>
        <w:rPr>
          <w:noProof/>
        </w:rPr>
        <w:drawing>
          <wp:inline distT="0" distB="0" distL="0" distR="0" wp14:anchorId="651EFEE2" wp14:editId="71250E92">
            <wp:extent cx="5876925" cy="9906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6925" cy="990600"/>
                    </a:xfrm>
                    <a:prstGeom prst="rect">
                      <a:avLst/>
                    </a:prstGeom>
                  </pic:spPr>
                </pic:pic>
              </a:graphicData>
            </a:graphic>
          </wp:inline>
        </w:drawing>
      </w:r>
    </w:p>
    <w:p w14:paraId="3AAFA0B4" w14:textId="5B9EA01C" w:rsidR="009E6EBD" w:rsidRDefault="009E6EBD" w:rsidP="00022F1D">
      <w:pPr>
        <w:pStyle w:val="ac"/>
        <w:shd w:val="clear" w:color="auto" w:fill="FFFFFF"/>
        <w:tabs>
          <w:tab w:val="left" w:pos="567"/>
        </w:tabs>
        <w:spacing w:before="96" w:beforeAutospacing="0" w:after="120" w:afterAutospacing="0" w:line="206" w:lineRule="atLeast"/>
        <w:rPr>
          <w:sz w:val="28"/>
          <w:szCs w:val="28"/>
        </w:rPr>
      </w:pPr>
    </w:p>
    <w:p w14:paraId="6F714961" w14:textId="77777777" w:rsidR="009E6EBD" w:rsidRDefault="009E6EBD" w:rsidP="00022F1D">
      <w:pPr>
        <w:pStyle w:val="ac"/>
        <w:shd w:val="clear" w:color="auto" w:fill="FFFFFF"/>
        <w:tabs>
          <w:tab w:val="left" w:pos="567"/>
        </w:tabs>
        <w:spacing w:before="96" w:beforeAutospacing="0" w:after="120" w:afterAutospacing="0" w:line="206" w:lineRule="atLeast"/>
        <w:rPr>
          <w:sz w:val="28"/>
          <w:szCs w:val="28"/>
        </w:rPr>
      </w:pPr>
    </w:p>
    <w:p w14:paraId="72771CFE" w14:textId="63602AAC" w:rsidR="00E23D6A" w:rsidRPr="00022F1D" w:rsidRDefault="00E23D6A"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Библиотеки Simulink и возможности Simulink.</w:t>
      </w:r>
      <w:r w:rsidR="00A44059" w:rsidRPr="00022F1D">
        <w:rPr>
          <w:b/>
          <w:bCs/>
          <w:sz w:val="28"/>
          <w:szCs w:val="28"/>
        </w:rPr>
        <w:t xml:space="preserve"> Численное моделирование, отличие от аналитического моделирования.</w:t>
      </w:r>
    </w:p>
    <w:p w14:paraId="7CF74711" w14:textId="6D400963" w:rsidR="009E6EBD" w:rsidRDefault="009E6EBD" w:rsidP="00022F1D">
      <w:pPr>
        <w:pStyle w:val="a9"/>
        <w:rPr>
          <w:sz w:val="28"/>
          <w:szCs w:val="28"/>
        </w:rPr>
      </w:pPr>
    </w:p>
    <w:p w14:paraId="4CB513AD" w14:textId="77777777" w:rsidR="00706BD4" w:rsidRDefault="00706BD4" w:rsidP="00022F1D">
      <w:pPr>
        <w:pStyle w:val="a9"/>
        <w:rPr>
          <w:sz w:val="28"/>
          <w:szCs w:val="28"/>
        </w:rPr>
      </w:pPr>
    </w:p>
    <w:p w14:paraId="7B520337" w14:textId="4FB95D9D" w:rsidR="00022F1D" w:rsidRDefault="00FE5133" w:rsidP="00022F1D">
      <w:pPr>
        <w:pStyle w:val="ac"/>
        <w:shd w:val="clear" w:color="auto" w:fill="FFFFFF"/>
        <w:tabs>
          <w:tab w:val="left" w:pos="567"/>
        </w:tabs>
        <w:spacing w:before="96" w:beforeAutospacing="0" w:after="120" w:afterAutospacing="0" w:line="206" w:lineRule="atLeast"/>
        <w:rPr>
          <w:sz w:val="28"/>
          <w:szCs w:val="28"/>
        </w:rPr>
      </w:pPr>
      <w:r w:rsidRPr="00FE5133">
        <w:rPr>
          <w:sz w:val="28"/>
          <w:szCs w:val="28"/>
        </w:rPr>
        <w:lastRenderedPageBreak/>
        <w:drawing>
          <wp:inline distT="0" distB="0" distL="0" distR="0" wp14:anchorId="154933B1" wp14:editId="3450D71B">
            <wp:extent cx="2314898" cy="3982006"/>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14898" cy="3982006"/>
                    </a:xfrm>
                    <a:prstGeom prst="rect">
                      <a:avLst/>
                    </a:prstGeom>
                  </pic:spPr>
                </pic:pic>
              </a:graphicData>
            </a:graphic>
          </wp:inline>
        </w:drawing>
      </w:r>
    </w:p>
    <w:p w14:paraId="76575979" w14:textId="77777777" w:rsidR="00FE5133" w:rsidRPr="00863A7E" w:rsidRDefault="00FE5133" w:rsidP="00FE5133">
      <w:pPr>
        <w:pStyle w:val="Pa22"/>
        <w:ind w:firstLine="280"/>
        <w:jc w:val="both"/>
        <w:rPr>
          <w:rFonts w:ascii="CentSchbkCyrill BT" w:hAnsi="CentSchbkCyrill BT" w:cs="CentSchbkCyrill BT"/>
          <w:color w:val="211D1E"/>
          <w:sz w:val="28"/>
          <w:szCs w:val="28"/>
        </w:rPr>
      </w:pPr>
      <w:r w:rsidRPr="00863A7E">
        <w:rPr>
          <w:rFonts w:ascii="CentSchbkCyrill BT" w:hAnsi="CentSchbkCyrill BT" w:cs="CentSchbkCyrill BT"/>
          <w:i/>
          <w:iCs/>
          <w:color w:val="211D1E"/>
          <w:sz w:val="28"/>
          <w:szCs w:val="28"/>
        </w:rPr>
        <w:t xml:space="preserve">Численное моделирование – </w:t>
      </w:r>
      <w:r w:rsidRPr="00863A7E">
        <w:rPr>
          <w:rFonts w:ascii="CentSchbkCyrill BT" w:hAnsi="CentSchbkCyrill BT" w:cs="CentSchbkCyrill BT"/>
          <w:color w:val="211D1E"/>
          <w:sz w:val="28"/>
          <w:szCs w:val="28"/>
        </w:rPr>
        <w:t>использование методов вычислитель</w:t>
      </w:r>
      <w:r w:rsidRPr="00863A7E">
        <w:rPr>
          <w:rFonts w:ascii="CentSchbkCyrill BT" w:hAnsi="CentSchbkCyrill BT" w:cs="CentSchbkCyrill BT"/>
          <w:color w:val="211D1E"/>
          <w:sz w:val="28"/>
          <w:szCs w:val="28"/>
        </w:rPr>
        <w:softHyphen/>
        <w:t>ной математики в численном решении некоторых математических уравнений при заданных значениях параметров и начальных усло</w:t>
      </w:r>
      <w:r w:rsidRPr="00863A7E">
        <w:rPr>
          <w:rFonts w:ascii="CentSchbkCyrill BT" w:hAnsi="CentSchbkCyrill BT" w:cs="CentSchbkCyrill BT"/>
          <w:color w:val="211D1E"/>
          <w:sz w:val="28"/>
          <w:szCs w:val="28"/>
        </w:rPr>
        <w:softHyphen/>
        <w:t>виях, а также проведение программных испытаний по типу «что бу</w:t>
      </w:r>
      <w:r w:rsidRPr="00863A7E">
        <w:rPr>
          <w:rFonts w:ascii="CentSchbkCyrill BT" w:hAnsi="CentSchbkCyrill BT" w:cs="CentSchbkCyrill BT"/>
          <w:color w:val="211D1E"/>
          <w:sz w:val="28"/>
          <w:szCs w:val="28"/>
        </w:rPr>
        <w:softHyphen/>
        <w:t xml:space="preserve">дет, если….». </w:t>
      </w:r>
    </w:p>
    <w:p w14:paraId="6FCE5B5E" w14:textId="3A88C0EC" w:rsidR="009E6EBD" w:rsidRDefault="009E6EBD" w:rsidP="00022F1D">
      <w:pPr>
        <w:pStyle w:val="ac"/>
        <w:shd w:val="clear" w:color="auto" w:fill="FFFFFF"/>
        <w:tabs>
          <w:tab w:val="left" w:pos="567"/>
        </w:tabs>
        <w:spacing w:before="96" w:beforeAutospacing="0" w:after="120" w:afterAutospacing="0" w:line="206" w:lineRule="atLeast"/>
        <w:rPr>
          <w:sz w:val="28"/>
          <w:szCs w:val="28"/>
        </w:rPr>
      </w:pPr>
    </w:p>
    <w:p w14:paraId="4B40BE7E" w14:textId="77777777" w:rsidR="00FE5133" w:rsidRPr="00863A7E" w:rsidRDefault="00FE5133" w:rsidP="00FE5133">
      <w:pPr>
        <w:pStyle w:val="Pa21"/>
        <w:ind w:firstLine="280"/>
        <w:jc w:val="both"/>
        <w:rPr>
          <w:rFonts w:ascii="CentSchbkCyrill BT" w:hAnsi="CentSchbkCyrill BT" w:cs="CentSchbkCyrill BT"/>
          <w:color w:val="211D1E"/>
          <w:sz w:val="28"/>
          <w:szCs w:val="28"/>
        </w:rPr>
      </w:pPr>
      <w:r w:rsidRPr="00863A7E">
        <w:rPr>
          <w:rFonts w:ascii="CentSchbkCyrill BT" w:hAnsi="CentSchbkCyrill BT" w:cs="CentSchbkCyrill BT"/>
          <w:i/>
          <w:iCs/>
          <w:color w:val="211D1E"/>
          <w:sz w:val="28"/>
          <w:szCs w:val="28"/>
        </w:rPr>
        <w:t xml:space="preserve">Математическое моделирование </w:t>
      </w:r>
      <w:r w:rsidRPr="00863A7E">
        <w:rPr>
          <w:rFonts w:ascii="CentSchbkCyrill BT" w:hAnsi="CentSchbkCyrill BT" w:cs="CentSchbkCyrill BT"/>
          <w:color w:val="211D1E"/>
          <w:sz w:val="28"/>
          <w:szCs w:val="28"/>
        </w:rPr>
        <w:t>– процесс установления соответствия данной реальной системы некоторой математической модели и исследование этой модели при разных параметрах с целью получения характеристик реальной системы и предсказания ее по</w:t>
      </w:r>
      <w:r w:rsidRPr="00863A7E">
        <w:rPr>
          <w:rFonts w:ascii="CentSchbkCyrill BT" w:hAnsi="CentSchbkCyrill BT" w:cs="CentSchbkCyrill BT"/>
          <w:color w:val="211D1E"/>
          <w:sz w:val="28"/>
          <w:szCs w:val="28"/>
        </w:rPr>
        <w:softHyphen/>
        <w:t>ведения.</w:t>
      </w:r>
    </w:p>
    <w:p w14:paraId="0DD8CA28" w14:textId="77777777" w:rsidR="00FE5133" w:rsidRPr="00863A7E" w:rsidRDefault="00FE5133" w:rsidP="00FE5133">
      <w:pPr>
        <w:pStyle w:val="Pa21"/>
        <w:ind w:firstLine="280"/>
        <w:jc w:val="both"/>
        <w:rPr>
          <w:rFonts w:ascii="CentSchbkCyrill BT" w:hAnsi="CentSchbkCyrill BT" w:cs="CentSchbkCyrill BT"/>
          <w:color w:val="211D1E"/>
          <w:sz w:val="28"/>
          <w:szCs w:val="28"/>
        </w:rPr>
      </w:pPr>
      <w:r w:rsidRPr="00863A7E">
        <w:rPr>
          <w:rFonts w:ascii="CentSchbkCyrill BT" w:hAnsi="CentSchbkCyrill BT" w:cs="CentSchbkCyrill BT"/>
          <w:color w:val="211D1E"/>
          <w:sz w:val="28"/>
          <w:szCs w:val="28"/>
        </w:rPr>
        <w:t>Используют также термин «</w:t>
      </w:r>
      <w:r w:rsidRPr="00863A7E">
        <w:rPr>
          <w:rFonts w:ascii="CentSchbkCyrill BT" w:hAnsi="CentSchbkCyrill BT" w:cs="CentSchbkCyrill BT"/>
          <w:i/>
          <w:iCs/>
          <w:color w:val="211D1E"/>
          <w:sz w:val="28"/>
          <w:szCs w:val="28"/>
        </w:rPr>
        <w:t>аналитическое моделирование</w:t>
      </w:r>
      <w:r w:rsidRPr="00863A7E">
        <w:rPr>
          <w:rFonts w:ascii="CentSchbkCyrill BT" w:hAnsi="CentSchbkCyrill BT" w:cs="CentSchbkCyrill BT"/>
          <w:color w:val="211D1E"/>
          <w:sz w:val="28"/>
          <w:szCs w:val="28"/>
        </w:rPr>
        <w:t>» вклю</w:t>
      </w:r>
      <w:r w:rsidRPr="00863A7E">
        <w:rPr>
          <w:rFonts w:ascii="CentSchbkCyrill BT" w:hAnsi="CentSchbkCyrill BT" w:cs="CentSchbkCyrill BT"/>
          <w:color w:val="211D1E"/>
          <w:sz w:val="28"/>
          <w:szCs w:val="28"/>
        </w:rPr>
        <w:softHyphen/>
        <w:t>чающее построение алгебраических, интегральных, разностных соот</w:t>
      </w:r>
      <w:r w:rsidRPr="00863A7E">
        <w:rPr>
          <w:rFonts w:ascii="CentSchbkCyrill BT" w:hAnsi="CentSchbkCyrill BT" w:cs="CentSchbkCyrill BT"/>
          <w:color w:val="211D1E"/>
          <w:sz w:val="28"/>
          <w:szCs w:val="28"/>
        </w:rPr>
        <w:softHyphen/>
        <w:t>ношений для исследования свойств реального объекта (системы).</w:t>
      </w:r>
    </w:p>
    <w:p w14:paraId="2B5DDF00" w14:textId="77777777" w:rsidR="00FE5133" w:rsidRDefault="00FE5133" w:rsidP="00022F1D">
      <w:pPr>
        <w:pStyle w:val="ac"/>
        <w:shd w:val="clear" w:color="auto" w:fill="FFFFFF"/>
        <w:tabs>
          <w:tab w:val="left" w:pos="567"/>
        </w:tabs>
        <w:spacing w:before="96" w:beforeAutospacing="0" w:after="120" w:afterAutospacing="0" w:line="206" w:lineRule="atLeast"/>
        <w:rPr>
          <w:sz w:val="28"/>
          <w:szCs w:val="28"/>
        </w:rPr>
      </w:pPr>
    </w:p>
    <w:p w14:paraId="62F48ED9" w14:textId="77777777" w:rsidR="00FE5133" w:rsidRDefault="00FE5133" w:rsidP="00022F1D">
      <w:pPr>
        <w:pStyle w:val="ac"/>
        <w:shd w:val="clear" w:color="auto" w:fill="FFFFFF"/>
        <w:tabs>
          <w:tab w:val="left" w:pos="567"/>
        </w:tabs>
        <w:spacing w:before="96" w:beforeAutospacing="0" w:after="120" w:afterAutospacing="0" w:line="206" w:lineRule="atLeast"/>
        <w:rPr>
          <w:sz w:val="28"/>
          <w:szCs w:val="28"/>
        </w:rPr>
      </w:pPr>
    </w:p>
    <w:p w14:paraId="65E24535" w14:textId="3485EE14" w:rsidR="00FE5133" w:rsidRDefault="00FE5133" w:rsidP="00022F1D">
      <w:pPr>
        <w:pStyle w:val="ac"/>
        <w:shd w:val="clear" w:color="auto" w:fill="FFFFFF"/>
        <w:tabs>
          <w:tab w:val="left" w:pos="567"/>
        </w:tabs>
        <w:spacing w:before="96" w:beforeAutospacing="0" w:after="120" w:afterAutospacing="0" w:line="206" w:lineRule="atLeast"/>
        <w:rPr>
          <w:sz w:val="28"/>
          <w:szCs w:val="28"/>
        </w:rPr>
      </w:pPr>
    </w:p>
    <w:p w14:paraId="110B375B" w14:textId="77777777" w:rsidR="00FE5133" w:rsidRDefault="00FE5133" w:rsidP="00022F1D">
      <w:pPr>
        <w:pStyle w:val="ac"/>
        <w:shd w:val="clear" w:color="auto" w:fill="FFFFFF"/>
        <w:tabs>
          <w:tab w:val="left" w:pos="567"/>
        </w:tabs>
        <w:spacing w:before="96" w:beforeAutospacing="0" w:after="120" w:afterAutospacing="0" w:line="206" w:lineRule="atLeast"/>
        <w:rPr>
          <w:sz w:val="28"/>
          <w:szCs w:val="28"/>
        </w:rPr>
      </w:pPr>
    </w:p>
    <w:p w14:paraId="5EA03655" w14:textId="32E31D1E" w:rsidR="001F662F" w:rsidRPr="00022F1D" w:rsidRDefault="001F662F"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 xml:space="preserve">Построение моделей в Simulink на </w:t>
      </w:r>
      <w:r w:rsidR="00062EF6" w:rsidRPr="00022F1D">
        <w:rPr>
          <w:b/>
          <w:bCs/>
          <w:sz w:val="28"/>
          <w:szCs w:val="28"/>
        </w:rPr>
        <w:t xml:space="preserve">самостоятельно выбранном </w:t>
      </w:r>
      <w:r w:rsidRPr="00022F1D">
        <w:rPr>
          <w:b/>
          <w:bCs/>
          <w:sz w:val="28"/>
          <w:szCs w:val="28"/>
        </w:rPr>
        <w:t>примере</w:t>
      </w:r>
      <w:r w:rsidR="00A44059" w:rsidRPr="00022F1D">
        <w:rPr>
          <w:b/>
          <w:bCs/>
          <w:sz w:val="28"/>
          <w:szCs w:val="28"/>
        </w:rPr>
        <w:t xml:space="preserve"> с прикладной направленнстью</w:t>
      </w:r>
      <w:r w:rsidRPr="00022F1D">
        <w:rPr>
          <w:b/>
          <w:bCs/>
          <w:sz w:val="28"/>
          <w:szCs w:val="28"/>
        </w:rPr>
        <w:t>.</w:t>
      </w:r>
    </w:p>
    <w:p w14:paraId="4DE0E81B" w14:textId="77777777" w:rsidR="00022F1D" w:rsidRPr="00D612B5" w:rsidRDefault="00022F1D" w:rsidP="00022F1D">
      <w:pPr>
        <w:pStyle w:val="ac"/>
        <w:shd w:val="clear" w:color="auto" w:fill="FFFFFF"/>
        <w:tabs>
          <w:tab w:val="left" w:pos="567"/>
        </w:tabs>
        <w:spacing w:before="96" w:beforeAutospacing="0" w:after="120" w:afterAutospacing="0" w:line="206" w:lineRule="atLeast"/>
        <w:rPr>
          <w:sz w:val="28"/>
          <w:szCs w:val="28"/>
        </w:rPr>
      </w:pPr>
    </w:p>
    <w:p w14:paraId="435130AC" w14:textId="77777777" w:rsidR="00043800" w:rsidRPr="00022F1D" w:rsidRDefault="00043800" w:rsidP="00216AB1">
      <w:pPr>
        <w:pStyle w:val="ac"/>
        <w:numPr>
          <w:ilvl w:val="0"/>
          <w:numId w:val="3"/>
        </w:numPr>
        <w:shd w:val="clear" w:color="auto" w:fill="FFFFFF"/>
        <w:tabs>
          <w:tab w:val="left" w:pos="567"/>
        </w:tabs>
        <w:spacing w:before="96" w:beforeAutospacing="0" w:after="120" w:afterAutospacing="0" w:line="206" w:lineRule="atLeast"/>
        <w:ind w:left="0" w:firstLine="0"/>
        <w:rPr>
          <w:b/>
          <w:bCs/>
          <w:sz w:val="28"/>
          <w:szCs w:val="28"/>
        </w:rPr>
      </w:pPr>
      <w:r w:rsidRPr="00022F1D">
        <w:rPr>
          <w:b/>
          <w:bCs/>
          <w:sz w:val="28"/>
          <w:szCs w:val="28"/>
        </w:rPr>
        <w:t xml:space="preserve">Дать определение: </w:t>
      </w:r>
    </w:p>
    <w:tbl>
      <w:tblPr>
        <w:tblStyle w:val="ad"/>
        <w:tblW w:w="0" w:type="auto"/>
        <w:tblLook w:val="04A0" w:firstRow="1" w:lastRow="0" w:firstColumn="1" w:lastColumn="0" w:noHBand="0" w:noVBand="1"/>
      </w:tblPr>
      <w:tblGrid>
        <w:gridCol w:w="4927"/>
        <w:gridCol w:w="4928"/>
      </w:tblGrid>
      <w:tr w:rsidR="0042207C" w14:paraId="3236FC4C" w14:textId="77777777" w:rsidTr="0042207C">
        <w:tc>
          <w:tcPr>
            <w:tcW w:w="4927" w:type="dxa"/>
          </w:tcPr>
          <w:p w14:paraId="1CC50F80" w14:textId="77777777" w:rsidR="0042207C" w:rsidRDefault="0042207C" w:rsidP="00216AB1">
            <w:pPr>
              <w:pStyle w:val="ac"/>
              <w:shd w:val="clear" w:color="auto" w:fill="FFFFFF"/>
              <w:tabs>
                <w:tab w:val="left" w:pos="567"/>
              </w:tabs>
              <w:spacing w:before="96" w:beforeAutospacing="0" w:after="120" w:afterAutospacing="0"/>
              <w:jc w:val="both"/>
              <w:rPr>
                <w:sz w:val="28"/>
                <w:szCs w:val="28"/>
              </w:rPr>
            </w:pPr>
            <w:r w:rsidRPr="009A0A37">
              <w:rPr>
                <w:sz w:val="28"/>
                <w:szCs w:val="28"/>
              </w:rPr>
              <w:t xml:space="preserve">математическая модель, </w:t>
            </w:r>
          </w:p>
          <w:p w14:paraId="4EF0733F" w14:textId="77777777" w:rsidR="0042207C" w:rsidRDefault="0042207C" w:rsidP="00216AB1">
            <w:pPr>
              <w:pStyle w:val="ac"/>
              <w:shd w:val="clear" w:color="auto" w:fill="FFFFFF"/>
              <w:tabs>
                <w:tab w:val="left" w:pos="567"/>
              </w:tabs>
              <w:spacing w:before="96" w:beforeAutospacing="0" w:after="120" w:afterAutospacing="0"/>
              <w:jc w:val="both"/>
              <w:rPr>
                <w:sz w:val="28"/>
                <w:szCs w:val="28"/>
              </w:rPr>
            </w:pPr>
            <w:r>
              <w:rPr>
                <w:sz w:val="28"/>
                <w:szCs w:val="28"/>
              </w:rPr>
              <w:t>динамическая модель</w:t>
            </w:r>
            <w:r w:rsidR="007B3D63">
              <w:rPr>
                <w:sz w:val="28"/>
                <w:szCs w:val="28"/>
              </w:rPr>
              <w:t xml:space="preserve"> (ДМ), </w:t>
            </w:r>
          </w:p>
          <w:p w14:paraId="7982183E" w14:textId="77777777" w:rsidR="009B40F4" w:rsidRDefault="009B40F4" w:rsidP="009B40F4">
            <w:pPr>
              <w:pStyle w:val="ac"/>
              <w:tabs>
                <w:tab w:val="left" w:pos="567"/>
              </w:tabs>
              <w:spacing w:before="96" w:beforeAutospacing="0" w:after="120" w:afterAutospacing="0"/>
              <w:jc w:val="both"/>
              <w:rPr>
                <w:sz w:val="28"/>
                <w:szCs w:val="28"/>
              </w:rPr>
            </w:pPr>
            <w:r>
              <w:rPr>
                <w:sz w:val="28"/>
                <w:szCs w:val="28"/>
              </w:rPr>
              <w:lastRenderedPageBreak/>
              <w:t>имитационная</w:t>
            </w:r>
            <w:r w:rsidRPr="00BD7ED8">
              <w:rPr>
                <w:sz w:val="28"/>
                <w:szCs w:val="28"/>
              </w:rPr>
              <w:t xml:space="preserve"> модель</w:t>
            </w:r>
          </w:p>
          <w:p w14:paraId="0EE8F2FE" w14:textId="77777777" w:rsidR="0042207C" w:rsidRDefault="0042207C" w:rsidP="00216AB1">
            <w:pPr>
              <w:widowControl/>
              <w:tabs>
                <w:tab w:val="left" w:pos="567"/>
              </w:tabs>
              <w:autoSpaceDE/>
              <w:autoSpaceDN/>
              <w:spacing w:before="0" w:after="200" w:line="240" w:lineRule="auto"/>
              <w:ind w:firstLine="0"/>
              <w:jc w:val="both"/>
            </w:pPr>
            <w:r w:rsidRPr="007A43F3">
              <w:t xml:space="preserve">датчик базовых случайных величин; </w:t>
            </w:r>
          </w:p>
          <w:p w14:paraId="19BEC67A" w14:textId="77777777" w:rsidR="0042207C" w:rsidRDefault="0042207C" w:rsidP="00216AB1">
            <w:pPr>
              <w:widowControl/>
              <w:tabs>
                <w:tab w:val="left" w:pos="567"/>
              </w:tabs>
              <w:autoSpaceDE/>
              <w:autoSpaceDN/>
              <w:spacing w:before="0" w:after="200" w:line="240" w:lineRule="auto"/>
              <w:ind w:firstLine="0"/>
              <w:jc w:val="both"/>
            </w:pPr>
            <w:r w:rsidRPr="007A43F3">
              <w:t xml:space="preserve">дискретная </w:t>
            </w:r>
            <w:r w:rsidR="007B3D63">
              <w:t>ДМ, непрерывная ДМ</w:t>
            </w:r>
            <w:r w:rsidRPr="007A43F3">
              <w:t xml:space="preserve">; </w:t>
            </w:r>
          </w:p>
          <w:p w14:paraId="46D105BF" w14:textId="77777777" w:rsidR="007B3D63" w:rsidRDefault="0042207C" w:rsidP="00216AB1">
            <w:pPr>
              <w:widowControl/>
              <w:tabs>
                <w:tab w:val="left" w:pos="567"/>
              </w:tabs>
              <w:autoSpaceDE/>
              <w:autoSpaceDN/>
              <w:spacing w:before="0" w:after="200" w:line="240" w:lineRule="auto"/>
              <w:ind w:firstLine="0"/>
              <w:jc w:val="both"/>
            </w:pPr>
            <w:r>
              <w:t>нелинейный объект</w:t>
            </w:r>
            <w:r w:rsidR="007B3D63">
              <w:t>;</w:t>
            </w:r>
          </w:p>
          <w:p w14:paraId="5BD6388B" w14:textId="77777777" w:rsidR="0042207C" w:rsidRDefault="007B3D63" w:rsidP="00216AB1">
            <w:pPr>
              <w:widowControl/>
              <w:tabs>
                <w:tab w:val="left" w:pos="567"/>
              </w:tabs>
              <w:autoSpaceDE/>
              <w:autoSpaceDN/>
              <w:spacing w:before="0" w:after="200" w:line="240" w:lineRule="auto"/>
              <w:ind w:firstLine="0"/>
              <w:jc w:val="both"/>
            </w:pPr>
            <w:r>
              <w:t xml:space="preserve"> детерминированный хаос, пример,</w:t>
            </w:r>
          </w:p>
          <w:p w14:paraId="44440343" w14:textId="77777777" w:rsidR="0042207C" w:rsidRDefault="0042207C" w:rsidP="00216AB1">
            <w:pPr>
              <w:widowControl/>
              <w:tabs>
                <w:tab w:val="left" w:pos="567"/>
              </w:tabs>
              <w:autoSpaceDE/>
              <w:autoSpaceDN/>
              <w:spacing w:before="0" w:after="200" w:line="240" w:lineRule="auto"/>
              <w:ind w:firstLine="0"/>
              <w:jc w:val="both"/>
            </w:pPr>
            <w:r>
              <w:t xml:space="preserve">генератор </w:t>
            </w:r>
            <w:r w:rsidR="007B3D63">
              <w:t>псевдослучайных величин (П</w:t>
            </w:r>
            <w:r>
              <w:t>СВ</w:t>
            </w:r>
            <w:r w:rsidR="007B3D63">
              <w:t>)</w:t>
            </w:r>
            <w:r w:rsidRPr="00775CCF">
              <w:t xml:space="preserve">, </w:t>
            </w:r>
            <w:r w:rsidR="007B3D63">
              <w:t>алгоритм генерации ПСВ</w:t>
            </w:r>
          </w:p>
          <w:p w14:paraId="003E0838" w14:textId="77777777" w:rsidR="0042207C" w:rsidRDefault="00B912B4" w:rsidP="00216AB1">
            <w:pPr>
              <w:widowControl/>
              <w:tabs>
                <w:tab w:val="left" w:pos="567"/>
              </w:tabs>
              <w:autoSpaceDE/>
              <w:autoSpaceDN/>
              <w:spacing w:before="0" w:after="200" w:line="240" w:lineRule="auto"/>
              <w:ind w:firstLine="0"/>
              <w:jc w:val="both"/>
            </w:pPr>
            <w:r>
              <w:t xml:space="preserve">критерий </w:t>
            </w:r>
            <w:r w:rsidR="0042207C">
              <w:t>метод</w:t>
            </w:r>
            <w:r>
              <w:t>а</w:t>
            </w:r>
            <w:r w:rsidR="0042207C">
              <w:t xml:space="preserve"> наименьших квадратов</w:t>
            </w:r>
            <w:r w:rsidR="0042207C" w:rsidRPr="00775CCF">
              <w:t>,</w:t>
            </w:r>
          </w:p>
          <w:p w14:paraId="66CE0EE1" w14:textId="77777777" w:rsidR="0042207C" w:rsidRDefault="00B912B4" w:rsidP="00216AB1">
            <w:pPr>
              <w:widowControl/>
              <w:tabs>
                <w:tab w:val="left" w:pos="567"/>
              </w:tabs>
              <w:autoSpaceDE/>
              <w:autoSpaceDN/>
              <w:spacing w:before="0" w:after="200" w:line="240" w:lineRule="auto"/>
              <w:ind w:firstLine="0"/>
            </w:pPr>
            <w:r>
              <w:t>(не)</w:t>
            </w:r>
            <w:r w:rsidR="0042207C" w:rsidRPr="008A61B1">
              <w:t xml:space="preserve">устойчивый </w:t>
            </w:r>
            <w:r w:rsidR="0042207C" w:rsidRPr="00BF13B7">
              <w:t>динамически</w:t>
            </w:r>
            <w:r w:rsidR="0042207C" w:rsidRPr="00017E84">
              <w:t>й</w:t>
            </w:r>
            <w:r w:rsidR="0042207C" w:rsidRPr="00BF13B7">
              <w:t xml:space="preserve"> </w:t>
            </w:r>
            <w:r w:rsidR="0042207C">
              <w:t>объект</w:t>
            </w:r>
            <w:r w:rsidR="0042207C" w:rsidRPr="00775CCF">
              <w:t xml:space="preserve">, </w:t>
            </w:r>
          </w:p>
          <w:p w14:paraId="0A1DB2F9" w14:textId="77777777" w:rsidR="008F7B46" w:rsidRDefault="008F7B46" w:rsidP="00216AB1">
            <w:pPr>
              <w:widowControl/>
              <w:tabs>
                <w:tab w:val="left" w:pos="567"/>
              </w:tabs>
              <w:autoSpaceDE/>
              <w:autoSpaceDN/>
              <w:spacing w:before="0" w:after="200" w:line="240" w:lineRule="auto"/>
              <w:ind w:firstLine="0"/>
            </w:pPr>
            <w:r w:rsidRPr="008B6192">
              <w:t xml:space="preserve">задача </w:t>
            </w:r>
            <w:r>
              <w:t>теории массового обслуживания</w:t>
            </w:r>
            <w:r w:rsidRPr="008B6192">
              <w:t xml:space="preserve">, </w:t>
            </w:r>
          </w:p>
          <w:p w14:paraId="3067A52B" w14:textId="77777777" w:rsidR="008F7B46" w:rsidRDefault="008F7B46" w:rsidP="00216AB1">
            <w:pPr>
              <w:widowControl/>
              <w:tabs>
                <w:tab w:val="left" w:pos="567"/>
              </w:tabs>
              <w:autoSpaceDE/>
              <w:autoSpaceDN/>
              <w:spacing w:before="0" w:after="200" w:line="240" w:lineRule="auto"/>
              <w:ind w:firstLine="0"/>
            </w:pPr>
            <w:r w:rsidRPr="008B6192">
              <w:t>временн</w:t>
            </w:r>
            <w:r w:rsidR="00220D15" w:rsidRPr="001140FE">
              <w:t>’</w:t>
            </w:r>
            <w:r w:rsidRPr="008B6192">
              <w:t xml:space="preserve">ая диаграмма </w:t>
            </w:r>
            <w:r>
              <w:t>(</w:t>
            </w:r>
            <w:r w:rsidRPr="008B6192">
              <w:t xml:space="preserve">при построении </w:t>
            </w:r>
            <w:r>
              <w:t>имитационной модели)</w:t>
            </w:r>
            <w:r w:rsidRPr="008B6192">
              <w:t xml:space="preserve">, </w:t>
            </w:r>
          </w:p>
          <w:p w14:paraId="13382AA1" w14:textId="77777777" w:rsidR="008F7B46" w:rsidRDefault="001A6BC8" w:rsidP="00216AB1">
            <w:pPr>
              <w:widowControl/>
              <w:tabs>
                <w:tab w:val="left" w:pos="567"/>
              </w:tabs>
              <w:autoSpaceDE/>
              <w:autoSpaceDN/>
              <w:spacing w:before="0" w:after="200" w:line="240" w:lineRule="auto"/>
              <w:ind w:firstLine="0"/>
            </w:pPr>
            <w:r>
              <w:t xml:space="preserve">библиотеки </w:t>
            </w:r>
            <w:r w:rsidR="00AF0742">
              <w:t>Simulink</w:t>
            </w:r>
            <w:r w:rsidR="001140FE">
              <w:t xml:space="preserve"> и возможности</w:t>
            </w:r>
          </w:p>
          <w:p w14:paraId="6CC82B51" w14:textId="77777777" w:rsidR="001140FE" w:rsidRDefault="001A6BC8" w:rsidP="00216AB1">
            <w:pPr>
              <w:widowControl/>
              <w:tabs>
                <w:tab w:val="left" w:pos="567"/>
              </w:tabs>
              <w:autoSpaceDE/>
              <w:autoSpaceDN/>
              <w:spacing w:before="0" w:after="200" w:line="240" w:lineRule="auto"/>
              <w:ind w:firstLine="0"/>
            </w:pPr>
            <w:r>
              <w:t xml:space="preserve">статистическая </w:t>
            </w:r>
            <w:r w:rsidR="001140FE">
              <w:t>значимость модели</w:t>
            </w:r>
          </w:p>
        </w:tc>
        <w:tc>
          <w:tcPr>
            <w:tcW w:w="4928" w:type="dxa"/>
          </w:tcPr>
          <w:p w14:paraId="5632B18B" w14:textId="77777777" w:rsidR="0042207C" w:rsidRDefault="0042207C" w:rsidP="00216AB1">
            <w:pPr>
              <w:pStyle w:val="ac"/>
              <w:tabs>
                <w:tab w:val="left" w:pos="567"/>
              </w:tabs>
              <w:spacing w:before="96" w:beforeAutospacing="0" w:after="120" w:afterAutospacing="0"/>
              <w:jc w:val="both"/>
              <w:rPr>
                <w:sz w:val="28"/>
                <w:szCs w:val="28"/>
              </w:rPr>
            </w:pPr>
            <w:r>
              <w:rPr>
                <w:sz w:val="28"/>
                <w:szCs w:val="28"/>
              </w:rPr>
              <w:lastRenderedPageBreak/>
              <w:t>состояние системы</w:t>
            </w:r>
            <w:r w:rsidRPr="00BF48B0">
              <w:rPr>
                <w:sz w:val="28"/>
                <w:szCs w:val="28"/>
              </w:rPr>
              <w:t xml:space="preserve">, </w:t>
            </w:r>
          </w:p>
          <w:p w14:paraId="71D209B8" w14:textId="77777777" w:rsidR="0042207C" w:rsidRDefault="0042207C" w:rsidP="00216AB1">
            <w:pPr>
              <w:pStyle w:val="ac"/>
              <w:tabs>
                <w:tab w:val="left" w:pos="567"/>
              </w:tabs>
              <w:spacing w:before="96" w:beforeAutospacing="0" w:after="120" w:afterAutospacing="0"/>
              <w:jc w:val="both"/>
              <w:rPr>
                <w:sz w:val="28"/>
                <w:szCs w:val="28"/>
              </w:rPr>
            </w:pPr>
            <w:r>
              <w:rPr>
                <w:sz w:val="28"/>
                <w:szCs w:val="28"/>
              </w:rPr>
              <w:t>неустойчивая система</w:t>
            </w:r>
          </w:p>
          <w:p w14:paraId="21CBCB16" w14:textId="77777777" w:rsidR="0042207C" w:rsidRDefault="0042207C" w:rsidP="00216AB1">
            <w:pPr>
              <w:pStyle w:val="ac"/>
              <w:tabs>
                <w:tab w:val="left" w:pos="567"/>
              </w:tabs>
              <w:spacing w:before="96" w:beforeAutospacing="0" w:after="120" w:afterAutospacing="0"/>
              <w:jc w:val="both"/>
              <w:rPr>
                <w:sz w:val="28"/>
                <w:szCs w:val="28"/>
              </w:rPr>
            </w:pPr>
            <w:r w:rsidRPr="00BF13B7">
              <w:rPr>
                <w:sz w:val="28"/>
                <w:szCs w:val="28"/>
              </w:rPr>
              <w:lastRenderedPageBreak/>
              <w:t>метод Монте-Карло</w:t>
            </w:r>
            <w:r w:rsidRPr="00775CCF">
              <w:rPr>
                <w:sz w:val="28"/>
                <w:szCs w:val="28"/>
              </w:rPr>
              <w:t xml:space="preserve">, </w:t>
            </w:r>
          </w:p>
          <w:p w14:paraId="223ACC8E" w14:textId="77777777" w:rsidR="008F7B46" w:rsidRDefault="008F7B46" w:rsidP="00216AB1">
            <w:pPr>
              <w:pStyle w:val="ac"/>
              <w:tabs>
                <w:tab w:val="left" w:pos="567"/>
              </w:tabs>
              <w:spacing w:before="96" w:beforeAutospacing="0" w:after="120" w:afterAutospacing="0"/>
              <w:jc w:val="both"/>
              <w:rPr>
                <w:sz w:val="28"/>
                <w:szCs w:val="28"/>
              </w:rPr>
            </w:pPr>
            <w:r>
              <w:rPr>
                <w:sz w:val="28"/>
                <w:szCs w:val="28"/>
              </w:rPr>
              <w:t>фазовый портрет и фазовая траектория</w:t>
            </w:r>
          </w:p>
          <w:p w14:paraId="44C63AF4" w14:textId="77777777" w:rsidR="008F7B46" w:rsidRDefault="008F7B46" w:rsidP="00216AB1">
            <w:pPr>
              <w:pStyle w:val="ac"/>
              <w:tabs>
                <w:tab w:val="left" w:pos="567"/>
              </w:tabs>
              <w:spacing w:before="96" w:beforeAutospacing="0" w:after="120" w:afterAutospacing="0"/>
              <w:jc w:val="both"/>
              <w:rPr>
                <w:sz w:val="28"/>
                <w:szCs w:val="28"/>
              </w:rPr>
            </w:pPr>
            <w:r>
              <w:rPr>
                <w:sz w:val="28"/>
                <w:szCs w:val="28"/>
              </w:rPr>
              <w:t>метод наименьших квадратов</w:t>
            </w:r>
            <w:r w:rsidRPr="00B21CCF">
              <w:rPr>
                <w:sz w:val="28"/>
                <w:szCs w:val="28"/>
              </w:rPr>
              <w:t xml:space="preserve">, </w:t>
            </w:r>
          </w:p>
          <w:p w14:paraId="03D0748B" w14:textId="77777777" w:rsidR="008F7B46" w:rsidRDefault="008F7B46" w:rsidP="00216AB1">
            <w:pPr>
              <w:pStyle w:val="ac"/>
              <w:tabs>
                <w:tab w:val="left" w:pos="567"/>
              </w:tabs>
              <w:spacing w:before="96" w:beforeAutospacing="0" w:after="120" w:afterAutospacing="0"/>
              <w:jc w:val="both"/>
              <w:rPr>
                <w:sz w:val="28"/>
                <w:szCs w:val="28"/>
              </w:rPr>
            </w:pPr>
            <w:r w:rsidRPr="00B21CCF">
              <w:rPr>
                <w:sz w:val="28"/>
                <w:szCs w:val="28"/>
              </w:rPr>
              <w:t>показательное распределение СВ</w:t>
            </w:r>
          </w:p>
          <w:p w14:paraId="6F139A10" w14:textId="77777777" w:rsidR="009B40F4" w:rsidRDefault="009B40F4" w:rsidP="00216AB1">
            <w:pPr>
              <w:pStyle w:val="ac"/>
              <w:tabs>
                <w:tab w:val="left" w:pos="567"/>
              </w:tabs>
              <w:spacing w:before="96" w:beforeAutospacing="0" w:after="120" w:afterAutospacing="0"/>
              <w:jc w:val="both"/>
              <w:rPr>
                <w:sz w:val="28"/>
                <w:szCs w:val="28"/>
              </w:rPr>
            </w:pPr>
            <w:r>
              <w:rPr>
                <w:sz w:val="28"/>
                <w:szCs w:val="28"/>
              </w:rPr>
              <w:t>задача выбора</w:t>
            </w:r>
          </w:p>
          <w:p w14:paraId="5E0A4009" w14:textId="77777777" w:rsidR="009B40F4" w:rsidRDefault="009B40F4" w:rsidP="00216AB1">
            <w:pPr>
              <w:pStyle w:val="ac"/>
              <w:tabs>
                <w:tab w:val="left" w:pos="567"/>
              </w:tabs>
              <w:spacing w:before="96" w:beforeAutospacing="0" w:after="120" w:afterAutospacing="0"/>
              <w:jc w:val="both"/>
              <w:rPr>
                <w:sz w:val="28"/>
                <w:szCs w:val="28"/>
              </w:rPr>
            </w:pPr>
            <w:r>
              <w:rPr>
                <w:sz w:val="28"/>
                <w:szCs w:val="28"/>
              </w:rPr>
              <w:t>критерий</w:t>
            </w:r>
            <w:r w:rsidR="00D612B5">
              <w:rPr>
                <w:sz w:val="28"/>
                <w:szCs w:val="28"/>
              </w:rPr>
              <w:t xml:space="preserve"> адекватности моделей</w:t>
            </w:r>
          </w:p>
          <w:p w14:paraId="4A478C95" w14:textId="77777777" w:rsidR="00D612B5" w:rsidRDefault="007B3D63" w:rsidP="00216AB1">
            <w:pPr>
              <w:pStyle w:val="ac"/>
              <w:tabs>
                <w:tab w:val="left" w:pos="567"/>
              </w:tabs>
              <w:spacing w:before="96" w:beforeAutospacing="0" w:after="120" w:afterAutospacing="0"/>
              <w:jc w:val="both"/>
              <w:rPr>
                <w:sz w:val="28"/>
                <w:szCs w:val="28"/>
              </w:rPr>
            </w:pPr>
            <w:r>
              <w:rPr>
                <w:sz w:val="28"/>
                <w:szCs w:val="28"/>
              </w:rPr>
              <w:t xml:space="preserve">валидация и </w:t>
            </w:r>
            <w:r w:rsidR="00D612B5">
              <w:rPr>
                <w:sz w:val="28"/>
                <w:szCs w:val="28"/>
              </w:rPr>
              <w:t>верификация моделей</w:t>
            </w:r>
          </w:p>
          <w:p w14:paraId="35E91EE0" w14:textId="77777777" w:rsidR="009B40F4" w:rsidRDefault="00833170" w:rsidP="00216AB1">
            <w:pPr>
              <w:pStyle w:val="ac"/>
              <w:tabs>
                <w:tab w:val="left" w:pos="567"/>
              </w:tabs>
              <w:spacing w:before="96" w:beforeAutospacing="0" w:after="120" w:afterAutospacing="0"/>
              <w:jc w:val="both"/>
              <w:rPr>
                <w:sz w:val="28"/>
                <w:szCs w:val="28"/>
              </w:rPr>
            </w:pPr>
            <w:r>
              <w:rPr>
                <w:sz w:val="28"/>
                <w:szCs w:val="28"/>
              </w:rPr>
              <w:t>целевая функция</w:t>
            </w:r>
            <w:r w:rsidR="007B3D63">
              <w:rPr>
                <w:sz w:val="28"/>
                <w:szCs w:val="28"/>
              </w:rPr>
              <w:t xml:space="preserve"> (функционал)</w:t>
            </w:r>
          </w:p>
          <w:p w14:paraId="4B523CAF" w14:textId="77777777" w:rsidR="00833170" w:rsidRDefault="00833170" w:rsidP="00216AB1">
            <w:pPr>
              <w:pStyle w:val="ac"/>
              <w:tabs>
                <w:tab w:val="left" w:pos="567"/>
              </w:tabs>
              <w:spacing w:before="96" w:beforeAutospacing="0" w:after="120" w:afterAutospacing="0"/>
              <w:jc w:val="both"/>
              <w:rPr>
                <w:sz w:val="28"/>
                <w:szCs w:val="28"/>
              </w:rPr>
            </w:pPr>
            <w:r>
              <w:rPr>
                <w:sz w:val="28"/>
                <w:szCs w:val="28"/>
              </w:rPr>
              <w:t>скаляризация векторных оценок</w:t>
            </w:r>
          </w:p>
          <w:p w14:paraId="2CEEE017" w14:textId="77777777" w:rsidR="00833170" w:rsidRDefault="00833170" w:rsidP="00216AB1">
            <w:pPr>
              <w:pStyle w:val="ac"/>
              <w:tabs>
                <w:tab w:val="left" w:pos="567"/>
              </w:tabs>
              <w:spacing w:before="96" w:beforeAutospacing="0" w:after="120" w:afterAutospacing="0"/>
              <w:jc w:val="both"/>
              <w:rPr>
                <w:sz w:val="28"/>
                <w:szCs w:val="28"/>
              </w:rPr>
            </w:pPr>
            <w:r>
              <w:rPr>
                <w:sz w:val="28"/>
                <w:szCs w:val="28"/>
              </w:rPr>
              <w:t>собственный вектор МПС</w:t>
            </w:r>
            <w:r w:rsidR="007B3D63">
              <w:rPr>
                <w:sz w:val="28"/>
                <w:szCs w:val="28"/>
              </w:rPr>
              <w:t>: содержательный смысл</w:t>
            </w:r>
          </w:p>
          <w:p w14:paraId="63179604" w14:textId="77777777" w:rsidR="00471046" w:rsidRDefault="00471046" w:rsidP="00216AB1">
            <w:pPr>
              <w:pStyle w:val="ac"/>
              <w:tabs>
                <w:tab w:val="left" w:pos="567"/>
              </w:tabs>
              <w:spacing w:before="96" w:beforeAutospacing="0" w:after="120" w:afterAutospacing="0"/>
              <w:jc w:val="both"/>
              <w:rPr>
                <w:sz w:val="28"/>
                <w:szCs w:val="28"/>
              </w:rPr>
            </w:pPr>
            <w:r w:rsidRPr="00471046">
              <w:rPr>
                <w:sz w:val="28"/>
                <w:szCs w:val="28"/>
              </w:rPr>
              <w:t>некорректная</w:t>
            </w:r>
            <w:r w:rsidR="00B839A9" w:rsidRPr="001F662F">
              <w:rPr>
                <w:sz w:val="28"/>
                <w:szCs w:val="28"/>
              </w:rPr>
              <w:t>/</w:t>
            </w:r>
            <w:r w:rsidR="00B839A9" w:rsidRPr="00B839A9">
              <w:rPr>
                <w:sz w:val="28"/>
                <w:szCs w:val="28"/>
              </w:rPr>
              <w:t xml:space="preserve">корректная </w:t>
            </w:r>
            <w:r w:rsidRPr="00471046">
              <w:rPr>
                <w:sz w:val="28"/>
                <w:szCs w:val="28"/>
              </w:rPr>
              <w:t>задача</w:t>
            </w:r>
          </w:p>
          <w:p w14:paraId="1AE2F21E" w14:textId="77777777" w:rsidR="00B839A9" w:rsidRDefault="00B839A9" w:rsidP="00216AB1">
            <w:pPr>
              <w:pStyle w:val="ac"/>
              <w:tabs>
                <w:tab w:val="left" w:pos="567"/>
              </w:tabs>
              <w:spacing w:before="96" w:beforeAutospacing="0" w:after="120" w:afterAutospacing="0"/>
              <w:jc w:val="both"/>
              <w:rPr>
                <w:sz w:val="28"/>
                <w:szCs w:val="28"/>
              </w:rPr>
            </w:pPr>
            <w:r w:rsidRPr="00B839A9">
              <w:rPr>
                <w:sz w:val="28"/>
                <w:szCs w:val="28"/>
              </w:rPr>
              <w:t>статистическое моделирование</w:t>
            </w:r>
          </w:p>
          <w:p w14:paraId="0F6F3A80" w14:textId="77777777" w:rsidR="006B044B" w:rsidRDefault="006B044B" w:rsidP="00216AB1">
            <w:pPr>
              <w:pStyle w:val="ac"/>
              <w:tabs>
                <w:tab w:val="left" w:pos="567"/>
              </w:tabs>
              <w:spacing w:before="96" w:beforeAutospacing="0" w:after="120" w:afterAutospacing="0"/>
              <w:jc w:val="both"/>
              <w:rPr>
                <w:sz w:val="28"/>
                <w:szCs w:val="28"/>
              </w:rPr>
            </w:pPr>
            <w:r>
              <w:rPr>
                <w:sz w:val="28"/>
                <w:szCs w:val="28"/>
              </w:rPr>
              <w:t>нормализация</w:t>
            </w:r>
            <w:r w:rsidR="007B3D63" w:rsidRPr="00E23D6A">
              <w:rPr>
                <w:sz w:val="28"/>
                <w:szCs w:val="28"/>
              </w:rPr>
              <w:t>/</w:t>
            </w:r>
            <w:r w:rsidR="007B3D63">
              <w:rPr>
                <w:sz w:val="28"/>
                <w:szCs w:val="28"/>
              </w:rPr>
              <w:t>стандартизация</w:t>
            </w:r>
            <w:r>
              <w:rPr>
                <w:sz w:val="28"/>
                <w:szCs w:val="28"/>
              </w:rPr>
              <w:t xml:space="preserve"> массива данных</w:t>
            </w:r>
          </w:p>
          <w:p w14:paraId="3923EC8F" w14:textId="77777777" w:rsidR="008F7B46" w:rsidRDefault="00B912B4" w:rsidP="00216AB1">
            <w:pPr>
              <w:pStyle w:val="ac"/>
              <w:tabs>
                <w:tab w:val="left" w:pos="567"/>
                <w:tab w:val="left" w:pos="3010"/>
              </w:tabs>
              <w:spacing w:before="96" w:beforeAutospacing="0" w:after="120" w:afterAutospacing="0"/>
              <w:jc w:val="both"/>
              <w:rPr>
                <w:sz w:val="28"/>
                <w:szCs w:val="28"/>
              </w:rPr>
            </w:pPr>
            <w:r>
              <w:rPr>
                <w:sz w:val="28"/>
                <w:szCs w:val="28"/>
              </w:rPr>
              <w:t>коэффициент детерминации</w:t>
            </w:r>
          </w:p>
        </w:tc>
      </w:tr>
    </w:tbl>
    <w:p w14:paraId="0279BAFE" w14:textId="66106509" w:rsidR="00DB73DD" w:rsidRDefault="00DB73DD" w:rsidP="00216AB1">
      <w:pPr>
        <w:pStyle w:val="ac"/>
        <w:shd w:val="clear" w:color="auto" w:fill="FFFFFF"/>
        <w:tabs>
          <w:tab w:val="left" w:pos="567"/>
        </w:tabs>
        <w:spacing w:before="96" w:beforeAutospacing="0" w:after="120" w:afterAutospacing="0"/>
        <w:jc w:val="both"/>
        <w:rPr>
          <w:sz w:val="28"/>
          <w:szCs w:val="28"/>
        </w:rPr>
      </w:pPr>
    </w:p>
    <w:p w14:paraId="3361668B" w14:textId="77777777" w:rsidR="00106B25" w:rsidRDefault="00106B25" w:rsidP="00106B25">
      <w:pPr>
        <w:pStyle w:val="ac"/>
        <w:shd w:val="clear" w:color="auto" w:fill="FFFFFF"/>
        <w:tabs>
          <w:tab w:val="left" w:pos="567"/>
        </w:tabs>
        <w:spacing w:before="96" w:beforeAutospacing="0" w:after="120" w:afterAutospacing="0"/>
        <w:jc w:val="both"/>
        <w:rPr>
          <w:sz w:val="28"/>
          <w:szCs w:val="28"/>
        </w:rPr>
      </w:pPr>
      <w:r w:rsidRPr="009A0A37">
        <w:rPr>
          <w:sz w:val="28"/>
          <w:szCs w:val="28"/>
        </w:rPr>
        <w:t>математическая модель</w:t>
      </w:r>
      <w:r>
        <w:rPr>
          <w:sz w:val="28"/>
          <w:szCs w:val="28"/>
        </w:rPr>
        <w:t xml:space="preserve"> – модель, в которой сведения об объекте моделирования представлены в виде математических символов и выражений</w:t>
      </w:r>
      <w:r w:rsidRPr="009A0A37">
        <w:rPr>
          <w:sz w:val="28"/>
          <w:szCs w:val="28"/>
        </w:rPr>
        <w:t xml:space="preserve">, </w:t>
      </w:r>
    </w:p>
    <w:p w14:paraId="3AA7BA8A" w14:textId="77777777" w:rsidR="00106B25" w:rsidRDefault="00106B25" w:rsidP="00106B25">
      <w:pPr>
        <w:pStyle w:val="ac"/>
        <w:shd w:val="clear" w:color="auto" w:fill="FFFFFF"/>
        <w:tabs>
          <w:tab w:val="left" w:pos="567"/>
        </w:tabs>
        <w:spacing w:before="96" w:beforeAutospacing="0" w:after="120" w:afterAutospacing="0"/>
        <w:jc w:val="both"/>
        <w:rPr>
          <w:sz w:val="28"/>
          <w:szCs w:val="28"/>
        </w:rPr>
      </w:pPr>
      <w:r>
        <w:rPr>
          <w:sz w:val="28"/>
          <w:szCs w:val="28"/>
        </w:rPr>
        <w:t xml:space="preserve">динамическая модель – </w:t>
      </w:r>
      <w:r w:rsidRPr="006818B9">
        <w:rPr>
          <w:sz w:val="28"/>
          <w:szCs w:val="28"/>
        </w:rPr>
        <w:t>модель, имитирующая развитие процесса или поведение моделируемого объекта во времени.</w:t>
      </w:r>
    </w:p>
    <w:p w14:paraId="4FAC0404" w14:textId="77777777" w:rsidR="00106B25" w:rsidRPr="00184D70" w:rsidRDefault="00106B25" w:rsidP="00106B25">
      <w:pPr>
        <w:pStyle w:val="ac"/>
        <w:tabs>
          <w:tab w:val="left" w:pos="567"/>
        </w:tabs>
        <w:spacing w:before="96" w:beforeAutospacing="0" w:after="120" w:afterAutospacing="0"/>
        <w:jc w:val="both"/>
        <w:rPr>
          <w:sz w:val="28"/>
          <w:szCs w:val="28"/>
        </w:rPr>
      </w:pPr>
      <w:r w:rsidRPr="00184D70">
        <w:rPr>
          <w:sz w:val="28"/>
          <w:szCs w:val="28"/>
        </w:rPr>
        <w:t>имитационная модель – алгоритмы, программы, реализующие поведение объекта (системы) или отдельных его элементов и связей между ними в течение фиксированного времени моделирования с учетом масштабирования реальных характеристик объекта (геометрических, временных и т. д.).</w:t>
      </w:r>
    </w:p>
    <w:p w14:paraId="1522FD06" w14:textId="77777777" w:rsidR="00106B25" w:rsidRDefault="00106B25" w:rsidP="00106B25">
      <w:pPr>
        <w:widowControl/>
        <w:tabs>
          <w:tab w:val="left" w:pos="567"/>
        </w:tabs>
        <w:autoSpaceDE/>
        <w:autoSpaceDN/>
        <w:spacing w:before="0" w:after="200" w:line="240" w:lineRule="auto"/>
        <w:ind w:firstLine="0"/>
        <w:jc w:val="both"/>
      </w:pPr>
      <w:r w:rsidRPr="007A43F3">
        <w:t>датчик базовых случайных величин</w:t>
      </w:r>
      <w:r>
        <w:t xml:space="preserve"> – </w:t>
      </w:r>
      <w:r w:rsidRPr="0067764A">
        <w:t>это модель для получения несколько независимых реализаций базовой случайной величины</w:t>
      </w:r>
    </w:p>
    <w:p w14:paraId="7A519469" w14:textId="77777777" w:rsidR="00106B25" w:rsidRDefault="00106B25" w:rsidP="00106B25">
      <w:pPr>
        <w:widowControl/>
        <w:tabs>
          <w:tab w:val="left" w:pos="567"/>
        </w:tabs>
        <w:autoSpaceDE/>
        <w:autoSpaceDN/>
        <w:spacing w:before="0" w:after="200" w:line="240" w:lineRule="auto"/>
        <w:ind w:firstLine="0"/>
        <w:jc w:val="both"/>
      </w:pPr>
      <w:r w:rsidRPr="007A43F3">
        <w:t>дискретная модель</w:t>
      </w:r>
      <w:r>
        <w:t xml:space="preserve"> – </w:t>
      </w:r>
      <w:r w:rsidRPr="0067764A">
        <w:t>это модели, которые описывают поведение оригинала только в отдельные промежутки времени.</w:t>
      </w:r>
    </w:p>
    <w:p w14:paraId="26B77A0E" w14:textId="77777777" w:rsidR="00106B25" w:rsidRDefault="00106B25" w:rsidP="00106B25">
      <w:pPr>
        <w:widowControl/>
        <w:tabs>
          <w:tab w:val="left" w:pos="567"/>
        </w:tabs>
        <w:autoSpaceDE/>
        <w:autoSpaceDN/>
        <w:spacing w:before="0" w:after="200" w:line="240" w:lineRule="auto"/>
        <w:ind w:firstLine="0"/>
        <w:jc w:val="both"/>
      </w:pPr>
      <w:r>
        <w:t xml:space="preserve">нелинейный объект – </w:t>
      </w:r>
      <w:r w:rsidRPr="006818B9">
        <w:t>объект/управления, в математической модели функционирования которого хотя бы одна зависимость между величинами является нелинейной функцией.</w:t>
      </w:r>
    </w:p>
    <w:p w14:paraId="67D232F1" w14:textId="77777777" w:rsidR="00106B25" w:rsidRPr="006818B9" w:rsidRDefault="00106B25" w:rsidP="00106B25">
      <w:pPr>
        <w:widowControl/>
        <w:tabs>
          <w:tab w:val="left" w:pos="567"/>
        </w:tabs>
        <w:autoSpaceDE/>
        <w:autoSpaceDN/>
        <w:spacing w:before="0" w:after="200" w:line="240" w:lineRule="auto"/>
        <w:ind w:firstLine="0"/>
        <w:jc w:val="both"/>
      </w:pPr>
      <w:r>
        <w:t xml:space="preserve">генератор </w:t>
      </w:r>
      <w:r w:rsidRPr="006818B9">
        <w:t xml:space="preserve">СВ – представляет собой процесс получения случайного числа каждый раз, когда это необходимо, без возможности установить шаблон из ранее сгенерированных чисел. Это число может быть сгенерировано либо алгоритмом, </w:t>
      </w:r>
      <w:r w:rsidRPr="006818B9">
        <w:lastRenderedPageBreak/>
        <w:t>либо аппаратным устройством, и </w:t>
      </w:r>
      <w:r w:rsidRPr="006818B9">
        <w:rPr>
          <w:bCs/>
        </w:rPr>
        <w:t>очень важно избежать любого предсказуемого результата</w:t>
      </w:r>
      <w:r w:rsidRPr="006818B9">
        <w:t>.</w:t>
      </w:r>
    </w:p>
    <w:p w14:paraId="05F928D0" w14:textId="77777777" w:rsidR="00106B25" w:rsidRDefault="00106B25" w:rsidP="00106B25">
      <w:pPr>
        <w:widowControl/>
        <w:tabs>
          <w:tab w:val="left" w:pos="567"/>
        </w:tabs>
        <w:autoSpaceDE/>
        <w:autoSpaceDN/>
        <w:spacing w:before="0" w:after="200" w:line="240" w:lineRule="auto"/>
        <w:ind w:firstLine="0"/>
        <w:jc w:val="both"/>
      </w:pPr>
      <w:r>
        <w:t xml:space="preserve">метод наименьших квадратов – </w:t>
      </w:r>
      <w:r w:rsidRPr="00897A15">
        <w:t>математический подход для оценки параметров моделей (например, </w:t>
      </w:r>
      <w:hyperlink r:id="rId51" w:history="1">
        <w:r w:rsidRPr="00897A15">
          <w:t>регрессионной</w:t>
        </w:r>
      </w:hyperlink>
      <w:r w:rsidRPr="00897A15">
        <w:t>) на основании экспериментальных данных, содержащих случайные ошибки.</w:t>
      </w:r>
    </w:p>
    <w:p w14:paraId="429F5E32" w14:textId="77777777" w:rsidR="00106B25" w:rsidRDefault="00106B25" w:rsidP="00106B25">
      <w:pPr>
        <w:widowControl/>
        <w:tabs>
          <w:tab w:val="left" w:pos="567"/>
        </w:tabs>
        <w:autoSpaceDE/>
        <w:autoSpaceDN/>
        <w:spacing w:before="0" w:after="200" w:line="240" w:lineRule="auto"/>
        <w:ind w:firstLine="0"/>
        <w:jc w:val="both"/>
      </w:pPr>
      <w:r w:rsidRPr="008A61B1">
        <w:t xml:space="preserve">устойчивый </w:t>
      </w:r>
      <w:r w:rsidRPr="00BF13B7">
        <w:t>динамически</w:t>
      </w:r>
      <w:r w:rsidRPr="00017E84">
        <w:t>й</w:t>
      </w:r>
      <w:r w:rsidRPr="00BF13B7">
        <w:t xml:space="preserve"> </w:t>
      </w:r>
      <w:r>
        <w:t>объект – малость отклонений координат объекта от положения равновесия при условии малых начальных возмущений</w:t>
      </w:r>
    </w:p>
    <w:p w14:paraId="76ED8B90" w14:textId="77777777" w:rsidR="00106B25" w:rsidRPr="00897A15" w:rsidRDefault="00106B25" w:rsidP="00106B25">
      <w:pPr>
        <w:widowControl/>
        <w:tabs>
          <w:tab w:val="left" w:pos="567"/>
        </w:tabs>
        <w:autoSpaceDE/>
        <w:autoSpaceDN/>
        <w:spacing w:before="0" w:after="200" w:line="240" w:lineRule="auto"/>
        <w:ind w:firstLine="0"/>
        <w:jc w:val="both"/>
        <w:rPr>
          <w:b/>
        </w:rPr>
      </w:pPr>
      <w:r w:rsidRPr="008B6192">
        <w:t xml:space="preserve">задача </w:t>
      </w:r>
      <w:r>
        <w:t xml:space="preserve">теории массового обслуживания – </w:t>
      </w:r>
      <w:r w:rsidRPr="00897A15">
        <w:t>выработке рекомендаций по рациональному построению СМО и рациональной организации их работы с целью обеспечения высокой эффективности обслуживания при оптимальных затратах.</w:t>
      </w:r>
    </w:p>
    <w:p w14:paraId="121006A1" w14:textId="77777777" w:rsidR="00106B25" w:rsidRDefault="00106B25" w:rsidP="00106B25">
      <w:pPr>
        <w:widowControl/>
        <w:tabs>
          <w:tab w:val="left" w:pos="567"/>
        </w:tabs>
        <w:autoSpaceDE/>
        <w:autoSpaceDN/>
        <w:spacing w:before="0" w:after="200" w:line="240" w:lineRule="auto"/>
        <w:ind w:firstLine="0"/>
        <w:jc w:val="both"/>
      </w:pPr>
      <w:r w:rsidRPr="008B6192">
        <w:t xml:space="preserve">временная диаграмма </w:t>
      </w:r>
      <w:r>
        <w:t>(</w:t>
      </w:r>
      <w:r w:rsidRPr="008B6192">
        <w:t xml:space="preserve">при построении </w:t>
      </w:r>
      <w:r>
        <w:t xml:space="preserve">имитационной модели) – </w:t>
      </w:r>
      <w:r w:rsidRPr="00897A15">
        <w:t>изображение, представляющее определенный период времени и события, происходящие в этот период.</w:t>
      </w:r>
    </w:p>
    <w:p w14:paraId="0BDB16F3" w14:textId="77777777" w:rsidR="00106B25" w:rsidRDefault="00106B25" w:rsidP="00106B25">
      <w:pPr>
        <w:widowControl/>
        <w:tabs>
          <w:tab w:val="left" w:pos="567"/>
        </w:tabs>
        <w:autoSpaceDE/>
        <w:autoSpaceDN/>
        <w:spacing w:before="0" w:after="200" w:line="240" w:lineRule="auto"/>
        <w:ind w:firstLine="0"/>
        <w:jc w:val="both"/>
      </w:pPr>
      <w:r>
        <w:t xml:space="preserve">библиотеки Simulink и возможности – </w:t>
      </w:r>
      <w:r w:rsidRPr="00897A15">
        <w:t>это набор визуальных объектов, при использовании которых, соединяя отдельные блоки между собой линиями связи, можно составлять блок-схему (структурную схему) любого устройства.</w:t>
      </w:r>
    </w:p>
    <w:p w14:paraId="6F0C0E30" w14:textId="77777777" w:rsidR="00106B25" w:rsidRDefault="00106B25" w:rsidP="00106B25">
      <w:pPr>
        <w:widowControl/>
        <w:tabs>
          <w:tab w:val="left" w:pos="567"/>
        </w:tabs>
        <w:autoSpaceDE/>
        <w:autoSpaceDN/>
        <w:spacing w:before="0" w:after="200" w:line="240" w:lineRule="auto"/>
        <w:ind w:firstLine="0"/>
        <w:jc w:val="both"/>
      </w:pPr>
      <w:r>
        <w:rPr>
          <w:noProof/>
        </w:rPr>
        <w:drawing>
          <wp:inline distT="0" distB="0" distL="0" distR="0" wp14:anchorId="5DFCCD31" wp14:editId="4658C0AB">
            <wp:extent cx="6301105" cy="40919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01105" cy="4091940"/>
                    </a:xfrm>
                    <a:prstGeom prst="rect">
                      <a:avLst/>
                    </a:prstGeom>
                  </pic:spPr>
                </pic:pic>
              </a:graphicData>
            </a:graphic>
          </wp:inline>
        </w:drawing>
      </w:r>
    </w:p>
    <w:p w14:paraId="3C894432" w14:textId="77777777" w:rsidR="00106B25" w:rsidRDefault="00106B25" w:rsidP="00106B25">
      <w:pPr>
        <w:pStyle w:val="ac"/>
        <w:shd w:val="clear" w:color="auto" w:fill="FFFFFF"/>
        <w:tabs>
          <w:tab w:val="left" w:pos="567"/>
        </w:tabs>
        <w:spacing w:before="96" w:beforeAutospacing="0" w:after="120" w:afterAutospacing="0"/>
        <w:jc w:val="both"/>
        <w:rPr>
          <w:sz w:val="28"/>
          <w:szCs w:val="28"/>
        </w:rPr>
      </w:pPr>
      <w:r w:rsidRPr="000F3DAA">
        <w:rPr>
          <w:sz w:val="28"/>
          <w:szCs w:val="28"/>
        </w:rPr>
        <w:t>статистическая значимость модели</w:t>
      </w:r>
      <w:r>
        <w:rPr>
          <w:sz w:val="28"/>
          <w:szCs w:val="28"/>
        </w:rPr>
        <w:t xml:space="preserve"> – </w:t>
      </w:r>
      <w:r w:rsidRPr="00E31345">
        <w:rPr>
          <w:sz w:val="28"/>
          <w:szCs w:val="28"/>
        </w:rPr>
        <w:t>Статистическое моделирование заключается в «проверке» адекватности модели заявленным свойствам на основе анализа множества ее откликов на множество случайных сигналов с определенной (заданной) плотностью вероятности</w:t>
      </w:r>
    </w:p>
    <w:p w14:paraId="7909F645" w14:textId="77777777" w:rsidR="00106B25" w:rsidRDefault="00106B25" w:rsidP="00106B25">
      <w:pPr>
        <w:pStyle w:val="ac"/>
        <w:tabs>
          <w:tab w:val="left" w:pos="567"/>
        </w:tabs>
        <w:spacing w:before="96" w:beforeAutospacing="0" w:after="120" w:afterAutospacing="0"/>
        <w:jc w:val="both"/>
        <w:rPr>
          <w:sz w:val="28"/>
          <w:szCs w:val="28"/>
        </w:rPr>
      </w:pPr>
      <w:r>
        <w:rPr>
          <w:sz w:val="28"/>
          <w:szCs w:val="28"/>
        </w:rPr>
        <w:lastRenderedPageBreak/>
        <w:t xml:space="preserve">состояние системы – </w:t>
      </w:r>
      <w:r w:rsidRPr="00E31345">
        <w:rPr>
          <w:sz w:val="28"/>
          <w:szCs w:val="28"/>
        </w:rPr>
        <w:t>характеристика системы на данный момент ее функционирования</w:t>
      </w:r>
      <w:r w:rsidRPr="00BF48B0">
        <w:rPr>
          <w:sz w:val="28"/>
          <w:szCs w:val="28"/>
        </w:rPr>
        <w:t xml:space="preserve"> </w:t>
      </w:r>
    </w:p>
    <w:p w14:paraId="0E39B98B" w14:textId="77777777" w:rsidR="00106B25" w:rsidRDefault="00106B25" w:rsidP="00106B25">
      <w:pPr>
        <w:pStyle w:val="ac"/>
        <w:tabs>
          <w:tab w:val="left" w:pos="567"/>
        </w:tabs>
        <w:spacing w:before="96" w:after="120"/>
        <w:jc w:val="both"/>
        <w:rPr>
          <w:sz w:val="28"/>
          <w:szCs w:val="28"/>
        </w:rPr>
      </w:pPr>
      <w:r>
        <w:rPr>
          <w:sz w:val="28"/>
          <w:szCs w:val="28"/>
        </w:rPr>
        <w:t xml:space="preserve">неустойчивая система – </w:t>
      </w:r>
      <w:r w:rsidRPr="00E31345">
        <w:rPr>
          <w:sz w:val="28"/>
          <w:szCs w:val="28"/>
        </w:rPr>
        <w:t>большое расхождение (экспоненциальное) фазовых траекторий</w:t>
      </w:r>
      <w:r>
        <w:rPr>
          <w:sz w:val="28"/>
          <w:szCs w:val="28"/>
        </w:rPr>
        <w:t xml:space="preserve"> </w:t>
      </w:r>
      <w:r w:rsidRPr="00E31345">
        <w:rPr>
          <w:sz w:val="28"/>
          <w:szCs w:val="28"/>
        </w:rPr>
        <w:t>во времени при малых различиях в начальных условиях.</w:t>
      </w:r>
    </w:p>
    <w:p w14:paraId="578FC25E" w14:textId="77777777" w:rsidR="00106B25" w:rsidRPr="00F6635E" w:rsidRDefault="00106B25" w:rsidP="00106B25">
      <w:pPr>
        <w:pStyle w:val="ac"/>
        <w:shd w:val="clear" w:color="auto" w:fill="FFFFFF"/>
        <w:tabs>
          <w:tab w:val="left" w:pos="567"/>
        </w:tabs>
        <w:spacing w:before="96" w:beforeAutospacing="0" w:after="120" w:afterAutospacing="0" w:line="206" w:lineRule="atLeast"/>
        <w:rPr>
          <w:i/>
          <w:sz w:val="32"/>
          <w:szCs w:val="28"/>
        </w:rPr>
      </w:pPr>
      <w:r w:rsidRPr="00BF13B7">
        <w:rPr>
          <w:sz w:val="28"/>
          <w:szCs w:val="28"/>
        </w:rPr>
        <w:t>метод Монте-Карло</w:t>
      </w:r>
      <w:r>
        <w:rPr>
          <w:sz w:val="28"/>
          <w:szCs w:val="28"/>
        </w:rPr>
        <w:t xml:space="preserve"> – </w:t>
      </w:r>
      <w:r w:rsidRPr="0067764A">
        <w:rPr>
          <w:sz w:val="28"/>
        </w:rPr>
        <w:t>Вычислительный прием получения случайных процессов, моделирование которых осуществляется на основе разыгрываемых псевдослучайных величин с использованием генераторов случайных величин, получил название метода Монте-Карло</w:t>
      </w:r>
    </w:p>
    <w:p w14:paraId="412064D1" w14:textId="77777777" w:rsidR="00106B25" w:rsidRDefault="00106B25" w:rsidP="00106B25">
      <w:pPr>
        <w:pStyle w:val="ac"/>
        <w:tabs>
          <w:tab w:val="left" w:pos="567"/>
        </w:tabs>
        <w:spacing w:before="96" w:beforeAutospacing="0" w:after="120" w:afterAutospacing="0"/>
        <w:jc w:val="both"/>
        <w:rPr>
          <w:sz w:val="28"/>
          <w:szCs w:val="28"/>
        </w:rPr>
      </w:pPr>
    </w:p>
    <w:p w14:paraId="12C88982" w14:textId="77777777" w:rsidR="00106B25" w:rsidRDefault="00106B25" w:rsidP="00106B25">
      <w:pPr>
        <w:pStyle w:val="ac"/>
        <w:tabs>
          <w:tab w:val="left" w:pos="567"/>
        </w:tabs>
        <w:spacing w:before="96" w:beforeAutospacing="0" w:after="120" w:afterAutospacing="0"/>
        <w:jc w:val="both"/>
        <w:rPr>
          <w:sz w:val="28"/>
          <w:szCs w:val="28"/>
        </w:rPr>
      </w:pPr>
      <w:r>
        <w:rPr>
          <w:sz w:val="28"/>
          <w:szCs w:val="28"/>
        </w:rPr>
        <w:t xml:space="preserve">фазовый портрет и фазовая траектория – </w:t>
      </w:r>
      <w:r w:rsidRPr="00E31345">
        <w:rPr>
          <w:sz w:val="28"/>
          <w:szCs w:val="28"/>
        </w:rPr>
        <w:t>След от движения изображающей точки называется фазовой траекторией.</w:t>
      </w:r>
      <w:r>
        <w:rPr>
          <w:sz w:val="28"/>
          <w:szCs w:val="28"/>
        </w:rPr>
        <w:t xml:space="preserve"> </w:t>
      </w:r>
      <w:r w:rsidRPr="00E31345">
        <w:rPr>
          <w:sz w:val="28"/>
          <w:szCs w:val="28"/>
        </w:rPr>
        <w:t>Полная совокупность всевозможных различных фазовых траекторий</w:t>
      </w:r>
      <w:r>
        <w:rPr>
          <w:rFonts w:ascii="Arial" w:hAnsi="Arial" w:cs="Arial"/>
          <w:color w:val="040C28"/>
          <w:sz w:val="30"/>
          <w:szCs w:val="30"/>
        </w:rPr>
        <w:t> </w:t>
      </w:r>
    </w:p>
    <w:p w14:paraId="32500310" w14:textId="77777777" w:rsidR="00106B25" w:rsidRDefault="00106B25" w:rsidP="00106B25">
      <w:pPr>
        <w:pStyle w:val="ac"/>
        <w:tabs>
          <w:tab w:val="left" w:pos="567"/>
        </w:tabs>
        <w:spacing w:before="96" w:beforeAutospacing="0" w:after="120" w:afterAutospacing="0"/>
        <w:jc w:val="both"/>
        <w:rPr>
          <w:sz w:val="28"/>
          <w:szCs w:val="28"/>
        </w:rPr>
      </w:pPr>
      <w:r w:rsidRPr="00B21CCF">
        <w:rPr>
          <w:sz w:val="28"/>
          <w:szCs w:val="28"/>
        </w:rPr>
        <w:t>показательное распределение СВ</w:t>
      </w:r>
      <w:r>
        <w:rPr>
          <w:sz w:val="28"/>
          <w:szCs w:val="28"/>
        </w:rPr>
        <w:t xml:space="preserve"> – </w:t>
      </w:r>
      <w:r w:rsidRPr="00E31345">
        <w:rPr>
          <w:sz w:val="28"/>
          <w:szCs w:val="28"/>
        </w:rPr>
        <w:t>Примером непрерывной случайной величины, распределенной по показательному закону, может служить время между появлениями двух последовательных событий простейшего потока.</w:t>
      </w:r>
    </w:p>
    <w:p w14:paraId="4292578D" w14:textId="77777777" w:rsidR="00106B25" w:rsidRDefault="00106B25" w:rsidP="00106B25">
      <w:pPr>
        <w:pStyle w:val="ac"/>
        <w:tabs>
          <w:tab w:val="left" w:pos="567"/>
        </w:tabs>
        <w:spacing w:before="96" w:beforeAutospacing="0" w:after="120" w:afterAutospacing="0"/>
        <w:jc w:val="both"/>
        <w:rPr>
          <w:sz w:val="28"/>
          <w:szCs w:val="28"/>
        </w:rPr>
      </w:pPr>
      <w:r>
        <w:rPr>
          <w:sz w:val="28"/>
          <w:szCs w:val="28"/>
        </w:rPr>
        <w:t xml:space="preserve">задача выбора: </w:t>
      </w:r>
      <w:r>
        <w:t xml:space="preserve">• </w:t>
      </w:r>
      <w:r w:rsidRPr="000471CC">
        <w:rPr>
          <w:sz w:val="28"/>
        </w:rPr>
        <w:t>Дано: общая цель решения задачи; критерии оценки альтернатив; альтернативы. • Требуется: выбрать наилучшую альтернативу.</w:t>
      </w:r>
    </w:p>
    <w:p w14:paraId="033594CB" w14:textId="77777777" w:rsidR="00106B25" w:rsidRDefault="00106B25" w:rsidP="00106B25">
      <w:pPr>
        <w:pStyle w:val="ac"/>
        <w:tabs>
          <w:tab w:val="left" w:pos="567"/>
        </w:tabs>
        <w:spacing w:before="96" w:beforeAutospacing="0" w:after="120" w:afterAutospacing="0"/>
        <w:jc w:val="both"/>
        <w:rPr>
          <w:sz w:val="28"/>
          <w:szCs w:val="28"/>
        </w:rPr>
      </w:pPr>
      <w:r>
        <w:rPr>
          <w:sz w:val="28"/>
          <w:szCs w:val="28"/>
        </w:rPr>
        <w:t>критерий адекватности моделей – модель лучше моделирует экспериментальные данные</w:t>
      </w:r>
    </w:p>
    <w:p w14:paraId="3999D7AF" w14:textId="77777777" w:rsidR="00106B25" w:rsidRDefault="00106B25" w:rsidP="00106B25">
      <w:pPr>
        <w:pStyle w:val="ac"/>
        <w:tabs>
          <w:tab w:val="left" w:pos="567"/>
        </w:tabs>
        <w:spacing w:before="96" w:beforeAutospacing="0" w:after="120" w:afterAutospacing="0"/>
        <w:jc w:val="both"/>
        <w:rPr>
          <w:sz w:val="28"/>
          <w:szCs w:val="28"/>
        </w:rPr>
      </w:pPr>
      <w:r>
        <w:rPr>
          <w:sz w:val="28"/>
          <w:szCs w:val="28"/>
        </w:rPr>
        <w:t xml:space="preserve">верификация моделей – </w:t>
      </w:r>
      <w:r w:rsidRPr="000471CC">
        <w:rPr>
          <w:sz w:val="28"/>
          <w:szCs w:val="28"/>
        </w:rPr>
        <w:t xml:space="preserve">проверка </w:t>
      </w:r>
      <w:r>
        <w:rPr>
          <w:sz w:val="28"/>
          <w:szCs w:val="28"/>
        </w:rPr>
        <w:t xml:space="preserve">корректности модели. </w:t>
      </w:r>
      <w:r w:rsidRPr="000471CC">
        <w:rPr>
          <w:sz w:val="28"/>
          <w:szCs w:val="28"/>
        </w:rPr>
        <w:t> осуществляется путем сравнения результатов вычислительной модели с результатами достоверной математической модели (например, с аналитическим решением).</w:t>
      </w:r>
    </w:p>
    <w:p w14:paraId="5DF4274C" w14:textId="77777777" w:rsidR="00106B25" w:rsidRDefault="00106B25" w:rsidP="00106B25">
      <w:pPr>
        <w:pStyle w:val="ac"/>
        <w:tabs>
          <w:tab w:val="left" w:pos="567"/>
        </w:tabs>
        <w:spacing w:before="96" w:beforeAutospacing="0" w:after="120" w:afterAutospacing="0"/>
        <w:jc w:val="both"/>
        <w:rPr>
          <w:sz w:val="28"/>
          <w:szCs w:val="28"/>
        </w:rPr>
      </w:pPr>
      <w:r>
        <w:rPr>
          <w:sz w:val="28"/>
          <w:szCs w:val="28"/>
        </w:rPr>
        <w:t xml:space="preserve">целевая функция – </w:t>
      </w:r>
      <w:r w:rsidRPr="00791BE4">
        <w:rPr>
          <w:sz w:val="28"/>
          <w:szCs w:val="28"/>
        </w:rPr>
        <w:t>обобщенный показатель системы, который характеризует степень достижения системой ее цели</w:t>
      </w:r>
    </w:p>
    <w:p w14:paraId="7A946D77" w14:textId="77777777" w:rsidR="00106B25" w:rsidRPr="00791BE4" w:rsidRDefault="00106B25" w:rsidP="00106B25">
      <w:pPr>
        <w:pStyle w:val="ac"/>
        <w:shd w:val="clear" w:color="auto" w:fill="FFFFFF"/>
        <w:tabs>
          <w:tab w:val="left" w:pos="567"/>
        </w:tabs>
        <w:spacing w:before="96" w:beforeAutospacing="0" w:after="120" w:afterAutospacing="0" w:line="206" w:lineRule="atLeast"/>
        <w:rPr>
          <w:sz w:val="28"/>
          <w:szCs w:val="28"/>
        </w:rPr>
      </w:pPr>
      <w:r>
        <w:rPr>
          <w:sz w:val="28"/>
          <w:szCs w:val="28"/>
        </w:rPr>
        <w:t xml:space="preserve">скаляризация векторных оценок – </w:t>
      </w:r>
      <w:r w:rsidRPr="00791BE4">
        <w:rPr>
          <w:sz w:val="28"/>
          <w:szCs w:val="28"/>
        </w:rPr>
        <w:t>Для каждой альтернативы нахождение итогового глобального приоритета рассчитывается по формуле суммы произведения значения критерия на значение весового коэффициента альтернативы по соответствующему критерию.</w:t>
      </w:r>
    </w:p>
    <w:p w14:paraId="2B386CC9" w14:textId="77777777" w:rsidR="00106B25" w:rsidRPr="00791BE4" w:rsidRDefault="00106B25" w:rsidP="00106B25">
      <w:pPr>
        <w:pStyle w:val="ac"/>
        <w:tabs>
          <w:tab w:val="left" w:pos="567"/>
        </w:tabs>
        <w:spacing w:before="96" w:beforeAutospacing="0" w:after="120" w:afterAutospacing="0"/>
        <w:jc w:val="both"/>
        <w:rPr>
          <w:sz w:val="28"/>
          <w:szCs w:val="28"/>
        </w:rPr>
      </w:pPr>
      <w:r w:rsidRPr="00791BE4">
        <w:rPr>
          <w:sz w:val="28"/>
          <w:szCs w:val="28"/>
        </w:rPr>
        <w:t xml:space="preserve">собственный вектор МПС – </w:t>
      </w:r>
      <w:r w:rsidRPr="00791BE4">
        <w:rPr>
          <w:color w:val="000000"/>
          <w:sz w:val="28"/>
          <w:szCs w:val="28"/>
          <w:shd w:val="clear" w:color="auto" w:fill="FFFFFF"/>
        </w:rPr>
        <w:t>собственные векторы, это нормализованные векторы (среднее геометрическое по строке/сумма всех ср.геом), использующиеся при определении глобальных приоритетов альтернатив</w:t>
      </w:r>
    </w:p>
    <w:p w14:paraId="2EB22CEB" w14:textId="77777777" w:rsidR="00106B25" w:rsidRDefault="00106B25" w:rsidP="00106B25">
      <w:pPr>
        <w:pStyle w:val="ac"/>
        <w:tabs>
          <w:tab w:val="left" w:pos="567"/>
        </w:tabs>
        <w:spacing w:before="96" w:beforeAutospacing="0" w:after="120" w:afterAutospacing="0"/>
        <w:jc w:val="both"/>
        <w:rPr>
          <w:sz w:val="28"/>
          <w:szCs w:val="28"/>
        </w:rPr>
      </w:pPr>
      <w:r w:rsidRPr="007E4D50">
        <w:rPr>
          <w:sz w:val="28"/>
          <w:szCs w:val="28"/>
        </w:rPr>
        <w:t>валидация модели</w:t>
      </w:r>
      <w:r>
        <w:rPr>
          <w:sz w:val="28"/>
          <w:szCs w:val="28"/>
        </w:rPr>
        <w:t xml:space="preserve"> – подтверждение адекватности модели</w:t>
      </w:r>
    </w:p>
    <w:p w14:paraId="0471FB4E" w14:textId="77777777" w:rsidR="00106B25" w:rsidRDefault="00106B25" w:rsidP="00106B25">
      <w:pPr>
        <w:pStyle w:val="ac"/>
        <w:tabs>
          <w:tab w:val="left" w:pos="567"/>
        </w:tabs>
        <w:spacing w:before="96" w:beforeAutospacing="0" w:after="120" w:afterAutospacing="0"/>
        <w:jc w:val="both"/>
        <w:rPr>
          <w:sz w:val="28"/>
          <w:szCs w:val="28"/>
        </w:rPr>
      </w:pPr>
      <w:r w:rsidRPr="00471046">
        <w:rPr>
          <w:sz w:val="28"/>
          <w:szCs w:val="28"/>
        </w:rPr>
        <w:t>некорректная</w:t>
      </w:r>
      <w:r w:rsidRPr="001F662F">
        <w:rPr>
          <w:sz w:val="28"/>
          <w:szCs w:val="28"/>
        </w:rPr>
        <w:t>/</w:t>
      </w:r>
      <w:r w:rsidRPr="00B839A9">
        <w:rPr>
          <w:sz w:val="28"/>
          <w:szCs w:val="28"/>
        </w:rPr>
        <w:t xml:space="preserve">корректная </w:t>
      </w:r>
      <w:r w:rsidRPr="00471046">
        <w:rPr>
          <w:sz w:val="28"/>
          <w:szCs w:val="28"/>
        </w:rPr>
        <w:t>задача</w:t>
      </w:r>
      <w:r>
        <w:rPr>
          <w:sz w:val="28"/>
          <w:szCs w:val="28"/>
        </w:rPr>
        <w:t xml:space="preserve">. </w:t>
      </w:r>
      <w:r w:rsidRPr="003D4B06">
        <w:rPr>
          <w:sz w:val="28"/>
          <w:szCs w:val="28"/>
        </w:rPr>
        <w:t>задача, не обладающая каким-либо из свойств корректно поставленной задачи</w:t>
      </w:r>
      <w:r>
        <w:rPr>
          <w:sz w:val="28"/>
          <w:szCs w:val="28"/>
        </w:rPr>
        <w:t xml:space="preserve">. </w:t>
      </w:r>
      <w:r w:rsidRPr="003D4B06">
        <w:rPr>
          <w:sz w:val="28"/>
          <w:szCs w:val="28"/>
        </w:rPr>
        <w:t>Корректно поставленная задача в математике — прикладная задача, математическое решение которой существует, единственно и устойчиво.</w:t>
      </w:r>
    </w:p>
    <w:p w14:paraId="23C2A133" w14:textId="77777777" w:rsidR="00106B25" w:rsidRDefault="00106B25" w:rsidP="00106B25">
      <w:pPr>
        <w:pStyle w:val="ac"/>
        <w:tabs>
          <w:tab w:val="left" w:pos="567"/>
        </w:tabs>
        <w:spacing w:before="96" w:beforeAutospacing="0" w:after="120" w:afterAutospacing="0"/>
        <w:jc w:val="both"/>
        <w:rPr>
          <w:sz w:val="28"/>
          <w:szCs w:val="28"/>
        </w:rPr>
      </w:pPr>
      <w:r w:rsidRPr="00B839A9">
        <w:rPr>
          <w:sz w:val="28"/>
          <w:szCs w:val="28"/>
        </w:rPr>
        <w:t>статистическое моделирование</w:t>
      </w:r>
      <w:r>
        <w:rPr>
          <w:sz w:val="28"/>
          <w:szCs w:val="28"/>
        </w:rPr>
        <w:t xml:space="preserve"> – </w:t>
      </w:r>
      <w:r w:rsidRPr="006818B9">
        <w:rPr>
          <w:sz w:val="28"/>
          <w:szCs w:val="28"/>
        </w:rPr>
        <w:t>«проверк</w:t>
      </w:r>
      <w:r>
        <w:rPr>
          <w:sz w:val="28"/>
          <w:szCs w:val="28"/>
        </w:rPr>
        <w:t>а</w:t>
      </w:r>
      <w:r w:rsidRPr="006818B9">
        <w:rPr>
          <w:sz w:val="28"/>
          <w:szCs w:val="28"/>
        </w:rPr>
        <w:t>» адекватности модели заявленным свойствам на основе анализа множества ее откликов на множество случайных сигналов с определенной (заданной) плотностью вероятности.</w:t>
      </w:r>
    </w:p>
    <w:p w14:paraId="7CAEEE67" w14:textId="77777777" w:rsidR="00106B25" w:rsidRDefault="00106B25" w:rsidP="00106B25">
      <w:pPr>
        <w:pStyle w:val="ac"/>
        <w:tabs>
          <w:tab w:val="left" w:pos="567"/>
        </w:tabs>
        <w:spacing w:before="96" w:beforeAutospacing="0" w:after="120" w:afterAutospacing="0"/>
        <w:jc w:val="both"/>
        <w:rPr>
          <w:sz w:val="28"/>
          <w:szCs w:val="28"/>
        </w:rPr>
      </w:pPr>
      <w:r>
        <w:rPr>
          <w:sz w:val="28"/>
          <w:szCs w:val="28"/>
        </w:rPr>
        <w:lastRenderedPageBreak/>
        <w:t xml:space="preserve">нормализация массива данных – </w:t>
      </w:r>
      <w:r w:rsidRPr="003D4B06">
        <w:rPr>
          <w:sz w:val="28"/>
          <w:szCs w:val="28"/>
        </w:rPr>
        <w:t>Нормализация матрицы означает масштабирование значений таким образом, чтобы диапазон значений строки или столбца находился в диапазоне от 0 до 1.</w:t>
      </w:r>
    </w:p>
    <w:p w14:paraId="1E00F93E" w14:textId="26667360" w:rsidR="00106B25" w:rsidRDefault="00106B25" w:rsidP="00216AB1">
      <w:pPr>
        <w:pStyle w:val="ac"/>
        <w:shd w:val="clear" w:color="auto" w:fill="FFFFFF"/>
        <w:tabs>
          <w:tab w:val="left" w:pos="567"/>
        </w:tabs>
        <w:spacing w:before="96" w:beforeAutospacing="0" w:after="120" w:afterAutospacing="0"/>
        <w:jc w:val="both"/>
        <w:rPr>
          <w:sz w:val="28"/>
          <w:szCs w:val="28"/>
        </w:rPr>
      </w:pPr>
      <w:bookmarkStart w:id="0" w:name="_GoBack"/>
      <w:bookmarkEnd w:id="0"/>
    </w:p>
    <w:p w14:paraId="4364F806" w14:textId="138BE955" w:rsidR="00106B25" w:rsidRDefault="00106B25" w:rsidP="00216AB1">
      <w:pPr>
        <w:pStyle w:val="ac"/>
        <w:shd w:val="clear" w:color="auto" w:fill="FFFFFF"/>
        <w:tabs>
          <w:tab w:val="left" w:pos="567"/>
        </w:tabs>
        <w:spacing w:before="96" w:beforeAutospacing="0" w:after="120" w:afterAutospacing="0"/>
        <w:jc w:val="both"/>
        <w:rPr>
          <w:sz w:val="28"/>
          <w:szCs w:val="28"/>
        </w:rPr>
      </w:pPr>
    </w:p>
    <w:p w14:paraId="79830B9C" w14:textId="77777777" w:rsidR="00106B25" w:rsidRDefault="00106B25" w:rsidP="00216AB1">
      <w:pPr>
        <w:pStyle w:val="ac"/>
        <w:shd w:val="clear" w:color="auto" w:fill="FFFFFF"/>
        <w:tabs>
          <w:tab w:val="left" w:pos="567"/>
        </w:tabs>
        <w:spacing w:before="96" w:beforeAutospacing="0" w:after="120" w:afterAutospacing="0"/>
        <w:jc w:val="both"/>
        <w:rPr>
          <w:sz w:val="28"/>
          <w:szCs w:val="28"/>
        </w:rPr>
      </w:pPr>
    </w:p>
    <w:p w14:paraId="13074B6A" w14:textId="77777777" w:rsidR="00935496" w:rsidRDefault="00935496" w:rsidP="00216AB1">
      <w:pPr>
        <w:pStyle w:val="ac"/>
        <w:shd w:val="clear" w:color="auto" w:fill="FFFFFF"/>
        <w:tabs>
          <w:tab w:val="left" w:pos="567"/>
        </w:tabs>
        <w:spacing w:before="96" w:beforeAutospacing="0" w:after="120" w:afterAutospacing="0"/>
        <w:jc w:val="both"/>
        <w:rPr>
          <w:sz w:val="28"/>
          <w:szCs w:val="28"/>
        </w:rPr>
      </w:pPr>
      <w:r>
        <w:rPr>
          <w:sz w:val="28"/>
          <w:szCs w:val="28"/>
        </w:rPr>
        <w:t>Справка.</w:t>
      </w:r>
    </w:p>
    <w:p w14:paraId="19E4CA46" w14:textId="77777777" w:rsidR="00935496" w:rsidRPr="00935496" w:rsidRDefault="00935496" w:rsidP="00935496">
      <w:pPr>
        <w:pStyle w:val="ac"/>
        <w:shd w:val="clear" w:color="auto" w:fill="FFFFFF"/>
        <w:tabs>
          <w:tab w:val="left" w:pos="567"/>
        </w:tabs>
        <w:spacing w:before="96" w:beforeAutospacing="0" w:after="120" w:afterAutospacing="0"/>
        <w:jc w:val="both"/>
        <w:rPr>
          <w:sz w:val="28"/>
          <w:szCs w:val="28"/>
        </w:rPr>
      </w:pPr>
      <w:r w:rsidRPr="00935496">
        <w:rPr>
          <w:sz w:val="28"/>
          <w:szCs w:val="28"/>
        </w:rPr>
        <w:t>ГОСТ Р 57188-2016</w:t>
      </w:r>
    </w:p>
    <w:p w14:paraId="7930A2B6" w14:textId="77777777" w:rsidR="00935496" w:rsidRDefault="00935496" w:rsidP="00935496">
      <w:pPr>
        <w:pStyle w:val="ac"/>
        <w:shd w:val="clear" w:color="auto" w:fill="FFFFFF"/>
        <w:tabs>
          <w:tab w:val="left" w:pos="567"/>
        </w:tabs>
        <w:spacing w:before="96" w:beforeAutospacing="0" w:after="120" w:afterAutospacing="0"/>
        <w:jc w:val="both"/>
        <w:rPr>
          <w:sz w:val="28"/>
          <w:szCs w:val="28"/>
        </w:rPr>
      </w:pPr>
      <w:r w:rsidRPr="00935496">
        <w:rPr>
          <w:b/>
          <w:bCs/>
          <w:sz w:val="28"/>
          <w:szCs w:val="28"/>
        </w:rPr>
        <w:t>НАЦИОНАЛЬНЫЙ СТАНДАРТ РОССИЙСКОЙ ФЕДЕРАЦИИ</w:t>
      </w:r>
    </w:p>
    <w:p w14:paraId="59DF24AA" w14:textId="77777777" w:rsidR="00935496" w:rsidRPr="00935496" w:rsidRDefault="00935496" w:rsidP="00935496">
      <w:pPr>
        <w:pStyle w:val="ac"/>
        <w:shd w:val="clear" w:color="auto" w:fill="FFFFFF"/>
        <w:tabs>
          <w:tab w:val="left" w:pos="567"/>
        </w:tabs>
        <w:spacing w:before="96" w:beforeAutospacing="0" w:after="120" w:afterAutospacing="0"/>
        <w:jc w:val="both"/>
        <w:rPr>
          <w:sz w:val="28"/>
          <w:szCs w:val="28"/>
        </w:rPr>
      </w:pPr>
      <w:r w:rsidRPr="00935496">
        <w:rPr>
          <w:b/>
          <w:bCs/>
          <w:sz w:val="28"/>
          <w:szCs w:val="28"/>
        </w:rPr>
        <w:t>ЧИСЛЕННОЕ МОДЕЛИРОВАНИЕ ФИЗИЧЕСКИХ ПРОЦЕССОВ</w:t>
      </w:r>
    </w:p>
    <w:p w14:paraId="608E7409" w14:textId="77777777" w:rsidR="00935496" w:rsidRPr="00935496" w:rsidRDefault="00935496" w:rsidP="00935496">
      <w:pPr>
        <w:pStyle w:val="ac"/>
        <w:shd w:val="clear" w:color="auto" w:fill="FFFFFF"/>
        <w:tabs>
          <w:tab w:val="left" w:pos="567"/>
        </w:tabs>
        <w:spacing w:before="96" w:beforeAutospacing="0" w:after="120" w:afterAutospacing="0"/>
        <w:jc w:val="both"/>
        <w:rPr>
          <w:sz w:val="28"/>
          <w:szCs w:val="28"/>
        </w:rPr>
      </w:pPr>
      <w:r w:rsidRPr="00935496">
        <w:rPr>
          <w:b/>
          <w:bCs/>
          <w:sz w:val="28"/>
          <w:szCs w:val="28"/>
        </w:rPr>
        <w:t>Термины и определения</w:t>
      </w:r>
    </w:p>
    <w:p w14:paraId="540654C9" w14:textId="77777777" w:rsidR="00935496" w:rsidRDefault="00935496" w:rsidP="00216AB1">
      <w:pPr>
        <w:pStyle w:val="ac"/>
        <w:shd w:val="clear" w:color="auto" w:fill="FFFFFF"/>
        <w:tabs>
          <w:tab w:val="left" w:pos="567"/>
        </w:tabs>
        <w:spacing w:before="96" w:beforeAutospacing="0" w:after="120" w:afterAutospacing="0"/>
        <w:jc w:val="both"/>
        <w:rPr>
          <w:sz w:val="28"/>
          <w:szCs w:val="28"/>
        </w:rPr>
      </w:pPr>
    </w:p>
    <w:p w14:paraId="11EF82DB" w14:textId="77777777" w:rsidR="00E555F2" w:rsidRDefault="00E555F2" w:rsidP="00216AB1">
      <w:pPr>
        <w:pStyle w:val="ac"/>
        <w:shd w:val="clear" w:color="auto" w:fill="FFFFFF"/>
        <w:tabs>
          <w:tab w:val="left" w:pos="567"/>
        </w:tabs>
        <w:spacing w:before="96" w:beforeAutospacing="0" w:after="120" w:afterAutospacing="0"/>
        <w:jc w:val="both"/>
        <w:rPr>
          <w:sz w:val="28"/>
          <w:szCs w:val="28"/>
        </w:rPr>
      </w:pPr>
      <w:r>
        <w:rPr>
          <w:sz w:val="28"/>
          <w:szCs w:val="28"/>
        </w:rPr>
        <w:t>Напоминание. На самостоятельную работу студентов отпущено 115 часов.</w:t>
      </w:r>
    </w:p>
    <w:p w14:paraId="2C7BCB40" w14:textId="77777777" w:rsidR="00DB73DD" w:rsidRDefault="00DB73DD" w:rsidP="00216AB1">
      <w:pPr>
        <w:widowControl/>
        <w:tabs>
          <w:tab w:val="left" w:pos="567"/>
        </w:tabs>
        <w:autoSpaceDE/>
        <w:autoSpaceDN/>
        <w:spacing w:before="0" w:after="200" w:line="276" w:lineRule="auto"/>
        <w:ind w:firstLine="0"/>
      </w:pPr>
      <w:r>
        <w:br w:type="page"/>
      </w:r>
    </w:p>
    <w:p w14:paraId="243118DD" w14:textId="77777777" w:rsidR="0042207C" w:rsidRDefault="0042207C" w:rsidP="00216AB1">
      <w:pPr>
        <w:pStyle w:val="ac"/>
        <w:shd w:val="clear" w:color="auto" w:fill="FFFFFF"/>
        <w:tabs>
          <w:tab w:val="left" w:pos="567"/>
        </w:tabs>
        <w:spacing w:before="96" w:beforeAutospacing="0" w:after="120" w:afterAutospacing="0"/>
        <w:jc w:val="both"/>
        <w:rPr>
          <w:sz w:val="28"/>
          <w:szCs w:val="28"/>
        </w:rPr>
      </w:pPr>
    </w:p>
    <w:p w14:paraId="0A939C1F" w14:textId="77777777" w:rsidR="00632E62" w:rsidRPr="007A43F3" w:rsidRDefault="006B044B" w:rsidP="00216AB1">
      <w:pPr>
        <w:pStyle w:val="ac"/>
        <w:numPr>
          <w:ilvl w:val="0"/>
          <w:numId w:val="3"/>
        </w:numPr>
        <w:shd w:val="clear" w:color="auto" w:fill="FFFFFF"/>
        <w:tabs>
          <w:tab w:val="left" w:pos="567"/>
        </w:tabs>
        <w:spacing w:before="96" w:beforeAutospacing="0" w:after="120" w:afterAutospacing="0" w:line="206" w:lineRule="atLeast"/>
        <w:ind w:left="0" w:firstLine="0"/>
        <w:rPr>
          <w:sz w:val="28"/>
          <w:szCs w:val="28"/>
        </w:rPr>
      </w:pPr>
      <w:r>
        <w:rPr>
          <w:sz w:val="28"/>
          <w:szCs w:val="28"/>
        </w:rPr>
        <w:t>Не обязательный пункт при самостоятельном</w:t>
      </w:r>
      <w:r w:rsidRPr="006B044B">
        <w:rPr>
          <w:sz w:val="28"/>
          <w:szCs w:val="28"/>
        </w:rPr>
        <w:t xml:space="preserve"> </w:t>
      </w:r>
      <w:r>
        <w:rPr>
          <w:sz w:val="28"/>
          <w:szCs w:val="28"/>
        </w:rPr>
        <w:t xml:space="preserve">выборе объекта </w:t>
      </w:r>
      <w:r>
        <w:rPr>
          <w:sz w:val="28"/>
          <w:szCs w:val="28"/>
          <w:lang w:val="en-US"/>
        </w:rPr>
        <w:t>Simulink</w:t>
      </w:r>
      <w:r w:rsidRPr="006B044B">
        <w:rPr>
          <w:sz w:val="28"/>
          <w:szCs w:val="28"/>
        </w:rPr>
        <w:t xml:space="preserve"> </w:t>
      </w:r>
      <w:r w:rsidR="00632E62" w:rsidRPr="007A43F3">
        <w:rPr>
          <w:sz w:val="28"/>
          <w:szCs w:val="28"/>
        </w:rPr>
        <w:t xml:space="preserve">Построить модель в Simulink для решения дифференциального </w:t>
      </w:r>
      <w:r w:rsidR="00632E62">
        <w:rPr>
          <w:sz w:val="28"/>
          <w:szCs w:val="28"/>
        </w:rPr>
        <w:t xml:space="preserve">(разностного) </w:t>
      </w:r>
      <w:r w:rsidR="00632E62" w:rsidRPr="007A43F3">
        <w:rPr>
          <w:sz w:val="28"/>
          <w:szCs w:val="28"/>
        </w:rPr>
        <w:t>уравнения</w:t>
      </w:r>
      <w:r w:rsidR="00632E62">
        <w:rPr>
          <w:sz w:val="28"/>
          <w:szCs w:val="28"/>
        </w:rPr>
        <w:t xml:space="preserve"> (системы уравнений)</w:t>
      </w:r>
      <w:r w:rsidR="00632E62" w:rsidRPr="007A43F3">
        <w:rPr>
          <w:sz w:val="28"/>
          <w:szCs w:val="28"/>
        </w:rPr>
        <w:t>:</w:t>
      </w:r>
    </w:p>
    <w:p w14:paraId="5BD90FD3" w14:textId="77777777" w:rsidR="00632E62" w:rsidRPr="007A43F3" w:rsidRDefault="00632E62" w:rsidP="00216AB1">
      <w:pPr>
        <w:pStyle w:val="ac"/>
        <w:shd w:val="clear" w:color="auto" w:fill="FFFFFF"/>
        <w:tabs>
          <w:tab w:val="left" w:pos="567"/>
        </w:tabs>
        <w:spacing w:before="0" w:beforeAutospacing="0" w:after="0" w:afterAutospacing="0"/>
        <w:jc w:val="center"/>
        <w:rPr>
          <w:sz w:val="28"/>
          <w:szCs w:val="28"/>
          <w:lang w:val="en-US"/>
        </w:rPr>
      </w:pPr>
      <w:r w:rsidRPr="007A43F3">
        <w:rPr>
          <w:sz w:val="28"/>
          <w:szCs w:val="28"/>
          <w:lang w:val="en-US"/>
        </w:rPr>
        <w:t>y'(t) + 2</w:t>
      </w:r>
      <w:r>
        <w:rPr>
          <w:sz w:val="28"/>
          <w:szCs w:val="28"/>
          <w:lang w:val="en-US"/>
        </w:rPr>
        <w:sym w:font="Symbol" w:char="F0D7"/>
      </w:r>
      <w:r w:rsidRPr="007A43F3">
        <w:rPr>
          <w:sz w:val="28"/>
          <w:szCs w:val="28"/>
          <w:lang w:val="en-US"/>
        </w:rPr>
        <w:t>y(t) = -4</w:t>
      </w:r>
      <w:r>
        <w:rPr>
          <w:sz w:val="28"/>
          <w:szCs w:val="28"/>
          <w:lang w:val="en-US"/>
        </w:rPr>
        <w:t>t</w:t>
      </w:r>
      <w:r>
        <w:rPr>
          <w:sz w:val="28"/>
          <w:szCs w:val="28"/>
          <w:lang w:val="en-US"/>
        </w:rPr>
        <w:sym w:font="Symbol" w:char="F0D7"/>
      </w:r>
      <w:r w:rsidRPr="007A43F3">
        <w:rPr>
          <w:sz w:val="28"/>
          <w:szCs w:val="28"/>
          <w:lang w:val="en-US"/>
        </w:rPr>
        <w:t xml:space="preserve">cos(2t), </w:t>
      </w:r>
      <w:r>
        <w:rPr>
          <w:sz w:val="28"/>
          <w:szCs w:val="28"/>
          <w:lang w:val="en-US"/>
        </w:rPr>
        <w:t>y</w:t>
      </w:r>
      <w:r w:rsidRPr="007A43F3">
        <w:rPr>
          <w:sz w:val="28"/>
          <w:szCs w:val="28"/>
          <w:lang w:val="en-US"/>
        </w:rPr>
        <w:t>(0) = 0</w:t>
      </w:r>
      <w:r>
        <w:rPr>
          <w:sz w:val="28"/>
          <w:szCs w:val="28"/>
          <w:lang w:val="en-US"/>
        </w:rPr>
        <w:t>.</w:t>
      </w:r>
    </w:p>
    <w:p w14:paraId="31410531" w14:textId="77777777" w:rsidR="00632E62" w:rsidRPr="00043800" w:rsidRDefault="00632E62" w:rsidP="00216AB1">
      <w:pPr>
        <w:pStyle w:val="ac"/>
        <w:shd w:val="clear" w:color="auto" w:fill="FFFFFF"/>
        <w:tabs>
          <w:tab w:val="left" w:pos="567"/>
        </w:tabs>
        <w:spacing w:before="0" w:beforeAutospacing="0" w:after="0" w:afterAutospacing="0"/>
        <w:jc w:val="center"/>
        <w:rPr>
          <w:sz w:val="28"/>
          <w:szCs w:val="28"/>
          <w:lang w:val="en-US"/>
        </w:rPr>
      </w:pPr>
      <w:r w:rsidRPr="00FF4190">
        <w:rPr>
          <w:rFonts w:asciiTheme="majorHAnsi" w:hAnsiTheme="majorHAnsi" w:cs="Courier New"/>
          <w:sz w:val="28"/>
          <w:szCs w:val="28"/>
          <w:lang w:val="en-US"/>
        </w:rPr>
        <w:t>y</w:t>
      </w:r>
      <w:r w:rsidRPr="00043800">
        <w:rPr>
          <w:rFonts w:asciiTheme="majorHAnsi" w:hAnsiTheme="majorHAnsi" w:cs="Courier New"/>
          <w:sz w:val="28"/>
          <w:szCs w:val="28"/>
          <w:lang w:val="en-US"/>
        </w:rPr>
        <w:t>'(</w:t>
      </w:r>
      <w:r>
        <w:rPr>
          <w:rFonts w:asciiTheme="majorHAnsi" w:hAnsiTheme="majorHAnsi" w:cs="Courier New"/>
          <w:sz w:val="28"/>
          <w:szCs w:val="28"/>
          <w:lang w:val="en-US"/>
        </w:rPr>
        <w:t>t</w:t>
      </w:r>
      <w:r w:rsidRPr="00043800">
        <w:rPr>
          <w:rFonts w:asciiTheme="majorHAnsi" w:hAnsiTheme="majorHAnsi" w:cs="Courier New"/>
          <w:sz w:val="28"/>
          <w:szCs w:val="28"/>
          <w:lang w:val="en-US"/>
        </w:rPr>
        <w:t xml:space="preserve">) </w:t>
      </w:r>
      <w:r w:rsidRPr="00043800">
        <w:rPr>
          <w:rFonts w:asciiTheme="majorHAnsi" w:hAnsiTheme="majorHAnsi" w:cs="Courier New"/>
          <w:sz w:val="28"/>
          <w:szCs w:val="28"/>
          <w:lang w:val="en-US"/>
        </w:rPr>
        <w:noBreakHyphen/>
        <w:t>3</w:t>
      </w:r>
      <w:r w:rsidRPr="00FF4190">
        <w:rPr>
          <w:rFonts w:asciiTheme="majorHAnsi" w:hAnsiTheme="majorHAnsi" w:cs="Courier New"/>
          <w:sz w:val="28"/>
          <w:szCs w:val="28"/>
          <w:lang w:val="en-US"/>
        </w:rPr>
        <w:t>y</w:t>
      </w:r>
      <w:r w:rsidRPr="00043800">
        <w:rPr>
          <w:rFonts w:asciiTheme="majorHAnsi" w:hAnsiTheme="majorHAnsi" w:cs="Courier New"/>
          <w:sz w:val="28"/>
          <w:szCs w:val="28"/>
          <w:lang w:val="en-US"/>
        </w:rPr>
        <w:t>(</w:t>
      </w:r>
      <w:r w:rsidRPr="002F0F93">
        <w:rPr>
          <w:rFonts w:asciiTheme="majorHAnsi" w:hAnsiTheme="majorHAnsi" w:cs="Courier New"/>
          <w:sz w:val="28"/>
          <w:szCs w:val="28"/>
          <w:lang w:val="en-US"/>
        </w:rPr>
        <w:t>t</w:t>
      </w:r>
      <w:r w:rsidRPr="00043800">
        <w:rPr>
          <w:rFonts w:asciiTheme="majorHAnsi" w:hAnsiTheme="majorHAnsi" w:cs="Courier New"/>
          <w:sz w:val="28"/>
          <w:szCs w:val="28"/>
          <w:lang w:val="en-US"/>
        </w:rPr>
        <w:t xml:space="preserve">) = </w:t>
      </w:r>
      <w:r>
        <w:rPr>
          <w:rFonts w:asciiTheme="majorHAnsi" w:hAnsiTheme="majorHAnsi" w:cs="Courier New"/>
          <w:sz w:val="28"/>
          <w:szCs w:val="28"/>
          <w:lang w:val="en-US"/>
        </w:rPr>
        <w:t>t</w:t>
      </w:r>
      <w:r w:rsidRPr="00043800">
        <w:rPr>
          <w:rFonts w:asciiTheme="majorHAnsi" w:hAnsiTheme="majorHAnsi" w:cs="Courier New"/>
          <w:sz w:val="28"/>
          <w:szCs w:val="28"/>
          <w:lang w:val="en-US"/>
        </w:rPr>
        <w:t>e</w:t>
      </w:r>
      <w:r w:rsidRPr="00043800">
        <w:rPr>
          <w:rFonts w:asciiTheme="majorHAnsi" w:hAnsiTheme="majorHAnsi" w:cs="Courier New"/>
          <w:sz w:val="28"/>
          <w:szCs w:val="28"/>
          <w:vertAlign w:val="superscript"/>
          <w:lang w:val="en-US"/>
        </w:rPr>
        <w:noBreakHyphen/>
      </w:r>
      <w:r>
        <w:rPr>
          <w:rFonts w:asciiTheme="majorHAnsi" w:hAnsiTheme="majorHAnsi" w:cs="Courier New"/>
          <w:sz w:val="28"/>
          <w:szCs w:val="28"/>
          <w:vertAlign w:val="superscript"/>
          <w:lang w:val="en-US"/>
        </w:rPr>
        <w:t>t</w:t>
      </w:r>
      <w:r w:rsidRPr="00043800">
        <w:rPr>
          <w:rFonts w:asciiTheme="majorHAnsi" w:hAnsiTheme="majorHAnsi" w:cs="Courier New"/>
          <w:sz w:val="28"/>
          <w:szCs w:val="28"/>
          <w:lang w:val="en-US"/>
        </w:rPr>
        <w:t xml:space="preserve"> , </w:t>
      </w:r>
      <w:r>
        <w:rPr>
          <w:rFonts w:asciiTheme="majorHAnsi" w:hAnsiTheme="majorHAnsi" w:cs="Courier New"/>
          <w:sz w:val="28"/>
          <w:szCs w:val="28"/>
          <w:lang w:val="en-US"/>
        </w:rPr>
        <w:t>y</w:t>
      </w:r>
      <w:r w:rsidRPr="00043800">
        <w:rPr>
          <w:rFonts w:asciiTheme="majorHAnsi" w:hAnsiTheme="majorHAnsi" w:cs="Courier New"/>
          <w:sz w:val="28"/>
          <w:szCs w:val="28"/>
          <w:lang w:val="en-US"/>
        </w:rPr>
        <w:t>(0) = 1</w:t>
      </w:r>
    </w:p>
    <w:p w14:paraId="26710617" w14:textId="77777777" w:rsidR="00632E62" w:rsidRPr="00172668" w:rsidRDefault="00632E62" w:rsidP="00216AB1">
      <w:pPr>
        <w:pStyle w:val="ac"/>
        <w:shd w:val="clear" w:color="auto" w:fill="FFFFFF"/>
        <w:tabs>
          <w:tab w:val="left" w:pos="567"/>
        </w:tabs>
        <w:spacing w:before="0" w:beforeAutospacing="0" w:after="0" w:afterAutospacing="0"/>
        <w:jc w:val="center"/>
        <w:rPr>
          <w:sz w:val="28"/>
          <w:szCs w:val="28"/>
          <w:lang w:val="en-US"/>
        </w:rPr>
      </w:pPr>
      <w:r w:rsidRPr="00A0308F">
        <w:rPr>
          <w:rFonts w:asciiTheme="majorHAnsi" w:hAnsiTheme="majorHAnsi" w:cs="Courier New"/>
          <w:sz w:val="28"/>
          <w:szCs w:val="28"/>
          <w:lang w:val="en-US"/>
        </w:rPr>
        <w:t xml:space="preserve">y'(t) </w:t>
      </w:r>
      <w:r w:rsidRPr="00A0308F">
        <w:rPr>
          <w:rFonts w:asciiTheme="majorHAnsi" w:hAnsiTheme="majorHAnsi" w:cs="Courier New"/>
          <w:sz w:val="28"/>
          <w:szCs w:val="28"/>
          <w:lang w:val="en-US"/>
        </w:rPr>
        <w:noBreakHyphen/>
        <w:t xml:space="preserve">7y(t) = 10 </w:t>
      </w:r>
      <w:r w:rsidRPr="00A0308F">
        <w:rPr>
          <w:sz w:val="28"/>
          <w:szCs w:val="28"/>
          <w:lang w:val="en-US"/>
        </w:rPr>
        <w:t>cos(t)</w:t>
      </w:r>
      <w:r w:rsidRPr="00A0308F">
        <w:rPr>
          <w:rFonts w:asciiTheme="majorHAnsi" w:hAnsiTheme="majorHAnsi" w:cs="Courier New"/>
          <w:sz w:val="28"/>
          <w:szCs w:val="28"/>
          <w:lang w:val="en-US"/>
        </w:rPr>
        <w:t xml:space="preserve"> e</w:t>
      </w:r>
      <w:r w:rsidRPr="00A0308F">
        <w:rPr>
          <w:rFonts w:asciiTheme="majorHAnsi" w:hAnsiTheme="majorHAnsi" w:cs="Courier New"/>
          <w:sz w:val="28"/>
          <w:szCs w:val="28"/>
          <w:vertAlign w:val="superscript"/>
          <w:lang w:val="en-US"/>
        </w:rPr>
        <w:noBreakHyphen/>
        <w:t>t</w:t>
      </w:r>
      <w:r w:rsidRPr="00A0308F">
        <w:rPr>
          <w:rFonts w:asciiTheme="majorHAnsi" w:hAnsiTheme="majorHAnsi" w:cs="Courier New"/>
          <w:sz w:val="28"/>
          <w:szCs w:val="28"/>
          <w:lang w:val="en-US"/>
        </w:rPr>
        <w:t xml:space="preserve"> , y(0) = 1</w:t>
      </w:r>
      <w:r w:rsidRPr="00172668">
        <w:rPr>
          <w:rFonts w:asciiTheme="majorHAnsi" w:hAnsiTheme="majorHAnsi" w:cs="Courier New"/>
          <w:sz w:val="28"/>
          <w:szCs w:val="28"/>
          <w:lang w:val="en-US"/>
        </w:rPr>
        <w:t>.</w:t>
      </w:r>
    </w:p>
    <w:p w14:paraId="5903594D" w14:textId="77777777" w:rsidR="00632E62" w:rsidRDefault="00632E62" w:rsidP="00216AB1">
      <w:pPr>
        <w:pStyle w:val="ac"/>
        <w:shd w:val="clear" w:color="auto" w:fill="FFFFFF"/>
        <w:tabs>
          <w:tab w:val="left" w:pos="567"/>
        </w:tabs>
        <w:spacing w:before="0" w:beforeAutospacing="0" w:after="0" w:afterAutospacing="0"/>
        <w:jc w:val="center"/>
        <w:rPr>
          <w:rFonts w:asciiTheme="majorHAnsi" w:hAnsiTheme="majorHAnsi" w:cs="Courier New"/>
          <w:sz w:val="28"/>
          <w:szCs w:val="28"/>
          <w:lang w:val="en-US"/>
        </w:rPr>
      </w:pPr>
      <w:r w:rsidRPr="00E1341D">
        <w:rPr>
          <w:position w:val="-38"/>
          <w:sz w:val="28"/>
          <w:szCs w:val="28"/>
        </w:rPr>
        <w:object w:dxaOrig="3379" w:dyaOrig="900" w14:anchorId="426A0997">
          <v:shape id="_x0000_i1025" type="#_x0000_t75" style="width:169.2pt;height:45pt" o:ole="">
            <v:imagedata r:id="rId53" o:title=""/>
          </v:shape>
          <o:OLEObject Type="Embed" ProgID="Equation.DSMT4" ShapeID="_x0000_i1025" DrawAspect="Content" ObjectID="_1778494259" r:id="rId54"/>
        </w:object>
      </w:r>
      <w:r w:rsidRPr="00DD3FB4">
        <w:rPr>
          <w:rFonts w:asciiTheme="majorHAnsi" w:hAnsiTheme="majorHAnsi" w:cs="Courier New"/>
          <w:sz w:val="28"/>
          <w:szCs w:val="28"/>
          <w:lang w:val="en-US"/>
        </w:rPr>
        <w:t xml:space="preserve"> </w:t>
      </w:r>
    </w:p>
    <w:p w14:paraId="7085BA9B" w14:textId="77777777" w:rsidR="00632E62" w:rsidRPr="00043800" w:rsidRDefault="00632E62" w:rsidP="00216AB1">
      <w:pPr>
        <w:pStyle w:val="ac"/>
        <w:shd w:val="clear" w:color="auto" w:fill="FFFFFF"/>
        <w:tabs>
          <w:tab w:val="left" w:pos="567"/>
        </w:tabs>
        <w:spacing w:before="0" w:beforeAutospacing="0" w:after="0" w:afterAutospacing="0"/>
        <w:jc w:val="center"/>
        <w:rPr>
          <w:sz w:val="28"/>
          <w:szCs w:val="28"/>
          <w:lang w:val="en-US"/>
        </w:rPr>
      </w:pPr>
      <w:r w:rsidRPr="00FF4190">
        <w:rPr>
          <w:rFonts w:asciiTheme="majorHAnsi" w:hAnsiTheme="majorHAnsi" w:cs="Courier New"/>
          <w:sz w:val="28"/>
          <w:szCs w:val="28"/>
          <w:lang w:val="en-US"/>
        </w:rPr>
        <w:t>y</w:t>
      </w:r>
      <w:r w:rsidRPr="00043800">
        <w:rPr>
          <w:rFonts w:asciiTheme="majorHAnsi" w:hAnsiTheme="majorHAnsi" w:cs="Courier New"/>
          <w:sz w:val="28"/>
          <w:szCs w:val="28"/>
          <w:lang w:val="en-US"/>
        </w:rPr>
        <w:t>'(</w:t>
      </w:r>
      <w:r w:rsidRPr="00BD7ED8">
        <w:rPr>
          <w:rFonts w:asciiTheme="majorHAnsi" w:hAnsiTheme="majorHAnsi" w:cs="Courier New"/>
          <w:sz w:val="28"/>
          <w:szCs w:val="28"/>
          <w:lang w:val="en-US"/>
        </w:rPr>
        <w:t>t</w:t>
      </w:r>
      <w:r w:rsidRPr="00043800">
        <w:rPr>
          <w:rFonts w:asciiTheme="majorHAnsi" w:hAnsiTheme="majorHAnsi" w:cs="Courier New"/>
          <w:sz w:val="28"/>
          <w:szCs w:val="28"/>
          <w:lang w:val="en-US"/>
        </w:rPr>
        <w:t>) + 2</w:t>
      </w:r>
      <w:r w:rsidRPr="00FF4190">
        <w:rPr>
          <w:rFonts w:asciiTheme="majorHAnsi" w:hAnsiTheme="majorHAnsi" w:cs="Courier New"/>
          <w:sz w:val="28"/>
          <w:szCs w:val="28"/>
          <w:lang w:val="en-US"/>
        </w:rPr>
        <w:t>y</w:t>
      </w:r>
      <w:r w:rsidRPr="00043800">
        <w:rPr>
          <w:rFonts w:asciiTheme="majorHAnsi" w:hAnsiTheme="majorHAnsi" w:cs="Courier New"/>
          <w:sz w:val="28"/>
          <w:szCs w:val="28"/>
          <w:lang w:val="en-US"/>
        </w:rPr>
        <w:t>(</w:t>
      </w:r>
      <w:r w:rsidRPr="00BD7ED8">
        <w:rPr>
          <w:rFonts w:asciiTheme="majorHAnsi" w:hAnsiTheme="majorHAnsi" w:cs="Courier New"/>
          <w:sz w:val="28"/>
          <w:szCs w:val="28"/>
          <w:lang w:val="en-US"/>
        </w:rPr>
        <w:t>t</w:t>
      </w:r>
      <w:r w:rsidRPr="00043800">
        <w:rPr>
          <w:rFonts w:asciiTheme="majorHAnsi" w:hAnsiTheme="majorHAnsi" w:cs="Courier New"/>
          <w:sz w:val="28"/>
          <w:szCs w:val="28"/>
          <w:lang w:val="en-US"/>
        </w:rPr>
        <w:t>) = -4</w:t>
      </w:r>
      <w:r>
        <w:rPr>
          <w:rFonts w:asciiTheme="majorHAnsi" w:hAnsiTheme="majorHAnsi" w:cs="Courier New"/>
          <w:sz w:val="28"/>
          <w:szCs w:val="28"/>
          <w:lang w:val="en-US"/>
        </w:rPr>
        <w:t>t</w:t>
      </w:r>
      <w:r w:rsidRPr="00043800">
        <w:rPr>
          <w:rFonts w:asciiTheme="majorHAnsi" w:hAnsiTheme="majorHAnsi" w:cs="Courier New"/>
          <w:sz w:val="28"/>
          <w:szCs w:val="28"/>
          <w:vertAlign w:val="superscript"/>
          <w:lang w:val="en-US"/>
        </w:rPr>
        <w:t>2</w:t>
      </w:r>
      <w:r w:rsidRPr="00043800">
        <w:rPr>
          <w:rFonts w:asciiTheme="majorHAnsi" w:hAnsiTheme="majorHAnsi" w:cs="Courier New"/>
          <w:sz w:val="28"/>
          <w:szCs w:val="28"/>
          <w:lang w:val="en-US"/>
        </w:rPr>
        <w:t xml:space="preserve">, </w:t>
      </w:r>
      <w:r>
        <w:rPr>
          <w:rFonts w:asciiTheme="majorHAnsi" w:hAnsiTheme="majorHAnsi" w:cs="Courier New"/>
          <w:sz w:val="28"/>
          <w:szCs w:val="28"/>
          <w:lang w:val="en-US"/>
        </w:rPr>
        <w:t>y</w:t>
      </w:r>
      <w:r w:rsidRPr="00043800">
        <w:rPr>
          <w:rFonts w:asciiTheme="majorHAnsi" w:hAnsiTheme="majorHAnsi" w:cs="Courier New"/>
          <w:sz w:val="28"/>
          <w:szCs w:val="28"/>
          <w:lang w:val="en-US"/>
        </w:rPr>
        <w:t>(0) = 0.</w:t>
      </w:r>
    </w:p>
    <w:p w14:paraId="5554D221" w14:textId="77777777" w:rsidR="00632E62" w:rsidRPr="00032948" w:rsidRDefault="00632E62" w:rsidP="00216AB1">
      <w:pPr>
        <w:pStyle w:val="ac"/>
        <w:shd w:val="clear" w:color="auto" w:fill="FFFFFF"/>
        <w:tabs>
          <w:tab w:val="left" w:pos="567"/>
        </w:tabs>
        <w:spacing w:before="0" w:beforeAutospacing="0" w:after="0" w:afterAutospacing="0"/>
        <w:jc w:val="center"/>
        <w:rPr>
          <w:sz w:val="28"/>
          <w:szCs w:val="28"/>
          <w:lang w:val="en-US"/>
        </w:rPr>
      </w:pPr>
      <w:r w:rsidRPr="00FF4190">
        <w:rPr>
          <w:rFonts w:asciiTheme="majorHAnsi" w:hAnsiTheme="majorHAnsi" w:cs="Courier New"/>
          <w:sz w:val="28"/>
          <w:szCs w:val="28"/>
          <w:lang w:val="en-US"/>
        </w:rPr>
        <w:t>y</w:t>
      </w:r>
      <w:r w:rsidRPr="0096059F">
        <w:rPr>
          <w:rFonts w:asciiTheme="majorHAnsi" w:hAnsiTheme="majorHAnsi" w:cs="Courier New"/>
          <w:sz w:val="28"/>
          <w:szCs w:val="28"/>
          <w:lang w:val="en-US"/>
        </w:rPr>
        <w:t>'(</w:t>
      </w:r>
      <w:r>
        <w:rPr>
          <w:rFonts w:asciiTheme="majorHAnsi" w:hAnsiTheme="majorHAnsi" w:cs="Courier New"/>
          <w:sz w:val="28"/>
          <w:szCs w:val="28"/>
          <w:lang w:val="en-US"/>
        </w:rPr>
        <w:t>t</w:t>
      </w:r>
      <w:r w:rsidRPr="0096059F">
        <w:rPr>
          <w:rFonts w:asciiTheme="majorHAnsi" w:hAnsiTheme="majorHAnsi" w:cs="Courier New"/>
          <w:sz w:val="28"/>
          <w:szCs w:val="28"/>
          <w:lang w:val="en-US"/>
        </w:rPr>
        <w:t>) +3</w:t>
      </w:r>
      <w:r w:rsidRPr="00FF4190">
        <w:rPr>
          <w:rFonts w:asciiTheme="majorHAnsi" w:hAnsiTheme="majorHAnsi" w:cs="Courier New"/>
          <w:sz w:val="28"/>
          <w:szCs w:val="28"/>
          <w:lang w:val="en-US"/>
        </w:rPr>
        <w:t>y</w:t>
      </w:r>
      <w:r w:rsidRPr="0096059F">
        <w:rPr>
          <w:rFonts w:asciiTheme="majorHAnsi" w:hAnsiTheme="majorHAnsi" w:cs="Courier New"/>
          <w:sz w:val="28"/>
          <w:szCs w:val="28"/>
          <w:lang w:val="en-US"/>
        </w:rPr>
        <w:t>(</w:t>
      </w:r>
      <w:r w:rsidRPr="002F0F93">
        <w:rPr>
          <w:rFonts w:asciiTheme="majorHAnsi" w:hAnsiTheme="majorHAnsi" w:cs="Courier New"/>
          <w:sz w:val="28"/>
          <w:szCs w:val="28"/>
          <w:lang w:val="en-US"/>
        </w:rPr>
        <w:t>t</w:t>
      </w:r>
      <w:r w:rsidRPr="0096059F">
        <w:rPr>
          <w:rFonts w:asciiTheme="majorHAnsi" w:hAnsiTheme="majorHAnsi" w:cs="Courier New"/>
          <w:sz w:val="28"/>
          <w:szCs w:val="28"/>
          <w:lang w:val="en-US"/>
        </w:rPr>
        <w:t xml:space="preserve">) = </w:t>
      </w:r>
      <w:r>
        <w:rPr>
          <w:rFonts w:asciiTheme="majorHAnsi" w:hAnsiTheme="majorHAnsi" w:cs="Courier New"/>
          <w:sz w:val="28"/>
          <w:szCs w:val="28"/>
          <w:lang w:val="en-US"/>
        </w:rPr>
        <w:t xml:space="preserve">sin(t) </w:t>
      </w:r>
      <w:r w:rsidRPr="0096059F">
        <w:rPr>
          <w:rFonts w:asciiTheme="majorHAnsi" w:hAnsiTheme="majorHAnsi" w:cs="Courier New"/>
          <w:sz w:val="28"/>
          <w:szCs w:val="28"/>
          <w:lang w:val="en-US"/>
        </w:rPr>
        <w:t>e</w:t>
      </w:r>
      <w:r w:rsidRPr="0096059F">
        <w:rPr>
          <w:rFonts w:asciiTheme="majorHAnsi" w:hAnsiTheme="majorHAnsi" w:cs="Courier New"/>
          <w:sz w:val="28"/>
          <w:szCs w:val="28"/>
          <w:vertAlign w:val="superscript"/>
          <w:lang w:val="en-US"/>
        </w:rPr>
        <w:noBreakHyphen/>
      </w:r>
      <w:r>
        <w:rPr>
          <w:rFonts w:asciiTheme="majorHAnsi" w:hAnsiTheme="majorHAnsi" w:cs="Courier New"/>
          <w:sz w:val="28"/>
          <w:szCs w:val="28"/>
          <w:vertAlign w:val="superscript"/>
          <w:lang w:val="en-US"/>
        </w:rPr>
        <w:t>t</w:t>
      </w:r>
      <w:r w:rsidRPr="0096059F">
        <w:rPr>
          <w:rFonts w:asciiTheme="majorHAnsi" w:hAnsiTheme="majorHAnsi" w:cs="Courier New"/>
          <w:sz w:val="28"/>
          <w:szCs w:val="28"/>
          <w:lang w:val="en-US"/>
        </w:rPr>
        <w:t xml:space="preserve"> , </w:t>
      </w:r>
      <w:r>
        <w:rPr>
          <w:rFonts w:asciiTheme="majorHAnsi" w:hAnsiTheme="majorHAnsi" w:cs="Courier New"/>
          <w:sz w:val="28"/>
          <w:szCs w:val="28"/>
          <w:lang w:val="en-US"/>
        </w:rPr>
        <w:t>y</w:t>
      </w:r>
      <w:r w:rsidRPr="0096059F">
        <w:rPr>
          <w:rFonts w:asciiTheme="majorHAnsi" w:hAnsiTheme="majorHAnsi" w:cs="Courier New"/>
          <w:sz w:val="28"/>
          <w:szCs w:val="28"/>
          <w:lang w:val="en-US"/>
        </w:rPr>
        <w:t>(0) = 1</w:t>
      </w:r>
      <w:r w:rsidRPr="00032948">
        <w:rPr>
          <w:rFonts w:asciiTheme="majorHAnsi" w:hAnsiTheme="majorHAnsi" w:cs="Courier New"/>
          <w:sz w:val="28"/>
          <w:szCs w:val="28"/>
          <w:lang w:val="en-US"/>
        </w:rPr>
        <w:t>.</w:t>
      </w:r>
    </w:p>
    <w:p w14:paraId="320E25B7" w14:textId="77777777" w:rsidR="00632E62" w:rsidRPr="007717C0" w:rsidRDefault="00632E62" w:rsidP="00216AB1">
      <w:pPr>
        <w:pStyle w:val="ac"/>
        <w:shd w:val="clear" w:color="auto" w:fill="FFFFFF"/>
        <w:tabs>
          <w:tab w:val="left" w:pos="567"/>
        </w:tabs>
        <w:spacing w:before="0" w:beforeAutospacing="0" w:after="0" w:afterAutospacing="0"/>
        <w:jc w:val="center"/>
        <w:rPr>
          <w:sz w:val="28"/>
          <w:szCs w:val="28"/>
        </w:rPr>
      </w:pPr>
      <w:r w:rsidRPr="00FF4190">
        <w:rPr>
          <w:rFonts w:asciiTheme="majorHAnsi" w:hAnsiTheme="majorHAnsi" w:cs="Courier New"/>
          <w:sz w:val="28"/>
          <w:szCs w:val="28"/>
          <w:lang w:val="en-US"/>
        </w:rPr>
        <w:t>y</w:t>
      </w:r>
      <w:r w:rsidRPr="007717C0">
        <w:rPr>
          <w:rFonts w:asciiTheme="majorHAnsi" w:hAnsiTheme="majorHAnsi" w:cs="Courier New"/>
          <w:sz w:val="28"/>
          <w:szCs w:val="28"/>
        </w:rPr>
        <w:t>'(</w:t>
      </w:r>
      <w:r>
        <w:rPr>
          <w:rFonts w:asciiTheme="majorHAnsi" w:hAnsiTheme="majorHAnsi" w:cs="Courier New"/>
          <w:sz w:val="28"/>
          <w:szCs w:val="28"/>
          <w:lang w:val="en-US"/>
        </w:rPr>
        <w:t>t</w:t>
      </w:r>
      <w:r w:rsidRPr="007717C0">
        <w:rPr>
          <w:rFonts w:asciiTheme="majorHAnsi" w:hAnsiTheme="majorHAnsi" w:cs="Courier New"/>
          <w:sz w:val="28"/>
          <w:szCs w:val="28"/>
        </w:rPr>
        <w:t xml:space="preserve">) </w:t>
      </w:r>
      <w:r w:rsidRPr="00775CCF">
        <w:rPr>
          <w:rFonts w:asciiTheme="majorHAnsi" w:hAnsiTheme="majorHAnsi" w:cs="Courier New"/>
          <w:sz w:val="28"/>
          <w:szCs w:val="28"/>
        </w:rPr>
        <w:t>+</w:t>
      </w:r>
      <w:r>
        <w:rPr>
          <w:rFonts w:asciiTheme="majorHAnsi" w:hAnsiTheme="majorHAnsi" w:cs="Courier New"/>
          <w:sz w:val="28"/>
          <w:szCs w:val="28"/>
        </w:rPr>
        <w:t>2</w:t>
      </w:r>
      <w:r w:rsidRPr="00FF4190">
        <w:rPr>
          <w:rFonts w:asciiTheme="majorHAnsi" w:hAnsiTheme="majorHAnsi" w:cs="Courier New"/>
          <w:sz w:val="28"/>
          <w:szCs w:val="28"/>
          <w:lang w:val="en-US"/>
        </w:rPr>
        <w:t>y</w:t>
      </w:r>
      <w:r w:rsidRPr="007717C0">
        <w:rPr>
          <w:rFonts w:asciiTheme="majorHAnsi" w:hAnsiTheme="majorHAnsi" w:cs="Courier New"/>
          <w:sz w:val="28"/>
          <w:szCs w:val="28"/>
        </w:rPr>
        <w:t>(</w:t>
      </w:r>
      <w:r w:rsidRPr="002F0F93">
        <w:rPr>
          <w:rFonts w:asciiTheme="majorHAnsi" w:hAnsiTheme="majorHAnsi" w:cs="Courier New"/>
          <w:sz w:val="28"/>
          <w:szCs w:val="28"/>
          <w:lang w:val="en-US"/>
        </w:rPr>
        <w:t>t</w:t>
      </w:r>
      <w:r w:rsidRPr="007717C0">
        <w:rPr>
          <w:rFonts w:asciiTheme="majorHAnsi" w:hAnsiTheme="majorHAnsi" w:cs="Courier New"/>
          <w:sz w:val="28"/>
          <w:szCs w:val="28"/>
        </w:rPr>
        <w:t xml:space="preserve">) = </w:t>
      </w:r>
      <w:r>
        <w:rPr>
          <w:rFonts w:asciiTheme="majorHAnsi" w:hAnsiTheme="majorHAnsi" w:cs="Courier New"/>
          <w:sz w:val="28"/>
          <w:szCs w:val="28"/>
        </w:rPr>
        <w:noBreakHyphen/>
        <w:t>9</w:t>
      </w:r>
      <w:r>
        <w:rPr>
          <w:rFonts w:asciiTheme="majorHAnsi" w:hAnsiTheme="majorHAnsi" w:cs="Courier New"/>
          <w:sz w:val="28"/>
          <w:szCs w:val="28"/>
          <w:lang w:val="en-US"/>
        </w:rPr>
        <w:t>t</w:t>
      </w:r>
      <w:r w:rsidRPr="007717C0">
        <w:rPr>
          <w:rFonts w:asciiTheme="majorHAnsi" w:hAnsiTheme="majorHAnsi" w:cs="Courier New"/>
          <w:sz w:val="28"/>
          <w:szCs w:val="28"/>
        </w:rPr>
        <w:t xml:space="preserve"> , </w:t>
      </w:r>
      <w:r>
        <w:rPr>
          <w:rFonts w:asciiTheme="majorHAnsi" w:hAnsiTheme="majorHAnsi" w:cs="Courier New"/>
          <w:sz w:val="28"/>
          <w:szCs w:val="28"/>
          <w:lang w:val="en-US"/>
        </w:rPr>
        <w:t>y</w:t>
      </w:r>
      <w:r w:rsidRPr="007717C0">
        <w:rPr>
          <w:rFonts w:asciiTheme="majorHAnsi" w:hAnsiTheme="majorHAnsi" w:cs="Courier New"/>
          <w:sz w:val="28"/>
          <w:szCs w:val="28"/>
        </w:rPr>
        <w:t xml:space="preserve">(0) = </w:t>
      </w:r>
      <w:r>
        <w:rPr>
          <w:rFonts w:asciiTheme="majorHAnsi" w:hAnsiTheme="majorHAnsi" w:cs="Courier New"/>
          <w:sz w:val="28"/>
          <w:szCs w:val="28"/>
        </w:rPr>
        <w:t>3.</w:t>
      </w:r>
    </w:p>
    <w:p w14:paraId="63C99C45" w14:textId="77777777" w:rsidR="00632E62" w:rsidRDefault="00632E62" w:rsidP="00216AB1">
      <w:pPr>
        <w:pStyle w:val="ac"/>
        <w:shd w:val="clear" w:color="auto" w:fill="FFFFFF"/>
        <w:tabs>
          <w:tab w:val="left" w:pos="567"/>
        </w:tabs>
        <w:spacing w:before="0" w:beforeAutospacing="0" w:after="0" w:afterAutospacing="0"/>
        <w:jc w:val="center"/>
        <w:rPr>
          <w:sz w:val="28"/>
          <w:szCs w:val="28"/>
        </w:rPr>
      </w:pPr>
      <w:r w:rsidRPr="00804BEF">
        <w:rPr>
          <w:position w:val="-16"/>
          <w:sz w:val="28"/>
          <w:szCs w:val="28"/>
        </w:rPr>
        <w:object w:dxaOrig="5220" w:dyaOrig="460" w14:anchorId="78FECF93">
          <v:shape id="_x0000_i1026" type="#_x0000_t75" style="width:261.6pt;height:22.8pt" o:ole="">
            <v:imagedata r:id="rId55" o:title=""/>
          </v:shape>
          <o:OLEObject Type="Embed" ProgID="Equation.DSMT4" ShapeID="_x0000_i1026" DrawAspect="Content" ObjectID="_1778494260" r:id="rId56"/>
        </w:object>
      </w:r>
    </w:p>
    <w:p w14:paraId="487CE526" w14:textId="77777777" w:rsidR="00632E62" w:rsidRDefault="00632E62" w:rsidP="00216AB1">
      <w:pPr>
        <w:pStyle w:val="ac"/>
        <w:shd w:val="clear" w:color="auto" w:fill="FFFFFF"/>
        <w:tabs>
          <w:tab w:val="left" w:pos="567"/>
        </w:tabs>
        <w:spacing w:before="0" w:beforeAutospacing="0" w:after="0" w:afterAutospacing="0"/>
        <w:jc w:val="center"/>
        <w:rPr>
          <w:sz w:val="28"/>
          <w:szCs w:val="28"/>
        </w:rPr>
      </w:pPr>
      <w:r>
        <w:rPr>
          <w:sz w:val="28"/>
          <w:szCs w:val="28"/>
        </w:rPr>
        <w:t>X(t+1)=A</w:t>
      </w:r>
      <w:r>
        <w:rPr>
          <w:sz w:val="28"/>
          <w:szCs w:val="28"/>
        </w:rPr>
        <w:sym w:font="Symbol" w:char="F0D7"/>
      </w:r>
      <w:r>
        <w:rPr>
          <w:sz w:val="28"/>
          <w:szCs w:val="28"/>
        </w:rPr>
        <w:t>X(t),</w:t>
      </w:r>
      <w:r w:rsidRPr="009C2C3D">
        <w:rPr>
          <w:sz w:val="28"/>
          <w:szCs w:val="28"/>
        </w:rPr>
        <w:t xml:space="preserve"> </w:t>
      </w:r>
      <w:r>
        <w:rPr>
          <w:sz w:val="28"/>
          <w:szCs w:val="28"/>
        </w:rPr>
        <w:t>A=[</w:t>
      </w:r>
      <w:r w:rsidRPr="00EB1A4D">
        <w:rPr>
          <w:sz w:val="28"/>
          <w:szCs w:val="28"/>
        </w:rPr>
        <w:t>2   0; -2   2</w:t>
      </w:r>
      <w:r>
        <w:rPr>
          <w:sz w:val="28"/>
          <w:szCs w:val="28"/>
        </w:rPr>
        <w:t xml:space="preserve">] </w:t>
      </w:r>
      <w:r w:rsidRPr="009C2C3D">
        <w:rPr>
          <w:position w:val="-30"/>
          <w:sz w:val="28"/>
          <w:szCs w:val="28"/>
        </w:rPr>
        <w:object w:dxaOrig="1380" w:dyaOrig="720" w14:anchorId="626E45EB">
          <v:shape id="_x0000_i1027" type="#_x0000_t75" style="width:69pt;height:36.6pt" o:ole="">
            <v:imagedata r:id="rId57" o:title=""/>
          </v:shape>
          <o:OLEObject Type="Embed" ProgID="Equation.DSMT4" ShapeID="_x0000_i1027" DrawAspect="Content" ObjectID="_1778494261" r:id="rId58"/>
        </w:object>
      </w:r>
    </w:p>
    <w:p w14:paraId="7A6FB3B9" w14:textId="77777777" w:rsidR="00632E62" w:rsidRDefault="00632E62" w:rsidP="00216AB1">
      <w:pPr>
        <w:pStyle w:val="ac"/>
        <w:shd w:val="clear" w:color="auto" w:fill="FFFFFF"/>
        <w:tabs>
          <w:tab w:val="left" w:pos="567"/>
        </w:tabs>
        <w:spacing w:before="0" w:beforeAutospacing="0" w:after="0" w:afterAutospacing="0"/>
        <w:jc w:val="center"/>
        <w:rPr>
          <w:position w:val="-24"/>
          <w:sz w:val="28"/>
          <w:szCs w:val="28"/>
        </w:rPr>
      </w:pPr>
      <w:r w:rsidRPr="00AC1E19">
        <w:rPr>
          <w:position w:val="-24"/>
          <w:sz w:val="28"/>
          <w:szCs w:val="28"/>
        </w:rPr>
        <w:object w:dxaOrig="3320" w:dyaOrig="700" w14:anchorId="3B7D2A9A">
          <v:shape id="_x0000_i1028" type="#_x0000_t75" style="width:196.8pt;height:42pt" o:ole="">
            <v:imagedata r:id="rId59" o:title=""/>
          </v:shape>
          <o:OLEObject Type="Embed" ProgID="Equation.DSMT4" ShapeID="_x0000_i1028" DrawAspect="Content" ObjectID="_1778494262" r:id="rId60"/>
        </w:object>
      </w:r>
    </w:p>
    <w:p w14:paraId="2A4EC701" w14:textId="77777777" w:rsidR="00632E62" w:rsidRDefault="00632E62" w:rsidP="00216AB1">
      <w:pPr>
        <w:pStyle w:val="ac"/>
        <w:shd w:val="clear" w:color="auto" w:fill="FFFFFF"/>
        <w:tabs>
          <w:tab w:val="left" w:pos="567"/>
        </w:tabs>
        <w:spacing w:before="0" w:beforeAutospacing="0" w:after="0" w:afterAutospacing="0"/>
        <w:jc w:val="center"/>
        <w:rPr>
          <w:position w:val="-16"/>
          <w:sz w:val="28"/>
          <w:szCs w:val="28"/>
        </w:rPr>
      </w:pPr>
      <w:r w:rsidRPr="00804BEF">
        <w:rPr>
          <w:position w:val="-16"/>
          <w:sz w:val="28"/>
          <w:szCs w:val="28"/>
        </w:rPr>
        <w:object w:dxaOrig="4380" w:dyaOrig="460" w14:anchorId="4BD834CE">
          <v:shape id="_x0000_i1029" type="#_x0000_t75" style="width:219pt;height:22.8pt" o:ole="">
            <v:imagedata r:id="rId61" o:title=""/>
          </v:shape>
          <o:OLEObject Type="Embed" ProgID="Equation.DSMT4" ShapeID="_x0000_i1029" DrawAspect="Content" ObjectID="_1778494263" r:id="rId62"/>
        </w:object>
      </w:r>
    </w:p>
    <w:p w14:paraId="2B354283" w14:textId="77777777" w:rsidR="00632E62" w:rsidRDefault="00632E62" w:rsidP="00216AB1">
      <w:pPr>
        <w:pStyle w:val="ac"/>
        <w:shd w:val="clear" w:color="auto" w:fill="FFFFFF"/>
        <w:tabs>
          <w:tab w:val="left" w:pos="567"/>
        </w:tabs>
        <w:spacing w:before="0" w:beforeAutospacing="0" w:after="0" w:afterAutospacing="0"/>
        <w:jc w:val="center"/>
        <w:rPr>
          <w:position w:val="-18"/>
          <w:sz w:val="28"/>
          <w:szCs w:val="28"/>
        </w:rPr>
      </w:pPr>
      <w:r w:rsidRPr="00CC018B">
        <w:rPr>
          <w:position w:val="-16"/>
          <w:sz w:val="28"/>
          <w:szCs w:val="28"/>
        </w:rPr>
        <w:object w:dxaOrig="3700" w:dyaOrig="480" w14:anchorId="406E9B07">
          <v:shape id="_x0000_i1030" type="#_x0000_t75" style="width:221.4pt;height:28.8pt" o:ole="">
            <v:imagedata r:id="rId63" o:title=""/>
          </v:shape>
          <o:OLEObject Type="Embed" ProgID="Equation.DSMT4" ShapeID="_x0000_i1030" DrawAspect="Content" ObjectID="_1778494264" r:id="rId64"/>
        </w:object>
      </w:r>
    </w:p>
    <w:p w14:paraId="35456A91" w14:textId="77777777" w:rsidR="00632E62" w:rsidRPr="00043800" w:rsidRDefault="00632E62" w:rsidP="00216AB1">
      <w:pPr>
        <w:tabs>
          <w:tab w:val="left" w:pos="567"/>
        </w:tabs>
        <w:spacing w:before="0" w:line="240" w:lineRule="auto"/>
        <w:ind w:firstLine="0"/>
        <w:jc w:val="center"/>
        <w:rPr>
          <w:rFonts w:eastAsia="Calibri"/>
        </w:rPr>
      </w:pPr>
      <w:r w:rsidRPr="00043800">
        <w:rPr>
          <w:rFonts w:eastAsia="Calibri"/>
        </w:rPr>
        <w:object w:dxaOrig="3658" w:dyaOrig="420" w14:anchorId="6E3E2D5D">
          <v:shape id="_x0000_i1031" type="#_x0000_t75" style="width:219.6pt;height:25.2pt" o:ole="">
            <v:imagedata r:id="rId65" o:title=""/>
          </v:shape>
          <o:OLEObject Type="Embed" ProgID="Equation.3" ShapeID="_x0000_i1031" DrawAspect="Content" ObjectID="_1778494265" r:id="rId66"/>
        </w:object>
      </w:r>
    </w:p>
    <w:p w14:paraId="43160163" w14:textId="77777777" w:rsidR="00632E62" w:rsidRPr="00043800" w:rsidRDefault="00632E62" w:rsidP="00216AB1">
      <w:pPr>
        <w:tabs>
          <w:tab w:val="left" w:pos="567"/>
        </w:tabs>
        <w:spacing w:before="0" w:line="240" w:lineRule="auto"/>
        <w:ind w:firstLine="0"/>
        <w:jc w:val="center"/>
        <w:rPr>
          <w:rFonts w:eastAsia="Calibri"/>
        </w:rPr>
      </w:pPr>
      <w:r w:rsidRPr="00043800">
        <w:rPr>
          <w:rFonts w:eastAsia="Calibri"/>
        </w:rPr>
        <w:object w:dxaOrig="2960" w:dyaOrig="760" w14:anchorId="625F301C">
          <v:shape id="_x0000_i1032" type="#_x0000_t75" style="width:179.4pt;height:45pt" o:ole="">
            <v:imagedata r:id="rId67" o:title=""/>
          </v:shape>
          <o:OLEObject Type="Embed" ProgID="Equation.DSMT4" ShapeID="_x0000_i1032" DrawAspect="Content" ObjectID="_1778494266" r:id="rId68"/>
        </w:object>
      </w:r>
    </w:p>
    <w:p w14:paraId="3E3FFC18" w14:textId="77777777" w:rsidR="00632E62" w:rsidRPr="00043800" w:rsidRDefault="00632E62" w:rsidP="00216AB1">
      <w:pPr>
        <w:tabs>
          <w:tab w:val="left" w:pos="567"/>
        </w:tabs>
        <w:spacing w:before="0" w:line="240" w:lineRule="auto"/>
        <w:ind w:firstLine="0"/>
        <w:jc w:val="center"/>
      </w:pPr>
      <w:r w:rsidRPr="00043800">
        <w:object w:dxaOrig="5220" w:dyaOrig="460" w14:anchorId="78C58E97">
          <v:shape id="_x0000_i1033" type="#_x0000_t75" style="width:261.6pt;height:22.8pt" o:ole="">
            <v:imagedata r:id="rId55" o:title=""/>
          </v:shape>
          <o:OLEObject Type="Embed" ProgID="Equation.DSMT4" ShapeID="_x0000_i1033" DrawAspect="Content" ObjectID="_1778494267" r:id="rId69"/>
        </w:object>
      </w:r>
    </w:p>
    <w:p w14:paraId="37B70959" w14:textId="77777777" w:rsidR="00632E62" w:rsidRDefault="00632E62" w:rsidP="00216AB1">
      <w:pPr>
        <w:pStyle w:val="ac"/>
        <w:shd w:val="clear" w:color="auto" w:fill="FFFFFF"/>
        <w:tabs>
          <w:tab w:val="left" w:pos="567"/>
        </w:tabs>
        <w:spacing w:before="0" w:beforeAutospacing="0" w:after="0" w:afterAutospacing="0"/>
        <w:jc w:val="center"/>
        <w:rPr>
          <w:sz w:val="28"/>
          <w:szCs w:val="28"/>
        </w:rPr>
      </w:pPr>
      <w:r w:rsidRPr="00AC1E19">
        <w:rPr>
          <w:position w:val="-10"/>
          <w:sz w:val="28"/>
          <w:szCs w:val="28"/>
        </w:rPr>
        <w:object w:dxaOrig="2700" w:dyaOrig="400" w14:anchorId="4DFC30B0">
          <v:shape id="_x0000_i1034" type="#_x0000_t75" style="width:165pt;height:24pt" o:ole="">
            <v:imagedata r:id="rId70" o:title=""/>
          </v:shape>
          <o:OLEObject Type="Embed" ProgID="Equation.3" ShapeID="_x0000_i1034" DrawAspect="Content" ObjectID="_1778494268" r:id="rId71"/>
        </w:object>
      </w:r>
    </w:p>
    <w:p w14:paraId="03EE7301" w14:textId="77777777" w:rsidR="00632E62" w:rsidRPr="00F24561" w:rsidRDefault="00632E62" w:rsidP="00216AB1">
      <w:pPr>
        <w:pStyle w:val="2"/>
        <w:tabs>
          <w:tab w:val="left" w:pos="567"/>
        </w:tabs>
        <w:ind w:left="0" w:firstLine="0"/>
        <w:jc w:val="center"/>
        <w:rPr>
          <w:b/>
          <w:lang w:val="en-US"/>
        </w:rPr>
      </w:pPr>
    </w:p>
    <w:p w14:paraId="6DBE8E67" w14:textId="77777777" w:rsidR="00043800" w:rsidRPr="006D3CE7" w:rsidRDefault="00043800" w:rsidP="00216AB1">
      <w:pPr>
        <w:widowControl/>
        <w:tabs>
          <w:tab w:val="left" w:pos="567"/>
        </w:tabs>
        <w:autoSpaceDE/>
        <w:autoSpaceDN/>
        <w:spacing w:before="0" w:after="200" w:line="276" w:lineRule="auto"/>
        <w:ind w:firstLine="0"/>
        <w:rPr>
          <w:sz w:val="32"/>
          <w:szCs w:val="32"/>
        </w:rPr>
      </w:pPr>
    </w:p>
    <w:sectPr w:rsidR="00043800" w:rsidRPr="006D3CE7" w:rsidSect="00BC23E4">
      <w:pgSz w:w="11907" w:h="16839" w:code="9"/>
      <w:pgMar w:top="851" w:right="850" w:bottom="709" w:left="1134" w:header="709" w:footer="83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924C3" w14:textId="77777777" w:rsidR="00DE257C" w:rsidRDefault="00DE257C" w:rsidP="00F4724A">
      <w:pPr>
        <w:spacing w:before="0" w:line="240" w:lineRule="auto"/>
      </w:pPr>
      <w:r>
        <w:separator/>
      </w:r>
    </w:p>
  </w:endnote>
  <w:endnote w:type="continuationSeparator" w:id="0">
    <w:p w14:paraId="0FE91652" w14:textId="77777777" w:rsidR="00DE257C" w:rsidRDefault="00DE257C" w:rsidP="00F472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200247B" w:usb2="00000009" w:usb3="00000000" w:csb0="000001FF" w:csb1="00000000"/>
  </w:font>
  <w:font w:name="Times New Roman">
    <w:altName w:val="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entury Schoolbook">
    <w:altName w:val="Century Schoolbook"/>
    <w:panose1 w:val="00000000000000000000"/>
    <w:charset w:val="00"/>
    <w:family w:val="roman"/>
    <w:notTrueType/>
    <w:pitch w:val="default"/>
    <w:sig w:usb0="00000203" w:usb1="00000000" w:usb2="00000000" w:usb3="00000000" w:csb0="00000005" w:csb1="00000000"/>
  </w:font>
  <w:font w:name="CentSchbkCyrill BT">
    <w:altName w:val="CentSchbkCyrill BT"/>
    <w:panose1 w:val="00000000000000000000"/>
    <w:charset w:val="CC"/>
    <w:family w:val="roman"/>
    <w:notTrueType/>
    <w:pitch w:val="default"/>
    <w:sig w:usb0="00000203" w:usb1="00000000" w:usb2="00000000" w:usb3="00000000" w:csb0="00000005" w:csb1="00000000"/>
  </w:font>
  <w:font w:name="SchoolBookC">
    <w:altName w:val="SchoolBookC"/>
    <w:panose1 w:val="00000000000000000000"/>
    <w:charset w:val="00"/>
    <w:family w:val="roman"/>
    <w:notTrueType/>
    <w:pitch w:val="default"/>
    <w:sig w:usb0="00000203" w:usb1="00000000" w:usb2="00000000" w:usb3="00000000" w:csb0="00000005" w:csb1="00000000"/>
  </w:font>
  <w:font w:name="Courier New">
    <w:altName w:val="Courier New"/>
    <w:panose1 w:val="02070309020205020404"/>
    <w:charset w:val="CC"/>
    <w:family w:val="modern"/>
    <w:pitch w:val="fixed"/>
    <w:sig w:usb0="E0002EFF" w:usb1="C0007843" w:usb2="00000009" w:usb3="00000000" w:csb0="000001FF" w:csb1="00000000"/>
  </w:font>
  <w:font w:name="YRVPB W+ School Book C">
    <w:altName w:val="YRVPB W+ School Book C"/>
    <w:panose1 w:val="00000000000000000000"/>
    <w:charset w:val="00"/>
    <w:family w:val="roman"/>
    <w:notTrueType/>
    <w:pitch w:val="default"/>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altName w:val="Symbol"/>
    <w:panose1 w:val="05050102010706020507"/>
    <w:charset w:val="02"/>
    <w:family w:val="roman"/>
    <w:pitch w:val="variable"/>
    <w:sig w:usb0="00000000" w:usb1="10000000" w:usb2="00000000" w:usb3="00000000" w:csb0="80000000" w:csb1="00000000"/>
  </w:font>
  <w:font w:name="Euclid Math Two">
    <w:altName w:val="Microsoft JhengHei"/>
    <w:panose1 w:val="00000000000000000000"/>
    <w:charset w:val="88"/>
    <w:family w:val="roman"/>
    <w:notTrueType/>
    <w:pitch w:val="default"/>
    <w:sig w:usb0="00000001" w:usb1="08080000" w:usb2="00000010" w:usb3="00000000" w:csb0="00100000"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3DA87" w14:textId="77777777" w:rsidR="00DE257C" w:rsidRDefault="00DE257C" w:rsidP="00F4724A">
      <w:pPr>
        <w:spacing w:before="0" w:line="240" w:lineRule="auto"/>
      </w:pPr>
      <w:r>
        <w:separator/>
      </w:r>
    </w:p>
  </w:footnote>
  <w:footnote w:type="continuationSeparator" w:id="0">
    <w:p w14:paraId="58C84C54" w14:textId="77777777" w:rsidR="00DE257C" w:rsidRDefault="00DE257C" w:rsidP="00F472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17CE0"/>
    <w:multiLevelType w:val="hybridMultilevel"/>
    <w:tmpl w:val="6464D33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9A362FC"/>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F566F52"/>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08C4AB5"/>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0FA60D0"/>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8F41B7"/>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98C70E6"/>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C05DAB"/>
    <w:multiLevelType w:val="hybridMultilevel"/>
    <w:tmpl w:val="6464D33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462F2D92"/>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7927E7C"/>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AD345A8"/>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C0B60E2"/>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170883"/>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E72FA6"/>
    <w:multiLevelType w:val="hybridMultilevel"/>
    <w:tmpl w:val="6464D33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86F2D77"/>
    <w:multiLevelType w:val="hybridMultilevel"/>
    <w:tmpl w:val="D6BA30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4C45BC5"/>
    <w:multiLevelType w:val="hybridMultilevel"/>
    <w:tmpl w:val="6464D33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7"/>
  </w:num>
  <w:num w:numId="2">
    <w:abstractNumId w:val="15"/>
  </w:num>
  <w:num w:numId="3">
    <w:abstractNumId w:val="2"/>
  </w:num>
  <w:num w:numId="4">
    <w:abstractNumId w:val="9"/>
  </w:num>
  <w:num w:numId="5">
    <w:abstractNumId w:val="10"/>
  </w:num>
  <w:num w:numId="6">
    <w:abstractNumId w:val="14"/>
  </w:num>
  <w:num w:numId="7">
    <w:abstractNumId w:val="6"/>
  </w:num>
  <w:num w:numId="8">
    <w:abstractNumId w:val="8"/>
  </w:num>
  <w:num w:numId="9">
    <w:abstractNumId w:val="5"/>
  </w:num>
  <w:num w:numId="10">
    <w:abstractNumId w:val="11"/>
  </w:num>
  <w:num w:numId="11">
    <w:abstractNumId w:val="12"/>
  </w:num>
  <w:num w:numId="12">
    <w:abstractNumId w:val="4"/>
  </w:num>
  <w:num w:numId="13">
    <w:abstractNumId w:val="3"/>
  </w:num>
  <w:num w:numId="14">
    <w:abstractNumId w:val="1"/>
  </w:num>
  <w:num w:numId="15">
    <w:abstractNumId w:val="13"/>
  </w:num>
  <w:num w:numId="1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724A"/>
    <w:rsid w:val="00012182"/>
    <w:rsid w:val="00017E84"/>
    <w:rsid w:val="00022F1D"/>
    <w:rsid w:val="00023D43"/>
    <w:rsid w:val="00025FF5"/>
    <w:rsid w:val="00032948"/>
    <w:rsid w:val="00043800"/>
    <w:rsid w:val="000467BD"/>
    <w:rsid w:val="00062EF6"/>
    <w:rsid w:val="0007687D"/>
    <w:rsid w:val="00096B14"/>
    <w:rsid w:val="000A4EA1"/>
    <w:rsid w:val="000B61F5"/>
    <w:rsid w:val="000D6BA5"/>
    <w:rsid w:val="000F1C9E"/>
    <w:rsid w:val="000F4306"/>
    <w:rsid w:val="000F6853"/>
    <w:rsid w:val="001027CF"/>
    <w:rsid w:val="00106125"/>
    <w:rsid w:val="00106B25"/>
    <w:rsid w:val="0011167E"/>
    <w:rsid w:val="001140FE"/>
    <w:rsid w:val="00122369"/>
    <w:rsid w:val="00122495"/>
    <w:rsid w:val="001452B4"/>
    <w:rsid w:val="00153253"/>
    <w:rsid w:val="00153F3B"/>
    <w:rsid w:val="00160038"/>
    <w:rsid w:val="0016564B"/>
    <w:rsid w:val="00172668"/>
    <w:rsid w:val="001948B5"/>
    <w:rsid w:val="001A6BC8"/>
    <w:rsid w:val="001C7C7A"/>
    <w:rsid w:val="001E51B8"/>
    <w:rsid w:val="001E583F"/>
    <w:rsid w:val="001F662F"/>
    <w:rsid w:val="00216AB1"/>
    <w:rsid w:val="00220D15"/>
    <w:rsid w:val="002339E1"/>
    <w:rsid w:val="00241A38"/>
    <w:rsid w:val="002748ED"/>
    <w:rsid w:val="00282A0F"/>
    <w:rsid w:val="00294D31"/>
    <w:rsid w:val="00296A8E"/>
    <w:rsid w:val="002B1B89"/>
    <w:rsid w:val="002B65AE"/>
    <w:rsid w:val="002C1F6D"/>
    <w:rsid w:val="002D1F52"/>
    <w:rsid w:val="002E1493"/>
    <w:rsid w:val="002E22DB"/>
    <w:rsid w:val="002F61AB"/>
    <w:rsid w:val="00304080"/>
    <w:rsid w:val="0031732E"/>
    <w:rsid w:val="00325F20"/>
    <w:rsid w:val="00386B6F"/>
    <w:rsid w:val="00392C93"/>
    <w:rsid w:val="003A7525"/>
    <w:rsid w:val="003A7739"/>
    <w:rsid w:val="003C3407"/>
    <w:rsid w:val="003D11B1"/>
    <w:rsid w:val="00406EE0"/>
    <w:rsid w:val="00416DA4"/>
    <w:rsid w:val="0042207C"/>
    <w:rsid w:val="004423D1"/>
    <w:rsid w:val="00446323"/>
    <w:rsid w:val="004632A4"/>
    <w:rsid w:val="00471046"/>
    <w:rsid w:val="004861CE"/>
    <w:rsid w:val="004A2061"/>
    <w:rsid w:val="004A6D46"/>
    <w:rsid w:val="004B74B7"/>
    <w:rsid w:val="004C6D7E"/>
    <w:rsid w:val="004E0993"/>
    <w:rsid w:val="004E42F9"/>
    <w:rsid w:val="004F2D6B"/>
    <w:rsid w:val="004F309E"/>
    <w:rsid w:val="004F4D28"/>
    <w:rsid w:val="004F6B61"/>
    <w:rsid w:val="0050188C"/>
    <w:rsid w:val="00503561"/>
    <w:rsid w:val="00520902"/>
    <w:rsid w:val="005305B1"/>
    <w:rsid w:val="00540964"/>
    <w:rsid w:val="00547435"/>
    <w:rsid w:val="005570FC"/>
    <w:rsid w:val="00557C98"/>
    <w:rsid w:val="0057205F"/>
    <w:rsid w:val="0057322F"/>
    <w:rsid w:val="00583818"/>
    <w:rsid w:val="005838F5"/>
    <w:rsid w:val="005A3CA9"/>
    <w:rsid w:val="005B69B5"/>
    <w:rsid w:val="005D18D0"/>
    <w:rsid w:val="005F050E"/>
    <w:rsid w:val="005F3724"/>
    <w:rsid w:val="005F39EF"/>
    <w:rsid w:val="006008D1"/>
    <w:rsid w:val="006015A2"/>
    <w:rsid w:val="00623ADD"/>
    <w:rsid w:val="00632E62"/>
    <w:rsid w:val="006447CC"/>
    <w:rsid w:val="00654B99"/>
    <w:rsid w:val="006629E0"/>
    <w:rsid w:val="0067316F"/>
    <w:rsid w:val="006805AB"/>
    <w:rsid w:val="006849B7"/>
    <w:rsid w:val="00686F1B"/>
    <w:rsid w:val="006A5D32"/>
    <w:rsid w:val="006B044B"/>
    <w:rsid w:val="006D3CE7"/>
    <w:rsid w:val="00706BD4"/>
    <w:rsid w:val="00710311"/>
    <w:rsid w:val="007131F1"/>
    <w:rsid w:val="00730431"/>
    <w:rsid w:val="00731F9A"/>
    <w:rsid w:val="00737AFD"/>
    <w:rsid w:val="00745178"/>
    <w:rsid w:val="0075768B"/>
    <w:rsid w:val="00764806"/>
    <w:rsid w:val="0076646F"/>
    <w:rsid w:val="00773E92"/>
    <w:rsid w:val="0078679E"/>
    <w:rsid w:val="00790487"/>
    <w:rsid w:val="007A43F3"/>
    <w:rsid w:val="007B3D63"/>
    <w:rsid w:val="007E3170"/>
    <w:rsid w:val="007E4D50"/>
    <w:rsid w:val="00804BEF"/>
    <w:rsid w:val="00830D6C"/>
    <w:rsid w:val="00833170"/>
    <w:rsid w:val="00834639"/>
    <w:rsid w:val="0083587C"/>
    <w:rsid w:val="008411F3"/>
    <w:rsid w:val="00863A7E"/>
    <w:rsid w:val="008650FB"/>
    <w:rsid w:val="00882304"/>
    <w:rsid w:val="00895717"/>
    <w:rsid w:val="00896C1E"/>
    <w:rsid w:val="008A61B1"/>
    <w:rsid w:val="008C097C"/>
    <w:rsid w:val="008D56CA"/>
    <w:rsid w:val="008F7B46"/>
    <w:rsid w:val="00920CCC"/>
    <w:rsid w:val="00935496"/>
    <w:rsid w:val="0093550D"/>
    <w:rsid w:val="00965010"/>
    <w:rsid w:val="0097480A"/>
    <w:rsid w:val="0098487B"/>
    <w:rsid w:val="009A471C"/>
    <w:rsid w:val="009A6911"/>
    <w:rsid w:val="009B028A"/>
    <w:rsid w:val="009B40F4"/>
    <w:rsid w:val="009B48C7"/>
    <w:rsid w:val="009C2C3D"/>
    <w:rsid w:val="009D1DA1"/>
    <w:rsid w:val="009E6EBD"/>
    <w:rsid w:val="00A0308F"/>
    <w:rsid w:val="00A17693"/>
    <w:rsid w:val="00A37734"/>
    <w:rsid w:val="00A42194"/>
    <w:rsid w:val="00A44059"/>
    <w:rsid w:val="00A812C5"/>
    <w:rsid w:val="00A843E8"/>
    <w:rsid w:val="00A9117A"/>
    <w:rsid w:val="00AA2709"/>
    <w:rsid w:val="00AA4CA5"/>
    <w:rsid w:val="00AC2B1D"/>
    <w:rsid w:val="00AC329B"/>
    <w:rsid w:val="00AE2C20"/>
    <w:rsid w:val="00AE4518"/>
    <w:rsid w:val="00AF0742"/>
    <w:rsid w:val="00B00163"/>
    <w:rsid w:val="00B126C7"/>
    <w:rsid w:val="00B13931"/>
    <w:rsid w:val="00B147FA"/>
    <w:rsid w:val="00B26CAC"/>
    <w:rsid w:val="00B34889"/>
    <w:rsid w:val="00B35662"/>
    <w:rsid w:val="00B66A67"/>
    <w:rsid w:val="00B71BE5"/>
    <w:rsid w:val="00B839A9"/>
    <w:rsid w:val="00B9009F"/>
    <w:rsid w:val="00B912B4"/>
    <w:rsid w:val="00BA1A78"/>
    <w:rsid w:val="00BC23E4"/>
    <w:rsid w:val="00BF48B0"/>
    <w:rsid w:val="00C45AE1"/>
    <w:rsid w:val="00C541EB"/>
    <w:rsid w:val="00C6743B"/>
    <w:rsid w:val="00C84934"/>
    <w:rsid w:val="00C9774B"/>
    <w:rsid w:val="00CA51DB"/>
    <w:rsid w:val="00CC018B"/>
    <w:rsid w:val="00CC6856"/>
    <w:rsid w:val="00D32E64"/>
    <w:rsid w:val="00D53AB9"/>
    <w:rsid w:val="00D55506"/>
    <w:rsid w:val="00D612B5"/>
    <w:rsid w:val="00D7359F"/>
    <w:rsid w:val="00DA4943"/>
    <w:rsid w:val="00DA5614"/>
    <w:rsid w:val="00DB1E50"/>
    <w:rsid w:val="00DB73DD"/>
    <w:rsid w:val="00DB7D54"/>
    <w:rsid w:val="00DD3FB4"/>
    <w:rsid w:val="00DD55CE"/>
    <w:rsid w:val="00DE0E4A"/>
    <w:rsid w:val="00DE257C"/>
    <w:rsid w:val="00DE57D0"/>
    <w:rsid w:val="00DF5CC4"/>
    <w:rsid w:val="00DF64FC"/>
    <w:rsid w:val="00E1341D"/>
    <w:rsid w:val="00E2227A"/>
    <w:rsid w:val="00E23D6A"/>
    <w:rsid w:val="00E2421B"/>
    <w:rsid w:val="00E32899"/>
    <w:rsid w:val="00E43BF7"/>
    <w:rsid w:val="00E50CB6"/>
    <w:rsid w:val="00E53E60"/>
    <w:rsid w:val="00E555F2"/>
    <w:rsid w:val="00E656B1"/>
    <w:rsid w:val="00E75E96"/>
    <w:rsid w:val="00E807DC"/>
    <w:rsid w:val="00E91402"/>
    <w:rsid w:val="00EB1A4D"/>
    <w:rsid w:val="00EC060E"/>
    <w:rsid w:val="00F13607"/>
    <w:rsid w:val="00F24561"/>
    <w:rsid w:val="00F26C56"/>
    <w:rsid w:val="00F41559"/>
    <w:rsid w:val="00F4724A"/>
    <w:rsid w:val="00F64A76"/>
    <w:rsid w:val="00F657C8"/>
    <w:rsid w:val="00F66683"/>
    <w:rsid w:val="00F942FE"/>
    <w:rsid w:val="00FB24F3"/>
    <w:rsid w:val="00FD4488"/>
    <w:rsid w:val="00FE5133"/>
    <w:rsid w:val="00FE6059"/>
    <w:rsid w:val="00FE73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3B7C3"/>
  <w15:docId w15:val="{05ADDB4B-241F-4A7F-AE44-79094437F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724A"/>
    <w:pPr>
      <w:widowControl w:val="0"/>
      <w:autoSpaceDE w:val="0"/>
      <w:autoSpaceDN w:val="0"/>
      <w:spacing w:before="400" w:after="0" w:line="300" w:lineRule="auto"/>
      <w:ind w:firstLine="560"/>
    </w:pPr>
    <w:rPr>
      <w:rFonts w:ascii="Times New Roman" w:eastAsia="Times New Roman" w:hAnsi="Times New Roman" w:cs="Times New Roman"/>
      <w:sz w:val="28"/>
      <w:szCs w:val="28"/>
      <w:lang w:eastAsia="ru-RU"/>
    </w:rPr>
  </w:style>
  <w:style w:type="paragraph" w:styleId="2">
    <w:name w:val="heading 2"/>
    <w:basedOn w:val="a"/>
    <w:next w:val="a"/>
    <w:link w:val="20"/>
    <w:qFormat/>
    <w:rsid w:val="00F4724A"/>
    <w:pPr>
      <w:keepNext/>
      <w:widowControl/>
      <w:autoSpaceDE/>
      <w:autoSpaceDN/>
      <w:spacing w:before="0" w:line="240" w:lineRule="auto"/>
      <w:ind w:left="720" w:firstLine="720"/>
      <w:outlineLvl w:val="1"/>
    </w:pPr>
    <w:rPr>
      <w:sz w:val="24"/>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F4724A"/>
    <w:rPr>
      <w:rFonts w:ascii="Times New Roman" w:eastAsia="Times New Roman" w:hAnsi="Times New Roman" w:cs="Times New Roman"/>
      <w:sz w:val="24"/>
      <w:szCs w:val="20"/>
      <w:lang w:eastAsia="ru-RU"/>
    </w:rPr>
  </w:style>
  <w:style w:type="paragraph" w:styleId="a3">
    <w:name w:val="header"/>
    <w:basedOn w:val="a"/>
    <w:link w:val="a4"/>
    <w:uiPriority w:val="99"/>
    <w:unhideWhenUsed/>
    <w:rsid w:val="00F4724A"/>
    <w:pPr>
      <w:widowControl/>
      <w:tabs>
        <w:tab w:val="center" w:pos="4680"/>
        <w:tab w:val="right" w:pos="9360"/>
      </w:tabs>
      <w:autoSpaceDE/>
      <w:autoSpaceDN/>
      <w:spacing w:before="0" w:line="240" w:lineRule="auto"/>
      <w:ind w:firstLine="0"/>
    </w:pPr>
    <w:rPr>
      <w:rFonts w:asciiTheme="minorHAnsi" w:eastAsiaTheme="minorEastAsia" w:hAnsiTheme="minorHAnsi" w:cstheme="minorBidi"/>
      <w:sz w:val="22"/>
      <w:szCs w:val="22"/>
    </w:rPr>
  </w:style>
  <w:style w:type="character" w:customStyle="1" w:styleId="a4">
    <w:name w:val="Верхний колонтитул Знак"/>
    <w:basedOn w:val="a0"/>
    <w:link w:val="a3"/>
    <w:uiPriority w:val="99"/>
    <w:rsid w:val="00F4724A"/>
    <w:rPr>
      <w:rFonts w:eastAsiaTheme="minorEastAsia"/>
      <w:lang w:eastAsia="ru-RU"/>
    </w:rPr>
  </w:style>
  <w:style w:type="paragraph" w:styleId="a5">
    <w:name w:val="Balloon Text"/>
    <w:basedOn w:val="a"/>
    <w:link w:val="a6"/>
    <w:uiPriority w:val="99"/>
    <w:semiHidden/>
    <w:unhideWhenUsed/>
    <w:rsid w:val="00F4724A"/>
    <w:pPr>
      <w:spacing w:before="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4724A"/>
    <w:rPr>
      <w:rFonts w:ascii="Tahoma" w:eastAsia="Times New Roman" w:hAnsi="Tahoma" w:cs="Tahoma"/>
      <w:sz w:val="16"/>
      <w:szCs w:val="16"/>
      <w:lang w:eastAsia="ru-RU"/>
    </w:rPr>
  </w:style>
  <w:style w:type="paragraph" w:styleId="a7">
    <w:name w:val="footer"/>
    <w:basedOn w:val="a"/>
    <w:link w:val="a8"/>
    <w:uiPriority w:val="99"/>
    <w:unhideWhenUsed/>
    <w:rsid w:val="00F4724A"/>
    <w:pPr>
      <w:tabs>
        <w:tab w:val="center" w:pos="4677"/>
        <w:tab w:val="right" w:pos="9355"/>
      </w:tabs>
      <w:spacing w:before="0" w:line="240" w:lineRule="auto"/>
    </w:pPr>
  </w:style>
  <w:style w:type="character" w:customStyle="1" w:styleId="a8">
    <w:name w:val="Нижний колонтитул Знак"/>
    <w:basedOn w:val="a0"/>
    <w:link w:val="a7"/>
    <w:uiPriority w:val="99"/>
    <w:rsid w:val="00F4724A"/>
    <w:rPr>
      <w:rFonts w:ascii="Times New Roman" w:eastAsia="Times New Roman" w:hAnsi="Times New Roman" w:cs="Times New Roman"/>
      <w:sz w:val="28"/>
      <w:szCs w:val="28"/>
      <w:lang w:eastAsia="ru-RU"/>
    </w:rPr>
  </w:style>
  <w:style w:type="paragraph" w:styleId="a9">
    <w:name w:val="List Paragraph"/>
    <w:basedOn w:val="a"/>
    <w:uiPriority w:val="34"/>
    <w:qFormat/>
    <w:rsid w:val="003D11B1"/>
    <w:pPr>
      <w:widowControl/>
      <w:autoSpaceDE/>
      <w:autoSpaceDN/>
      <w:spacing w:before="0" w:after="200" w:line="276" w:lineRule="auto"/>
      <w:ind w:left="720" w:firstLine="0"/>
      <w:contextualSpacing/>
    </w:pPr>
    <w:rPr>
      <w:rFonts w:ascii="Calibri" w:eastAsia="Calibri" w:hAnsi="Calibri"/>
      <w:sz w:val="22"/>
      <w:szCs w:val="22"/>
      <w:lang w:eastAsia="en-US"/>
    </w:rPr>
  </w:style>
  <w:style w:type="paragraph" w:styleId="aa">
    <w:name w:val="Document Map"/>
    <w:basedOn w:val="a"/>
    <w:link w:val="ab"/>
    <w:uiPriority w:val="99"/>
    <w:semiHidden/>
    <w:unhideWhenUsed/>
    <w:rsid w:val="00DF5CC4"/>
    <w:pPr>
      <w:spacing w:before="0" w:line="240" w:lineRule="auto"/>
    </w:pPr>
    <w:rPr>
      <w:rFonts w:ascii="Tahoma" w:hAnsi="Tahoma" w:cs="Tahoma"/>
      <w:sz w:val="16"/>
      <w:szCs w:val="16"/>
    </w:rPr>
  </w:style>
  <w:style w:type="character" w:customStyle="1" w:styleId="ab">
    <w:name w:val="Схема документа Знак"/>
    <w:basedOn w:val="a0"/>
    <w:link w:val="aa"/>
    <w:uiPriority w:val="99"/>
    <w:semiHidden/>
    <w:rsid w:val="00DF5CC4"/>
    <w:rPr>
      <w:rFonts w:ascii="Tahoma" w:eastAsia="Times New Roman" w:hAnsi="Tahoma" w:cs="Tahoma"/>
      <w:sz w:val="16"/>
      <w:szCs w:val="16"/>
      <w:lang w:eastAsia="ru-RU"/>
    </w:rPr>
  </w:style>
  <w:style w:type="paragraph" w:customStyle="1" w:styleId="ac">
    <w:name w:val="a"/>
    <w:basedOn w:val="a"/>
    <w:rsid w:val="0083587C"/>
    <w:pPr>
      <w:widowControl/>
      <w:autoSpaceDE/>
      <w:autoSpaceDN/>
      <w:spacing w:before="100" w:beforeAutospacing="1" w:after="100" w:afterAutospacing="1" w:line="240" w:lineRule="auto"/>
      <w:ind w:firstLine="0"/>
    </w:pPr>
    <w:rPr>
      <w:sz w:val="24"/>
      <w:szCs w:val="24"/>
    </w:rPr>
  </w:style>
  <w:style w:type="table" w:styleId="ad">
    <w:name w:val="Table Grid"/>
    <w:basedOn w:val="a1"/>
    <w:uiPriority w:val="59"/>
    <w:rsid w:val="0042207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f8a39aa04178224fformattext">
    <w:name w:val="f8a39aa04178224fformattext"/>
    <w:basedOn w:val="a"/>
    <w:rsid w:val="00935496"/>
    <w:pPr>
      <w:widowControl/>
      <w:autoSpaceDE/>
      <w:autoSpaceDN/>
      <w:spacing w:before="100" w:beforeAutospacing="1" w:after="100" w:afterAutospacing="1" w:line="240" w:lineRule="auto"/>
      <w:ind w:firstLine="0"/>
    </w:pPr>
    <w:rPr>
      <w:sz w:val="24"/>
      <w:szCs w:val="24"/>
    </w:rPr>
  </w:style>
  <w:style w:type="character" w:customStyle="1" w:styleId="wmi-callto">
    <w:name w:val="wmi-callto"/>
    <w:basedOn w:val="a0"/>
    <w:rsid w:val="00935496"/>
  </w:style>
  <w:style w:type="paragraph" w:customStyle="1" w:styleId="8cbdebbf59f3557dheadertext">
    <w:name w:val="8cbdebbf59f3557dheadertext"/>
    <w:basedOn w:val="a"/>
    <w:rsid w:val="00935496"/>
    <w:pPr>
      <w:widowControl/>
      <w:autoSpaceDE/>
      <w:autoSpaceDN/>
      <w:spacing w:before="100" w:beforeAutospacing="1" w:after="100" w:afterAutospacing="1" w:line="240" w:lineRule="auto"/>
      <w:ind w:firstLine="0"/>
    </w:pPr>
    <w:rPr>
      <w:sz w:val="24"/>
      <w:szCs w:val="24"/>
    </w:rPr>
  </w:style>
  <w:style w:type="character" w:styleId="ae">
    <w:name w:val="Strong"/>
    <w:basedOn w:val="a0"/>
    <w:uiPriority w:val="22"/>
    <w:qFormat/>
    <w:rsid w:val="00935496"/>
    <w:rPr>
      <w:b/>
      <w:bCs/>
    </w:rPr>
  </w:style>
  <w:style w:type="paragraph" w:customStyle="1" w:styleId="Pa21">
    <w:name w:val="Pa21"/>
    <w:basedOn w:val="a"/>
    <w:next w:val="a"/>
    <w:uiPriority w:val="99"/>
    <w:rsid w:val="00D7359F"/>
    <w:pPr>
      <w:widowControl/>
      <w:adjustRightInd w:val="0"/>
      <w:spacing w:before="0" w:line="201" w:lineRule="atLeast"/>
      <w:ind w:firstLine="0"/>
    </w:pPr>
    <w:rPr>
      <w:rFonts w:ascii="Century Schoolbook" w:eastAsiaTheme="minorHAnsi" w:hAnsi="Century Schoolbook" w:cstheme="minorBidi"/>
      <w:sz w:val="24"/>
      <w:szCs w:val="24"/>
      <w:lang w:eastAsia="en-US"/>
    </w:rPr>
  </w:style>
  <w:style w:type="character" w:customStyle="1" w:styleId="A80">
    <w:name w:val="A8"/>
    <w:uiPriority w:val="99"/>
    <w:rsid w:val="00D7359F"/>
    <w:rPr>
      <w:rFonts w:cs="Century Schoolbook"/>
      <w:color w:val="211D1E"/>
      <w:sz w:val="12"/>
      <w:szCs w:val="12"/>
    </w:rPr>
  </w:style>
  <w:style w:type="paragraph" w:customStyle="1" w:styleId="Pa22">
    <w:name w:val="Pa22"/>
    <w:basedOn w:val="a"/>
    <w:next w:val="a"/>
    <w:uiPriority w:val="99"/>
    <w:rsid w:val="00D7359F"/>
    <w:pPr>
      <w:widowControl/>
      <w:adjustRightInd w:val="0"/>
      <w:spacing w:before="0" w:line="201" w:lineRule="atLeast"/>
      <w:ind w:firstLine="0"/>
    </w:pPr>
    <w:rPr>
      <w:rFonts w:ascii="Century Schoolbook" w:eastAsiaTheme="minorHAnsi" w:hAnsi="Century Schoolbook" w:cstheme="minorBidi"/>
      <w:sz w:val="24"/>
      <w:szCs w:val="24"/>
      <w:lang w:eastAsia="en-US"/>
    </w:rPr>
  </w:style>
  <w:style w:type="paragraph" w:customStyle="1" w:styleId="Pa23">
    <w:name w:val="Pa23"/>
    <w:basedOn w:val="a"/>
    <w:next w:val="a"/>
    <w:uiPriority w:val="99"/>
    <w:rsid w:val="00D7359F"/>
    <w:pPr>
      <w:widowControl/>
      <w:adjustRightInd w:val="0"/>
      <w:spacing w:before="0" w:line="201" w:lineRule="atLeast"/>
      <w:ind w:firstLine="0"/>
    </w:pPr>
    <w:rPr>
      <w:rFonts w:ascii="Century Schoolbook" w:eastAsiaTheme="minorHAnsi" w:hAnsi="Century Schoolbook" w:cstheme="minorBidi"/>
      <w:sz w:val="24"/>
      <w:szCs w:val="24"/>
      <w:lang w:eastAsia="en-US"/>
    </w:rPr>
  </w:style>
  <w:style w:type="paragraph" w:customStyle="1" w:styleId="Pa1">
    <w:name w:val="Pa1"/>
    <w:basedOn w:val="a"/>
    <w:next w:val="a"/>
    <w:uiPriority w:val="99"/>
    <w:rsid w:val="00D7359F"/>
    <w:pPr>
      <w:widowControl/>
      <w:adjustRightInd w:val="0"/>
      <w:spacing w:before="0" w:line="201" w:lineRule="atLeast"/>
      <w:ind w:firstLine="0"/>
    </w:pPr>
    <w:rPr>
      <w:rFonts w:ascii="Century Schoolbook" w:eastAsiaTheme="minorHAnsi" w:hAnsi="Century Schoolbook" w:cstheme="minorBidi"/>
      <w:sz w:val="24"/>
      <w:szCs w:val="24"/>
      <w:lang w:eastAsia="en-US"/>
    </w:rPr>
  </w:style>
  <w:style w:type="character" w:customStyle="1" w:styleId="A30">
    <w:name w:val="A3"/>
    <w:uiPriority w:val="99"/>
    <w:rsid w:val="00D7359F"/>
    <w:rPr>
      <w:rFonts w:ascii="CentSchbkCyrill BT" w:hAnsi="CentSchbkCyrill BT" w:cs="CentSchbkCyrill BT"/>
      <w:i/>
      <w:iCs/>
      <w:color w:val="211D1E"/>
      <w:sz w:val="18"/>
      <w:szCs w:val="18"/>
    </w:rPr>
  </w:style>
  <w:style w:type="character" w:customStyle="1" w:styleId="A70">
    <w:name w:val="A7"/>
    <w:uiPriority w:val="99"/>
    <w:rsid w:val="00D7359F"/>
    <w:rPr>
      <w:rFonts w:ascii="CentSchbkCyrill BT" w:hAnsi="CentSchbkCyrill BT" w:cs="CentSchbkCyrill BT"/>
      <w:color w:val="211D1E"/>
      <w:sz w:val="13"/>
      <w:szCs w:val="13"/>
    </w:rPr>
  </w:style>
  <w:style w:type="paragraph" w:customStyle="1" w:styleId="Pa16">
    <w:name w:val="Pa16"/>
    <w:basedOn w:val="a"/>
    <w:next w:val="a"/>
    <w:uiPriority w:val="99"/>
    <w:rsid w:val="007131F1"/>
    <w:pPr>
      <w:widowControl/>
      <w:adjustRightInd w:val="0"/>
      <w:spacing w:before="0" w:line="201" w:lineRule="atLeast"/>
      <w:ind w:firstLine="0"/>
    </w:pPr>
    <w:rPr>
      <w:rFonts w:ascii="SchoolBookC" w:eastAsiaTheme="minorHAnsi" w:hAnsi="SchoolBookC" w:cstheme="minorBidi"/>
      <w:sz w:val="24"/>
      <w:szCs w:val="24"/>
      <w:lang w:eastAsia="en-US"/>
    </w:rPr>
  </w:style>
  <w:style w:type="character" w:customStyle="1" w:styleId="A50">
    <w:name w:val="A5"/>
    <w:uiPriority w:val="99"/>
    <w:rsid w:val="007131F1"/>
    <w:rPr>
      <w:rFonts w:cs="SchoolBookC"/>
      <w:color w:val="211D1E"/>
      <w:sz w:val="15"/>
      <w:szCs w:val="15"/>
    </w:rPr>
  </w:style>
  <w:style w:type="paragraph" w:styleId="af">
    <w:name w:val="Normal (Web)"/>
    <w:basedOn w:val="a"/>
    <w:uiPriority w:val="99"/>
    <w:unhideWhenUsed/>
    <w:rsid w:val="005D18D0"/>
    <w:pPr>
      <w:widowControl/>
      <w:autoSpaceDE/>
      <w:autoSpaceDN/>
      <w:spacing w:before="100" w:beforeAutospacing="1" w:after="100" w:afterAutospacing="1" w:line="240" w:lineRule="auto"/>
      <w:ind w:firstLine="0"/>
    </w:pPr>
    <w:rPr>
      <w:sz w:val="24"/>
      <w:szCs w:val="24"/>
    </w:rPr>
  </w:style>
  <w:style w:type="character" w:styleId="af0">
    <w:name w:val="Hyperlink"/>
    <w:basedOn w:val="a0"/>
    <w:uiPriority w:val="99"/>
    <w:semiHidden/>
    <w:unhideWhenUsed/>
    <w:rsid w:val="00023D43"/>
    <w:rPr>
      <w:color w:val="0000FF"/>
      <w:u w:val="single"/>
    </w:rPr>
  </w:style>
  <w:style w:type="character" w:customStyle="1" w:styleId="mwe-math-mathml-inline">
    <w:name w:val="mwe-math-mathml-inline"/>
    <w:basedOn w:val="a0"/>
    <w:rsid w:val="00023D43"/>
  </w:style>
  <w:style w:type="character" w:customStyle="1" w:styleId="A12">
    <w:name w:val="A12"/>
    <w:uiPriority w:val="99"/>
    <w:rsid w:val="004F309E"/>
    <w:rPr>
      <w:rFonts w:cs="CentSchbkCyrill BT"/>
      <w:i/>
      <w:iCs/>
      <w:color w:val="211D1E"/>
      <w:sz w:val="14"/>
      <w:szCs w:val="14"/>
    </w:rPr>
  </w:style>
  <w:style w:type="character" w:customStyle="1" w:styleId="A13">
    <w:name w:val="A13"/>
    <w:uiPriority w:val="99"/>
    <w:rsid w:val="004F309E"/>
    <w:rPr>
      <w:rFonts w:cs="CentSchbkCyrill BT"/>
      <w:i/>
      <w:iCs/>
      <w:color w:val="211D1E"/>
      <w:sz w:val="14"/>
      <w:szCs w:val="14"/>
    </w:rPr>
  </w:style>
  <w:style w:type="paragraph" w:customStyle="1" w:styleId="Default">
    <w:name w:val="Default"/>
    <w:rsid w:val="004F309E"/>
    <w:pPr>
      <w:autoSpaceDE w:val="0"/>
      <w:autoSpaceDN w:val="0"/>
      <w:adjustRightInd w:val="0"/>
      <w:spacing w:after="0" w:line="240" w:lineRule="auto"/>
    </w:pPr>
    <w:rPr>
      <w:rFonts w:ascii="CentSchbkCyrill BT" w:hAnsi="CentSchbkCyrill BT" w:cs="CentSchbkCyrill BT"/>
      <w:color w:val="000000"/>
      <w:sz w:val="24"/>
      <w:szCs w:val="24"/>
    </w:rPr>
  </w:style>
  <w:style w:type="character" w:customStyle="1" w:styleId="A19">
    <w:name w:val="A19"/>
    <w:uiPriority w:val="99"/>
    <w:rsid w:val="004F309E"/>
    <w:rPr>
      <w:rFonts w:ascii="Courier New" w:hAnsi="Courier New" w:cs="Courier New"/>
      <w:color w:val="211D1E"/>
      <w:sz w:val="19"/>
      <w:szCs w:val="19"/>
    </w:rPr>
  </w:style>
  <w:style w:type="paragraph" w:customStyle="1" w:styleId="Pa13">
    <w:name w:val="Pa13"/>
    <w:basedOn w:val="Default"/>
    <w:next w:val="Default"/>
    <w:uiPriority w:val="99"/>
    <w:rsid w:val="004F309E"/>
    <w:pPr>
      <w:spacing w:line="201" w:lineRule="atLeast"/>
    </w:pPr>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683083">
      <w:bodyDiv w:val="1"/>
      <w:marLeft w:val="0"/>
      <w:marRight w:val="0"/>
      <w:marTop w:val="0"/>
      <w:marBottom w:val="0"/>
      <w:divBdr>
        <w:top w:val="none" w:sz="0" w:space="0" w:color="auto"/>
        <w:left w:val="none" w:sz="0" w:space="0" w:color="auto"/>
        <w:bottom w:val="none" w:sz="0" w:space="0" w:color="auto"/>
        <w:right w:val="none" w:sz="0" w:space="0" w:color="auto"/>
      </w:divBdr>
    </w:div>
    <w:div w:id="1082482555">
      <w:bodyDiv w:val="1"/>
      <w:marLeft w:val="0"/>
      <w:marRight w:val="0"/>
      <w:marTop w:val="0"/>
      <w:marBottom w:val="0"/>
      <w:divBdr>
        <w:top w:val="none" w:sz="0" w:space="0" w:color="auto"/>
        <w:left w:val="none" w:sz="0" w:space="0" w:color="auto"/>
        <w:bottom w:val="none" w:sz="0" w:space="0" w:color="auto"/>
        <w:right w:val="none" w:sz="0" w:space="0" w:color="auto"/>
      </w:divBdr>
    </w:div>
    <w:div w:id="1171871340">
      <w:bodyDiv w:val="1"/>
      <w:marLeft w:val="0"/>
      <w:marRight w:val="0"/>
      <w:marTop w:val="0"/>
      <w:marBottom w:val="0"/>
      <w:divBdr>
        <w:top w:val="none" w:sz="0" w:space="0" w:color="auto"/>
        <w:left w:val="none" w:sz="0" w:space="0" w:color="auto"/>
        <w:bottom w:val="none" w:sz="0" w:space="0" w:color="auto"/>
        <w:right w:val="none" w:sz="0" w:space="0" w:color="auto"/>
      </w:divBdr>
    </w:div>
    <w:div w:id="1486436042">
      <w:bodyDiv w:val="1"/>
      <w:marLeft w:val="0"/>
      <w:marRight w:val="0"/>
      <w:marTop w:val="0"/>
      <w:marBottom w:val="0"/>
      <w:divBdr>
        <w:top w:val="none" w:sz="0" w:space="0" w:color="auto"/>
        <w:left w:val="none" w:sz="0" w:space="0" w:color="auto"/>
        <w:bottom w:val="none" w:sz="0" w:space="0" w:color="auto"/>
        <w:right w:val="none" w:sz="0" w:space="0" w:color="auto"/>
      </w:divBdr>
    </w:div>
    <w:div w:id="1550652997">
      <w:bodyDiv w:val="1"/>
      <w:marLeft w:val="0"/>
      <w:marRight w:val="0"/>
      <w:marTop w:val="0"/>
      <w:marBottom w:val="0"/>
      <w:divBdr>
        <w:top w:val="none" w:sz="0" w:space="0" w:color="auto"/>
        <w:left w:val="none" w:sz="0" w:space="0" w:color="auto"/>
        <w:bottom w:val="none" w:sz="0" w:space="0" w:color="auto"/>
        <w:right w:val="none" w:sz="0" w:space="0" w:color="auto"/>
      </w:divBdr>
    </w:div>
    <w:div w:id="1923684399">
      <w:bodyDiv w:val="1"/>
      <w:marLeft w:val="0"/>
      <w:marRight w:val="0"/>
      <w:marTop w:val="0"/>
      <w:marBottom w:val="0"/>
      <w:divBdr>
        <w:top w:val="none" w:sz="0" w:space="0" w:color="auto"/>
        <w:left w:val="none" w:sz="0" w:space="0" w:color="auto"/>
        <w:bottom w:val="none" w:sz="0" w:space="0" w:color="auto"/>
        <w:right w:val="none" w:sz="0" w:space="0" w:color="auto"/>
      </w:divBdr>
    </w:div>
    <w:div w:id="211886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2.wmf"/><Relationship Id="rId68"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ru.wikipedia.org/wiki/%D0%9C%D0%B0%D1%82%D0%B5%D0%BC%D0%B0%D1%82%D0%B8%D1%87%D0%B5%D1%81%D0%BA%D0%B0%D1%8F_%D1%81%D1%82%D0%B0%D1%82%D0%B8%D1%81%D1%82%D0%B8%D0%BA%D0%B0" TargetMode="External"/><Relationship Id="rId11" Type="http://schemas.openxmlformats.org/officeDocument/2006/relationships/image" Target="media/image4.gif"/><Relationship Id="rId24" Type="http://schemas.openxmlformats.org/officeDocument/2006/relationships/image" Target="media/image15.png"/><Relationship Id="rId32" Type="http://schemas.openxmlformats.org/officeDocument/2006/relationships/hyperlink" Target="https://ru.wikipedia.org/wiki/%D0%A0%D0%B0%D1%81%D0%BF%D1%80%D0%B5%D0%B4%D0%B5%D0%BB%D0%B5%D0%BD%D0%B8%D0%B5_%D1%85%D0%B8-%D0%BA%D0%B2%D0%B0%D0%B4%D1%80%D0%B0%D1%82"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wmf"/><Relationship Id="rId58" Type="http://schemas.openxmlformats.org/officeDocument/2006/relationships/oleObject" Target="embeddings/oleObject3.bin"/><Relationship Id="rId66" Type="http://schemas.openxmlformats.org/officeDocument/2006/relationships/oleObject" Target="embeddings/oleObject7.bin"/><Relationship Id="rId5" Type="http://schemas.openxmlformats.org/officeDocument/2006/relationships/webSettings" Target="webSettings.xml"/><Relationship Id="rId61" Type="http://schemas.openxmlformats.org/officeDocument/2006/relationships/image" Target="media/image41.wmf"/><Relationship Id="rId19" Type="http://schemas.openxmlformats.org/officeDocument/2006/relationships/hyperlink" Target="https://ru.wikipedia.org/wiki/%D0%9E%D0%BF%D1%82%D0%B8%D0%BC%D0%B0%D0%BB%D1%8C%D0%BD%D0%BE%D0%B5_%D1%80%D0%B5%D1%88%D0%B5%D0%BD%D0%B8%D0%B5"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ru.wikipedia.org/wiki/%D0%9A%D0%B2%D0%B0%D0%BD%D1%82%D0%B8%D0%BB%D1%8C" TargetMode="External"/><Relationship Id="rId30" Type="http://schemas.openxmlformats.org/officeDocument/2006/relationships/hyperlink" Target="https://ru.wikipedia.org/wiki/%D0%94%D0%BE%D0%B2%D0%B5%D1%80%D0%B8%D1%82%D0%B5%D0%BB%D1%8C%D0%BD%D1%8B%D0%B9_%D0%B8%D0%BD%D1%82%D0%B5%D1%80%D0%B2%D0%B0%D0%BB"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oleObject" Target="embeddings/oleObject2.bin"/><Relationship Id="rId64" Type="http://schemas.openxmlformats.org/officeDocument/2006/relationships/oleObject" Target="embeddings/oleObject6.bin"/><Relationship Id="rId69" Type="http://schemas.openxmlformats.org/officeDocument/2006/relationships/oleObject" Target="embeddings/oleObject9.bin"/><Relationship Id="rId8" Type="http://schemas.openxmlformats.org/officeDocument/2006/relationships/image" Target="media/image1.png"/><Relationship Id="rId51" Type="http://schemas.openxmlformats.org/officeDocument/2006/relationships/hyperlink" Target="https://wiki.loginom.ru/articles/regression.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wmf"/><Relationship Id="rId67" Type="http://schemas.openxmlformats.org/officeDocument/2006/relationships/image" Target="media/image44.wmf"/><Relationship Id="rId20" Type="http://schemas.openxmlformats.org/officeDocument/2006/relationships/hyperlink" Target="https://ru.wikipedia.org/wiki/%D0%A2%D1%80%D0%B0%D0%BD%D1%81%D0%BF%D0%BE%D1%80%D1%82%D0%BD%D0%B0%D1%8F_%D0%B7%D0%B0%D0%B4%D0%B0%D1%87%D0%B0" TargetMode="External"/><Relationship Id="rId41" Type="http://schemas.openxmlformats.org/officeDocument/2006/relationships/image" Target="media/image26.png"/><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ru.wikipedia.org/wiki/%D0%A0%D0%B0%D1%81%D0%BF%D1%80%D0%B5%D0%B4%D0%B5%D0%BB%D0%B5%D0%BD%D0%B8%D0%B5_%D1%85%D0%B8-%D0%BA%D0%B2%D0%B0%D0%B4%D1%80%D0%B0%D1%82"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9.wmf"/><Relationship Id="rId10" Type="http://schemas.openxmlformats.org/officeDocument/2006/relationships/image" Target="media/image3.gif"/><Relationship Id="rId31" Type="http://schemas.openxmlformats.org/officeDocument/2006/relationships/hyperlink" Target="https://ru.wikipedia.org/wiki/%D0%9F%D1%80%D0%BE%D0%B2%D0%B5%D1%80%D0%BA%D0%B0_%D1%81%D1%82%D0%B0%D1%82%D0%B8%D1%81%D1%82%D0%B8%D1%87%D0%B5%D1%81%D0%BA%D0%B8%D1%85_%D0%B3%D0%B8%D0%BF%D0%BE%D1%82%D0%B5%D0%B7"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oleObject" Target="embeddings/oleObject4.bin"/><Relationship Id="rId65" Type="http://schemas.openxmlformats.org/officeDocument/2006/relationships/image" Target="media/image43.w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8.wmf"/><Relationship Id="rId7" Type="http://schemas.openxmlformats.org/officeDocument/2006/relationships/endnotes" Target="endnotes.xml"/><Relationship Id="rId71" Type="http://schemas.openxmlformats.org/officeDocument/2006/relationships/oleObject" Target="embeddings/oleObject1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6CF38-BC7D-436F-BDD7-62188650D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32</Pages>
  <Words>5127</Words>
  <Characters>29230</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SERVERBM</Company>
  <LinksUpToDate>false</LinksUpToDate>
  <CharactersWithSpaces>34289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kluch</dc:creator>
  <cp:lastModifiedBy>Maxim Bystrov</cp:lastModifiedBy>
  <cp:revision>89</cp:revision>
  <dcterms:created xsi:type="dcterms:W3CDTF">2020-12-15T16:47:00Z</dcterms:created>
  <dcterms:modified xsi:type="dcterms:W3CDTF">2024-05-29T10:18:00Z</dcterms:modified>
</cp:coreProperties>
</file>