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67DC" w14:textId="77777777" w:rsidR="00995F20" w:rsidRPr="00A434E5" w:rsidRDefault="00995F20" w:rsidP="00D30054">
      <w:pPr>
        <w:suppressAutoHyphens/>
        <w:ind w:firstLine="0"/>
        <w:jc w:val="center"/>
        <w:rPr>
          <w:rFonts w:ascii="Times New Roman" w:hAnsi="Times New Roman" w:cs="Times New Roman"/>
          <w:b/>
          <w:bCs/>
          <w:lang w:val="ru-RU"/>
        </w:rPr>
      </w:pPr>
      <w:bookmarkStart w:id="0" w:name="_GoBack"/>
      <w:bookmarkEnd w:id="0"/>
      <w:r w:rsidRPr="00A434E5">
        <w:rPr>
          <w:rFonts w:ascii="Times New Roman" w:hAnsi="Times New Roman" w:cs="Times New Roman"/>
          <w:b/>
          <w:bCs/>
          <w:lang w:val="ru-RU"/>
        </w:rPr>
        <w:t>ЗАДАНИЕ</w:t>
      </w:r>
    </w:p>
    <w:p w14:paraId="18CF2F6D" w14:textId="70DF65FC" w:rsidR="00995F20" w:rsidRPr="003D6FBE" w:rsidRDefault="00995F20" w:rsidP="00D30054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3D6FBE">
        <w:rPr>
          <w:rFonts w:ascii="Times New Roman" w:hAnsi="Times New Roman" w:cs="Times New Roman"/>
          <w:lang w:val="ru-RU"/>
        </w:rPr>
        <w:t xml:space="preserve">на </w:t>
      </w:r>
      <w:r w:rsidR="00DB3120">
        <w:rPr>
          <w:rFonts w:ascii="Times New Roman" w:hAnsi="Times New Roman" w:cs="Times New Roman"/>
          <w:lang w:val="ru-RU"/>
        </w:rPr>
        <w:t>лабораторное</w:t>
      </w:r>
      <w:r w:rsidR="004E4BF2" w:rsidRPr="003D6FBE">
        <w:rPr>
          <w:rFonts w:ascii="Times New Roman" w:hAnsi="Times New Roman" w:cs="Times New Roman"/>
          <w:lang w:val="ru-RU"/>
        </w:rPr>
        <w:t xml:space="preserve"> заняти</w:t>
      </w:r>
      <w:r w:rsidR="005D17EB" w:rsidRPr="003D6FBE">
        <w:rPr>
          <w:rFonts w:ascii="Times New Roman" w:hAnsi="Times New Roman" w:cs="Times New Roman"/>
          <w:lang w:val="ru-RU"/>
        </w:rPr>
        <w:t>е</w:t>
      </w:r>
      <w:r w:rsidRPr="003D6FBE">
        <w:rPr>
          <w:rFonts w:ascii="Times New Roman" w:hAnsi="Times New Roman" w:cs="Times New Roman"/>
          <w:lang w:val="ru-RU"/>
        </w:rPr>
        <w:t xml:space="preserve"> </w:t>
      </w:r>
      <w:r w:rsidR="00BD5009" w:rsidRPr="003D6FBE">
        <w:rPr>
          <w:rFonts w:ascii="Times New Roman" w:hAnsi="Times New Roman" w:cs="Times New Roman"/>
          <w:lang w:val="ru-RU"/>
        </w:rPr>
        <w:t xml:space="preserve">№ </w:t>
      </w:r>
      <w:r w:rsidR="003D6FBE">
        <w:rPr>
          <w:rFonts w:ascii="Times New Roman" w:hAnsi="Times New Roman" w:cs="Times New Roman"/>
          <w:lang w:val="ru-RU"/>
        </w:rPr>
        <w:t>2</w:t>
      </w:r>
      <w:r w:rsidR="00BD5009" w:rsidRPr="003D6FBE">
        <w:rPr>
          <w:rFonts w:ascii="Times New Roman" w:hAnsi="Times New Roman" w:cs="Times New Roman"/>
          <w:lang w:val="ru-RU"/>
        </w:rPr>
        <w:t xml:space="preserve"> </w:t>
      </w:r>
      <w:r w:rsidRPr="003D6FBE">
        <w:rPr>
          <w:rFonts w:ascii="Times New Roman" w:hAnsi="Times New Roman" w:cs="Times New Roman"/>
          <w:lang w:val="ru-RU"/>
        </w:rPr>
        <w:t>по дисциплине</w:t>
      </w:r>
    </w:p>
    <w:p w14:paraId="5F5B2D88" w14:textId="76EDACC7" w:rsidR="00995F20" w:rsidRPr="003D6FBE" w:rsidRDefault="004E4BF2" w:rsidP="00D30054">
      <w:pPr>
        <w:suppressAutoHyphens/>
        <w:ind w:firstLine="0"/>
        <w:jc w:val="center"/>
        <w:rPr>
          <w:rFonts w:ascii="Times New Roman" w:hAnsi="Times New Roman" w:cs="Times New Roman"/>
          <w:lang w:val="ru-RU"/>
        </w:rPr>
      </w:pPr>
      <w:r w:rsidRPr="003D6FBE">
        <w:rPr>
          <w:rFonts w:ascii="Times New Roman" w:hAnsi="Times New Roman" w:cs="Times New Roman"/>
          <w:lang w:val="ru-RU"/>
        </w:rPr>
        <w:t>«</w:t>
      </w:r>
      <w:r w:rsidR="00DB3120" w:rsidRPr="00DB3120">
        <w:rPr>
          <w:rFonts w:ascii="Times New Roman" w:hAnsi="Times New Roman" w:cs="Times New Roman"/>
          <w:lang w:val="ru-RU"/>
        </w:rPr>
        <w:t>Прикладная теория вероятностей и статистика</w:t>
      </w:r>
      <w:r w:rsidRPr="003D6FBE">
        <w:rPr>
          <w:rFonts w:ascii="Times New Roman" w:hAnsi="Times New Roman" w:cs="Times New Roman"/>
          <w:lang w:val="ru-RU"/>
        </w:rPr>
        <w:t>»</w:t>
      </w:r>
    </w:p>
    <w:p w14:paraId="47EE9871" w14:textId="77777777" w:rsidR="00CE01FB" w:rsidRPr="003D6FBE" w:rsidRDefault="00CE01FB" w:rsidP="00DB63A0">
      <w:pPr>
        <w:widowControl/>
        <w:tabs>
          <w:tab w:val="left" w:pos="5620"/>
        </w:tabs>
        <w:suppressAutoHyphens/>
        <w:ind w:firstLine="0"/>
        <w:rPr>
          <w:rFonts w:ascii="Times New Roman" w:hAnsi="Times New Roman" w:cs="Times New Roman"/>
          <w:highlight w:val="lightGray"/>
          <w:lang w:val="ru-RU"/>
        </w:rPr>
      </w:pPr>
    </w:p>
    <w:p w14:paraId="275AFF51" w14:textId="23EEE5A1" w:rsidR="00840671" w:rsidRPr="003D6FBE" w:rsidRDefault="00840671" w:rsidP="00DB63A0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  <w:r w:rsidRPr="003D6FBE">
        <w:rPr>
          <w:rFonts w:ascii="Times New Roman" w:hAnsi="Times New Roman" w:cs="Times New Roman"/>
          <w:lang w:val="ru-RU"/>
        </w:rPr>
        <w:t xml:space="preserve">I. ТЕМА: </w:t>
      </w:r>
      <w:r w:rsidR="007551F0" w:rsidRPr="007551F0">
        <w:rPr>
          <w:rFonts w:ascii="Times New Roman" w:hAnsi="Times New Roman" w:cs="Times New Roman"/>
          <w:lang w:val="ru-RU"/>
        </w:rPr>
        <w:t>Моделирование на ЭВМ случайных величин RAND и GAUSS</w:t>
      </w:r>
      <w:r w:rsidR="003D6FBE">
        <w:rPr>
          <w:rFonts w:ascii="Times New Roman" w:hAnsi="Times New Roman" w:cs="Times New Roman"/>
          <w:lang w:val="ru-RU"/>
        </w:rPr>
        <w:t>.</w:t>
      </w:r>
    </w:p>
    <w:p w14:paraId="69019F37" w14:textId="5AF4FBCA" w:rsidR="007846C4" w:rsidRDefault="007846C4" w:rsidP="00DB63A0">
      <w:pPr>
        <w:pStyle w:val="String"/>
        <w:widowControl/>
        <w:ind w:firstLine="426"/>
        <w:jc w:val="both"/>
        <w:rPr>
          <w:rFonts w:ascii="Times New Roman" w:hAnsi="Times New Roman" w:cs="Times New Roman"/>
          <w:lang w:val="ru-RU"/>
        </w:rPr>
      </w:pPr>
    </w:p>
    <w:p w14:paraId="6A7993DA" w14:textId="2592E529" w:rsidR="003D6FBE" w:rsidRPr="00B1503C" w:rsidRDefault="003D6FBE" w:rsidP="00DB63A0">
      <w:pPr>
        <w:widowControl/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B1503C">
        <w:rPr>
          <w:rFonts w:ascii="Times New Roman" w:eastAsia="Calibri" w:hAnsi="Times New Roman" w:cs="Times New Roman"/>
          <w:lang w:val="ru-RU" w:eastAsia="en-US"/>
        </w:rPr>
        <w:t xml:space="preserve">Смоделировать измерения </w:t>
      </w:r>
      <w:proofErr w:type="spellStart"/>
      <w:r w:rsidRPr="00B1503C">
        <w:rPr>
          <w:rFonts w:ascii="Times New Roman" w:eastAsia="Calibri" w:hAnsi="Times New Roman" w:cs="Times New Roman"/>
          <w:lang w:val="ru-RU" w:eastAsia="en-US"/>
        </w:rPr>
        <w:t>телеметрируемого</w:t>
      </w:r>
      <w:proofErr w:type="spellEnd"/>
      <w:r w:rsidRPr="00B1503C">
        <w:rPr>
          <w:rFonts w:ascii="Times New Roman" w:eastAsia="Calibri" w:hAnsi="Times New Roman" w:cs="Times New Roman"/>
          <w:lang w:val="ru-RU" w:eastAsia="en-US"/>
        </w:rPr>
        <w:t xml:space="preserve"> параметра, распределенного по равномерному закону </w:t>
      </w:r>
      <m:oMath>
        <m:acc>
          <m:acc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accPr>
          <m:e>
            <m:r>
              <w:rPr>
                <w:rFonts w:ascii="Cambria Math" w:eastAsia="Calibri" w:hAnsi="Cambria Math" w:cs="Times New Roman"/>
                <w:lang w:eastAsia="en-US"/>
              </w:rPr>
              <m:t>x</m:t>
            </m:r>
          </m:e>
        </m:acc>
        <m:r>
          <w:rPr>
            <w:rFonts w:ascii="Cambria Math" w:eastAsia="Calibri" w:hAnsi="Cambria Math" w:cs="Times New Roman"/>
            <w:lang w:val="ru-RU" w:eastAsia="en-US"/>
          </w:rPr>
          <m:t>∈RAND(a,b)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, </w:t>
      </w:r>
      <m:oMath>
        <m:r>
          <w:rPr>
            <w:rFonts w:ascii="Cambria Math" w:eastAsiaTheme="minorEastAsia" w:hAnsi="Cambria Math" w:cs="Times New Roman"/>
            <w:lang w:eastAsia="en-US"/>
          </w:rPr>
          <m:t>a</m:t>
        </m:r>
        <m:r>
          <w:rPr>
            <w:rFonts w:ascii="Cambria Math" w:eastAsiaTheme="minorEastAsia" w:hAnsi="Cambria Math" w:cs="Times New Roman"/>
            <w:lang w:val="ru-RU" w:eastAsia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eastAsia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lang w:val="ru-RU" w:eastAsia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lang w:val="ru-RU" w:eastAsia="en-US"/>
          </w:rPr>
          <m:t>;</m:t>
        </m:r>
        <m:r>
          <w:rPr>
            <w:rFonts w:ascii="Cambria Math" w:eastAsia="Calibri" w:hAnsi="Cambria Math" w:cs="Times New Roman"/>
            <w:lang w:eastAsia="en-US"/>
          </w:rPr>
          <m:t>b</m:t>
        </m:r>
        <m:r>
          <w:rPr>
            <w:rFonts w:ascii="Cambria Math" w:eastAsia="Calibri" w:hAnsi="Cambria Math" w:cs="Times New Roman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 w:cs="Times New Roman"/>
                <w:lang w:val="ru-RU" w:eastAsia="en-US"/>
              </w:rPr>
              <m:t>2</m:t>
            </m:r>
          </m:den>
        </m:f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 (где </w:t>
      </w:r>
      <m:oMath>
        <m:r>
          <w:rPr>
            <w:rFonts w:ascii="Cambria Math" w:eastAsiaTheme="minorEastAsia" w:hAnsi="Cambria Math" w:cs="Times New Roman"/>
            <w:lang w:eastAsia="en-US"/>
          </w:rPr>
          <m:t>N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 = 1, 2, … – номер варианта), при объеме выборки </w:t>
      </w:r>
      <w:bookmarkStart w:id="1" w:name="_Hlk148698316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=1000</m:t>
        </m:r>
      </m:oMath>
      <w:bookmarkEnd w:id="1"/>
      <w:r w:rsidRPr="00B1503C">
        <w:rPr>
          <w:rFonts w:ascii="Times New Roman" w:eastAsiaTheme="minorEastAsia" w:hAnsi="Times New Roman" w:cs="Times New Roman"/>
          <w:lang w:val="ru-RU" w:eastAsia="en-US"/>
        </w:rPr>
        <w:t>. Построить гистограммы распределений, вычислить основные статистические характеристики (математическое ожидание, мода, медиана, дисперсия, среднее квадратическое отклонение).</w:t>
      </w:r>
    </w:p>
    <w:p w14:paraId="5529F0D4" w14:textId="6DA2C816" w:rsidR="003D6FBE" w:rsidRPr="003D6FBE" w:rsidRDefault="003D6FBE" w:rsidP="00DB63A0">
      <w:pPr>
        <w:widowControl/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B1503C">
        <w:rPr>
          <w:rFonts w:ascii="Times New Roman" w:eastAsia="Calibri" w:hAnsi="Times New Roman" w:cs="Times New Roman"/>
          <w:lang w:val="ru-RU" w:eastAsia="en-US"/>
        </w:rPr>
        <w:t xml:space="preserve">Смоделировать измерения </w:t>
      </w:r>
      <w:proofErr w:type="spellStart"/>
      <w:r w:rsidRPr="00B1503C">
        <w:rPr>
          <w:rFonts w:ascii="Times New Roman" w:eastAsia="Calibri" w:hAnsi="Times New Roman" w:cs="Times New Roman"/>
          <w:lang w:val="ru-RU" w:eastAsia="en-US"/>
        </w:rPr>
        <w:t>телеметрируемого</w:t>
      </w:r>
      <w:proofErr w:type="spellEnd"/>
      <w:r w:rsidRPr="00B1503C">
        <w:rPr>
          <w:rFonts w:ascii="Times New Roman" w:eastAsia="Calibri" w:hAnsi="Times New Roman" w:cs="Times New Roman"/>
          <w:lang w:val="ru-RU" w:eastAsia="en-US"/>
        </w:rPr>
        <w:t xml:space="preserve"> параметра, распределенного по нормальному закону </w:t>
      </w:r>
      <m:oMath>
        <m:acc>
          <m:acc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accPr>
          <m:e>
            <m:r>
              <w:rPr>
                <w:rFonts w:ascii="Cambria Math" w:eastAsia="Calibri" w:hAnsi="Cambria Math" w:cs="Times New Roman"/>
                <w:lang w:eastAsia="en-US"/>
              </w:rPr>
              <m:t>n</m:t>
            </m:r>
          </m:e>
        </m:acc>
        <m:r>
          <w:rPr>
            <w:rFonts w:ascii="Cambria Math" w:eastAsia="Calibri" w:hAnsi="Cambria Math" w:cs="Times New Roman"/>
            <w:lang w:val="ru-RU" w:eastAsia="en-US"/>
          </w:rPr>
          <m:t>∈</m:t>
        </m:r>
        <m:r>
          <w:rPr>
            <w:rFonts w:ascii="Cambria Math" w:eastAsia="Calibri" w:hAnsi="Cambria Math" w:cs="Times New Roman"/>
            <w:lang w:eastAsia="en-US"/>
          </w:rPr>
          <m:t>GAUSS</m:t>
        </m:r>
        <m:r>
          <w:rPr>
            <w:rFonts w:ascii="Cambria Math" w:eastAsia="Calibri" w:hAnsi="Cambria Math" w:cs="Times New Roman"/>
            <w:lang w:val="ru-RU" w:eastAsia="en-US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)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=</m:t>
        </m:r>
        <m:r>
          <w:rPr>
            <w:rFonts w:ascii="Cambria Math" w:eastAsia="Calibri" w:hAnsi="Cambria Math" w:cs="Times New Roman"/>
            <w:lang w:eastAsia="en-US"/>
          </w:rPr>
          <m:t>N</m:t>
        </m:r>
        <m:r>
          <w:rPr>
            <w:rFonts w:ascii="Cambria Math" w:eastAsia="Calibri" w:hAnsi="Cambria Math" w:cs="Times New Roman"/>
            <w:lang w:val="ru-RU" w:eastAsia="en-US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 w:cs="Times New Roman"/>
                <w:lang w:val="ru-RU" w:eastAsia="en-US"/>
              </w:rPr>
              <m:t>3</m:t>
            </m:r>
          </m:den>
        </m:f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 (где </w:t>
      </w:r>
      <m:oMath>
        <m:r>
          <w:rPr>
            <w:rFonts w:ascii="Cambria Math" w:eastAsiaTheme="minorEastAsia" w:hAnsi="Cambria Math" w:cs="Times New Roman"/>
            <w:lang w:eastAsia="en-US"/>
          </w:rPr>
          <m:t>N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 xml:space="preserve"> – номер варианта), при объеме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</m:t>
        </m:r>
      </m:oMath>
      <w:r w:rsidR="00A434E5" w:rsidRPr="00B1503C">
        <w:rPr>
          <w:rFonts w:ascii="Times New Roman" w:eastAsiaTheme="minorEastAsia" w:hAnsi="Times New Roman" w:cs="Times New Roman"/>
          <w:lang w:val="ru-RU"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=1000</m:t>
        </m:r>
      </m:oMath>
      <w:r w:rsidRPr="00B1503C">
        <w:rPr>
          <w:rFonts w:ascii="Times New Roman" w:eastAsiaTheme="minorEastAsia" w:hAnsi="Times New Roman" w:cs="Times New Roman"/>
          <w:lang w:val="ru-RU" w:eastAsia="en-US"/>
        </w:rPr>
        <w:t>. Построить гистограммы распределений, вычислить основные статистические характеристики.</w:t>
      </w:r>
    </w:p>
    <w:p w14:paraId="44215092" w14:textId="2E6750EE" w:rsidR="003D6FBE" w:rsidRPr="00A434E5" w:rsidRDefault="003D6FBE" w:rsidP="00DB63A0">
      <w:pPr>
        <w:widowControl/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>
        <w:rPr>
          <w:rFonts w:ascii="Times New Roman" w:eastAsiaTheme="minorEastAsia" w:hAnsi="Times New Roman" w:cs="Times New Roman"/>
          <w:lang w:val="ru-RU" w:eastAsia="en-US"/>
        </w:rPr>
        <w:t xml:space="preserve">Номер варианта </w:t>
      </w:r>
      <w:r w:rsidRPr="003D6FBE">
        <w:rPr>
          <w:rFonts w:ascii="Times New Roman" w:eastAsiaTheme="minorEastAsia" w:hAnsi="Times New Roman" w:cs="Times New Roman"/>
          <w:i/>
          <w:iCs/>
          <w:lang w:eastAsia="en-US"/>
        </w:rPr>
        <w:t>N</w:t>
      </w:r>
      <w:r w:rsidRPr="003D6FBE">
        <w:rPr>
          <w:rFonts w:ascii="Times New Roman" w:eastAsiaTheme="minorEastAsia" w:hAnsi="Times New Roman" w:cs="Times New Roman"/>
          <w:lang w:val="ru-RU" w:eastAsia="en-US"/>
        </w:rPr>
        <w:t xml:space="preserve"> </w:t>
      </w:r>
      <w:r>
        <w:rPr>
          <w:rFonts w:ascii="Times New Roman" w:eastAsiaTheme="minorEastAsia" w:hAnsi="Times New Roman" w:cs="Times New Roman"/>
          <w:lang w:val="ru-RU" w:eastAsia="en-US"/>
        </w:rPr>
        <w:t>соответствует порядковому номеру в списке учебной группы.</w:t>
      </w:r>
    </w:p>
    <w:p w14:paraId="53019377" w14:textId="77777777" w:rsidR="00A434E5" w:rsidRDefault="00A434E5" w:rsidP="00DB63A0">
      <w:pPr>
        <w:spacing w:line="269" w:lineRule="auto"/>
        <w:ind w:firstLine="0"/>
        <w:rPr>
          <w:rFonts w:ascii="Times New Roman" w:hAnsi="Times New Roman" w:cs="Arial"/>
          <w:bCs/>
          <w:lang w:val="ru-RU"/>
        </w:rPr>
      </w:pPr>
    </w:p>
    <w:p w14:paraId="664EA40F" w14:textId="1A2E03F8" w:rsidR="00A434E5" w:rsidRPr="00A434E5" w:rsidRDefault="00A434E5" w:rsidP="00DB63A0">
      <w:pPr>
        <w:pStyle w:val="String"/>
        <w:widowControl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lang w:val="ru-RU"/>
        </w:rPr>
      </w:pPr>
      <w:r w:rsidRPr="00E41312">
        <w:rPr>
          <w:rFonts w:ascii="Times New Roman" w:hAnsi="Times New Roman" w:cs="Times New Roman"/>
          <w:b/>
          <w:bCs/>
          <w:lang w:val="ru-RU"/>
        </w:rPr>
        <w:t xml:space="preserve">Методические указания по выполнению практического занятия № </w:t>
      </w:r>
      <w:r w:rsidRPr="00A434E5">
        <w:rPr>
          <w:rFonts w:ascii="Times New Roman" w:hAnsi="Times New Roman" w:cs="Times New Roman"/>
          <w:b/>
          <w:bCs/>
          <w:lang w:val="ru-RU"/>
        </w:rPr>
        <w:t>2</w:t>
      </w:r>
    </w:p>
    <w:p w14:paraId="6CA6BB58" w14:textId="77777777" w:rsidR="00A434E5" w:rsidRPr="00614FA8" w:rsidRDefault="00A434E5" w:rsidP="00D30054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614FA8">
        <w:rPr>
          <w:rFonts w:ascii="Times New Roman" w:hAnsi="Times New Roman" w:cs="Times New Roman"/>
          <w:b/>
          <w:bCs/>
          <w:lang w:val="ru-RU"/>
        </w:rPr>
        <w:t>Общие указания.</w:t>
      </w:r>
    </w:p>
    <w:p w14:paraId="130AA37B" w14:textId="5024AA91" w:rsidR="00A434E5" w:rsidRDefault="001A284D" w:rsidP="001A284D">
      <w:pPr>
        <w:pStyle w:val="String"/>
        <w:widowControl/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Для моделирования случайной величины и построения графиков необходимо реализовать программу на любом удобном для вас языке программирования.</w:t>
      </w:r>
    </w:p>
    <w:p w14:paraId="1A2E5052" w14:textId="77777777" w:rsidR="00A434E5" w:rsidRPr="00614FA8" w:rsidRDefault="00A434E5" w:rsidP="00D30054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Выполнение заданий</w:t>
      </w:r>
      <w:r w:rsidRPr="00614FA8">
        <w:rPr>
          <w:rFonts w:ascii="Times New Roman" w:hAnsi="Times New Roman" w:cs="Times New Roman"/>
          <w:b/>
          <w:bCs/>
          <w:lang w:val="ru-RU"/>
        </w:rPr>
        <w:t>.</w:t>
      </w:r>
    </w:p>
    <w:p w14:paraId="20E056FA" w14:textId="77777777" w:rsidR="00A434E5" w:rsidRPr="00155D3A" w:rsidRDefault="00A434E5" w:rsidP="00DB63A0">
      <w:pPr>
        <w:pStyle w:val="a8"/>
        <w:numPr>
          <w:ilvl w:val="0"/>
          <w:numId w:val="4"/>
        </w:numPr>
        <w:tabs>
          <w:tab w:val="left" w:leader="dot" w:pos="9356"/>
          <w:tab w:val="left" w:leader="dot" w:pos="9781"/>
        </w:tabs>
        <w:suppressAutoHyphens/>
        <w:spacing w:line="257" w:lineRule="auto"/>
        <w:ind w:right="-1"/>
        <w:rPr>
          <w:rFonts w:ascii="Times New Roman" w:hAnsi="Times New Roman" w:cs="Times New Roman"/>
          <w:b/>
          <w:i/>
          <w:lang w:val="ru-RU"/>
        </w:rPr>
      </w:pPr>
      <w:r w:rsidRPr="00155D3A">
        <w:rPr>
          <w:rFonts w:ascii="Times New Roman" w:hAnsi="Times New Roman" w:cs="Times New Roman"/>
          <w:b/>
          <w:i/>
          <w:lang w:val="ru-RU"/>
        </w:rPr>
        <w:t>Моделирование равномерно распределенной случайной величины</w:t>
      </w:r>
    </w:p>
    <w:p w14:paraId="0C04BA39" w14:textId="25F248F2" w:rsidR="00D143C7" w:rsidRDefault="00A434E5" w:rsidP="00D143C7">
      <w:pPr>
        <w:pStyle w:val="a8"/>
        <w:numPr>
          <w:ilvl w:val="1"/>
          <w:numId w:val="4"/>
        </w:numPr>
        <w:tabs>
          <w:tab w:val="left" w:pos="1134"/>
        </w:tabs>
        <w:spacing w:line="276" w:lineRule="auto"/>
        <w:ind w:left="0" w:firstLine="567"/>
        <w:rPr>
          <w:rFonts w:ascii="Times New Roman" w:eastAsiaTheme="minorEastAsia" w:hAnsi="Times New Roman" w:cs="Times New Roman"/>
          <w:lang w:val="ru-RU"/>
        </w:rPr>
      </w:pPr>
      <w:r w:rsidRPr="0008792E">
        <w:rPr>
          <w:rFonts w:ascii="Times New Roman" w:hAnsi="Times New Roman" w:cs="Times New Roman"/>
          <w:lang w:val="ru-RU"/>
        </w:rPr>
        <w:t xml:space="preserve">Необходимо смоделировать измерения </w:t>
      </w:r>
      <w:proofErr w:type="spellStart"/>
      <w:r w:rsidRPr="0008792E">
        <w:rPr>
          <w:rFonts w:ascii="Times New Roman" w:hAnsi="Times New Roman" w:cs="Times New Roman"/>
          <w:lang w:val="ru-RU"/>
        </w:rPr>
        <w:t>телеметрируемого</w:t>
      </w:r>
      <w:proofErr w:type="spellEnd"/>
      <w:r w:rsidRPr="0008792E">
        <w:rPr>
          <w:rFonts w:ascii="Times New Roman" w:hAnsi="Times New Roman" w:cs="Times New Roman"/>
          <w:lang w:val="ru-RU"/>
        </w:rPr>
        <w:t xml:space="preserve"> параметра, распределенного по равномерному закону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  <w:lang w:val="ru-RU"/>
          </w:rPr>
          <m:t>∈RAND(a,b)</m:t>
        </m:r>
      </m:oMath>
      <w:r w:rsidRPr="0008792E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;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</m:den>
        </m:f>
      </m:oMath>
      <w:r w:rsidRPr="0008792E">
        <w:rPr>
          <w:rFonts w:ascii="Times New Roman" w:eastAsiaTheme="minorEastAsia" w:hAnsi="Times New Roman" w:cs="Times New Roman"/>
          <w:lang w:val="ru-RU"/>
        </w:rPr>
        <w:t xml:space="preserve"> (где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08792E">
        <w:rPr>
          <w:rFonts w:ascii="Times New Roman" w:eastAsiaTheme="minorEastAsia" w:hAnsi="Times New Roman" w:cs="Times New Roman"/>
          <w:lang w:val="ru-RU"/>
        </w:rPr>
        <w:t xml:space="preserve"> – номер варианта), при объеме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</m:t>
        </m:r>
      </m:oMath>
      <w:r w:rsidR="00E607BA" w:rsidRPr="00B1503C">
        <w:rPr>
          <w:rFonts w:ascii="Times New Roman" w:eastAsiaTheme="minorEastAsia" w:hAnsi="Times New Roman" w:cs="Times New Roman"/>
          <w:lang w:val="ru-RU"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=1000</m:t>
        </m:r>
      </m:oMath>
      <w:r w:rsidR="00E607BA" w:rsidRPr="00B1503C">
        <w:rPr>
          <w:rFonts w:ascii="Times New Roman" w:eastAsiaTheme="minorEastAsia" w:hAnsi="Times New Roman" w:cs="Times New Roman"/>
          <w:lang w:val="ru-RU" w:eastAsia="en-US"/>
        </w:rPr>
        <w:t>.</w:t>
      </w:r>
    </w:p>
    <w:p w14:paraId="10507A56" w14:textId="218F3DD6" w:rsidR="00D143C7" w:rsidRPr="00F065CB" w:rsidRDefault="00D143C7" w:rsidP="00D143C7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Для получения заданной </w:t>
      </w:r>
      <w:r>
        <w:rPr>
          <w:rFonts w:ascii="Times New Roman" w:hAnsi="Times New Roman" w:cs="Times New Roman"/>
          <w:lang w:val="ru-RU"/>
        </w:rPr>
        <w:t>равномерно</w:t>
      </w:r>
      <w:r w:rsidRPr="00F065CB">
        <w:rPr>
          <w:rFonts w:ascii="Times New Roman" w:hAnsi="Times New Roman" w:cs="Times New Roman"/>
          <w:lang w:val="ru-RU"/>
        </w:rPr>
        <w:t xml:space="preserve"> распределенной случайной величины </w:t>
      </w:r>
      <w:r w:rsidRPr="00D143C7">
        <w:rPr>
          <w:rFonts w:ascii="Times New Roman" w:hAnsi="Times New Roman" w:cs="Times New Roman"/>
          <w:position w:val="-6"/>
          <w:lang w:val="ru-RU"/>
        </w:rPr>
        <w:object w:dxaOrig="220" w:dyaOrig="320" w14:anchorId="3CB5E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75pt" o:ole="">
            <v:imagedata r:id="rId5" o:title=""/>
          </v:shape>
          <o:OLEObject Type="Embed" ProgID="Equation.DSMT4" ShapeID="_x0000_i1025" DrawAspect="Content" ObjectID="_1767266324" r:id="rId6"/>
        </w:object>
      </w:r>
      <w:r w:rsidRPr="00F065CB">
        <w:rPr>
          <w:rFonts w:ascii="Times New Roman" w:hAnsi="Times New Roman" w:cs="Times New Roman"/>
          <w:lang w:val="ru-RU"/>
        </w:rPr>
        <w:t xml:space="preserve"> используется нормированная случайная величина</w:t>
      </w:r>
      <w:r w:rsidRPr="00D143C7">
        <w:rPr>
          <w:rFonts w:ascii="Times New Roman" w:hAnsi="Times New Roman" w:cs="Times New Roman"/>
          <w:lang w:val="ru-RU"/>
        </w:rPr>
        <w:t xml:space="preserve"> </w:t>
      </w:r>
      <w:r w:rsidRPr="00D143C7">
        <w:rPr>
          <w:rFonts w:ascii="Times New Roman" w:hAnsi="Times New Roman" w:cs="Times New Roman"/>
          <w:position w:val="-14"/>
          <w:lang w:val="ru-RU"/>
        </w:rPr>
        <w:object w:dxaOrig="2140" w:dyaOrig="420" w14:anchorId="430FBEA0">
          <v:shape id="_x0000_i1026" type="#_x0000_t75" style="width:107.25pt;height:21pt" o:ole="">
            <v:imagedata r:id="rId7" o:title=""/>
          </v:shape>
          <o:OLEObject Type="Embed" ProgID="Equation.DSMT4" ShapeID="_x0000_i1026" DrawAspect="Content" ObjectID="_1767266325" r:id="rId8"/>
        </w:object>
      </w:r>
      <w:r w:rsidRPr="00F065CB">
        <w:rPr>
          <w:rFonts w:ascii="Times New Roman" w:hAnsi="Times New Roman" w:cs="Times New Roman"/>
          <w:lang w:val="ru-RU"/>
        </w:rPr>
        <w:t>, которую подвергают линейному преобразованию:</w:t>
      </w:r>
    </w:p>
    <w:tbl>
      <w:tblPr>
        <w:tblW w:w="0" w:type="auto"/>
        <w:tblInd w:w="928" w:type="dxa"/>
        <w:tblLook w:val="04A0" w:firstRow="1" w:lastRow="0" w:firstColumn="1" w:lastColumn="0" w:noHBand="0" w:noVBand="1"/>
      </w:tblPr>
      <w:tblGrid>
        <w:gridCol w:w="7587"/>
        <w:gridCol w:w="840"/>
      </w:tblGrid>
      <w:tr w:rsidR="00D143C7" w:rsidRPr="00F065CB" w14:paraId="450BDFB1" w14:textId="77777777" w:rsidTr="00AF4139">
        <w:tc>
          <w:tcPr>
            <w:tcW w:w="7587" w:type="dxa"/>
          </w:tcPr>
          <w:p w14:paraId="7A71F8F9" w14:textId="464D113D" w:rsidR="00D143C7" w:rsidRPr="00F065CB" w:rsidRDefault="00D143C7" w:rsidP="00D143C7">
            <w:pPr>
              <w:tabs>
                <w:tab w:val="center" w:pos="4677"/>
                <w:tab w:val="left" w:pos="6181"/>
              </w:tabs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143C7">
              <w:rPr>
                <w:rFonts w:ascii="Times New Roman" w:hAnsi="Times New Roman" w:cs="Times New Roman"/>
                <w:position w:val="-14"/>
                <w:lang w:val="ru-RU"/>
              </w:rPr>
              <w:object w:dxaOrig="2180" w:dyaOrig="420" w14:anchorId="21C8D8B0">
                <v:shape id="_x0000_i1027" type="#_x0000_t75" style="width:108.75pt;height:21pt" o:ole="">
                  <v:imagedata r:id="rId9" o:title=""/>
                </v:shape>
                <o:OLEObject Type="Embed" ProgID="Equation.DSMT4" ShapeID="_x0000_i1027" DrawAspect="Content" ObjectID="_1767266326" r:id="rId10"/>
              </w:object>
            </w:r>
          </w:p>
        </w:tc>
        <w:tc>
          <w:tcPr>
            <w:tcW w:w="840" w:type="dxa"/>
          </w:tcPr>
          <w:p w14:paraId="01697075" w14:textId="77777777" w:rsidR="00D143C7" w:rsidRPr="00F065CB" w:rsidRDefault="00D143C7" w:rsidP="00AF4139">
            <w:pPr>
              <w:tabs>
                <w:tab w:val="center" w:pos="4677"/>
                <w:tab w:val="left" w:pos="6181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w:r w:rsidRPr="00F065CB">
              <w:rPr>
                <w:rFonts w:ascii="Times New Roman" w:hAnsi="Times New Roman" w:cs="Times New Roman"/>
                <w:lang w:val="ru-RU"/>
              </w:rPr>
              <w:t>(1.1)</w:t>
            </w:r>
          </w:p>
        </w:tc>
      </w:tr>
    </w:tbl>
    <w:p w14:paraId="4F21E73F" w14:textId="02FD357F" w:rsidR="00A8762C" w:rsidRPr="00D143C7" w:rsidRDefault="00A8762C" w:rsidP="00A8762C">
      <w:pPr>
        <w:tabs>
          <w:tab w:val="left" w:pos="1134"/>
        </w:tabs>
        <w:spacing w:line="276" w:lineRule="auto"/>
        <w:ind w:firstLine="567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Для получения воспроизводимых результатов, следует один раз сгенерировать значения случайной величины </w:t>
      </w:r>
      <w:r w:rsidRPr="00A8762C">
        <w:rPr>
          <w:rFonts w:ascii="Times New Roman" w:hAnsi="Times New Roman" w:cs="Times New Roman"/>
          <w:position w:val="-6"/>
          <w:lang w:val="ru-RU"/>
        </w:rPr>
        <w:object w:dxaOrig="220" w:dyaOrig="320" w14:anchorId="6F90E13D">
          <v:shape id="_x0000_i1028" type="#_x0000_t75" style="width:10.5pt;height:15.75pt" o:ole="">
            <v:imagedata r:id="rId11" o:title=""/>
          </v:shape>
          <o:OLEObject Type="Embed" ProgID="Equation.DSMT4" ShapeID="_x0000_i1028" DrawAspect="Content" ObjectID="_1767266327" r:id="rId12"/>
        </w:object>
      </w:r>
      <w:r>
        <w:rPr>
          <w:rFonts w:ascii="Times New Roman" w:hAnsi="Times New Roman" w:cs="Times New Roman"/>
          <w:lang w:val="ru-RU"/>
        </w:rPr>
        <w:t xml:space="preserve"> и записать их в файл. Далее использовать данные из файла для расчета гистограммы и статистических характеристик.</w:t>
      </w:r>
    </w:p>
    <w:p w14:paraId="7B6264E6" w14:textId="77777777" w:rsidR="00A434E5" w:rsidRPr="0008792E" w:rsidRDefault="00A434E5" w:rsidP="00DB63A0">
      <w:pPr>
        <w:pStyle w:val="a8"/>
        <w:numPr>
          <w:ilvl w:val="1"/>
          <w:numId w:val="4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08792E">
        <w:rPr>
          <w:rFonts w:ascii="Times New Roman" w:hAnsi="Times New Roman" w:cs="Times New Roman"/>
          <w:lang w:val="ru-RU"/>
        </w:rPr>
        <w:t>Для построения эмпирического закона распределения вычисляется разность между максимальным и минимальным значениями исходного ряда (размах)</w:t>
      </w:r>
      <w:r>
        <w:rPr>
          <w:rFonts w:ascii="Times New Roman" w:hAnsi="Times New Roman" w:cs="Times New Roman"/>
          <w:lang w:val="ru-RU"/>
        </w:rPr>
        <w:t>, например</w:t>
      </w:r>
      <w:r w:rsidRPr="0008792E">
        <w:rPr>
          <w:rFonts w:ascii="Times New Roman" w:hAnsi="Times New Roman" w:cs="Times New Roman"/>
          <w:lang w:val="ru-RU"/>
        </w:rPr>
        <w:t>:</w:t>
      </w:r>
    </w:p>
    <w:p w14:paraId="08C5C731" w14:textId="77777777" w:rsidR="00A434E5" w:rsidRPr="00173678" w:rsidRDefault="00A434E5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iCs/>
          <w:lang w:val="ru-RU"/>
        </w:rPr>
      </w:pPr>
      <w:bookmarkStart w:id="2" w:name="_Hlk146806553"/>
      <m:oMathPara>
        <m:oMath>
          <m:r>
            <w:rPr>
              <w:rFonts w:ascii="Cambria Math" w:hAnsi="Cambria Math" w:cs="Times New Roman"/>
              <w:lang w:val="ru-RU"/>
            </w:rPr>
            <m:t>R=</m:t>
          </m:r>
          <w:bookmarkStart w:id="3" w:name="_Hlk146804964"/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max</m:t>
              </m:r>
            </m:sub>
          </m:sSub>
          <w:bookmarkEnd w:id="3"/>
          <m:r>
            <w:rPr>
              <w:rFonts w:ascii="Cambria Math" w:hAnsi="Cambria Math" w:cs="Times New Roman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ru-RU"/>
            </w:rPr>
            <m:t>=1,25-0,55=0,7.</m:t>
          </m:r>
        </m:oMath>
      </m:oMathPara>
    </w:p>
    <w:bookmarkEnd w:id="2"/>
    <w:p w14:paraId="4ADBCD0D" w14:textId="77777777" w:rsidR="00A434E5" w:rsidRDefault="00A434E5" w:rsidP="00DB63A0">
      <w:pPr>
        <w:pStyle w:val="a8"/>
        <w:numPr>
          <w:ilvl w:val="1"/>
          <w:numId w:val="4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построения гистограммы</w:t>
      </w:r>
      <w:r w:rsidRPr="0008792E">
        <w:rPr>
          <w:rFonts w:ascii="Times New Roman" w:hAnsi="Times New Roman" w:cs="Times New Roman"/>
          <w:lang w:val="ru-RU"/>
        </w:rPr>
        <w:t xml:space="preserve"> закона распределения</w:t>
      </w:r>
      <w:r>
        <w:rPr>
          <w:rFonts w:ascii="Times New Roman" w:hAnsi="Times New Roman" w:cs="Times New Roman"/>
          <w:lang w:val="ru-RU"/>
        </w:rPr>
        <w:t xml:space="preserve"> в</w:t>
      </w:r>
      <w:r w:rsidRPr="00B1503C">
        <w:rPr>
          <w:rFonts w:ascii="Times New Roman" w:hAnsi="Times New Roman" w:cs="Times New Roman"/>
          <w:lang w:val="ru-RU"/>
        </w:rPr>
        <w:t xml:space="preserve"> общем случае рекомендуется выбирать число</w:t>
      </w:r>
      <w:r w:rsidRPr="0082745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интервалов</w:t>
      </w:r>
      <w:r w:rsidRPr="00B1503C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q</m:t>
        </m:r>
      </m:oMath>
      <w:r w:rsidRPr="00B1503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(карманов) </w:t>
      </w:r>
      <w:r w:rsidRPr="00B1503C">
        <w:rPr>
          <w:rFonts w:ascii="Times New Roman" w:hAnsi="Times New Roman" w:cs="Times New Roman"/>
          <w:lang w:val="ru-RU"/>
        </w:rPr>
        <w:t>нечетным</w:t>
      </w:r>
      <w:r>
        <w:rPr>
          <w:rFonts w:ascii="Times New Roman" w:hAnsi="Times New Roman" w:cs="Times New Roman"/>
          <w:lang w:val="ru-RU"/>
        </w:rPr>
        <w:t>,</w:t>
      </w:r>
      <w:r w:rsidRPr="00827455">
        <w:rPr>
          <w:rFonts w:ascii="Times New Roman" w:hAnsi="Times New Roman" w:cs="Times New Roman"/>
          <w:lang w:val="ru-RU"/>
        </w:rPr>
        <w:t xml:space="preserve"> </w:t>
      </w:r>
      <w:r w:rsidRPr="00B1503C">
        <w:rPr>
          <w:rFonts w:ascii="Times New Roman" w:hAnsi="Times New Roman" w:cs="Times New Roman"/>
          <w:lang w:val="ru-RU"/>
        </w:rPr>
        <w:t xml:space="preserve">так как четное число </w:t>
      </w:r>
      <m:oMath>
        <m:r>
          <w:rPr>
            <w:rFonts w:ascii="Cambria Math" w:hAnsi="Cambria Math" w:cs="Times New Roman"/>
            <w:lang w:val="ru-RU"/>
          </w:rPr>
          <m:t>q</m:t>
        </m:r>
      </m:oMath>
      <w:r w:rsidRPr="00B1503C">
        <w:rPr>
          <w:rFonts w:ascii="Times New Roman" w:hAnsi="Times New Roman" w:cs="Times New Roman"/>
          <w:lang w:val="ru-RU"/>
        </w:rPr>
        <w:t xml:space="preserve"> может исказить форму распределения для островершинного и двумодального симметричного распределения</w:t>
      </w:r>
      <w:r>
        <w:rPr>
          <w:rFonts w:ascii="Times New Roman" w:hAnsi="Times New Roman" w:cs="Times New Roman"/>
          <w:lang w:val="ru-RU"/>
        </w:rPr>
        <w:t>.</w:t>
      </w:r>
    </w:p>
    <w:p w14:paraId="6D564A94" w14:textId="77777777" w:rsidR="00A434E5" w:rsidRDefault="00A434E5" w:rsidP="00DB63A0">
      <w:pPr>
        <w:pStyle w:val="a8"/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выполнении практического задания </w:t>
      </w:r>
      <w:bookmarkStart w:id="4" w:name="_Hlk148359738"/>
      <w:r>
        <w:rPr>
          <w:rFonts w:ascii="Times New Roman" w:hAnsi="Times New Roman" w:cs="Times New Roman"/>
          <w:lang w:val="ru-RU"/>
        </w:rPr>
        <w:t xml:space="preserve">гистограмма </w:t>
      </w:r>
      <w:r w:rsidRPr="0008792E">
        <w:rPr>
          <w:rFonts w:ascii="Times New Roman" w:hAnsi="Times New Roman" w:cs="Times New Roman"/>
          <w:lang w:val="ru-RU"/>
        </w:rPr>
        <w:t>эмпирического закона распределения</w:t>
      </w:r>
      <w:r>
        <w:rPr>
          <w:rFonts w:ascii="Times New Roman" w:hAnsi="Times New Roman" w:cs="Times New Roman"/>
          <w:lang w:val="ru-RU"/>
        </w:rPr>
        <w:t xml:space="preserve"> </w:t>
      </w:r>
      <w:bookmarkEnd w:id="4"/>
      <w:r>
        <w:rPr>
          <w:rFonts w:ascii="Times New Roman" w:hAnsi="Times New Roman" w:cs="Times New Roman"/>
          <w:lang w:val="ru-RU"/>
        </w:rPr>
        <w:t xml:space="preserve">строится для двух значений числа интервалов </w:t>
      </w:r>
      <w:r w:rsidRPr="00E607BA">
        <w:rPr>
          <w:rFonts w:ascii="Times New Roman" w:hAnsi="Times New Roman" w:cs="Times New Roman"/>
          <w:i/>
          <w:iCs/>
        </w:rPr>
        <w:t>q</w:t>
      </w:r>
      <w:r w:rsidRPr="00827455">
        <w:rPr>
          <w:rFonts w:ascii="Times New Roman" w:hAnsi="Times New Roman" w:cs="Times New Roman"/>
          <w:vertAlign w:val="subscript"/>
          <w:lang w:val="ru-RU"/>
        </w:rPr>
        <w:t>1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 xml:space="preserve">7 </w:t>
      </w:r>
      <w:r>
        <w:rPr>
          <w:rFonts w:ascii="Times New Roman" w:hAnsi="Times New Roman" w:cs="Times New Roman"/>
          <w:lang w:val="ru-RU"/>
        </w:rPr>
        <w:t xml:space="preserve">и </w:t>
      </w:r>
      <w:r w:rsidRPr="00E607BA">
        <w:rPr>
          <w:rFonts w:ascii="Times New Roman" w:hAnsi="Times New Roman" w:cs="Times New Roman"/>
          <w:i/>
          <w:iCs/>
        </w:rPr>
        <w:t>q</w:t>
      </w:r>
      <w:r w:rsidRPr="00827455">
        <w:rPr>
          <w:rFonts w:ascii="Times New Roman" w:hAnsi="Times New Roman" w:cs="Times New Roman"/>
          <w:vertAlign w:val="subscript"/>
          <w:lang w:val="ru-RU"/>
        </w:rPr>
        <w:t>2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>.</w:t>
      </w:r>
    </w:p>
    <w:p w14:paraId="22780E52" w14:textId="1B6E019B" w:rsidR="00A434E5" w:rsidRDefault="00A434E5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B1503C">
        <w:rPr>
          <w:rFonts w:ascii="Times New Roman" w:hAnsi="Times New Roman" w:cs="Times New Roman"/>
          <w:lang w:val="ru-RU"/>
        </w:rPr>
        <w:t>Определя</w:t>
      </w:r>
      <w:r>
        <w:rPr>
          <w:rFonts w:ascii="Times New Roman" w:hAnsi="Times New Roman" w:cs="Times New Roman"/>
          <w:lang w:val="ru-RU"/>
        </w:rPr>
        <w:t>ю</w:t>
      </w:r>
      <w:r w:rsidRPr="00B1503C">
        <w:rPr>
          <w:rFonts w:ascii="Times New Roman" w:hAnsi="Times New Roman" w:cs="Times New Roman"/>
          <w:lang w:val="ru-RU"/>
        </w:rPr>
        <w:t xml:space="preserve">тся </w:t>
      </w:r>
      <w:r>
        <w:rPr>
          <w:rFonts w:ascii="Times New Roman" w:hAnsi="Times New Roman" w:cs="Times New Roman"/>
          <w:lang w:val="ru-RU"/>
        </w:rPr>
        <w:t xml:space="preserve">два значения </w:t>
      </w:r>
      <w:r w:rsidRPr="00B1503C">
        <w:rPr>
          <w:rFonts w:ascii="Times New Roman" w:hAnsi="Times New Roman" w:cs="Times New Roman"/>
          <w:lang w:val="ru-RU"/>
        </w:rPr>
        <w:t>ширина интервала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51E0F4DE" w14:textId="2EE8A393" w:rsidR="00A434E5" w:rsidRPr="00E607BA" w:rsidRDefault="00A434E5" w:rsidP="00DB63A0">
      <w:pPr>
        <w:tabs>
          <w:tab w:val="left" w:pos="1134"/>
        </w:tabs>
        <w:spacing w:line="276" w:lineRule="auto"/>
        <w:ind w:firstLine="297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Δ</w:t>
      </w:r>
      <w:r>
        <w:rPr>
          <w:rFonts w:ascii="Times New Roman" w:hAnsi="Times New Roman" w:cs="Times New Roman"/>
          <w:vertAlign w:val="subscript"/>
          <w:lang w:val="ru-RU"/>
        </w:rPr>
        <w:t>1</w:t>
      </w:r>
      <w:r>
        <w:rPr>
          <w:rFonts w:ascii="Times New Roman" w:hAnsi="Times New Roman" w:cs="Times New Roman"/>
          <w:lang w:val="ru-RU"/>
        </w:rPr>
        <w:t> = </w:t>
      </w:r>
      <w:r>
        <w:rPr>
          <w:rFonts w:ascii="Times New Roman" w:hAnsi="Times New Roman" w:cs="Times New Roman"/>
        </w:rPr>
        <w:t>R</w:t>
      </w:r>
      <w:r w:rsidRPr="00E74DED">
        <w:rPr>
          <w:rFonts w:ascii="Times New Roman" w:hAnsi="Times New Roman" w:cs="Times New Roman"/>
          <w:lang w:val="ru-RU"/>
        </w:rPr>
        <w:t>/</w:t>
      </w:r>
      <w:r w:rsidRPr="00E607BA">
        <w:rPr>
          <w:rFonts w:ascii="Times New Roman" w:hAnsi="Times New Roman" w:cs="Times New Roman"/>
          <w:i/>
          <w:iCs/>
        </w:rPr>
        <w:t>q</w:t>
      </w:r>
      <w:proofErr w:type="gramStart"/>
      <w:r w:rsidRPr="00E74DED">
        <w:rPr>
          <w:rFonts w:ascii="Times New Roman" w:hAnsi="Times New Roman" w:cs="Times New Roman"/>
          <w:vertAlign w:val="subscript"/>
          <w:lang w:val="ru-RU"/>
        </w:rPr>
        <w:t>1</w:t>
      </w:r>
      <w:r>
        <w:rPr>
          <w:rFonts w:ascii="Times New Roman" w:hAnsi="Times New Roman" w:cs="Times New Roman"/>
          <w:lang w:val="ru-RU"/>
        </w:rPr>
        <w:t> </w:t>
      </w:r>
      <w:r w:rsidR="00E607BA">
        <w:rPr>
          <w:rFonts w:ascii="Times New Roman" w:hAnsi="Times New Roman" w:cs="Times New Roman"/>
          <w:lang w:val="ru-RU"/>
        </w:rPr>
        <w:t>;</w:t>
      </w:r>
      <w:proofErr w:type="gramEnd"/>
      <w:r w:rsidR="00E607BA">
        <w:rPr>
          <w:rFonts w:ascii="Times New Roman" w:hAnsi="Times New Roman" w:cs="Times New Roman"/>
          <w:lang w:val="ru-RU"/>
        </w:rPr>
        <w:t xml:space="preserve">          </w:t>
      </w:r>
      <w:r>
        <w:rPr>
          <w:rFonts w:ascii="Times New Roman" w:hAnsi="Times New Roman" w:cs="Times New Roman"/>
          <w:lang w:val="ru-RU"/>
        </w:rPr>
        <w:t>Δ</w:t>
      </w:r>
      <w:r>
        <w:rPr>
          <w:rFonts w:ascii="Times New Roman" w:hAnsi="Times New Roman" w:cs="Times New Roman"/>
          <w:vertAlign w:val="subscript"/>
          <w:lang w:val="ru-RU"/>
        </w:rPr>
        <w:t>2</w:t>
      </w:r>
      <w:r>
        <w:rPr>
          <w:rFonts w:ascii="Times New Roman" w:hAnsi="Times New Roman" w:cs="Times New Roman"/>
          <w:lang w:val="ru-RU"/>
        </w:rPr>
        <w:t> = </w:t>
      </w:r>
      <w:r>
        <w:rPr>
          <w:rFonts w:ascii="Times New Roman" w:hAnsi="Times New Roman" w:cs="Times New Roman"/>
        </w:rPr>
        <w:t>R</w:t>
      </w:r>
      <w:r w:rsidRPr="00E74DED">
        <w:rPr>
          <w:rFonts w:ascii="Times New Roman" w:hAnsi="Times New Roman" w:cs="Times New Roman"/>
          <w:lang w:val="ru-RU"/>
        </w:rPr>
        <w:t>/</w:t>
      </w:r>
      <w:r w:rsidRPr="00E607BA"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  <w:vertAlign w:val="subscript"/>
          <w:lang w:val="ru-RU"/>
        </w:rPr>
        <w:t>2</w:t>
      </w:r>
      <w:r w:rsidR="00E607BA">
        <w:rPr>
          <w:rFonts w:ascii="Times New Roman" w:hAnsi="Times New Roman" w:cs="Times New Roman"/>
          <w:lang w:val="ru-RU"/>
        </w:rPr>
        <w:t>.</w:t>
      </w:r>
    </w:p>
    <w:p w14:paraId="3E1ED0E0" w14:textId="77777777" w:rsidR="00A434E5" w:rsidRPr="0057715D" w:rsidRDefault="00A434E5" w:rsidP="00DB63A0">
      <w:pPr>
        <w:tabs>
          <w:tab w:val="left" w:pos="1134"/>
        </w:tabs>
        <w:spacing w:line="276" w:lineRule="auto"/>
        <w:ind w:firstLine="2977"/>
        <w:rPr>
          <w:rFonts w:ascii="Times New Roman" w:hAnsi="Times New Roman" w:cs="Times New Roman"/>
          <w:lang w:val="ru-RU"/>
        </w:rPr>
      </w:pPr>
    </w:p>
    <w:p w14:paraId="3F3FEE40" w14:textId="5D26B6A5" w:rsidR="00A434E5" w:rsidRDefault="00E607BA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Для двух случаев о</w:t>
      </w:r>
      <w:r w:rsidR="00A434E5" w:rsidRPr="009A4E1E">
        <w:rPr>
          <w:rFonts w:ascii="Times New Roman" w:hAnsi="Times New Roman" w:cs="Times New Roman"/>
          <w:lang w:val="ru-RU"/>
        </w:rPr>
        <w:t xml:space="preserve">пределяются границы интервалов и числа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j</m:t>
            </m:r>
          </m:sub>
        </m:sSub>
      </m:oMath>
      <w:r w:rsidR="00A434E5" w:rsidRPr="009A4E1E">
        <w:rPr>
          <w:rFonts w:ascii="Times New Roman" w:hAnsi="Times New Roman" w:cs="Times New Roman"/>
          <w:lang w:val="ru-RU"/>
        </w:rPr>
        <w:t xml:space="preserve"> – количество результатов измерений, попадающих в каждый интервал (</w:t>
      </w:r>
      <m:oMath>
        <m:r>
          <w:rPr>
            <w:rFonts w:ascii="Cambria Math" w:hAnsi="Cambria Math" w:cs="Times New Roman"/>
            <w:lang w:val="ru-RU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lang w:val="ru-RU"/>
              </w:rPr>
              <m:t>1,q</m:t>
            </m:r>
          </m:e>
        </m:acc>
      </m:oMath>
      <w:r w:rsidR="00A434E5" w:rsidRPr="009A4E1E">
        <w:rPr>
          <w:rFonts w:ascii="Times New Roman" w:hAnsi="Times New Roman" w:cs="Times New Roman"/>
          <w:lang w:val="ru-RU"/>
        </w:rPr>
        <w:t xml:space="preserve">). </w:t>
      </w:r>
      <w:r>
        <w:rPr>
          <w:rFonts w:ascii="Times New Roman" w:hAnsi="Times New Roman" w:cs="Times New Roman"/>
          <w:lang w:val="ru-RU"/>
        </w:rPr>
        <w:t>В отчете</w:t>
      </w:r>
      <w:r w:rsidRPr="00E607BA">
        <w:rPr>
          <w:rFonts w:ascii="Times New Roman" w:eastAsiaTheme="minorEastAsia" w:hAnsi="Times New Roman" w:cs="Times New Roman"/>
          <w:lang w:val="ru-RU" w:eastAsia="en-US"/>
        </w:rPr>
        <w:t xml:space="preserve"> </w:t>
      </w:r>
      <w:r>
        <w:rPr>
          <w:rFonts w:ascii="Times New Roman" w:hAnsi="Times New Roman" w:cs="Times New Roman"/>
          <w:lang w:val="ru-RU"/>
        </w:rPr>
        <w:t>формируются и заполняются две таблицы</w:t>
      </w:r>
      <w:r w:rsidR="00355984">
        <w:rPr>
          <w:rFonts w:ascii="Times New Roman" w:hAnsi="Times New Roman" w:cs="Times New Roman"/>
          <w:lang w:val="ru-RU"/>
        </w:rPr>
        <w:t>.</w:t>
      </w:r>
    </w:p>
    <w:p w14:paraId="7672E898" w14:textId="3E039C74" w:rsidR="00A434E5" w:rsidRPr="00E607BA" w:rsidRDefault="00A434E5" w:rsidP="00DB63A0">
      <w:pPr>
        <w:pStyle w:val="a8"/>
        <w:tabs>
          <w:tab w:val="left" w:pos="1134"/>
        </w:tabs>
        <w:spacing w:line="276" w:lineRule="auto"/>
        <w:ind w:left="567" w:firstLine="567"/>
        <w:rPr>
          <w:rFonts w:ascii="Times New Roman" w:hAnsi="Times New Roman" w:cs="Times New Roman"/>
          <w:lang w:val="ru-RU"/>
        </w:rPr>
      </w:pPr>
      <w:bookmarkStart w:id="5" w:name="_Hlk146806775"/>
      <w:r>
        <w:rPr>
          <w:rFonts w:ascii="Times New Roman" w:hAnsi="Times New Roman" w:cs="Times New Roman"/>
          <w:lang w:val="ru-RU"/>
        </w:rPr>
        <w:t>Таблица 1.1.</w:t>
      </w:r>
      <w:r w:rsidR="00E607BA">
        <w:rPr>
          <w:rFonts w:ascii="Times New Roman" w:hAnsi="Times New Roman" w:cs="Times New Roman"/>
          <w:lang w:val="ru-RU"/>
        </w:rPr>
        <w:t xml:space="preserve"> Пример заполнения таблицы при </w:t>
      </w:r>
      <w:r w:rsidR="00E607BA" w:rsidRPr="00E607BA">
        <w:rPr>
          <w:rFonts w:ascii="Times New Roman" w:hAnsi="Times New Roman" w:cs="Times New Roman"/>
          <w:i/>
          <w:iCs/>
        </w:rPr>
        <w:t>q</w:t>
      </w:r>
      <w:r w:rsidR="00E607BA" w:rsidRPr="00827455">
        <w:rPr>
          <w:rFonts w:ascii="Times New Roman" w:hAnsi="Times New Roman" w:cs="Times New Roman"/>
          <w:vertAlign w:val="subscript"/>
          <w:lang w:val="ru-RU"/>
        </w:rPr>
        <w:t>1</w:t>
      </w:r>
      <w:r w:rsidR="00E607BA">
        <w:rPr>
          <w:rFonts w:ascii="Times New Roman" w:hAnsi="Times New Roman" w:cs="Times New Roman"/>
        </w:rPr>
        <w:t> </w:t>
      </w:r>
      <w:r w:rsidR="00E607BA" w:rsidRPr="00827455">
        <w:rPr>
          <w:rFonts w:ascii="Times New Roman" w:hAnsi="Times New Roman" w:cs="Times New Roman"/>
          <w:lang w:val="ru-RU"/>
        </w:rPr>
        <w:t>=</w:t>
      </w:r>
      <w:r w:rsidR="00E607BA">
        <w:rPr>
          <w:rFonts w:ascii="Times New Roman" w:hAnsi="Times New Roman" w:cs="Times New Roman"/>
        </w:rPr>
        <w:t> </w:t>
      </w:r>
      <w:r w:rsidR="00E607BA" w:rsidRPr="00827455">
        <w:rPr>
          <w:rFonts w:ascii="Times New Roman" w:hAnsi="Times New Roman" w:cs="Times New Roman"/>
          <w:lang w:val="ru-RU"/>
        </w:rPr>
        <w:t>7</w:t>
      </w:r>
      <w:r w:rsidR="00E607BA">
        <w:rPr>
          <w:rFonts w:ascii="Times New Roman" w:hAnsi="Times New Roman" w:cs="Times New Roman"/>
          <w:lang w:val="ru-RU"/>
        </w:rPr>
        <w:t>, Δ</w:t>
      </w:r>
      <w:r w:rsidR="00E607BA">
        <w:rPr>
          <w:rFonts w:ascii="Times New Roman" w:hAnsi="Times New Roman" w:cs="Times New Roman"/>
          <w:vertAlign w:val="subscript"/>
          <w:lang w:val="ru-RU"/>
        </w:rPr>
        <w:t>1</w:t>
      </w:r>
      <w:r w:rsidR="00E607BA">
        <w:rPr>
          <w:rFonts w:ascii="Times New Roman" w:hAnsi="Times New Roman" w:cs="Times New Roman"/>
          <w:lang w:val="ru-RU"/>
        </w:rPr>
        <w:t> = 0,1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3"/>
        <w:gridCol w:w="1847"/>
        <w:gridCol w:w="1846"/>
        <w:gridCol w:w="1351"/>
      </w:tblGrid>
      <w:tr w:rsidR="00A434E5" w:rsidRPr="00B1503C" w14:paraId="562ABA00" w14:textId="77777777" w:rsidTr="00A434E5">
        <w:trPr>
          <w:trHeight w:val="300"/>
          <w:tblHeader/>
          <w:jc w:val="center"/>
        </w:trPr>
        <w:tc>
          <w:tcPr>
            <w:tcW w:w="1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FCC4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№ интервала</w:t>
            </w:r>
          </w:p>
        </w:tc>
        <w:tc>
          <w:tcPr>
            <w:tcW w:w="3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B442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Границы интервалов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25A2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</w:tr>
      <w:tr w:rsidR="00A434E5" w:rsidRPr="00B1503C" w14:paraId="0A9A44E8" w14:textId="77777777" w:rsidTr="00A434E5">
        <w:trPr>
          <w:trHeight w:val="300"/>
          <w:tblHeader/>
          <w:jc w:val="center"/>
        </w:trPr>
        <w:tc>
          <w:tcPr>
            <w:tcW w:w="1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7F78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06E5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530A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j+1</m:t>
                    </m:r>
                  </m:sub>
                </m:sSub>
              </m:oMath>
            </m:oMathPara>
          </w:p>
        </w:tc>
        <w:tc>
          <w:tcPr>
            <w:tcW w:w="13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63ED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2A46A8F5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889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E8B5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0,55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58E6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0,65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2DD1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13</w:t>
            </w:r>
          </w:p>
        </w:tc>
      </w:tr>
      <w:tr w:rsidR="00A434E5" w:rsidRPr="00B1503C" w14:paraId="4E1B8CF0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868F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07B3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0,65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194B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0,75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4615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16</w:t>
            </w:r>
          </w:p>
        </w:tc>
      </w:tr>
      <w:tr w:rsidR="00A434E5" w:rsidRPr="00B1503C" w14:paraId="787A31CD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AFF4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D22B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0,75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B41C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0,85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4CA4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10</w:t>
            </w:r>
          </w:p>
        </w:tc>
      </w:tr>
      <w:tr w:rsidR="00A434E5" w:rsidRPr="00B1503C" w14:paraId="1A4A96E0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79FD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A3C5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0,85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93A3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0,95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A13D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24</w:t>
            </w:r>
          </w:p>
        </w:tc>
      </w:tr>
      <w:tr w:rsidR="00A434E5" w:rsidRPr="00B1503C" w14:paraId="353D0D34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D090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FF33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0,95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2E08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1,05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AEF8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11</w:t>
            </w:r>
          </w:p>
        </w:tc>
      </w:tr>
      <w:tr w:rsidR="00A434E5" w:rsidRPr="00B1503C" w14:paraId="5A008C7E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4B5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8BCE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1,05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0C37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1,15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9B88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8</w:t>
            </w:r>
          </w:p>
        </w:tc>
      </w:tr>
      <w:tr w:rsidR="00A434E5" w:rsidRPr="00B1503C" w14:paraId="07300C87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A0AD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040F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1,15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8CEA" w14:textId="77777777" w:rsidR="00A434E5" w:rsidRPr="0057715D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1,25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C233" w14:textId="77777777" w:rsidR="00A434E5" w:rsidRPr="0057715D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color w:val="FF0000"/>
                <w:lang w:val="ru-RU"/>
              </w:rPr>
            </w:pPr>
            <w:r w:rsidRPr="0057715D">
              <w:rPr>
                <w:rFonts w:ascii="Times New Roman" w:hAnsi="Times New Roman" w:cs="Times New Roman"/>
                <w:color w:val="FF0000"/>
                <w:lang w:val="ru-RU"/>
              </w:rPr>
              <w:t>18</w:t>
            </w:r>
          </w:p>
        </w:tc>
      </w:tr>
      <w:tr w:rsidR="00A434E5" w:rsidRPr="00B1503C" w14:paraId="008239DD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3D08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3944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  <w:r w:rsidRPr="00B1503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0CBFC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  <w:r w:rsidRPr="00B1503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33B3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</w:tbl>
    <w:p w14:paraId="1EF292FA" w14:textId="77777777" w:rsidR="00A434E5" w:rsidRDefault="00A434E5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bookmarkEnd w:id="5"/>
    <w:p w14:paraId="5AFD436E" w14:textId="51D792D6" w:rsidR="00A434E5" w:rsidRPr="009A4E1E" w:rsidRDefault="00A434E5" w:rsidP="00DB63A0">
      <w:pPr>
        <w:pStyle w:val="a8"/>
        <w:tabs>
          <w:tab w:val="left" w:pos="1134"/>
        </w:tabs>
        <w:spacing w:line="276" w:lineRule="auto"/>
        <w:ind w:left="567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 1.2.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3"/>
        <w:gridCol w:w="1847"/>
        <w:gridCol w:w="1846"/>
        <w:gridCol w:w="1351"/>
      </w:tblGrid>
      <w:tr w:rsidR="00A434E5" w:rsidRPr="00B1503C" w14:paraId="569F6776" w14:textId="77777777" w:rsidTr="00A434E5">
        <w:trPr>
          <w:trHeight w:val="300"/>
          <w:tblHeader/>
          <w:jc w:val="center"/>
        </w:trPr>
        <w:tc>
          <w:tcPr>
            <w:tcW w:w="15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CAA9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№ интервала</w:t>
            </w:r>
          </w:p>
        </w:tc>
        <w:tc>
          <w:tcPr>
            <w:tcW w:w="3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8292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Границы интервалов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F853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</w:tr>
      <w:tr w:rsidR="00A434E5" w:rsidRPr="00B1503C" w14:paraId="58AD4952" w14:textId="77777777" w:rsidTr="00A434E5">
        <w:trPr>
          <w:trHeight w:val="300"/>
          <w:tblHeader/>
          <w:jc w:val="center"/>
        </w:trPr>
        <w:tc>
          <w:tcPr>
            <w:tcW w:w="15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F581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3553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45D" w14:textId="77777777" w:rsidR="00A434E5" w:rsidRPr="00B1503C" w:rsidRDefault="00EB3956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j+1</m:t>
                    </m:r>
                  </m:sub>
                </m:sSub>
              </m:oMath>
            </m:oMathPara>
          </w:p>
        </w:tc>
        <w:tc>
          <w:tcPr>
            <w:tcW w:w="13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EB00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231BCED6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C567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C880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A64D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9C9C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5B91439B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AA20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D8B47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428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3BFE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00FD725C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452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03705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B71F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D0749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44EC9E45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A0C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791CC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105E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DD2CB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020E448A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A5D1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61A38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A145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C67B" w14:textId="77777777" w:rsidR="00A434E5" w:rsidRPr="00B1503C" w:rsidRDefault="00A434E5" w:rsidP="00DB63A0">
            <w:pPr>
              <w:widowControl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434E5" w:rsidRPr="00B1503C" w14:paraId="664ECBA0" w14:textId="77777777" w:rsidTr="00A434E5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0C50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6362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A7CFE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06AD" w14:textId="77777777" w:rsidR="00A434E5" w:rsidRPr="00B1503C" w:rsidRDefault="00A434E5" w:rsidP="00DB63A0">
            <w:pPr>
              <w:ind w:firstLine="0"/>
              <w:contextualSpacing/>
              <w:rPr>
                <w:rFonts w:ascii="Times New Roman" w:hAnsi="Times New Roman" w:cs="Times New Roman"/>
                <w:lang w:val="ru-RU"/>
              </w:rPr>
            </w:pPr>
            <w:r w:rsidRPr="00B1503C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</w:tbl>
    <w:p w14:paraId="77E69C7A" w14:textId="77777777" w:rsidR="00A434E5" w:rsidRPr="00B1503C" w:rsidRDefault="00A434E5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B1503C">
        <w:rPr>
          <w:rFonts w:ascii="Times New Roman" w:hAnsi="Times New Roman" w:cs="Times New Roman"/>
          <w:b/>
          <w:i/>
          <w:lang w:val="ru-RU"/>
        </w:rPr>
        <w:t>Примечание.</w:t>
      </w:r>
      <w:r w:rsidRPr="00B1503C">
        <w:rPr>
          <w:rFonts w:ascii="Times New Roman" w:hAnsi="Times New Roman" w:cs="Times New Roman"/>
          <w:lang w:val="ru-RU"/>
        </w:rPr>
        <w:t xml:space="preserve"> 1) Величины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j</m:t>
            </m:r>
          </m:sub>
        </m:sSub>
      </m:oMath>
      <w:r w:rsidRPr="00B1503C">
        <w:rPr>
          <w:rFonts w:ascii="Times New Roman" w:hAnsi="Times New Roman" w:cs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j+1</m:t>
            </m:r>
          </m:sub>
        </m:sSub>
      </m:oMath>
      <w:r w:rsidRPr="00B1503C">
        <w:rPr>
          <w:rFonts w:ascii="Times New Roman" w:hAnsi="Times New Roman" w:cs="Times New Roman"/>
          <w:lang w:val="ru-RU"/>
        </w:rPr>
        <w:t xml:space="preserve"> – левая и правая границы интервалов соответственно:</w:t>
      </w:r>
    </w:p>
    <w:p w14:paraId="650DEEFA" w14:textId="77777777" w:rsidR="00A434E5" w:rsidRPr="00B1503C" w:rsidRDefault="00EB3956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j-1</m:t>
              </m:r>
            </m:e>
          </m:d>
          <m:r>
            <w:rPr>
              <w:rFonts w:ascii="Cambria Math" w:hAnsi="Cambria Math" w:cs="Times New Roman"/>
              <w:lang w:val="ru-RU"/>
            </w:rPr>
            <m:t>∙∆,</m:t>
          </m:r>
        </m:oMath>
      </m:oMathPara>
    </w:p>
    <w:p w14:paraId="6295D3FF" w14:textId="77777777" w:rsidR="00A434E5" w:rsidRPr="00B1503C" w:rsidRDefault="00EB3956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j+1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r>
            <w:rPr>
              <w:rFonts w:ascii="Cambria Math" w:hAnsi="Cambria Math" w:cs="Times New Roman"/>
            </w:rPr>
            <m:t>j</m:t>
          </m:r>
          <m:r>
            <w:rPr>
              <w:rFonts w:ascii="Cambria Math" w:hAnsi="Cambria Math" w:cs="Times New Roman"/>
              <w:lang w:val="ru-RU"/>
            </w:rPr>
            <m:t>∙∆.</m:t>
          </m:r>
        </m:oMath>
      </m:oMathPara>
    </w:p>
    <w:p w14:paraId="3AA8E8FE" w14:textId="569BB46F" w:rsidR="00A434E5" w:rsidRPr="006C6E29" w:rsidRDefault="00A434E5" w:rsidP="00DB63A0">
      <w:pPr>
        <w:pStyle w:val="a8"/>
        <w:numPr>
          <w:ilvl w:val="1"/>
          <w:numId w:val="4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6C6E29">
        <w:rPr>
          <w:rFonts w:ascii="Times New Roman" w:hAnsi="Times New Roman" w:cs="Times New Roman"/>
          <w:lang w:val="ru-RU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j</m:t>
            </m:r>
          </m:sub>
        </m:sSub>
      </m:oMath>
      <w:r w:rsidRPr="006C6E29">
        <w:rPr>
          <w:rFonts w:ascii="Times New Roman" w:hAnsi="Times New Roman" w:cs="Times New Roman"/>
          <w:lang w:val="ru-RU"/>
        </w:rPr>
        <w:t xml:space="preserve"> стро</w:t>
      </w:r>
      <w:r w:rsidR="00F94BA4">
        <w:rPr>
          <w:rFonts w:ascii="Times New Roman" w:hAnsi="Times New Roman" w:cs="Times New Roman"/>
          <w:lang w:val="ru-RU"/>
        </w:rPr>
        <w:t>я</w:t>
      </w:r>
      <w:r w:rsidRPr="006C6E29">
        <w:rPr>
          <w:rFonts w:ascii="Times New Roman" w:hAnsi="Times New Roman" w:cs="Times New Roman"/>
          <w:lang w:val="ru-RU"/>
        </w:rPr>
        <w:t>тся гистограмм</w:t>
      </w:r>
      <w:r w:rsidR="00F94BA4">
        <w:rPr>
          <w:rFonts w:ascii="Times New Roman" w:hAnsi="Times New Roman" w:cs="Times New Roman"/>
          <w:lang w:val="ru-RU"/>
        </w:rPr>
        <w:t>ы</w:t>
      </w:r>
      <w:r w:rsidRPr="006C6E29">
        <w:rPr>
          <w:rFonts w:ascii="Times New Roman" w:hAnsi="Times New Roman" w:cs="Times New Roman"/>
          <w:lang w:val="ru-RU"/>
        </w:rPr>
        <w:t xml:space="preserve"> (рис. </w:t>
      </w:r>
      <w:r w:rsidR="00F94BA4">
        <w:rPr>
          <w:rFonts w:ascii="Times New Roman" w:hAnsi="Times New Roman" w:cs="Times New Roman"/>
          <w:lang w:val="ru-RU"/>
        </w:rPr>
        <w:t>1</w:t>
      </w:r>
      <w:r w:rsidRPr="006C6E29">
        <w:rPr>
          <w:rFonts w:ascii="Times New Roman" w:hAnsi="Times New Roman" w:cs="Times New Roman"/>
          <w:lang w:val="ru-RU"/>
        </w:rPr>
        <w:t>). Для получения выразительной конфигурации эмпирической кривой распределения имеет значение выбор масштабов по осям. Целесообразно, чтобы высота гистограммы относилась к основанию как 1:2 или 2:3.</w:t>
      </w:r>
    </w:p>
    <w:p w14:paraId="66E197CF" w14:textId="77777777" w:rsidR="00A434E5" w:rsidRPr="00B1503C" w:rsidRDefault="00A434E5" w:rsidP="00DB63A0">
      <w:pPr>
        <w:tabs>
          <w:tab w:val="left" w:pos="1134"/>
        </w:tabs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B1503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BA4299" wp14:editId="6299E72F">
            <wp:extent cx="4580952" cy="2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29D" w14:textId="2365460A" w:rsidR="00A434E5" w:rsidRPr="00B1503C" w:rsidRDefault="00A434E5" w:rsidP="00DB63A0">
      <w:pPr>
        <w:tabs>
          <w:tab w:val="left" w:pos="1134"/>
        </w:tabs>
        <w:spacing w:line="276" w:lineRule="auto"/>
        <w:ind w:firstLine="0"/>
        <w:rPr>
          <w:rFonts w:ascii="Times New Roman" w:hAnsi="Times New Roman" w:cs="Times New Roman"/>
          <w:i/>
          <w:lang w:val="ru-RU"/>
        </w:rPr>
      </w:pPr>
      <w:r w:rsidRPr="00B1503C">
        <w:rPr>
          <w:rFonts w:ascii="Times New Roman" w:hAnsi="Times New Roman" w:cs="Times New Roman"/>
          <w:i/>
          <w:lang w:val="ru-RU"/>
        </w:rPr>
        <w:t xml:space="preserve">Рис. </w:t>
      </w:r>
      <w:r>
        <w:rPr>
          <w:rFonts w:ascii="Times New Roman" w:hAnsi="Times New Roman" w:cs="Times New Roman"/>
          <w:i/>
          <w:lang w:val="ru-RU"/>
        </w:rPr>
        <w:t>1</w:t>
      </w:r>
      <w:r w:rsidRPr="00B1503C">
        <w:rPr>
          <w:rFonts w:ascii="Times New Roman" w:hAnsi="Times New Roman" w:cs="Times New Roman"/>
          <w:i/>
          <w:lang w:val="ru-RU"/>
        </w:rPr>
        <w:t xml:space="preserve"> Гистограмма эмпирического распределения</w:t>
      </w:r>
      <w:r>
        <w:rPr>
          <w:rFonts w:ascii="Times New Roman" w:hAnsi="Times New Roman" w:cs="Times New Roman"/>
          <w:i/>
          <w:lang w:val="ru-RU"/>
        </w:rPr>
        <w:t xml:space="preserve"> (образец)</w:t>
      </w:r>
    </w:p>
    <w:p w14:paraId="7D61B8E2" w14:textId="77777777" w:rsidR="00A434E5" w:rsidRPr="00B1503C" w:rsidRDefault="00A434E5" w:rsidP="00DB63A0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14:paraId="0B287231" w14:textId="77777777" w:rsidR="00A434E5" w:rsidRPr="00B1503C" w:rsidRDefault="00A434E5" w:rsidP="00DB63A0">
      <w:pPr>
        <w:pStyle w:val="a8"/>
        <w:numPr>
          <w:ilvl w:val="1"/>
          <w:numId w:val="4"/>
        </w:numPr>
        <w:tabs>
          <w:tab w:val="left" w:pos="567"/>
          <w:tab w:val="left" w:pos="720"/>
          <w:tab w:val="left" w:pos="1134"/>
          <w:tab w:val="left" w:pos="2076"/>
        </w:tabs>
        <w:spacing w:line="276" w:lineRule="auto"/>
        <w:ind w:left="0" w:firstLine="540"/>
        <w:rPr>
          <w:rFonts w:ascii="Times New Roman" w:hAnsi="Times New Roman" w:cs="Times New Roman"/>
          <w:lang w:val="ru-RU"/>
        </w:rPr>
      </w:pPr>
      <w:r w:rsidRPr="006C6E29">
        <w:rPr>
          <w:rFonts w:ascii="Times New Roman" w:hAnsi="Times New Roman" w:cs="Times New Roman"/>
          <w:lang w:val="ru-RU"/>
        </w:rPr>
        <w:lastRenderedPageBreak/>
        <w:t xml:space="preserve">Определение точечной оценки </w:t>
      </w:r>
      <w:r w:rsidRPr="006C6E29">
        <w:rPr>
          <w:rFonts w:ascii="Times New Roman" w:hAnsi="Times New Roman" w:cs="Times New Roman"/>
          <w:i/>
          <w:lang w:val="ru-RU"/>
        </w:rPr>
        <w:t>математического ожидания</w:t>
      </w:r>
      <w:r w:rsidRPr="006C6E29">
        <w:rPr>
          <w:rFonts w:ascii="Times New Roman" w:hAnsi="Times New Roman" w:cs="Times New Roman"/>
          <w:lang w:val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56"/>
        <w:gridCol w:w="799"/>
      </w:tblGrid>
      <w:tr w:rsidR="00A434E5" w:rsidRPr="00B1503C" w14:paraId="6A8DEC28" w14:textId="77777777" w:rsidTr="00F94BA4">
        <w:tc>
          <w:tcPr>
            <w:tcW w:w="8556" w:type="dxa"/>
          </w:tcPr>
          <w:p w14:paraId="167B839D" w14:textId="18EBC4F2" w:rsidR="00A434E5" w:rsidRPr="00B1503C" w:rsidRDefault="00EB3956" w:rsidP="00DB63A0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99" w:type="dxa"/>
            <w:vAlign w:val="center"/>
          </w:tcPr>
          <w:p w14:paraId="1B74CA9F" w14:textId="77777777" w:rsidR="00A434E5" w:rsidRPr="00B1503C" w:rsidRDefault="00A434E5" w:rsidP="00DB63A0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46AFD881" w14:textId="50D167D8" w:rsidR="00A434E5" w:rsidRDefault="00A434E5" w:rsidP="00DB63A0">
      <w:pPr>
        <w:pStyle w:val="a8"/>
        <w:numPr>
          <w:ilvl w:val="1"/>
          <w:numId w:val="4"/>
        </w:numPr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Cs/>
          <w:lang w:val="ru-RU"/>
        </w:rPr>
        <w:t>Определение медианы</w:t>
      </w:r>
      <w:r w:rsidR="00F94BA4" w:rsidRPr="00F94BA4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F94BA4" w:rsidRPr="009C5DC6">
        <w:rPr>
          <w:rFonts w:ascii="Times New Roman" w:hAnsi="Times New Roman" w:cs="Times New Roman"/>
          <w:i/>
          <w:iCs/>
          <w:lang w:val="ru-RU"/>
        </w:rPr>
        <w:t>Ме</w:t>
      </w:r>
      <w:r w:rsidR="00F94BA4">
        <w:rPr>
          <w:rFonts w:ascii="Times New Roman" w:hAnsi="Times New Roman" w:cs="Times New Roman"/>
          <w:lang w:val="ru-RU"/>
        </w:rPr>
        <w:t>(</w:t>
      </w:r>
      <w:r w:rsidR="00F94BA4" w:rsidRPr="009C5DC6">
        <w:rPr>
          <w:rFonts w:ascii="Times New Roman" w:hAnsi="Times New Roman" w:cs="Times New Roman"/>
          <w:i/>
          <w:iCs/>
          <w:lang w:val="ru-RU"/>
        </w:rPr>
        <w:t>х</w:t>
      </w:r>
      <w:proofErr w:type="gramStart"/>
      <w:r w:rsidR="00F94BA4">
        <w:rPr>
          <w:rFonts w:ascii="Times New Roman" w:hAnsi="Times New Roman" w:cs="Times New Roman"/>
          <w:lang w:val="ru-RU"/>
        </w:rPr>
        <w:t>) </w:t>
      </w:r>
      <w:r>
        <w:rPr>
          <w:rFonts w:ascii="Times New Roman" w:hAnsi="Times New Roman" w:cs="Times New Roman"/>
          <w:iCs/>
          <w:lang w:val="ru-RU"/>
        </w:rPr>
        <w:t>.</w:t>
      </w:r>
      <w:proofErr w:type="gramEnd"/>
      <w:r>
        <w:rPr>
          <w:rFonts w:ascii="Times New Roman" w:hAnsi="Times New Roman" w:cs="Times New Roman"/>
          <w:iCs/>
          <w:lang w:val="ru-RU"/>
        </w:rPr>
        <w:t xml:space="preserve"> </w:t>
      </w:r>
      <w:r w:rsidRPr="006C6E29">
        <w:rPr>
          <w:rFonts w:ascii="Times New Roman" w:hAnsi="Times New Roman" w:cs="Times New Roman"/>
          <w:i/>
          <w:lang w:val="ru-RU"/>
        </w:rPr>
        <w:t>Медиана</w:t>
      </w:r>
      <w:r w:rsidRPr="006C6E29">
        <w:rPr>
          <w:rFonts w:ascii="Times New Roman" w:hAnsi="Times New Roman" w:cs="Times New Roman"/>
          <w:lang w:val="ru-RU"/>
        </w:rPr>
        <w:t xml:space="preserve"> – значение, расположенное посередине в вариационном ряду. Для того чтобы получить вариационный ряд, необходимо исходную выборку упорядочить в порядке возрастания (</w:t>
      </w:r>
      <w:proofErr w:type="spellStart"/>
      <w:r w:rsidRPr="006C6E29">
        <w:rPr>
          <w:rFonts w:ascii="Times New Roman" w:hAnsi="Times New Roman" w:cs="Times New Roman"/>
          <w:lang w:val="ru-RU"/>
        </w:rPr>
        <w:t>неубывания</w:t>
      </w:r>
      <w:proofErr w:type="spellEnd"/>
      <w:r w:rsidRPr="006C6E29">
        <w:rPr>
          <w:rFonts w:ascii="Times New Roman" w:hAnsi="Times New Roman" w:cs="Times New Roman"/>
          <w:lang w:val="ru-RU"/>
        </w:rPr>
        <w:t xml:space="preserve">) элементов. Для четного объема выборки </w:t>
      </w:r>
      <w:r w:rsidRPr="006C6E29">
        <w:rPr>
          <w:rFonts w:ascii="Times New Roman" w:hAnsi="Times New Roman" w:cs="Times New Roman"/>
          <w:i/>
        </w:rPr>
        <w:t>n</w:t>
      </w:r>
      <w:r w:rsidRPr="006C6E29">
        <w:rPr>
          <w:rFonts w:ascii="Times New Roman" w:hAnsi="Times New Roman" w:cs="Times New Roman"/>
          <w:lang w:val="ru-RU"/>
        </w:rPr>
        <w:t xml:space="preserve"> медиана равна среднему арифметическому двух центральных значений. </w:t>
      </w:r>
    </w:p>
    <w:p w14:paraId="596E3C54" w14:textId="26A8B2C5" w:rsidR="009B5AA7" w:rsidRDefault="009B5AA7" w:rsidP="009B5AA7">
      <w:pPr>
        <w:pStyle w:val="a8"/>
        <w:numPr>
          <w:ilvl w:val="1"/>
          <w:numId w:val="4"/>
        </w:numPr>
        <w:tabs>
          <w:tab w:val="left" w:pos="720"/>
          <w:tab w:val="left" w:pos="1134"/>
          <w:tab w:val="left" w:pos="2076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B1503C">
        <w:rPr>
          <w:rFonts w:ascii="Times New Roman" w:hAnsi="Times New Roman" w:cs="Times New Roman"/>
          <w:lang w:val="ru-RU"/>
        </w:rPr>
        <w:t xml:space="preserve">Для случайной величины, имеющей плотность вероятности </w:t>
      </w:r>
      <m:oMath>
        <m:r>
          <w:rPr>
            <w:rFonts w:ascii="Cambria Math" w:hAnsi="Cambria Math" w:cs="Times New Roman"/>
            <w:lang w:val="ru-RU"/>
          </w:rPr>
          <m:t>p(x)</m:t>
        </m:r>
      </m:oMath>
      <w:r w:rsidRPr="00B1503C">
        <w:rPr>
          <w:rFonts w:ascii="Times New Roman" w:hAnsi="Times New Roman" w:cs="Times New Roman"/>
          <w:lang w:val="ru-RU"/>
        </w:rPr>
        <w:t xml:space="preserve">, </w:t>
      </w:r>
      <w:r w:rsidRPr="00B1503C">
        <w:rPr>
          <w:rFonts w:ascii="Times New Roman" w:hAnsi="Times New Roman" w:cs="Times New Roman"/>
          <w:i/>
          <w:lang w:val="ru-RU"/>
        </w:rPr>
        <w:t>модой</w:t>
      </w:r>
      <w:r w:rsidRPr="00B1503C">
        <w:rPr>
          <w:rFonts w:ascii="Times New Roman" w:hAnsi="Times New Roman" w:cs="Times New Roman"/>
          <w:lang w:val="ru-RU"/>
        </w:rPr>
        <w:t xml:space="preserve"> называется любая точка максимума </w:t>
      </w:r>
      <m:oMath>
        <m:r>
          <w:rPr>
            <w:rFonts w:ascii="Cambria Math" w:hAnsi="Cambria Math" w:cs="Times New Roman"/>
            <w:lang w:val="ru-RU"/>
          </w:rPr>
          <m:t>p(x)</m:t>
        </m:r>
      </m:oMath>
      <w:r w:rsidRPr="00B1503C">
        <w:rPr>
          <w:rFonts w:ascii="Times New Roman" w:hAnsi="Times New Roman" w:cs="Times New Roman"/>
          <w:lang w:val="ru-RU"/>
        </w:rPr>
        <w:t>.</w:t>
      </w:r>
    </w:p>
    <w:p w14:paraId="3362623D" w14:textId="77777777" w:rsidR="00E56F13" w:rsidRPr="009B5AA7" w:rsidRDefault="00E56F13" w:rsidP="00E56F13">
      <w:pPr>
        <w:pStyle w:val="a8"/>
        <w:numPr>
          <w:ilvl w:val="1"/>
          <w:numId w:val="4"/>
        </w:numPr>
        <w:tabs>
          <w:tab w:val="left" w:pos="720"/>
          <w:tab w:val="left" w:pos="1134"/>
          <w:tab w:val="left" w:pos="2076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9C5DC6">
        <w:rPr>
          <w:rFonts w:ascii="Times New Roman" w:hAnsi="Times New Roman" w:cs="Times New Roman"/>
          <w:lang w:val="ru-RU"/>
        </w:rPr>
        <w:t xml:space="preserve">Определение точечной оценки </w:t>
      </w:r>
      <w:r w:rsidRPr="009C5DC6">
        <w:rPr>
          <w:rFonts w:ascii="Times New Roman" w:hAnsi="Times New Roman" w:cs="Times New Roman"/>
          <w:i/>
          <w:lang w:val="ru-RU"/>
        </w:rPr>
        <w:t>дисперсии</w:t>
      </w:r>
      <w:r w:rsidRPr="009C5DC6">
        <w:rPr>
          <w:rFonts w:ascii="Times New Roman" w:hAnsi="Times New Roman" w:cs="Times New Roman"/>
          <w:lang w:val="ru-RU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49"/>
        <w:gridCol w:w="798"/>
      </w:tblGrid>
      <w:tr w:rsidR="00E56F13" w:rsidRPr="00B1503C" w14:paraId="78AA7410" w14:textId="77777777" w:rsidTr="00AF4139">
        <w:tc>
          <w:tcPr>
            <w:tcW w:w="8647" w:type="dxa"/>
          </w:tcPr>
          <w:p w14:paraId="605F83FE" w14:textId="77777777" w:rsidR="00E56F13" w:rsidRPr="00B1503C" w:rsidRDefault="00EB3956" w:rsidP="00AF4139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l-1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ru-RU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ru-RU"/>
                  </w:rPr>
                  <m:t>.</m:t>
                </m:r>
              </m:oMath>
            </m:oMathPara>
          </w:p>
        </w:tc>
        <w:tc>
          <w:tcPr>
            <w:tcW w:w="815" w:type="dxa"/>
            <w:vAlign w:val="center"/>
          </w:tcPr>
          <w:p w14:paraId="4B578C34" w14:textId="77777777" w:rsidR="00E56F13" w:rsidRPr="00B1503C" w:rsidRDefault="00E56F13" w:rsidP="00AF4139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E338D76" w14:textId="77777777" w:rsidR="00E56F13" w:rsidRPr="00B1503C" w:rsidRDefault="00E56F13" w:rsidP="00E56F13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B1503C">
        <w:rPr>
          <w:rFonts w:ascii="Times New Roman" w:hAnsi="Times New Roman" w:cs="Times New Roman"/>
          <w:lang w:val="ru-RU"/>
        </w:rPr>
        <w:t xml:space="preserve">Выборочная дисперсия является приближенной оценкой дисперсии генеральной совокупности. Наличие коэффициента </w:t>
      </w:r>
      <w:r w:rsidRPr="0057715D">
        <w:rPr>
          <w:rFonts w:ascii="Times New Roman" w:hAnsi="Times New Roman" w:cs="Times New Roman"/>
          <w:position w:val="-6"/>
          <w:sz w:val="20"/>
          <w:szCs w:val="20"/>
          <w:lang w:val="ru-RU"/>
        </w:rPr>
        <w:object w:dxaOrig="499" w:dyaOrig="300" w14:anchorId="605EE41F">
          <v:shape id="_x0000_i1029" type="#_x0000_t75" style="width:24.75pt;height:16.5pt" o:ole="">
            <v:imagedata r:id="rId15" o:title=""/>
          </v:shape>
          <o:OLEObject Type="Embed" ProgID="Equation.DSMT4" ShapeID="_x0000_i1029" DrawAspect="Content" ObjectID="_1767266328" r:id="rId16"/>
        </w:object>
      </w:r>
      <w:r w:rsidRPr="00B1503C">
        <w:rPr>
          <w:rFonts w:ascii="Times New Roman" w:hAnsi="Times New Roman" w:cs="Times New Roman"/>
          <w:lang w:val="ru-RU"/>
        </w:rPr>
        <w:t xml:space="preserve"> в знаменателе связано с важным свойством </w:t>
      </w:r>
      <w:proofErr w:type="spellStart"/>
      <w:r w:rsidRPr="00B1503C">
        <w:rPr>
          <w:rFonts w:ascii="Times New Roman" w:hAnsi="Times New Roman" w:cs="Times New Roman"/>
          <w:lang w:val="ru-RU"/>
        </w:rPr>
        <w:t>несмещенности</w:t>
      </w:r>
      <w:proofErr w:type="spellEnd"/>
      <w:r w:rsidRPr="00B1503C">
        <w:rPr>
          <w:rFonts w:ascii="Times New Roman" w:hAnsi="Times New Roman" w:cs="Times New Roman"/>
          <w:lang w:val="ru-RU"/>
        </w:rPr>
        <w:t>, которым обладает указанная оценка.</w:t>
      </w:r>
    </w:p>
    <w:p w14:paraId="67CB8D95" w14:textId="2F5CC51D" w:rsidR="00A434E5" w:rsidRPr="00D64BB6" w:rsidRDefault="00A434E5" w:rsidP="00AF4139">
      <w:pPr>
        <w:pStyle w:val="a8"/>
        <w:numPr>
          <w:ilvl w:val="1"/>
          <w:numId w:val="4"/>
        </w:numPr>
        <w:tabs>
          <w:tab w:val="left" w:pos="720"/>
          <w:tab w:val="left" w:pos="1134"/>
          <w:tab w:val="left" w:pos="2076"/>
        </w:tabs>
        <w:spacing w:line="276" w:lineRule="auto"/>
        <w:ind w:left="0" w:firstLine="567"/>
        <w:rPr>
          <w:lang w:val="ru-RU"/>
        </w:rPr>
      </w:pPr>
      <w:r w:rsidRPr="00D64BB6">
        <w:rPr>
          <w:lang w:val="ru-RU"/>
        </w:rPr>
        <w:t>Среднее квадратическое отклонение вычисляется по формуле</w:t>
      </w:r>
    </w:p>
    <w:p w14:paraId="07036EEA" w14:textId="77777777" w:rsidR="00A434E5" w:rsidRPr="00B1503C" w:rsidRDefault="00A434E5" w:rsidP="00DB63A0">
      <w:pPr>
        <w:tabs>
          <w:tab w:val="left" w:pos="720"/>
          <w:tab w:val="left" w:pos="2076"/>
        </w:tabs>
        <w:spacing w:line="276" w:lineRule="auto"/>
        <w:ind w:firstLine="540"/>
        <w:rPr>
          <w:rFonts w:ascii="Times New Roman" w:hAnsi="Times New Roman" w:cs="Times New Roman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800"/>
      </w:tblGrid>
      <w:tr w:rsidR="00A434E5" w:rsidRPr="00B1503C" w14:paraId="7DB133EF" w14:textId="77777777" w:rsidTr="00A434E5">
        <w:tc>
          <w:tcPr>
            <w:tcW w:w="8755" w:type="dxa"/>
          </w:tcPr>
          <w:p w14:paraId="29C2BC0F" w14:textId="4EFD0DD7" w:rsidR="00A434E5" w:rsidRPr="00B1503C" w:rsidRDefault="00EB3956" w:rsidP="00DB63A0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14:paraId="2EB55601" w14:textId="77777777" w:rsidR="00A434E5" w:rsidRPr="00B1503C" w:rsidRDefault="00A434E5" w:rsidP="00DB63A0">
            <w:pPr>
              <w:tabs>
                <w:tab w:val="left" w:pos="720"/>
                <w:tab w:val="left" w:pos="2076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2225449" w14:textId="77777777" w:rsidR="00A434E5" w:rsidRPr="00B1503C" w:rsidRDefault="00A434E5" w:rsidP="00DB63A0">
      <w:pPr>
        <w:tabs>
          <w:tab w:val="left" w:pos="720"/>
          <w:tab w:val="left" w:pos="2076"/>
        </w:tabs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14:paraId="30C22B7E" w14:textId="77777777" w:rsidR="00A434E5" w:rsidRPr="00655E60" w:rsidRDefault="00A434E5" w:rsidP="00DB63A0">
      <w:pPr>
        <w:tabs>
          <w:tab w:val="left" w:leader="dot" w:pos="9356"/>
          <w:tab w:val="left" w:leader="dot" w:pos="9781"/>
        </w:tabs>
        <w:suppressAutoHyphens/>
        <w:spacing w:line="257" w:lineRule="auto"/>
        <w:ind w:right="-1" w:firstLine="567"/>
        <w:rPr>
          <w:rFonts w:ascii="Times New Roman" w:hAnsi="Times New Roman" w:cs="Times New Roman"/>
          <w:b/>
          <w:i/>
          <w:lang w:val="ru-RU"/>
        </w:rPr>
      </w:pPr>
      <w:r>
        <w:rPr>
          <w:rFonts w:ascii="Times New Roman" w:hAnsi="Times New Roman" w:cs="Times New Roman"/>
          <w:b/>
          <w:i/>
          <w:lang w:val="ru-RU"/>
        </w:rPr>
        <w:t>2</w:t>
      </w:r>
      <w:r w:rsidRPr="00655E60">
        <w:rPr>
          <w:rFonts w:ascii="Times New Roman" w:hAnsi="Times New Roman" w:cs="Times New Roman"/>
          <w:b/>
          <w:i/>
          <w:lang w:val="ru-RU"/>
        </w:rPr>
        <w:t>. Моделирование гауссовской случайной величины</w:t>
      </w:r>
    </w:p>
    <w:p w14:paraId="240B3D2B" w14:textId="39DDF8DB" w:rsidR="00A434E5" w:rsidRPr="00655E60" w:rsidRDefault="004044D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 w:eastAsia="en-US"/>
        </w:rPr>
        <w:t xml:space="preserve">2.1. </w:t>
      </w:r>
      <w:r w:rsidR="00A434E5" w:rsidRPr="00B1503C">
        <w:rPr>
          <w:rFonts w:ascii="Times New Roman" w:eastAsia="Calibri" w:hAnsi="Times New Roman" w:cs="Times New Roman"/>
          <w:lang w:val="ru-RU" w:eastAsia="en-US"/>
        </w:rPr>
        <w:t xml:space="preserve">Смоделировать измерения </w:t>
      </w:r>
      <w:proofErr w:type="spellStart"/>
      <w:r w:rsidR="00A434E5" w:rsidRPr="00B1503C">
        <w:rPr>
          <w:rFonts w:ascii="Times New Roman" w:eastAsia="Calibri" w:hAnsi="Times New Roman" w:cs="Times New Roman"/>
          <w:lang w:val="ru-RU" w:eastAsia="en-US"/>
        </w:rPr>
        <w:t>телеметрируемого</w:t>
      </w:r>
      <w:proofErr w:type="spellEnd"/>
      <w:r w:rsidR="00A434E5" w:rsidRPr="00B1503C">
        <w:rPr>
          <w:rFonts w:ascii="Times New Roman" w:eastAsia="Calibri" w:hAnsi="Times New Roman" w:cs="Times New Roman"/>
          <w:lang w:val="ru-RU" w:eastAsia="en-US"/>
        </w:rPr>
        <w:t xml:space="preserve"> параметра, распределенного по нормальному закону </w:t>
      </w:r>
      <m:oMath>
        <m:acc>
          <m:acc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accPr>
          <m:e>
            <m:r>
              <w:rPr>
                <w:rFonts w:ascii="Cambria Math" w:eastAsia="Calibri" w:hAnsi="Cambria Math" w:cs="Times New Roman"/>
                <w:lang w:eastAsia="en-US"/>
              </w:rPr>
              <m:t>n</m:t>
            </m:r>
          </m:e>
        </m:acc>
        <m:r>
          <w:rPr>
            <w:rFonts w:ascii="Cambria Math" w:eastAsia="Calibri" w:hAnsi="Cambria Math" w:cs="Times New Roman"/>
            <w:lang w:val="ru-RU" w:eastAsia="en-US"/>
          </w:rPr>
          <m:t>∈</m:t>
        </m:r>
        <m:r>
          <w:rPr>
            <w:rFonts w:ascii="Cambria Math" w:eastAsia="Calibri" w:hAnsi="Cambria Math" w:cs="Times New Roman"/>
            <w:lang w:eastAsia="en-US"/>
          </w:rPr>
          <m:t>GAUSS</m:t>
        </m:r>
        <m:r>
          <w:rPr>
            <w:rFonts w:ascii="Cambria Math" w:eastAsia="Calibri" w:hAnsi="Cambria Math" w:cs="Times New Roman"/>
            <w:lang w:val="ru-RU" w:eastAsia="en-US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)</m:t>
        </m:r>
      </m:oMath>
      <w:r w:rsidR="00A434E5" w:rsidRPr="00B1503C">
        <w:rPr>
          <w:rFonts w:ascii="Times New Roman" w:eastAsiaTheme="minorEastAsia" w:hAnsi="Times New Roman" w:cs="Times New Roman"/>
          <w:lang w:val="ru-RU"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 w:cs="Times New Roman"/>
            <w:lang w:val="ru-RU" w:eastAsia="en-US"/>
          </w:rPr>
          <m:t>=</m:t>
        </m:r>
        <m:r>
          <w:rPr>
            <w:rFonts w:ascii="Cambria Math" w:eastAsia="Calibri" w:hAnsi="Cambria Math" w:cs="Times New Roman"/>
            <w:lang w:eastAsia="en-US"/>
          </w:rPr>
          <m:t>N</m:t>
        </m:r>
        <m:r>
          <w:rPr>
            <w:rFonts w:ascii="Cambria Math" w:eastAsia="Calibri" w:hAnsi="Cambria Math" w:cs="Times New Roman"/>
            <w:lang w:val="ru-RU" w:eastAsia="en-US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ru-RU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lang w:val="ru-RU" w:eastAsia="en-US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 w:cs="Times New Roman"/>
                    <w:i/>
                    <w:lang w:val="ru-RU" w:eastAsia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lang w:eastAsia="en-US"/>
                  </w:rPr>
                  <m:t>n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lang w:eastAsia="en-US"/>
              </w:rPr>
              <m:t>N</m:t>
            </m:r>
          </m:num>
          <m:den>
            <m:r>
              <w:rPr>
                <w:rFonts w:ascii="Cambria Math" w:eastAsia="Calibri" w:hAnsi="Cambria Math" w:cs="Times New Roman"/>
                <w:lang w:val="ru-RU" w:eastAsia="en-US"/>
              </w:rPr>
              <m:t>3</m:t>
            </m:r>
          </m:den>
        </m:f>
      </m:oMath>
      <w:r w:rsidR="00A434E5" w:rsidRPr="00B1503C">
        <w:rPr>
          <w:rFonts w:ascii="Times New Roman" w:eastAsiaTheme="minorEastAsia" w:hAnsi="Times New Roman" w:cs="Times New Roman"/>
          <w:lang w:val="ru-RU" w:eastAsia="en-US"/>
        </w:rPr>
        <w:t xml:space="preserve"> (где </w:t>
      </w:r>
      <m:oMath>
        <m:r>
          <w:rPr>
            <w:rFonts w:ascii="Cambria Math" w:eastAsiaTheme="minorEastAsia" w:hAnsi="Cambria Math" w:cs="Times New Roman"/>
            <w:lang w:eastAsia="en-US"/>
          </w:rPr>
          <m:t>N</m:t>
        </m:r>
      </m:oMath>
      <w:r w:rsidR="00A434E5" w:rsidRPr="00B1503C">
        <w:rPr>
          <w:rFonts w:ascii="Times New Roman" w:eastAsiaTheme="minorEastAsia" w:hAnsi="Times New Roman" w:cs="Times New Roman"/>
          <w:lang w:val="ru-RU" w:eastAsia="en-US"/>
        </w:rPr>
        <w:t xml:space="preserve"> – номер варианта), при объеме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</m:t>
        </m:r>
      </m:oMath>
      <w:r w:rsidR="00F94BA4" w:rsidRPr="00B1503C">
        <w:rPr>
          <w:rFonts w:ascii="Times New Roman" w:eastAsiaTheme="minorEastAsia" w:hAnsi="Times New Roman" w:cs="Times New Roman"/>
          <w:lang w:val="ru-RU"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ru-RU" w:eastAsia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 w:eastAsia="en-US"/>
          </w:rPr>
          <m:t>=1000</m:t>
        </m:r>
      </m:oMath>
      <w:r w:rsidR="00A434E5" w:rsidRPr="00B1503C">
        <w:rPr>
          <w:rFonts w:ascii="Times New Roman" w:eastAsiaTheme="minorEastAsia" w:hAnsi="Times New Roman" w:cs="Times New Roman"/>
          <w:lang w:val="ru-RU" w:eastAsia="en-US"/>
        </w:rPr>
        <w:t>. Построить гистограммы распределений, вычислить основные статистические характеристики</w:t>
      </w:r>
    </w:p>
    <w:p w14:paraId="5E365D88" w14:textId="77777777" w:rsidR="00A434E5" w:rsidRPr="00F065CB" w:rsidRDefault="00A434E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>Плотность распределения</w:t>
      </w:r>
      <w:r w:rsidRPr="00F065CB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</w:rPr>
          <m:t>GAUSS</m:t>
        </m:r>
        <m:r>
          <w:rPr>
            <w:rFonts w:ascii="Cambria Math" w:hAnsi="Cambria Math" w:cs="Times New Roman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M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sub>
        </m:sSub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sub>
        </m:sSub>
        <m:r>
          <w:rPr>
            <w:rFonts w:ascii="Cambria Math" w:hAnsi="Cambria Math" w:cs="Times New Roman"/>
            <w:lang w:val="ru-RU"/>
          </w:rPr>
          <m:t>)</m:t>
        </m:r>
      </m:oMath>
      <w:r w:rsidRPr="00F065CB">
        <w:rPr>
          <w:rFonts w:ascii="Times New Roman" w:hAnsi="Times New Roman" w:cs="Times New Roman"/>
          <w:lang w:val="ru-RU"/>
        </w:rPr>
        <w:t>:</w:t>
      </w:r>
    </w:p>
    <w:p w14:paraId="66AF0C1C" w14:textId="77777777" w:rsidR="00A434E5" w:rsidRPr="00F065CB" w:rsidRDefault="00EB3956" w:rsidP="00DB63A0">
      <w:pPr>
        <w:spacing w:line="276" w:lineRule="auto"/>
        <w:ind w:firstLine="709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φ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ru-RU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acc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(n-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M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σ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M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sub>
          </m:sSub>
          <m:r>
            <m:rPr>
              <m:scr m:val="double-struck"/>
            </m:rPr>
            <w:rPr>
              <w:rFonts w:ascii="Cambria Math" w:hAnsi="Cambria Math" w:cs="Times New Roman"/>
              <w:lang w:val="ru-RU"/>
            </w:rPr>
            <m:t>∈R,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 w:cs="Times New Roman"/>
              <w:lang w:val="ru-RU"/>
            </w:rPr>
            <m:t>&gt;0.</m:t>
          </m:r>
        </m:oMath>
      </m:oMathPara>
    </w:p>
    <w:p w14:paraId="647088FA" w14:textId="77777777" w:rsidR="00A434E5" w:rsidRPr="00F065CB" w:rsidRDefault="00A434E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>Плотность распределения стандартной гауссовской случайной величины</w:t>
      </w:r>
      <w:r w:rsidRPr="00F065CB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норм</m:t>
            </m:r>
          </m:sub>
        </m:sSub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</w:rPr>
          <m:t>GAUSS</m:t>
        </m:r>
        <m:r>
          <w:rPr>
            <w:rFonts w:ascii="Cambria Math" w:hAnsi="Cambria Math" w:cs="Times New Roman"/>
            <w:lang w:val="ru-RU"/>
          </w:rPr>
          <m:t>(0,1)</m:t>
        </m:r>
      </m:oMath>
      <w:r w:rsidRPr="00F065CB">
        <w:rPr>
          <w:rFonts w:ascii="Times New Roman" w:hAnsi="Times New Roman" w:cs="Times New Roman"/>
          <w:lang w:val="ru-RU"/>
        </w:rPr>
        <w:t>:</w:t>
      </w:r>
    </w:p>
    <w:p w14:paraId="4C43D3DC" w14:textId="77777777" w:rsidR="00A434E5" w:rsidRPr="00F065CB" w:rsidRDefault="00EB3956" w:rsidP="00DB63A0">
      <w:pPr>
        <w:spacing w:line="276" w:lineRule="auto"/>
        <w:ind w:firstLine="709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норм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n</m:t>
              </m:r>
            </m:e>
          </m:d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ru-R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lang w:val="ru-RU"/>
            </w:rPr>
            <m:t xml:space="preserve">  (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M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 w:cs="Times New Roman"/>
              <w:lang w:val="ru-RU"/>
            </w:rPr>
            <m:t>=0,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 w:cs="Times New Roman"/>
              <w:lang w:val="ru-RU"/>
            </w:rPr>
            <m:t>=1).</m:t>
          </m:r>
        </m:oMath>
      </m:oMathPara>
    </w:p>
    <w:p w14:paraId="61236E1F" w14:textId="77777777" w:rsidR="00A434E5" w:rsidRPr="00F065CB" w:rsidRDefault="00A434E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Для получения заданной нормально распределенной случайной величины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 w:rsidRPr="00F065CB">
        <w:rPr>
          <w:rFonts w:ascii="Times New Roman" w:hAnsi="Times New Roman" w:cs="Times New Roman"/>
          <w:lang w:val="ru-RU"/>
        </w:rPr>
        <w:t xml:space="preserve"> используется нормированная случайная величина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норм</m:t>
            </m:r>
          </m:sub>
        </m:sSub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</w:rPr>
          <m:t>GAUSS</m:t>
        </m:r>
        <m:r>
          <w:rPr>
            <w:rFonts w:ascii="Cambria Math" w:hAnsi="Cambria Math" w:cs="Times New Roman"/>
            <w:lang w:val="ru-RU"/>
          </w:rPr>
          <m:t>(0,1)</m:t>
        </m:r>
      </m:oMath>
      <w:r w:rsidRPr="00F065CB">
        <w:rPr>
          <w:rFonts w:ascii="Times New Roman" w:hAnsi="Times New Roman" w:cs="Times New Roman"/>
          <w:lang w:val="ru-RU"/>
        </w:rPr>
        <w:t>, которую подвергают линейному преобразованию:</w:t>
      </w:r>
    </w:p>
    <w:tbl>
      <w:tblPr>
        <w:tblW w:w="0" w:type="auto"/>
        <w:tblInd w:w="928" w:type="dxa"/>
        <w:tblLook w:val="04A0" w:firstRow="1" w:lastRow="0" w:firstColumn="1" w:lastColumn="0" w:noHBand="0" w:noVBand="1"/>
      </w:tblPr>
      <w:tblGrid>
        <w:gridCol w:w="7587"/>
        <w:gridCol w:w="840"/>
      </w:tblGrid>
      <w:tr w:rsidR="00A434E5" w:rsidRPr="00F065CB" w14:paraId="4A9B729E" w14:textId="77777777" w:rsidTr="00A434E5">
        <w:tc>
          <w:tcPr>
            <w:tcW w:w="7587" w:type="dxa"/>
          </w:tcPr>
          <w:p w14:paraId="274474E1" w14:textId="77777777" w:rsidR="00A434E5" w:rsidRPr="00F065CB" w:rsidRDefault="00EB3956" w:rsidP="00DB63A0">
            <w:pPr>
              <w:tabs>
                <w:tab w:val="center" w:pos="4677"/>
                <w:tab w:val="left" w:pos="6181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σ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норм</m:t>
                    </m:r>
                  </m:sub>
                </m:sSub>
              </m:oMath>
            </m:oMathPara>
          </w:p>
        </w:tc>
        <w:tc>
          <w:tcPr>
            <w:tcW w:w="840" w:type="dxa"/>
          </w:tcPr>
          <w:p w14:paraId="08449882" w14:textId="5AD56A3D" w:rsidR="00A434E5" w:rsidRPr="00F065CB" w:rsidRDefault="00A434E5" w:rsidP="00DB63A0">
            <w:pPr>
              <w:tabs>
                <w:tab w:val="center" w:pos="4677"/>
                <w:tab w:val="left" w:pos="6181"/>
              </w:tabs>
              <w:spacing w:line="276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w:r w:rsidRPr="00F065CB">
              <w:rPr>
                <w:rFonts w:ascii="Times New Roman" w:hAnsi="Times New Roman" w:cs="Times New Roman"/>
                <w:lang w:val="ru-RU"/>
              </w:rPr>
              <w:t>(</w:t>
            </w:r>
            <w:r w:rsidR="00D143C7">
              <w:rPr>
                <w:rFonts w:ascii="Times New Roman" w:hAnsi="Times New Roman" w:cs="Times New Roman"/>
              </w:rPr>
              <w:t>2</w:t>
            </w:r>
            <w:r w:rsidRPr="00F065CB">
              <w:rPr>
                <w:rFonts w:ascii="Times New Roman" w:hAnsi="Times New Roman" w:cs="Times New Roman"/>
                <w:lang w:val="ru-RU"/>
              </w:rPr>
              <w:t>.1)</w:t>
            </w:r>
          </w:p>
        </w:tc>
      </w:tr>
    </w:tbl>
    <w:p w14:paraId="36916EAF" w14:textId="7FF79666" w:rsidR="00A8762C" w:rsidRDefault="00A8762C" w:rsidP="00A8762C">
      <w:pPr>
        <w:tabs>
          <w:tab w:val="left" w:pos="1134"/>
        </w:tabs>
        <w:spacing w:line="276" w:lineRule="auto"/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Для получения воспроизводимых результатов, следует один раз сгенерировать значения случайной величины </w:t>
      </w:r>
      <w:r w:rsidRPr="00A8762C">
        <w:rPr>
          <w:rFonts w:ascii="Times New Roman" w:hAnsi="Times New Roman" w:cs="Times New Roman"/>
          <w:position w:val="-6"/>
          <w:lang w:val="ru-RU"/>
        </w:rPr>
        <w:object w:dxaOrig="220" w:dyaOrig="320" w14:anchorId="044FF05B">
          <v:shape id="_x0000_i1030" type="#_x0000_t75" style="width:10.5pt;height:15.75pt" o:ole="">
            <v:imagedata r:id="rId17" o:title=""/>
          </v:shape>
          <o:OLEObject Type="Embed" ProgID="Equation.DSMT4" ShapeID="_x0000_i1030" DrawAspect="Content" ObjectID="_1767266329" r:id="rId18"/>
        </w:object>
      </w:r>
      <w:r>
        <w:rPr>
          <w:rFonts w:ascii="Times New Roman" w:hAnsi="Times New Roman" w:cs="Times New Roman"/>
          <w:lang w:val="ru-RU"/>
        </w:rPr>
        <w:t xml:space="preserve"> и записать их в файл. Далее использовать данные из файла для расчета гистограммы и статистических характеристик.</w:t>
      </w:r>
    </w:p>
    <w:p w14:paraId="4888E480" w14:textId="53544C30" w:rsidR="00A434E5" w:rsidRPr="00655E60" w:rsidRDefault="004044D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2.2. </w:t>
      </w:r>
      <w:r w:rsidR="00A434E5" w:rsidRPr="00655E60">
        <w:rPr>
          <w:rFonts w:ascii="Times New Roman" w:hAnsi="Times New Roman" w:cs="Times New Roman"/>
          <w:lang w:val="ru-RU"/>
        </w:rPr>
        <w:t>Случайная величина, распределенная по нормальному закону, моделируется по одному из двух алгоритмов</w:t>
      </w:r>
      <w:r w:rsidR="00EE01DF">
        <w:rPr>
          <w:rFonts w:ascii="Times New Roman" w:hAnsi="Times New Roman" w:cs="Times New Roman"/>
          <w:lang w:val="ru-RU"/>
        </w:rPr>
        <w:t>.</w:t>
      </w:r>
    </w:p>
    <w:p w14:paraId="46B2D8D1" w14:textId="77777777" w:rsidR="00A434E5" w:rsidRPr="005C06F0" w:rsidRDefault="00A434E5" w:rsidP="00DB63A0">
      <w:pPr>
        <w:pStyle w:val="a8"/>
        <w:numPr>
          <w:ilvl w:val="1"/>
          <w:numId w:val="1"/>
        </w:numPr>
        <w:tabs>
          <w:tab w:val="left" w:pos="1134"/>
        </w:tabs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5C06F0">
        <w:rPr>
          <w:rFonts w:ascii="Times New Roman" w:hAnsi="Times New Roman" w:cs="Times New Roman"/>
          <w:b/>
          <w:bCs/>
          <w:i/>
          <w:iCs/>
          <w:lang w:val="ru-RU"/>
        </w:rPr>
        <w:t>Алгоритм 1</w:t>
      </w:r>
      <w:r w:rsidRPr="005C06F0">
        <w:rPr>
          <w:rFonts w:ascii="Times New Roman" w:hAnsi="Times New Roman" w:cs="Times New Roman"/>
          <w:lang w:val="ru-RU"/>
        </w:rPr>
        <w:t xml:space="preserve"> моделирования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норм</m:t>
            </m:r>
          </m:sub>
        </m:sSub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</w:rPr>
          <m:t>GAUSS</m:t>
        </m:r>
        <m:r>
          <w:rPr>
            <w:rFonts w:ascii="Cambria Math" w:hAnsi="Cambria Math" w:cs="Times New Roman"/>
            <w:lang w:val="ru-RU"/>
          </w:rPr>
          <m:t>(0,1)</m:t>
        </m:r>
      </m:oMath>
      <w:r w:rsidRPr="005C06F0">
        <w:rPr>
          <w:rFonts w:ascii="Times New Roman" w:eastAsiaTheme="minorEastAsia" w:hAnsi="Times New Roman" w:cs="Times New Roman"/>
          <w:lang w:val="ru-RU"/>
        </w:rPr>
        <w:t xml:space="preserve"> через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  <w:lang w:val="ru-RU"/>
          </w:rPr>
          <m:t>∈RAND(0,1)</m:t>
        </m:r>
      </m:oMath>
      <w:r w:rsidRPr="005C06F0">
        <w:rPr>
          <w:rFonts w:ascii="Times New Roman" w:eastAsiaTheme="minorEastAsia" w:hAnsi="Times New Roman" w:cs="Times New Roman"/>
          <w:lang w:val="ru-RU"/>
        </w:rPr>
        <w:t xml:space="preserve"> вытекает из центральной предельной теоремы</w:t>
      </w:r>
      <w:r w:rsidRPr="005C06F0">
        <w:rPr>
          <w:rFonts w:ascii="Times New Roman" w:hAnsi="Times New Roman" w:cs="Times New Roman"/>
          <w:lang w:val="ru-RU"/>
        </w:rPr>
        <w:t xml:space="preserve">: </w:t>
      </w:r>
    </w:p>
    <w:p w14:paraId="5634AD5B" w14:textId="77777777" w:rsidR="00A434E5" w:rsidRPr="00F065CB" w:rsidRDefault="00EB3956" w:rsidP="00DB63A0">
      <w:pPr>
        <w:spacing w:line="276" w:lineRule="auto"/>
        <w:ind w:firstLine="70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норм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-0,5)</m:t>
              </m:r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3DEB5752" w14:textId="77777777" w:rsidR="00A434E5" w:rsidRPr="00F065CB" w:rsidRDefault="00A434E5" w:rsidP="00DB63A0">
      <w:pPr>
        <w:spacing w:line="276" w:lineRule="auto"/>
        <w:ind w:firstLine="0"/>
        <w:rPr>
          <w:rFonts w:ascii="Times New Roman" w:eastAsiaTheme="minorEastAsia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F065CB">
        <w:rPr>
          <w:rFonts w:ascii="Times New Roman" w:eastAsiaTheme="minorEastAsia" w:hAnsi="Times New Roman" w:cs="Times New Roman"/>
          <w:lang w:val="ru-RU"/>
        </w:rPr>
        <w:t xml:space="preserve"> – значения смоделированной реализации равномерно распределенной случайной величины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  <w:lang w:val="ru-RU"/>
          </w:rPr>
          <m:t>∈RAND(0,1)</m:t>
        </m:r>
      </m:oMath>
      <w:r w:rsidRPr="00F065CB">
        <w:rPr>
          <w:rFonts w:ascii="Times New Roman" w:eastAsiaTheme="minorEastAsia" w:hAnsi="Times New Roman" w:cs="Times New Roman"/>
          <w:lang w:val="ru-RU"/>
        </w:rPr>
        <w:t>.</w:t>
      </w:r>
    </w:p>
    <w:p w14:paraId="0881C7C6" w14:textId="77777777" w:rsidR="00A434E5" w:rsidRPr="00F065CB" w:rsidRDefault="00A434E5" w:rsidP="00DB63A0">
      <w:pPr>
        <w:spacing w:line="276" w:lineRule="auto"/>
        <w:ind w:firstLine="567"/>
        <w:rPr>
          <w:rFonts w:ascii="Times New Roman" w:eastAsiaTheme="minorEastAsia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Удобнее всего использовать значение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=12</m:t>
        </m:r>
      </m:oMath>
      <w:r w:rsidRPr="00F065CB">
        <w:rPr>
          <w:rFonts w:ascii="Times New Roman" w:eastAsiaTheme="minorEastAsia" w:hAnsi="Times New Roman" w:cs="Times New Roman"/>
          <w:lang w:val="ru-RU"/>
        </w:rPr>
        <w:t>:</w:t>
      </w:r>
    </w:p>
    <w:p w14:paraId="75D9A861" w14:textId="77777777" w:rsidR="00A434E5" w:rsidRPr="00F065CB" w:rsidRDefault="00EB3956" w:rsidP="00DB63A0">
      <w:pPr>
        <w:spacing w:line="276" w:lineRule="auto"/>
        <w:ind w:firstLine="709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норм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-6.</m:t>
          </m:r>
        </m:oMath>
      </m:oMathPara>
    </w:p>
    <w:p w14:paraId="3A1D8CF2" w14:textId="77777777" w:rsidR="00A434E5" w:rsidRPr="00F065CB" w:rsidRDefault="00A434E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Тогда случайная величина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норм</m:t>
            </m:r>
          </m:sub>
        </m:sSub>
      </m:oMath>
      <w:r w:rsidRPr="00F065CB">
        <w:rPr>
          <w:rFonts w:ascii="Times New Roman" w:hAnsi="Times New Roman" w:cs="Times New Roman"/>
          <w:lang w:val="ru-RU"/>
        </w:rPr>
        <w:t xml:space="preserve"> будет иметь практически нормальное распределение с нулевым математическим ожиданием и единичной дисперсией.</w:t>
      </w:r>
    </w:p>
    <w:p w14:paraId="1AB4F58F" w14:textId="77777777" w:rsidR="00A434E5" w:rsidRPr="00F065CB" w:rsidRDefault="00A434E5" w:rsidP="00DB63A0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>Однако этот алгоритм требует относительно больших затрат машинного времени и дает хорошее совпадение с нормальным законом распределения лишь при реализациях в тысячи отсчетов.</w:t>
      </w:r>
    </w:p>
    <w:p w14:paraId="2B3D3A07" w14:textId="69C2C420" w:rsidR="00A434E5" w:rsidRDefault="00A434E5" w:rsidP="00DB63A0">
      <w:pPr>
        <w:pStyle w:val="a8"/>
        <w:numPr>
          <w:ilvl w:val="1"/>
          <w:numId w:val="1"/>
        </w:numPr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 w:rsidRPr="00F47398">
        <w:rPr>
          <w:rFonts w:ascii="Times New Roman" w:hAnsi="Times New Roman" w:cs="Times New Roman"/>
          <w:b/>
          <w:bCs/>
          <w:i/>
          <w:iCs/>
          <w:lang w:val="ru-RU"/>
        </w:rPr>
        <w:t>Алгоритм 2</w:t>
      </w:r>
      <w:r w:rsidRPr="00F4739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47398">
        <w:rPr>
          <w:rFonts w:ascii="Times New Roman" w:hAnsi="Times New Roman" w:cs="Times New Roman"/>
          <w:lang w:val="ru-RU"/>
        </w:rPr>
        <w:t xml:space="preserve">моделирования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норм</m:t>
            </m:r>
          </m:sub>
        </m:sSub>
        <m:r>
          <w:rPr>
            <w:rFonts w:ascii="Cambria Math" w:hAnsi="Cambria Math" w:cs="Times New Roman"/>
            <w:lang w:val="ru-RU"/>
          </w:rPr>
          <m:t>∈</m:t>
        </m:r>
        <m:r>
          <w:rPr>
            <w:rFonts w:ascii="Cambria Math" w:hAnsi="Cambria Math" w:cs="Times New Roman"/>
          </w:rPr>
          <m:t>GAUSS</m:t>
        </m:r>
        <m:r>
          <w:rPr>
            <w:rFonts w:ascii="Cambria Math" w:hAnsi="Cambria Math" w:cs="Times New Roman"/>
            <w:lang w:val="ru-RU"/>
          </w:rPr>
          <m:t>(0,1)</m:t>
        </m:r>
      </m:oMath>
      <w:r w:rsidRPr="00F47398">
        <w:rPr>
          <w:rFonts w:ascii="Times New Roman" w:eastAsiaTheme="minorEastAsia" w:hAnsi="Times New Roman" w:cs="Times New Roman"/>
          <w:lang w:val="ru-RU"/>
        </w:rPr>
        <w:t xml:space="preserve"> через </w:t>
      </w:r>
      <m:oMath>
        <m:acc>
          <m:accPr>
            <m:ctrlPr>
              <w:rPr>
                <w:rFonts w:ascii="Cambria Math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  <w:lang w:val="ru-RU"/>
          </w:rPr>
          <m:t>∈RAND(0,1)</m:t>
        </m:r>
      </m:oMath>
      <w:r w:rsidRPr="00F47398">
        <w:rPr>
          <w:rFonts w:ascii="Times New Roman" w:eastAsiaTheme="minorEastAsia" w:hAnsi="Times New Roman" w:cs="Times New Roman"/>
          <w:lang w:val="ru-RU"/>
        </w:rPr>
        <w:t xml:space="preserve"> </w:t>
      </w:r>
      <w:r w:rsidRPr="00F47398">
        <w:rPr>
          <w:rFonts w:ascii="Times New Roman" w:hAnsi="Times New Roman" w:cs="Times New Roman"/>
          <w:lang w:val="ru-RU"/>
        </w:rPr>
        <w:t>основан на том, что распределение произведения двух независимых случайных величин, одна из которых имеет распределение Релея, а другая распределена по закону арксинуса, является нормальным. Это позволяет использовать алгоритм</w:t>
      </w:r>
    </w:p>
    <w:p w14:paraId="6FEAF722" w14:textId="6A5B9212" w:rsidR="00AF4139" w:rsidRDefault="00AF4139" w:rsidP="00AF4139">
      <w:pPr>
        <w:pStyle w:val="a8"/>
        <w:spacing w:line="276" w:lineRule="auto"/>
        <w:ind w:left="567" w:firstLine="0"/>
        <w:jc w:val="center"/>
        <w:rPr>
          <w:rFonts w:ascii="Times New Roman" w:hAnsi="Times New Roman" w:cs="Times New Roman"/>
          <w:lang w:val="ru-RU"/>
        </w:rPr>
      </w:pPr>
      <w:r w:rsidRPr="00AF4139">
        <w:rPr>
          <w:rFonts w:ascii="Times New Roman" w:hAnsi="Times New Roman" w:cs="Times New Roman"/>
          <w:position w:val="-4"/>
          <w:lang w:val="ru-RU"/>
        </w:rPr>
        <w:object w:dxaOrig="200" w:dyaOrig="300" w14:anchorId="753FC94A">
          <v:shape id="_x0000_i1031" type="#_x0000_t75" style="width:9.75pt;height:15pt" o:ole="">
            <v:imagedata r:id="rId19" o:title=""/>
          </v:shape>
          <o:OLEObject Type="Embed" ProgID="Equation.DSMT4" ShapeID="_x0000_i1031" DrawAspect="Content" ObjectID="_1767266330" r:id="rId20"/>
        </w:object>
      </w:r>
      <w:r w:rsidRPr="00AF4139">
        <w:rPr>
          <w:rFonts w:ascii="Times New Roman" w:hAnsi="Times New Roman" w:cs="Times New Roman"/>
          <w:position w:val="-14"/>
          <w:lang w:val="ru-RU"/>
        </w:rPr>
        <w:object w:dxaOrig="2960" w:dyaOrig="460" w14:anchorId="1246089C">
          <v:shape id="_x0000_i1032" type="#_x0000_t75" style="width:148.5pt;height:23.25pt" o:ole="">
            <v:imagedata r:id="rId21" o:title=""/>
          </v:shape>
          <o:OLEObject Type="Embed" ProgID="Equation.DSMT4" ShapeID="_x0000_i1032" DrawAspect="Content" ObjectID="_1767266331" r:id="rId22"/>
        </w:object>
      </w:r>
    </w:p>
    <w:p w14:paraId="66E7F888" w14:textId="2F7F3026" w:rsidR="00A434E5" w:rsidRPr="00F065CB" w:rsidRDefault="00AF4139" w:rsidP="00AF4139">
      <w:pPr>
        <w:pStyle w:val="a8"/>
        <w:spacing w:line="276" w:lineRule="auto"/>
        <w:ind w:left="567" w:firstLine="0"/>
        <w:jc w:val="center"/>
        <w:rPr>
          <w:rFonts w:ascii="Times New Roman" w:hAnsi="Times New Roman" w:cs="Times New Roman"/>
          <w:lang w:val="ru-RU"/>
        </w:rPr>
      </w:pPr>
      <w:r w:rsidRPr="00AF4139">
        <w:rPr>
          <w:rFonts w:ascii="Times New Roman" w:hAnsi="Times New Roman" w:cs="Times New Roman"/>
          <w:position w:val="-14"/>
          <w:lang w:val="ru-RU"/>
        </w:rPr>
        <w:object w:dxaOrig="3040" w:dyaOrig="460" w14:anchorId="4E26C023">
          <v:shape id="_x0000_i1033" type="#_x0000_t75" style="width:151.5pt;height:23.25pt" o:ole="">
            <v:imagedata r:id="rId23" o:title=""/>
          </v:shape>
          <o:OLEObject Type="Embed" ProgID="Equation.DSMT4" ShapeID="_x0000_i1033" DrawAspect="Content" ObjectID="_1767266332" r:id="rId24"/>
        </w:object>
      </w:r>
    </w:p>
    <w:p w14:paraId="6C365903" w14:textId="2BFBB204" w:rsidR="00A434E5" w:rsidRPr="00F065CB" w:rsidRDefault="00A434E5" w:rsidP="00DB63A0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F065CB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F065CB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 w:rsidRPr="00F065CB">
        <w:rPr>
          <w:rFonts w:ascii="Times New Roman" w:eastAsiaTheme="minorEastAsia" w:hAnsi="Times New Roman" w:cs="Times New Roman"/>
          <w:lang w:val="ru-RU"/>
        </w:rPr>
        <w:t xml:space="preserve"> – независимые равномерно распределенные от 0 до 1 случайные числа. Тогда </w:t>
      </w:r>
      <w:r w:rsidR="00AF4139" w:rsidRPr="00AF4139">
        <w:rPr>
          <w:rFonts w:ascii="Times New Roman" w:eastAsiaTheme="minorEastAsia" w:hAnsi="Times New Roman" w:cs="Times New Roman"/>
          <w:position w:val="-12"/>
          <w:lang w:val="ru-RU"/>
        </w:rPr>
        <w:object w:dxaOrig="620" w:dyaOrig="380" w14:anchorId="7C09224E">
          <v:shape id="_x0000_i1034" type="#_x0000_t75" style="width:30.75pt;height:19.5pt" o:ole="">
            <v:imagedata r:id="rId25" o:title=""/>
          </v:shape>
          <o:OLEObject Type="Embed" ProgID="Equation.DSMT4" ShapeID="_x0000_i1034" DrawAspect="Content" ObjectID="_1767266333" r:id="rId26"/>
        </w:object>
      </w:r>
      <w:r w:rsidR="00AF4139" w:rsidRPr="00AF4139">
        <w:rPr>
          <w:rFonts w:ascii="Times New Roman" w:eastAsiaTheme="minorEastAsia" w:hAnsi="Times New Roman" w:cs="Times New Roman"/>
          <w:lang w:val="ru-RU"/>
        </w:rPr>
        <w:t xml:space="preserve"> </w:t>
      </w:r>
      <w:r w:rsidR="00AF4139">
        <w:rPr>
          <w:rFonts w:ascii="Times New Roman" w:eastAsiaTheme="minorEastAsia" w:hAnsi="Times New Roman" w:cs="Times New Roman"/>
          <w:lang w:val="ru-RU"/>
        </w:rPr>
        <w:t xml:space="preserve">и </w:t>
      </w:r>
      <w:r w:rsidR="00AF4139" w:rsidRPr="00AF4139">
        <w:rPr>
          <w:rFonts w:ascii="Times New Roman" w:eastAsiaTheme="minorEastAsia" w:hAnsi="Times New Roman" w:cs="Times New Roman"/>
          <w:position w:val="-12"/>
          <w:lang w:val="ru-RU"/>
        </w:rPr>
        <w:object w:dxaOrig="639" w:dyaOrig="380" w14:anchorId="13AF3F8B">
          <v:shape id="_x0000_i1035" type="#_x0000_t75" style="width:32.25pt;height:19.5pt" o:ole="">
            <v:imagedata r:id="rId27" o:title=""/>
          </v:shape>
          <o:OLEObject Type="Embed" ProgID="Equation.DSMT4" ShapeID="_x0000_i1035" DrawAspect="Content" ObjectID="_1767266334" r:id="rId28"/>
        </w:object>
      </w:r>
      <w:r w:rsidRPr="00F065CB">
        <w:rPr>
          <w:rFonts w:ascii="Times New Roman" w:eastAsiaTheme="minorEastAsia" w:hAnsi="Times New Roman" w:cs="Times New Roman"/>
          <w:lang w:val="ru-RU"/>
        </w:rPr>
        <w:t xml:space="preserve"> </w:t>
      </w:r>
      <w:r w:rsidR="00AF4139">
        <w:rPr>
          <w:rFonts w:ascii="Times New Roman" w:eastAsiaTheme="minorEastAsia" w:hAnsi="Times New Roman" w:cs="Times New Roman"/>
          <w:lang w:val="ru-RU"/>
        </w:rPr>
        <w:t xml:space="preserve">две независимые нормально распределенные случайные величины </w:t>
      </w:r>
      <w:r w:rsidRPr="00F065CB">
        <w:rPr>
          <w:rFonts w:ascii="Times New Roman" w:eastAsiaTheme="minorEastAsia" w:hAnsi="Times New Roman" w:cs="Times New Roman"/>
          <w:lang w:val="ru-RU"/>
        </w:rPr>
        <w:t xml:space="preserve">с нулевым математическим ожиданием и </w:t>
      </w:r>
      <w:r w:rsidR="00AF4139">
        <w:rPr>
          <w:rFonts w:ascii="Times New Roman" w:eastAsiaTheme="minorEastAsia" w:hAnsi="Times New Roman" w:cs="Times New Roman"/>
          <w:lang w:val="ru-RU"/>
        </w:rPr>
        <w:t xml:space="preserve">единичной </w:t>
      </w:r>
      <w:r w:rsidRPr="00F065CB">
        <w:rPr>
          <w:rFonts w:ascii="Times New Roman" w:eastAsiaTheme="minorEastAsia" w:hAnsi="Times New Roman" w:cs="Times New Roman"/>
          <w:lang w:val="ru-RU"/>
        </w:rPr>
        <w:t>дисперсией.</w:t>
      </w:r>
    </w:p>
    <w:p w14:paraId="55176E5B" w14:textId="6ADA78D7" w:rsidR="00A434E5" w:rsidRDefault="004044D5" w:rsidP="004044D5">
      <w:pPr>
        <w:pStyle w:val="a8"/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2.3. </w:t>
      </w:r>
      <w:r w:rsidR="00A434E5">
        <w:rPr>
          <w:rFonts w:ascii="Times New Roman" w:hAnsi="Times New Roman" w:cs="Times New Roman"/>
          <w:lang w:val="ru-RU"/>
        </w:rPr>
        <w:t>После формирования с</w:t>
      </w:r>
      <w:r w:rsidR="00A434E5" w:rsidRPr="00F47398">
        <w:rPr>
          <w:rFonts w:ascii="Times New Roman" w:hAnsi="Times New Roman" w:cs="Times New Roman"/>
          <w:lang w:val="ru-RU"/>
        </w:rPr>
        <w:t>лучайн</w:t>
      </w:r>
      <w:r w:rsidR="00A434E5">
        <w:rPr>
          <w:rFonts w:ascii="Times New Roman" w:hAnsi="Times New Roman" w:cs="Times New Roman"/>
          <w:lang w:val="ru-RU"/>
        </w:rPr>
        <w:t>ой</w:t>
      </w:r>
      <w:r w:rsidR="00A434E5" w:rsidRPr="00F47398">
        <w:rPr>
          <w:rFonts w:ascii="Times New Roman" w:hAnsi="Times New Roman" w:cs="Times New Roman"/>
          <w:lang w:val="ru-RU"/>
        </w:rPr>
        <w:t xml:space="preserve"> величин</w:t>
      </w:r>
      <w:r w:rsidR="00A434E5">
        <w:rPr>
          <w:rFonts w:ascii="Times New Roman" w:hAnsi="Times New Roman" w:cs="Times New Roman"/>
          <w:lang w:val="ru-RU"/>
        </w:rPr>
        <w:t>ы</w:t>
      </w:r>
      <w:r w:rsidR="00A434E5" w:rsidRPr="00F47398">
        <w:rPr>
          <w:rFonts w:ascii="Times New Roman" w:hAnsi="Times New Roman" w:cs="Times New Roman"/>
          <w:lang w:val="ru-RU"/>
        </w:rPr>
        <w:t>, распределенн</w:t>
      </w:r>
      <w:r w:rsidR="00A434E5">
        <w:rPr>
          <w:rFonts w:ascii="Times New Roman" w:hAnsi="Times New Roman" w:cs="Times New Roman"/>
          <w:lang w:val="ru-RU"/>
        </w:rPr>
        <w:t>ой</w:t>
      </w:r>
      <w:r w:rsidR="00A434E5" w:rsidRPr="00F47398">
        <w:rPr>
          <w:rFonts w:ascii="Times New Roman" w:hAnsi="Times New Roman" w:cs="Times New Roman"/>
          <w:lang w:val="ru-RU"/>
        </w:rPr>
        <w:t xml:space="preserve"> по нормальному закону</w:t>
      </w:r>
      <w:r w:rsidR="00A434E5">
        <w:rPr>
          <w:rFonts w:ascii="Times New Roman" w:hAnsi="Times New Roman" w:cs="Times New Roman"/>
          <w:lang w:val="ru-RU"/>
        </w:rPr>
        <w:t xml:space="preserve"> с заданными параметрами, производится п</w:t>
      </w:r>
      <w:r w:rsidR="00A434E5" w:rsidRPr="00F47398">
        <w:rPr>
          <w:rFonts w:ascii="Times New Roman" w:hAnsi="Times New Roman" w:cs="Times New Roman"/>
          <w:lang w:val="ru-RU"/>
        </w:rPr>
        <w:t>остроение гистограммы и вычисление основных статистических характеристик как для равномерно распределенных величин.</w:t>
      </w:r>
    </w:p>
    <w:p w14:paraId="3F400687" w14:textId="0581D362" w:rsidR="004044D5" w:rsidRDefault="00FE5CFB" w:rsidP="004044D5">
      <w:pPr>
        <w:pStyle w:val="a8"/>
        <w:spacing w:line="276" w:lineRule="auto"/>
        <w:ind w:left="0"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Гистограммы строятся для двух значений </w:t>
      </w:r>
      <w:r w:rsidRPr="00E607BA">
        <w:rPr>
          <w:rFonts w:ascii="Times New Roman" w:hAnsi="Times New Roman" w:cs="Times New Roman"/>
          <w:i/>
          <w:iCs/>
        </w:rPr>
        <w:t>q</w:t>
      </w:r>
      <w:r w:rsidRPr="00827455">
        <w:rPr>
          <w:rFonts w:ascii="Times New Roman" w:hAnsi="Times New Roman" w:cs="Times New Roman"/>
          <w:vertAlign w:val="subscript"/>
          <w:lang w:val="ru-RU"/>
        </w:rPr>
        <w:t>1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 xml:space="preserve">7 </w:t>
      </w:r>
      <w:r>
        <w:rPr>
          <w:rFonts w:ascii="Times New Roman" w:hAnsi="Times New Roman" w:cs="Times New Roman"/>
          <w:lang w:val="ru-RU"/>
        </w:rPr>
        <w:t xml:space="preserve">и </w:t>
      </w:r>
      <w:r w:rsidRPr="00E607BA">
        <w:rPr>
          <w:rFonts w:ascii="Times New Roman" w:hAnsi="Times New Roman" w:cs="Times New Roman"/>
          <w:i/>
          <w:iCs/>
        </w:rPr>
        <w:t>q</w:t>
      </w:r>
      <w:r w:rsidRPr="00827455">
        <w:rPr>
          <w:rFonts w:ascii="Times New Roman" w:hAnsi="Times New Roman" w:cs="Times New Roman"/>
          <w:vertAlign w:val="subscript"/>
          <w:lang w:val="ru-RU"/>
        </w:rPr>
        <w:t>2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 </w:t>
      </w:r>
      <w:r w:rsidRPr="00827455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>.</w:t>
      </w:r>
    </w:p>
    <w:p w14:paraId="41ACC6D4" w14:textId="77777777" w:rsidR="00404CB3" w:rsidRPr="00614FA8" w:rsidRDefault="00404CB3" w:rsidP="00404CB3">
      <w:pPr>
        <w:pStyle w:val="String"/>
        <w:widowControl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Содержание отчета</w:t>
      </w:r>
    </w:p>
    <w:p w14:paraId="1C548E6E" w14:textId="77777777" w:rsidR="00404CB3" w:rsidRPr="00DC2436" w:rsidRDefault="00404CB3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титульный лист</w:t>
      </w:r>
    </w:p>
    <w:p w14:paraId="72E8DC83" w14:textId="77777777" w:rsidR="00404CB3" w:rsidRPr="00DC2436" w:rsidRDefault="00404CB3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 w:rsidRPr="00DC2436">
        <w:rPr>
          <w:rFonts w:ascii="Times New Roman" w:hAnsi="Times New Roman" w:cs="Times New Roman"/>
          <w:lang w:val="ru-RU"/>
        </w:rPr>
        <w:t>задание</w:t>
      </w:r>
    </w:p>
    <w:p w14:paraId="4DC8DEAA" w14:textId="77777777" w:rsidR="00A64DDB" w:rsidRDefault="00404CB3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 моделирования равномерно распределённой случайной величины</w:t>
      </w:r>
      <w:r w:rsidR="00A64DDB">
        <w:rPr>
          <w:rFonts w:ascii="Times New Roman" w:hAnsi="Times New Roman" w:cs="Times New Roman"/>
          <w:lang w:val="ru-RU"/>
        </w:rPr>
        <w:t xml:space="preserve"> и записи ее в файл</w:t>
      </w:r>
    </w:p>
    <w:p w14:paraId="6A608386" w14:textId="2E20444B" w:rsidR="00404CB3" w:rsidRDefault="00A64DDB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</w:t>
      </w:r>
      <w:r w:rsidR="00404C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программы </w:t>
      </w:r>
      <w:r w:rsidR="00404CB3">
        <w:rPr>
          <w:rFonts w:ascii="Times New Roman" w:hAnsi="Times New Roman" w:cs="Times New Roman"/>
          <w:lang w:val="ru-RU"/>
        </w:rPr>
        <w:t>построения гистограммы и оценки математического ожидания, медианы, моды, дисперсии, среднеквадратичного отклонения</w:t>
      </w:r>
      <w:r>
        <w:rPr>
          <w:rFonts w:ascii="Times New Roman" w:hAnsi="Times New Roman" w:cs="Times New Roman"/>
          <w:lang w:val="ru-RU"/>
        </w:rPr>
        <w:t xml:space="preserve"> для равномерно распределённой случайной величины</w:t>
      </w:r>
    </w:p>
    <w:p w14:paraId="25CB6E9A" w14:textId="712FFA96" w:rsidR="00DB0E90" w:rsidRDefault="00DB0E90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результаты работы программы (гистограмма и вычисленные статистические оценки)</w:t>
      </w:r>
    </w:p>
    <w:p w14:paraId="239A0183" w14:textId="51192B16" w:rsidR="00A64DDB" w:rsidRDefault="00A64DDB" w:rsidP="00A64DDB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 моделирования нормально распределённой случайной величины и записи ее в файл</w:t>
      </w:r>
    </w:p>
    <w:p w14:paraId="6638BB34" w14:textId="16583D2E" w:rsidR="00A64DDB" w:rsidRDefault="00A64DDB" w:rsidP="00A64DDB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 построения гистограммы и оценки математического ожидания, медианы, моды, дисперсии, среднеквадратичного отклонения для нормально распределённой случайной величины</w:t>
      </w:r>
    </w:p>
    <w:p w14:paraId="2972B812" w14:textId="77777777" w:rsidR="00A64DDB" w:rsidRDefault="00A64DDB" w:rsidP="00A64DDB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результаты работы программы (гистограмма и вычисленные статистические оценки)</w:t>
      </w:r>
    </w:p>
    <w:p w14:paraId="739A1D47" w14:textId="77777777" w:rsidR="00404CB3" w:rsidRPr="00DC2436" w:rsidRDefault="00404CB3" w:rsidP="00404CB3">
      <w:pPr>
        <w:pStyle w:val="a8"/>
        <w:numPr>
          <w:ilvl w:val="0"/>
          <w:numId w:val="7"/>
        </w:numPr>
        <w:tabs>
          <w:tab w:val="left" w:pos="6800"/>
        </w:tabs>
        <w:suppressAutoHyphens/>
        <w:spacing w:line="360" w:lineRule="auto"/>
        <w:rPr>
          <w:rFonts w:ascii="Times New Roman" w:hAnsi="Times New Roman" w:cs="Times New Roman"/>
          <w:iCs/>
          <w:lang w:val="ru-RU"/>
        </w:rPr>
      </w:pPr>
      <w:r w:rsidRPr="00DC2436">
        <w:rPr>
          <w:rFonts w:ascii="Times New Roman" w:hAnsi="Times New Roman" w:cs="Times New Roman"/>
          <w:iCs/>
          <w:lang w:val="ru-RU"/>
        </w:rPr>
        <w:t>выводы по работе</w:t>
      </w:r>
    </w:p>
    <w:p w14:paraId="72948D31" w14:textId="47F994AD" w:rsidR="00404CB3" w:rsidRDefault="00404CB3" w:rsidP="004044D5">
      <w:pPr>
        <w:pStyle w:val="a8"/>
        <w:spacing w:line="276" w:lineRule="auto"/>
        <w:ind w:left="0" w:firstLine="567"/>
        <w:rPr>
          <w:rFonts w:ascii="Times New Roman" w:eastAsiaTheme="minorEastAsia" w:hAnsi="Times New Roman" w:cs="Times New Roman"/>
          <w:lang w:val="ru-RU" w:eastAsia="en-US"/>
        </w:rPr>
      </w:pPr>
    </w:p>
    <w:p w14:paraId="66587B89" w14:textId="503552AA" w:rsidR="003D6FBE" w:rsidRPr="00CD15E2" w:rsidRDefault="003D6FBE" w:rsidP="00CD15E2">
      <w:pPr>
        <w:spacing w:line="269" w:lineRule="auto"/>
        <w:ind w:firstLine="0"/>
        <w:jc w:val="center"/>
        <w:rPr>
          <w:rFonts w:ascii="Times New Roman" w:hAnsi="Times New Roman" w:cs="Arial"/>
          <w:b/>
          <w:lang w:val="ru-RU"/>
        </w:rPr>
      </w:pPr>
      <w:bookmarkStart w:id="6" w:name="_Hlk149645866"/>
      <w:r w:rsidRPr="00CD15E2">
        <w:rPr>
          <w:rFonts w:ascii="Times New Roman" w:hAnsi="Times New Roman" w:cs="Arial"/>
          <w:b/>
          <w:lang w:val="ru-RU"/>
        </w:rPr>
        <w:t>Контрольные вопросы и задания</w:t>
      </w:r>
    </w:p>
    <w:p w14:paraId="6B8817F3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Какие числовые характеристики являются параметрами одномерного нормального распределения?</w:t>
      </w:r>
    </w:p>
    <w:p w14:paraId="5F0BB5AB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Каким образом параметры одномерного нормального распределения влияют на график его плотности распределения?</w:t>
      </w:r>
    </w:p>
    <w:p w14:paraId="5F454CA4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Что такое стандартное нормальное распределение?</w:t>
      </w:r>
    </w:p>
    <w:p w14:paraId="009A2286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Напишите формулу для плотности стандартного нормального распределения.</w:t>
      </w:r>
    </w:p>
    <w:p w14:paraId="342B1438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Напишите формулу плотности нормального распределения с произвольными параметрами.</w:t>
      </w:r>
    </w:p>
    <w:p w14:paraId="30F31CEE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Что такое квантиль распределения?</w:t>
      </w:r>
    </w:p>
    <w:p w14:paraId="79A99CBE" w14:textId="77777777" w:rsidR="003D6FBE" w:rsidRPr="00F065CB" w:rsidRDefault="003D6FBE" w:rsidP="00DB63A0">
      <w:pPr>
        <w:widowControl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contextualSpacing/>
        <w:rPr>
          <w:rFonts w:ascii="Times New Roman" w:eastAsia="Calibri" w:hAnsi="Times New Roman" w:cs="Times New Roman"/>
          <w:lang w:val="ru-RU" w:eastAsia="en-US"/>
        </w:rPr>
      </w:pPr>
      <w:r w:rsidRPr="00F065CB">
        <w:rPr>
          <w:rFonts w:ascii="Times New Roman" w:eastAsia="Calibri" w:hAnsi="Times New Roman" w:cs="Times New Roman"/>
          <w:lang w:val="ru-RU" w:eastAsia="en-US"/>
        </w:rPr>
        <w:t>Какова размерность квантиля распределения?</w:t>
      </w:r>
      <w:bookmarkEnd w:id="6"/>
    </w:p>
    <w:sectPr w:rsidR="003D6FBE" w:rsidRPr="00F065CB" w:rsidSect="00A41EC6">
      <w:pgSz w:w="11907" w:h="16840" w:code="9"/>
      <w:pgMar w:top="851" w:right="85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9FB"/>
    <w:multiLevelType w:val="hybridMultilevel"/>
    <w:tmpl w:val="49546DC6"/>
    <w:lvl w:ilvl="0" w:tplc="1F94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FB26CF"/>
    <w:multiLevelType w:val="hybridMultilevel"/>
    <w:tmpl w:val="12942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61672C"/>
    <w:multiLevelType w:val="multilevel"/>
    <w:tmpl w:val="CED2005E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3" w15:restartNumberingAfterBreak="0">
    <w:nsid w:val="2D7C1EE9"/>
    <w:multiLevelType w:val="hybridMultilevel"/>
    <w:tmpl w:val="422E6B82"/>
    <w:lvl w:ilvl="0" w:tplc="1F94DD7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5BA2B70"/>
    <w:multiLevelType w:val="hybridMultilevel"/>
    <w:tmpl w:val="3EF0CD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CAC3577"/>
    <w:multiLevelType w:val="multilevel"/>
    <w:tmpl w:val="9C747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eastAsia="Times New Roman" w:hint="default"/>
      </w:rPr>
    </w:lvl>
  </w:abstractNum>
  <w:abstractNum w:abstractNumId="6" w15:restartNumberingAfterBreak="0">
    <w:nsid w:val="51D53207"/>
    <w:multiLevelType w:val="hybridMultilevel"/>
    <w:tmpl w:val="FC84D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bordersDoNotSurroundHeader/>
  <w:bordersDoNotSurroundFooter/>
  <w:proofState w:spelling="clean" w:grammar="clean"/>
  <w:defaultTabStop w:val="720"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27"/>
    <w:rsid w:val="000069B8"/>
    <w:rsid w:val="000A2621"/>
    <w:rsid w:val="000D2C6D"/>
    <w:rsid w:val="000D2DF1"/>
    <w:rsid w:val="000E0D02"/>
    <w:rsid w:val="00105C74"/>
    <w:rsid w:val="00124DD6"/>
    <w:rsid w:val="00124FD3"/>
    <w:rsid w:val="0015407D"/>
    <w:rsid w:val="0016185F"/>
    <w:rsid w:val="00180122"/>
    <w:rsid w:val="00182F52"/>
    <w:rsid w:val="00183FFD"/>
    <w:rsid w:val="001A284D"/>
    <w:rsid w:val="001A3F86"/>
    <w:rsid w:val="001A41DC"/>
    <w:rsid w:val="001B3260"/>
    <w:rsid w:val="001B72BE"/>
    <w:rsid w:val="001D08EC"/>
    <w:rsid w:val="001D6E82"/>
    <w:rsid w:val="001F15B2"/>
    <w:rsid w:val="00204EFA"/>
    <w:rsid w:val="00231F75"/>
    <w:rsid w:val="00245946"/>
    <w:rsid w:val="00262A19"/>
    <w:rsid w:val="00275816"/>
    <w:rsid w:val="0029180F"/>
    <w:rsid w:val="00292558"/>
    <w:rsid w:val="002A110D"/>
    <w:rsid w:val="002A4C12"/>
    <w:rsid w:val="002E0CD7"/>
    <w:rsid w:val="002E327A"/>
    <w:rsid w:val="0031264B"/>
    <w:rsid w:val="00313E1E"/>
    <w:rsid w:val="00314839"/>
    <w:rsid w:val="00317C7C"/>
    <w:rsid w:val="00322254"/>
    <w:rsid w:val="0035126B"/>
    <w:rsid w:val="00355984"/>
    <w:rsid w:val="003B0A1C"/>
    <w:rsid w:val="003C6757"/>
    <w:rsid w:val="003D095B"/>
    <w:rsid w:val="003D2DD5"/>
    <w:rsid w:val="003D6994"/>
    <w:rsid w:val="003D6FBE"/>
    <w:rsid w:val="004044D5"/>
    <w:rsid w:val="00404CB3"/>
    <w:rsid w:val="004218CD"/>
    <w:rsid w:val="004222AD"/>
    <w:rsid w:val="00452254"/>
    <w:rsid w:val="00454643"/>
    <w:rsid w:val="004602B8"/>
    <w:rsid w:val="00460C98"/>
    <w:rsid w:val="004653C7"/>
    <w:rsid w:val="00466697"/>
    <w:rsid w:val="00471C27"/>
    <w:rsid w:val="00493F2A"/>
    <w:rsid w:val="00494EC1"/>
    <w:rsid w:val="004E4BF2"/>
    <w:rsid w:val="005022E9"/>
    <w:rsid w:val="00535107"/>
    <w:rsid w:val="00535C4C"/>
    <w:rsid w:val="00542971"/>
    <w:rsid w:val="00552C9C"/>
    <w:rsid w:val="00561663"/>
    <w:rsid w:val="00563837"/>
    <w:rsid w:val="005704D8"/>
    <w:rsid w:val="00592543"/>
    <w:rsid w:val="005A7CD9"/>
    <w:rsid w:val="005B6393"/>
    <w:rsid w:val="005C5AEA"/>
    <w:rsid w:val="005D17EB"/>
    <w:rsid w:val="00603876"/>
    <w:rsid w:val="006324D8"/>
    <w:rsid w:val="00655447"/>
    <w:rsid w:val="00655FE7"/>
    <w:rsid w:val="006743FD"/>
    <w:rsid w:val="006835E2"/>
    <w:rsid w:val="006A16DA"/>
    <w:rsid w:val="006B6927"/>
    <w:rsid w:val="006C00D1"/>
    <w:rsid w:val="006C1B2A"/>
    <w:rsid w:val="006D734D"/>
    <w:rsid w:val="006E2C62"/>
    <w:rsid w:val="00721A26"/>
    <w:rsid w:val="00752448"/>
    <w:rsid w:val="007551F0"/>
    <w:rsid w:val="007553D3"/>
    <w:rsid w:val="007677F5"/>
    <w:rsid w:val="007822F2"/>
    <w:rsid w:val="007846C4"/>
    <w:rsid w:val="00784D75"/>
    <w:rsid w:val="007920AF"/>
    <w:rsid w:val="007B1552"/>
    <w:rsid w:val="007D3CB1"/>
    <w:rsid w:val="007F0569"/>
    <w:rsid w:val="007F7D6B"/>
    <w:rsid w:val="00801E5F"/>
    <w:rsid w:val="00807BAC"/>
    <w:rsid w:val="00824010"/>
    <w:rsid w:val="00840671"/>
    <w:rsid w:val="00857AA9"/>
    <w:rsid w:val="008951E0"/>
    <w:rsid w:val="008A33A8"/>
    <w:rsid w:val="008A64E7"/>
    <w:rsid w:val="008B5682"/>
    <w:rsid w:val="008E018A"/>
    <w:rsid w:val="008E2B91"/>
    <w:rsid w:val="008E5C08"/>
    <w:rsid w:val="008F09C4"/>
    <w:rsid w:val="00900018"/>
    <w:rsid w:val="009227B7"/>
    <w:rsid w:val="00923F72"/>
    <w:rsid w:val="00942DFA"/>
    <w:rsid w:val="009563F6"/>
    <w:rsid w:val="0098777C"/>
    <w:rsid w:val="00995F20"/>
    <w:rsid w:val="009B5AA7"/>
    <w:rsid w:val="009B62B6"/>
    <w:rsid w:val="009D4192"/>
    <w:rsid w:val="009E46F1"/>
    <w:rsid w:val="009F7B9E"/>
    <w:rsid w:val="00A373DE"/>
    <w:rsid w:val="00A417B4"/>
    <w:rsid w:val="00A41EC6"/>
    <w:rsid w:val="00A434E5"/>
    <w:rsid w:val="00A61F2A"/>
    <w:rsid w:val="00A62ECF"/>
    <w:rsid w:val="00A64DDB"/>
    <w:rsid w:val="00A86908"/>
    <w:rsid w:val="00A8762C"/>
    <w:rsid w:val="00A92173"/>
    <w:rsid w:val="00AA670F"/>
    <w:rsid w:val="00AB4D24"/>
    <w:rsid w:val="00AC4DCD"/>
    <w:rsid w:val="00AC5AD1"/>
    <w:rsid w:val="00AF1F7D"/>
    <w:rsid w:val="00AF4139"/>
    <w:rsid w:val="00B01712"/>
    <w:rsid w:val="00B25278"/>
    <w:rsid w:val="00B4232E"/>
    <w:rsid w:val="00B52C52"/>
    <w:rsid w:val="00B560BA"/>
    <w:rsid w:val="00B9067A"/>
    <w:rsid w:val="00B91771"/>
    <w:rsid w:val="00B94FF8"/>
    <w:rsid w:val="00BB6234"/>
    <w:rsid w:val="00BD5009"/>
    <w:rsid w:val="00BD7CED"/>
    <w:rsid w:val="00BE2C54"/>
    <w:rsid w:val="00BF71D8"/>
    <w:rsid w:val="00C52785"/>
    <w:rsid w:val="00C62C7D"/>
    <w:rsid w:val="00CB265D"/>
    <w:rsid w:val="00CC149D"/>
    <w:rsid w:val="00CD15E2"/>
    <w:rsid w:val="00CD6C0C"/>
    <w:rsid w:val="00CE01FB"/>
    <w:rsid w:val="00CF761A"/>
    <w:rsid w:val="00D143C7"/>
    <w:rsid w:val="00D16827"/>
    <w:rsid w:val="00D27D27"/>
    <w:rsid w:val="00D30054"/>
    <w:rsid w:val="00D35FF9"/>
    <w:rsid w:val="00D5179D"/>
    <w:rsid w:val="00D64BB6"/>
    <w:rsid w:val="00D90ADA"/>
    <w:rsid w:val="00D965A4"/>
    <w:rsid w:val="00D9711C"/>
    <w:rsid w:val="00DA3294"/>
    <w:rsid w:val="00DA5F31"/>
    <w:rsid w:val="00DA752B"/>
    <w:rsid w:val="00DB0E90"/>
    <w:rsid w:val="00DB28A8"/>
    <w:rsid w:val="00DB3120"/>
    <w:rsid w:val="00DB63A0"/>
    <w:rsid w:val="00DC5863"/>
    <w:rsid w:val="00DE22FD"/>
    <w:rsid w:val="00DE3D42"/>
    <w:rsid w:val="00DE4458"/>
    <w:rsid w:val="00DE6570"/>
    <w:rsid w:val="00DF71F8"/>
    <w:rsid w:val="00E0190A"/>
    <w:rsid w:val="00E022A6"/>
    <w:rsid w:val="00E25CE1"/>
    <w:rsid w:val="00E27794"/>
    <w:rsid w:val="00E31435"/>
    <w:rsid w:val="00E4668A"/>
    <w:rsid w:val="00E52763"/>
    <w:rsid w:val="00E56F13"/>
    <w:rsid w:val="00E607BA"/>
    <w:rsid w:val="00EB3956"/>
    <w:rsid w:val="00EC3151"/>
    <w:rsid w:val="00EE01DF"/>
    <w:rsid w:val="00EE6A75"/>
    <w:rsid w:val="00F077CE"/>
    <w:rsid w:val="00F24624"/>
    <w:rsid w:val="00F414FC"/>
    <w:rsid w:val="00F550D7"/>
    <w:rsid w:val="00F5528C"/>
    <w:rsid w:val="00F73D9C"/>
    <w:rsid w:val="00F74B8A"/>
    <w:rsid w:val="00F87E49"/>
    <w:rsid w:val="00F94BA4"/>
    <w:rsid w:val="00FA7527"/>
    <w:rsid w:val="00FA78BB"/>
    <w:rsid w:val="00FC658F"/>
    <w:rsid w:val="00FD7F36"/>
    <w:rsid w:val="00FE3A34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D9C8D"/>
  <w14:defaultImageDpi w14:val="0"/>
  <w15:docId w15:val="{96B3652F-0282-4E89-A084-588A69D5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/>
      <w:suppressAutoHyphens/>
      <w:ind w:left="567" w:right="352" w:firstLine="0"/>
      <w:jc w:val="left"/>
      <w:outlineLvl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x-none"/>
    </w:rPr>
  </w:style>
  <w:style w:type="paragraph" w:styleId="a3">
    <w:name w:val="Body Text Indent"/>
    <w:basedOn w:val="a"/>
    <w:link w:val="a4"/>
    <w:uiPriority w:val="99"/>
    <w:pPr>
      <w:widowControl/>
      <w:suppressAutoHyphens/>
      <w:ind w:right="88" w:firstLine="550"/>
      <w:jc w:val="left"/>
    </w:pPr>
    <w:rPr>
      <w:lang w:val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Pr>
      <w:rFonts w:ascii="a_Timer" w:hAnsi="a_Timer" w:cs="a_Timer"/>
      <w:sz w:val="24"/>
      <w:szCs w:val="24"/>
      <w:lang w:val="en-US" w:eastAsia="x-none"/>
    </w:rPr>
  </w:style>
  <w:style w:type="paragraph" w:customStyle="1" w:styleId="String">
    <w:name w:val="String"/>
    <w:basedOn w:val="a"/>
    <w:uiPriority w:val="99"/>
    <w:pPr>
      <w:autoSpaceDE w:val="0"/>
      <w:autoSpaceDN w:val="0"/>
      <w:ind w:firstLine="0"/>
      <w:jc w:val="left"/>
    </w:pPr>
  </w:style>
  <w:style w:type="paragraph" w:customStyle="1" w:styleId="11">
    <w:name w:val="заголовок 1"/>
    <w:basedOn w:val="a"/>
    <w:next w:val="a"/>
    <w:uiPriority w:val="99"/>
    <w:pPr>
      <w:keepNext/>
      <w:widowControl/>
      <w:autoSpaceDE w:val="0"/>
      <w:autoSpaceDN w:val="0"/>
      <w:ind w:firstLine="0"/>
      <w:jc w:val="right"/>
      <w:outlineLvl w:val="0"/>
    </w:pPr>
    <w:rPr>
      <w:sz w:val="28"/>
      <w:szCs w:val="28"/>
      <w:lang w:val="ru-RU"/>
    </w:rPr>
  </w:style>
  <w:style w:type="paragraph" w:styleId="a5">
    <w:name w:val="Balloon Text"/>
    <w:basedOn w:val="a"/>
    <w:link w:val="a6"/>
    <w:uiPriority w:val="99"/>
    <w:semiHidden/>
    <w:rsid w:val="00552C9C"/>
    <w:pPr>
      <w:widowControl/>
      <w:ind w:firstLine="0"/>
      <w:jc w:val="left"/>
    </w:pPr>
    <w:rPr>
      <w:rFonts w:ascii="Tahoma" w:hAnsi="Tahoma" w:cs="Tahoma"/>
      <w:sz w:val="16"/>
      <w:szCs w:val="16"/>
      <w:lang w:val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6">
    <w:name w:val="Заголов6"/>
    <w:basedOn w:val="a"/>
    <w:uiPriority w:val="99"/>
    <w:rsid w:val="00840671"/>
    <w:pPr>
      <w:autoSpaceDE w:val="0"/>
      <w:autoSpaceDN w:val="0"/>
      <w:ind w:firstLine="0"/>
      <w:jc w:val="center"/>
    </w:pPr>
  </w:style>
  <w:style w:type="table" w:styleId="a7">
    <w:name w:val="Table Grid"/>
    <w:basedOn w:val="a1"/>
    <w:uiPriority w:val="99"/>
    <w:rsid w:val="008E5C08"/>
    <w:pPr>
      <w:widowControl w:val="0"/>
      <w:spacing w:after="0" w:line="240" w:lineRule="auto"/>
      <w:ind w:firstLine="482"/>
      <w:jc w:val="both"/>
    </w:pPr>
    <w:rPr>
      <w:rFonts w:ascii="a_Timer" w:hAnsi="a_Timer" w:cs="a_Timer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Знак Знак10 Знак Знак Знак Знак"/>
    <w:basedOn w:val="a"/>
    <w:uiPriority w:val="99"/>
    <w:rsid w:val="004E4BF2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customStyle="1" w:styleId="12">
    <w:name w:val="Обычный1"/>
    <w:rsid w:val="00F87E49"/>
    <w:pPr>
      <w:widowControl w:val="0"/>
      <w:spacing w:after="0" w:line="240" w:lineRule="auto"/>
      <w:ind w:firstLine="482"/>
      <w:jc w:val="both"/>
    </w:pPr>
    <w:rPr>
      <w:rFonts w:ascii="a_Timer" w:hAnsi="a_Timer"/>
      <w:snapToGrid w:val="0"/>
      <w:sz w:val="24"/>
      <w:szCs w:val="20"/>
      <w:lang w:val="en-US"/>
    </w:rPr>
  </w:style>
  <w:style w:type="paragraph" w:customStyle="1" w:styleId="-3">
    <w:name w:val="-Текст3"/>
    <w:basedOn w:val="12"/>
    <w:rsid w:val="00F87E49"/>
    <w:pPr>
      <w:ind w:firstLine="601"/>
    </w:pPr>
  </w:style>
  <w:style w:type="paragraph" w:customStyle="1" w:styleId="13">
    <w:name w:val="Знак Знак1"/>
    <w:basedOn w:val="a"/>
    <w:rsid w:val="00F87E49"/>
    <w:pPr>
      <w:widowControl/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A434E5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A434E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A434E5"/>
    <w:rPr>
      <w:rFonts w:ascii="a_Timer" w:hAnsi="a_Timer" w:cs="a_Timer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microsoft.com/office/2007/relationships/hdphoto" Target="media/hdphoto1.wdp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zvg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Зиновьев</dc:creator>
  <cp:lastModifiedBy>user</cp:lastModifiedBy>
  <cp:revision>2</cp:revision>
  <cp:lastPrinted>2023-09-28T11:22:00Z</cp:lastPrinted>
  <dcterms:created xsi:type="dcterms:W3CDTF">2024-01-20T11:29:00Z</dcterms:created>
  <dcterms:modified xsi:type="dcterms:W3CDTF">2024-01-20T11:29:00Z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