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47BE74DE" w:rsidR="002B08A5" w:rsidRPr="009963A3" w:rsidRDefault="00B0563E" w:rsidP="00B05C9A">
      <w:pPr>
        <w:spacing w:line="360" w:lineRule="auto"/>
        <w:rPr>
          <w:rFonts w:ascii="Arial" w:hAnsi="Arial" w:cs="Arial"/>
          <w:b/>
          <w:bCs/>
          <w:sz w:val="22"/>
          <w:szCs w:val="22"/>
          <w:lang w:val="es-PE"/>
        </w:rPr>
      </w:pPr>
      <w:r w:rsidRPr="009963A3">
        <w:rPr>
          <w:rFonts w:ascii="Arial" w:hAnsi="Arial" w:cs="Arial"/>
          <w:b/>
          <w:bCs/>
          <w:sz w:val="22"/>
          <w:szCs w:val="22"/>
          <w:lang w:val="es-PE"/>
        </w:rPr>
        <w:t>T</w:t>
      </w:r>
      <w:r w:rsidR="00ED221D" w:rsidRPr="009963A3">
        <w:rPr>
          <w:rFonts w:ascii="Arial" w:hAnsi="Arial" w:cs="Arial"/>
          <w:b/>
          <w:bCs/>
          <w:sz w:val="22"/>
          <w:szCs w:val="22"/>
          <w:lang w:val="es-PE"/>
        </w:rPr>
        <w:t>ítulo:</w:t>
      </w:r>
      <w:r w:rsidR="00A717AE" w:rsidRPr="009963A3">
        <w:rPr>
          <w:rFonts w:ascii="Arial" w:hAnsi="Arial" w:cs="Arial"/>
          <w:b/>
          <w:bCs/>
          <w:sz w:val="22"/>
          <w:szCs w:val="22"/>
          <w:lang w:val="es-PE"/>
        </w:rPr>
        <w:t xml:space="preserve"> </w:t>
      </w:r>
      <w:r w:rsidR="00A717AE" w:rsidRPr="009963A3">
        <w:rPr>
          <w:rFonts w:ascii="Arial" w:hAnsi="Arial" w:cs="Arial"/>
          <w:sz w:val="22"/>
          <w:szCs w:val="22"/>
        </w:rPr>
        <w:t xml:space="preserve">Precipitaciones máximas en </w:t>
      </w:r>
      <w:r w:rsidR="00CC347E" w:rsidRPr="009963A3">
        <w:rPr>
          <w:rFonts w:ascii="Arial" w:hAnsi="Arial" w:cs="Arial"/>
          <w:sz w:val="22"/>
          <w:szCs w:val="22"/>
        </w:rPr>
        <w:t>proyectos mineros</w:t>
      </w:r>
      <w:r w:rsidR="00A717AE" w:rsidRPr="009963A3">
        <w:rPr>
          <w:rFonts w:ascii="Arial" w:hAnsi="Arial" w:cs="Arial"/>
          <w:sz w:val="22"/>
          <w:szCs w:val="22"/>
        </w:rPr>
        <w:t xml:space="preserve"> </w:t>
      </w:r>
      <w:r w:rsidR="00381BF1" w:rsidRPr="009963A3">
        <w:rPr>
          <w:rFonts w:ascii="Arial" w:hAnsi="Arial" w:cs="Arial"/>
          <w:sz w:val="22"/>
          <w:szCs w:val="22"/>
        </w:rPr>
        <w:t>cercanos</w:t>
      </w:r>
      <w:r w:rsidR="00A717AE" w:rsidRPr="009963A3">
        <w:rPr>
          <w:rFonts w:ascii="Arial" w:hAnsi="Arial" w:cs="Arial"/>
          <w:sz w:val="22"/>
          <w:szCs w:val="22"/>
        </w:rPr>
        <w:t xml:space="preserve"> al litoral </w:t>
      </w:r>
      <w:r w:rsidR="000C5CD3" w:rsidRPr="009963A3">
        <w:rPr>
          <w:rFonts w:ascii="Arial" w:hAnsi="Arial" w:cs="Arial"/>
          <w:sz w:val="22"/>
          <w:szCs w:val="22"/>
        </w:rPr>
        <w:t>peruano</w:t>
      </w:r>
    </w:p>
    <w:p w14:paraId="2D33DE4D" w14:textId="29C2250F" w:rsidR="00AA0618" w:rsidRPr="009963A3" w:rsidRDefault="00AA0618" w:rsidP="00B05C9A">
      <w:pPr>
        <w:spacing w:line="360" w:lineRule="auto"/>
        <w:rPr>
          <w:rFonts w:ascii="Arial" w:hAnsi="Arial" w:cs="Arial"/>
          <w:sz w:val="22"/>
          <w:szCs w:val="22"/>
          <w:lang w:val="es-PE"/>
        </w:rPr>
      </w:pPr>
      <w:r w:rsidRPr="009963A3">
        <w:rPr>
          <w:rFonts w:ascii="Arial" w:hAnsi="Arial" w:cs="Arial"/>
          <w:b/>
          <w:bCs/>
          <w:sz w:val="22"/>
          <w:szCs w:val="22"/>
          <w:lang w:val="es-PE"/>
        </w:rPr>
        <w:t>Tema:</w:t>
      </w:r>
      <w:r w:rsidR="00A717AE" w:rsidRPr="009963A3">
        <w:rPr>
          <w:rFonts w:ascii="Arial" w:hAnsi="Arial" w:cs="Arial"/>
          <w:b/>
          <w:bCs/>
          <w:sz w:val="22"/>
          <w:szCs w:val="22"/>
          <w:lang w:val="es-PE"/>
        </w:rPr>
        <w:t xml:space="preserve"> </w:t>
      </w:r>
      <w:r w:rsidR="00B73798" w:rsidRPr="009963A3">
        <w:rPr>
          <w:rFonts w:ascii="Arial" w:hAnsi="Arial" w:cs="Arial"/>
          <w:sz w:val="22"/>
          <w:szCs w:val="22"/>
          <w:lang w:val="es-PE"/>
        </w:rPr>
        <w:t>Gestión del agua en operaciones y el entorno</w:t>
      </w:r>
      <w:r w:rsidR="00873226" w:rsidRPr="009963A3">
        <w:rPr>
          <w:rFonts w:ascii="Arial" w:hAnsi="Arial" w:cs="Arial"/>
          <w:sz w:val="22"/>
          <w:szCs w:val="22"/>
          <w:lang w:val="es-PE"/>
        </w:rPr>
        <w:t>.</w:t>
      </w:r>
    </w:p>
    <w:p w14:paraId="17760662" w14:textId="3A49F37F" w:rsidR="00ED221D" w:rsidRPr="009963A3" w:rsidRDefault="00ED221D" w:rsidP="00B05C9A">
      <w:pPr>
        <w:spacing w:line="360" w:lineRule="auto"/>
        <w:rPr>
          <w:rFonts w:ascii="Arial" w:hAnsi="Arial" w:cs="Arial"/>
          <w:b/>
          <w:bCs/>
          <w:sz w:val="22"/>
          <w:szCs w:val="22"/>
          <w:lang w:val="es-PE"/>
        </w:rPr>
      </w:pPr>
      <w:r w:rsidRPr="009963A3">
        <w:rPr>
          <w:rFonts w:ascii="Arial" w:hAnsi="Arial" w:cs="Arial"/>
          <w:b/>
          <w:bCs/>
          <w:sz w:val="22"/>
          <w:szCs w:val="22"/>
          <w:lang w:val="es-PE"/>
        </w:rPr>
        <w:t>Categoría:</w:t>
      </w:r>
      <w:r w:rsidR="00A717AE" w:rsidRPr="009963A3">
        <w:rPr>
          <w:rFonts w:ascii="Arial" w:hAnsi="Arial" w:cs="Arial"/>
          <w:b/>
          <w:bCs/>
          <w:sz w:val="22"/>
          <w:szCs w:val="22"/>
          <w:lang w:val="es-PE"/>
        </w:rPr>
        <w:t xml:space="preserve"> </w:t>
      </w:r>
      <w:r w:rsidR="007D583E" w:rsidRPr="009963A3">
        <w:rPr>
          <w:rFonts w:ascii="Arial" w:hAnsi="Arial" w:cs="Arial"/>
          <w:sz w:val="22"/>
          <w:szCs w:val="22"/>
        </w:rPr>
        <w:t>ESG</w:t>
      </w:r>
    </w:p>
    <w:p w14:paraId="28CA7322" w14:textId="6C5AF8B2" w:rsidR="00ED221D" w:rsidRPr="009963A3" w:rsidRDefault="00ED221D" w:rsidP="00B05C9A">
      <w:pPr>
        <w:spacing w:line="360" w:lineRule="auto"/>
        <w:rPr>
          <w:rFonts w:ascii="Arial" w:hAnsi="Arial" w:cs="Arial"/>
          <w:b/>
          <w:bCs/>
          <w:sz w:val="22"/>
          <w:szCs w:val="22"/>
          <w:lang w:val="es-PE"/>
        </w:rPr>
      </w:pPr>
      <w:r w:rsidRPr="009963A3">
        <w:rPr>
          <w:rFonts w:ascii="Arial" w:hAnsi="Arial" w:cs="Arial"/>
          <w:b/>
          <w:bCs/>
          <w:sz w:val="22"/>
          <w:szCs w:val="22"/>
          <w:lang w:val="es-PE"/>
        </w:rPr>
        <w:t xml:space="preserve">Datos </w:t>
      </w:r>
      <w:r w:rsidR="00A717AE" w:rsidRPr="009963A3">
        <w:rPr>
          <w:rFonts w:ascii="Arial" w:hAnsi="Arial" w:cs="Arial"/>
          <w:b/>
          <w:bCs/>
          <w:sz w:val="22"/>
          <w:szCs w:val="22"/>
          <w:lang w:val="es-PE"/>
        </w:rPr>
        <w:t>del</w:t>
      </w:r>
      <w:r w:rsidRPr="009963A3">
        <w:rPr>
          <w:rFonts w:ascii="Arial" w:hAnsi="Arial" w:cs="Arial"/>
          <w:b/>
          <w:bCs/>
          <w:sz w:val="22"/>
          <w:szCs w:val="22"/>
          <w:lang w:val="es-PE"/>
        </w:rPr>
        <w:t xml:space="preserve"> autor</w:t>
      </w:r>
      <w:r w:rsidR="00A717AE" w:rsidRPr="009963A3">
        <w:rPr>
          <w:rFonts w:ascii="Arial" w:hAnsi="Arial" w:cs="Arial"/>
          <w:b/>
          <w:bCs/>
          <w:sz w:val="22"/>
          <w:szCs w:val="22"/>
          <w:lang w:val="es-PE"/>
        </w:rPr>
        <w:t xml:space="preserve"> y coautores</w:t>
      </w:r>
      <w:r w:rsidRPr="009963A3">
        <w:rPr>
          <w:rFonts w:ascii="Arial" w:hAnsi="Arial" w:cs="Arial"/>
          <w:b/>
          <w:bCs/>
          <w:sz w:val="22"/>
          <w:szCs w:val="22"/>
          <w:lang w:val="es-PE"/>
        </w:rPr>
        <w:t>:</w:t>
      </w:r>
    </w:p>
    <w:tbl>
      <w:tblPr>
        <w:tblStyle w:val="Tablaconcuadrcula"/>
        <w:tblW w:w="5000" w:type="pct"/>
        <w:jc w:val="center"/>
        <w:tblLook w:val="04A0" w:firstRow="1" w:lastRow="0" w:firstColumn="1" w:lastColumn="0" w:noHBand="0" w:noVBand="1"/>
      </w:tblPr>
      <w:tblGrid>
        <w:gridCol w:w="1133"/>
        <w:gridCol w:w="2473"/>
        <w:gridCol w:w="2905"/>
        <w:gridCol w:w="2505"/>
      </w:tblGrid>
      <w:tr w:rsidR="00BB22BB" w:rsidRPr="009963A3" w14:paraId="55677B20" w14:textId="77777777" w:rsidTr="00BB22BB">
        <w:trPr>
          <w:trHeight w:val="850"/>
          <w:jc w:val="center"/>
        </w:trPr>
        <w:tc>
          <w:tcPr>
            <w:tcW w:w="836" w:type="pct"/>
            <w:vAlign w:val="center"/>
          </w:tcPr>
          <w:p w14:paraId="3278854A" w14:textId="0FCA9005" w:rsidR="00F257E6" w:rsidRPr="009963A3" w:rsidRDefault="00F257E6" w:rsidP="00B05C9A">
            <w:pPr>
              <w:spacing w:line="360" w:lineRule="auto"/>
              <w:jc w:val="center"/>
              <w:rPr>
                <w:rFonts w:ascii="Arial" w:hAnsi="Arial" w:cs="Arial"/>
                <w:sz w:val="22"/>
                <w:szCs w:val="22"/>
                <w:lang w:val="es-PE"/>
              </w:rPr>
            </w:pPr>
            <w:r w:rsidRPr="009963A3">
              <w:rPr>
                <w:rFonts w:ascii="Arial" w:hAnsi="Arial" w:cs="Arial"/>
                <w:sz w:val="22"/>
                <w:szCs w:val="22"/>
                <w:lang w:val="es-PE"/>
              </w:rPr>
              <w:t>Nombre</w:t>
            </w:r>
          </w:p>
        </w:tc>
        <w:tc>
          <w:tcPr>
            <w:tcW w:w="1612" w:type="pct"/>
            <w:vAlign w:val="center"/>
          </w:tcPr>
          <w:p w14:paraId="549E29AB" w14:textId="6296D2B7" w:rsidR="00F257E6" w:rsidRPr="009963A3" w:rsidRDefault="00264E85" w:rsidP="00B05C9A">
            <w:pPr>
              <w:spacing w:line="360" w:lineRule="auto"/>
              <w:jc w:val="center"/>
              <w:rPr>
                <w:rFonts w:ascii="Arial" w:hAnsi="Arial" w:cs="Arial"/>
                <w:sz w:val="22"/>
                <w:szCs w:val="22"/>
                <w:vertAlign w:val="superscript"/>
                <w:lang w:val="es-PE"/>
              </w:rPr>
            </w:pPr>
            <w:r w:rsidRPr="009963A3">
              <w:rPr>
                <w:rFonts w:ascii="Arial" w:hAnsi="Arial" w:cs="Arial"/>
                <w:sz w:val="22"/>
                <w:szCs w:val="22"/>
                <w:lang w:val="es-PE"/>
              </w:rPr>
              <w:t>Dante Ramiro</w:t>
            </w:r>
            <w:r w:rsidR="00BB22BB" w:rsidRPr="009963A3">
              <w:rPr>
                <w:rFonts w:ascii="Arial" w:hAnsi="Arial" w:cs="Arial"/>
                <w:sz w:val="22"/>
                <w:szCs w:val="22"/>
                <w:lang w:val="es-PE"/>
              </w:rPr>
              <w:t xml:space="preserve"> </w:t>
            </w:r>
            <w:r w:rsidRPr="009963A3">
              <w:rPr>
                <w:rFonts w:ascii="Arial" w:hAnsi="Arial" w:cs="Arial"/>
                <w:sz w:val="22"/>
                <w:szCs w:val="22"/>
                <w:lang w:val="es-PE"/>
              </w:rPr>
              <w:t>Lucano Alarco</w:t>
            </w:r>
          </w:p>
        </w:tc>
        <w:tc>
          <w:tcPr>
            <w:tcW w:w="1401" w:type="pct"/>
            <w:vAlign w:val="center"/>
          </w:tcPr>
          <w:p w14:paraId="52B17164" w14:textId="4F1E9C75" w:rsidR="00F257E6" w:rsidRPr="009963A3" w:rsidRDefault="00A66E70" w:rsidP="00B05C9A">
            <w:pPr>
              <w:spacing w:line="360" w:lineRule="auto"/>
              <w:jc w:val="center"/>
              <w:rPr>
                <w:rFonts w:ascii="Arial" w:hAnsi="Arial" w:cs="Arial"/>
                <w:sz w:val="22"/>
                <w:szCs w:val="22"/>
                <w:vertAlign w:val="superscript"/>
                <w:lang w:val="es-PE"/>
              </w:rPr>
            </w:pPr>
            <w:r w:rsidRPr="009963A3">
              <w:rPr>
                <w:rFonts w:ascii="Arial" w:hAnsi="Arial" w:cs="Arial"/>
                <w:sz w:val="22"/>
                <w:szCs w:val="22"/>
                <w:lang w:val="es-PE"/>
              </w:rPr>
              <w:t>Carlos Manuel Iparraguirre Ortiz</w:t>
            </w:r>
          </w:p>
        </w:tc>
        <w:tc>
          <w:tcPr>
            <w:tcW w:w="1151" w:type="pct"/>
            <w:vAlign w:val="center"/>
          </w:tcPr>
          <w:p w14:paraId="7C57F539" w14:textId="64651682" w:rsidR="00F257E6" w:rsidRPr="009963A3" w:rsidRDefault="00A66E70" w:rsidP="00B05C9A">
            <w:pPr>
              <w:spacing w:line="360" w:lineRule="auto"/>
              <w:jc w:val="center"/>
              <w:rPr>
                <w:rFonts w:ascii="Arial" w:hAnsi="Arial" w:cs="Arial"/>
                <w:sz w:val="22"/>
                <w:szCs w:val="22"/>
                <w:vertAlign w:val="superscript"/>
                <w:lang w:val="es-PE"/>
              </w:rPr>
            </w:pPr>
            <w:r w:rsidRPr="009963A3">
              <w:rPr>
                <w:rFonts w:ascii="Arial" w:hAnsi="Arial" w:cs="Arial"/>
                <w:sz w:val="22"/>
                <w:szCs w:val="22"/>
                <w:lang w:val="es-PE"/>
              </w:rPr>
              <w:t>Sheila Vanessi Aguilar Palpa</w:t>
            </w:r>
          </w:p>
        </w:tc>
      </w:tr>
      <w:tr w:rsidR="00AF0DD6" w:rsidRPr="009963A3" w14:paraId="43E85B27" w14:textId="77777777" w:rsidTr="00BB22BB">
        <w:trPr>
          <w:trHeight w:val="850"/>
          <w:jc w:val="center"/>
        </w:trPr>
        <w:tc>
          <w:tcPr>
            <w:tcW w:w="836" w:type="pct"/>
            <w:vAlign w:val="center"/>
          </w:tcPr>
          <w:p w14:paraId="55596B4A" w14:textId="56BC641F" w:rsidR="00AF0DD6" w:rsidRPr="009963A3" w:rsidRDefault="00AF0DD6" w:rsidP="00B05C9A">
            <w:pPr>
              <w:spacing w:line="360" w:lineRule="auto"/>
              <w:jc w:val="center"/>
              <w:rPr>
                <w:rFonts w:ascii="Arial" w:hAnsi="Arial" w:cs="Arial"/>
                <w:sz w:val="22"/>
                <w:szCs w:val="22"/>
                <w:lang w:val="es-PE"/>
              </w:rPr>
            </w:pPr>
            <w:r>
              <w:rPr>
                <w:rFonts w:ascii="Arial" w:hAnsi="Arial" w:cs="Arial"/>
                <w:sz w:val="22"/>
                <w:szCs w:val="22"/>
                <w:lang w:val="es-PE"/>
              </w:rPr>
              <w:t>Tipo</w:t>
            </w:r>
          </w:p>
        </w:tc>
        <w:tc>
          <w:tcPr>
            <w:tcW w:w="1612" w:type="pct"/>
            <w:vAlign w:val="center"/>
          </w:tcPr>
          <w:p w14:paraId="6275D8F0" w14:textId="514EC4AC" w:rsidR="00AF0DD6" w:rsidRPr="009963A3" w:rsidRDefault="00AF0DD6" w:rsidP="00B05C9A">
            <w:pPr>
              <w:spacing w:line="360" w:lineRule="auto"/>
              <w:jc w:val="center"/>
              <w:rPr>
                <w:rFonts w:ascii="Arial" w:hAnsi="Arial" w:cs="Arial"/>
                <w:sz w:val="22"/>
                <w:szCs w:val="22"/>
                <w:lang w:val="es-PE"/>
              </w:rPr>
            </w:pPr>
            <w:r>
              <w:rPr>
                <w:rFonts w:ascii="Arial" w:hAnsi="Arial" w:cs="Arial"/>
                <w:sz w:val="22"/>
                <w:szCs w:val="22"/>
                <w:lang w:val="es-PE"/>
              </w:rPr>
              <w:t>Autor</w:t>
            </w:r>
          </w:p>
        </w:tc>
        <w:tc>
          <w:tcPr>
            <w:tcW w:w="1401" w:type="pct"/>
            <w:vAlign w:val="center"/>
          </w:tcPr>
          <w:p w14:paraId="5E104DF8" w14:textId="0EBD64C1" w:rsidR="00AF0DD6" w:rsidRPr="009963A3" w:rsidRDefault="00AF0DD6" w:rsidP="00B05C9A">
            <w:pPr>
              <w:spacing w:line="360" w:lineRule="auto"/>
              <w:jc w:val="center"/>
              <w:rPr>
                <w:rFonts w:ascii="Arial" w:hAnsi="Arial" w:cs="Arial"/>
                <w:sz w:val="22"/>
                <w:szCs w:val="22"/>
                <w:lang w:val="es-PE"/>
              </w:rPr>
            </w:pPr>
            <w:r>
              <w:rPr>
                <w:rFonts w:ascii="Arial" w:hAnsi="Arial" w:cs="Arial"/>
                <w:sz w:val="22"/>
                <w:szCs w:val="22"/>
                <w:lang w:val="es-PE"/>
              </w:rPr>
              <w:t>Coautor</w:t>
            </w:r>
          </w:p>
        </w:tc>
        <w:tc>
          <w:tcPr>
            <w:tcW w:w="1151" w:type="pct"/>
            <w:vAlign w:val="center"/>
          </w:tcPr>
          <w:p w14:paraId="328C1AAE" w14:textId="627A934A" w:rsidR="00AF0DD6" w:rsidRPr="009963A3" w:rsidRDefault="00AF0DD6" w:rsidP="00B05C9A">
            <w:pPr>
              <w:spacing w:line="360" w:lineRule="auto"/>
              <w:jc w:val="center"/>
              <w:rPr>
                <w:rFonts w:ascii="Arial" w:hAnsi="Arial" w:cs="Arial"/>
                <w:sz w:val="22"/>
                <w:szCs w:val="22"/>
                <w:lang w:val="es-PE"/>
              </w:rPr>
            </w:pPr>
            <w:r>
              <w:rPr>
                <w:rFonts w:ascii="Arial" w:hAnsi="Arial" w:cs="Arial"/>
                <w:sz w:val="22"/>
                <w:szCs w:val="22"/>
                <w:lang w:val="es-PE"/>
              </w:rPr>
              <w:t>Coautor</w:t>
            </w:r>
          </w:p>
        </w:tc>
      </w:tr>
      <w:tr w:rsidR="00BB22BB" w:rsidRPr="009963A3" w14:paraId="4408B7D2" w14:textId="77777777" w:rsidTr="00BB22BB">
        <w:trPr>
          <w:trHeight w:val="850"/>
          <w:jc w:val="center"/>
        </w:trPr>
        <w:tc>
          <w:tcPr>
            <w:tcW w:w="836" w:type="pct"/>
            <w:vAlign w:val="center"/>
          </w:tcPr>
          <w:p w14:paraId="7DEB585B" w14:textId="0C0D9AFD" w:rsidR="00F257E6"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Empresa</w:t>
            </w:r>
          </w:p>
        </w:tc>
        <w:tc>
          <w:tcPr>
            <w:tcW w:w="1612" w:type="pct"/>
            <w:vAlign w:val="center"/>
          </w:tcPr>
          <w:p w14:paraId="48A9A42D" w14:textId="00D13122" w:rsidR="00F257E6"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Anddes Asociados S.A.C</w:t>
            </w:r>
          </w:p>
        </w:tc>
        <w:tc>
          <w:tcPr>
            <w:tcW w:w="1401" w:type="pct"/>
            <w:vAlign w:val="center"/>
          </w:tcPr>
          <w:p w14:paraId="2F0C3BC6" w14:textId="3355EF47" w:rsidR="00F257E6"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Anddes Asociados S.A.C</w:t>
            </w:r>
          </w:p>
        </w:tc>
        <w:tc>
          <w:tcPr>
            <w:tcW w:w="1151" w:type="pct"/>
            <w:vAlign w:val="center"/>
          </w:tcPr>
          <w:p w14:paraId="035DE437" w14:textId="3B4A78E9" w:rsidR="00F257E6"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Anddes Asociados S.A.C</w:t>
            </w:r>
          </w:p>
        </w:tc>
      </w:tr>
      <w:tr w:rsidR="00BB22BB" w:rsidRPr="009963A3" w14:paraId="5B2EF3AF" w14:textId="77777777" w:rsidTr="00BB22BB">
        <w:trPr>
          <w:trHeight w:val="850"/>
          <w:jc w:val="center"/>
        </w:trPr>
        <w:tc>
          <w:tcPr>
            <w:tcW w:w="836" w:type="pct"/>
            <w:vAlign w:val="center"/>
          </w:tcPr>
          <w:p w14:paraId="16300C72" w14:textId="70F5C4DD"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Cargo</w:t>
            </w:r>
          </w:p>
        </w:tc>
        <w:tc>
          <w:tcPr>
            <w:tcW w:w="1612" w:type="pct"/>
            <w:vAlign w:val="center"/>
          </w:tcPr>
          <w:p w14:paraId="4C5A3094" w14:textId="38953E41"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Especialista en Recursos Hídricos</w:t>
            </w:r>
          </w:p>
        </w:tc>
        <w:tc>
          <w:tcPr>
            <w:tcW w:w="1401" w:type="pct"/>
            <w:vAlign w:val="center"/>
          </w:tcPr>
          <w:p w14:paraId="3B067C53" w14:textId="709632AD" w:rsidR="00264E85" w:rsidRPr="009963A3" w:rsidRDefault="6F179FF2" w:rsidP="00B05C9A">
            <w:pPr>
              <w:spacing w:line="360" w:lineRule="auto"/>
              <w:jc w:val="center"/>
              <w:rPr>
                <w:rFonts w:ascii="Arial" w:hAnsi="Arial" w:cs="Arial"/>
                <w:sz w:val="22"/>
                <w:szCs w:val="22"/>
                <w:lang w:val="es-PE"/>
              </w:rPr>
            </w:pPr>
            <w:r w:rsidRPr="009963A3">
              <w:rPr>
                <w:rFonts w:ascii="Arial" w:hAnsi="Arial" w:cs="Arial"/>
                <w:sz w:val="22"/>
                <w:szCs w:val="22"/>
                <w:lang w:val="es-PE"/>
              </w:rPr>
              <w:t>Ingeniero Senior en Hidrología e Hidráulica</w:t>
            </w:r>
          </w:p>
        </w:tc>
        <w:tc>
          <w:tcPr>
            <w:tcW w:w="1151" w:type="pct"/>
            <w:vAlign w:val="center"/>
          </w:tcPr>
          <w:p w14:paraId="02DC5ED6" w14:textId="33598684" w:rsidR="00264E85" w:rsidRPr="009963A3" w:rsidRDefault="00F05587" w:rsidP="00B05C9A">
            <w:pPr>
              <w:spacing w:line="360" w:lineRule="auto"/>
              <w:jc w:val="center"/>
              <w:rPr>
                <w:rFonts w:ascii="Arial" w:hAnsi="Arial" w:cs="Arial"/>
                <w:sz w:val="22"/>
                <w:szCs w:val="22"/>
                <w:lang w:val="es-PE"/>
              </w:rPr>
            </w:pPr>
            <w:r w:rsidRPr="009963A3">
              <w:rPr>
                <w:rFonts w:ascii="Arial" w:hAnsi="Arial" w:cs="Arial"/>
                <w:sz w:val="22"/>
                <w:szCs w:val="22"/>
                <w:lang w:val="es-PE"/>
              </w:rPr>
              <w:t>Especialista en Recursos Hídricos</w:t>
            </w:r>
            <w:r w:rsidR="00F713CC" w:rsidRPr="009963A3">
              <w:rPr>
                <w:rFonts w:ascii="Arial" w:hAnsi="Arial" w:cs="Arial"/>
                <w:sz w:val="22"/>
                <w:szCs w:val="22"/>
                <w:lang w:val="es-PE"/>
              </w:rPr>
              <w:t xml:space="preserve"> e Hidráulica</w:t>
            </w:r>
          </w:p>
        </w:tc>
      </w:tr>
      <w:tr w:rsidR="00BB22BB" w:rsidRPr="009963A3" w14:paraId="64EA1022" w14:textId="77777777" w:rsidTr="00BB22BB">
        <w:trPr>
          <w:trHeight w:val="850"/>
          <w:jc w:val="center"/>
        </w:trPr>
        <w:tc>
          <w:tcPr>
            <w:tcW w:w="836" w:type="pct"/>
            <w:vAlign w:val="center"/>
          </w:tcPr>
          <w:p w14:paraId="3E408E87" w14:textId="2B968A21"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Dirección</w:t>
            </w:r>
          </w:p>
        </w:tc>
        <w:tc>
          <w:tcPr>
            <w:tcW w:w="1612" w:type="pct"/>
            <w:vAlign w:val="center"/>
          </w:tcPr>
          <w:p w14:paraId="4DA89873" w14:textId="20364A2E"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Jr. Marqués de Cañete 158</w:t>
            </w:r>
            <w:r w:rsidR="00BB22BB" w:rsidRPr="009963A3">
              <w:rPr>
                <w:rFonts w:ascii="Arial" w:hAnsi="Arial" w:cs="Arial"/>
                <w:sz w:val="22"/>
                <w:szCs w:val="22"/>
                <w:lang w:val="es-PE"/>
              </w:rPr>
              <w:t xml:space="preserve"> </w:t>
            </w:r>
            <w:r w:rsidRPr="009963A3">
              <w:rPr>
                <w:rFonts w:ascii="Arial" w:hAnsi="Arial" w:cs="Arial"/>
                <w:sz w:val="22"/>
                <w:szCs w:val="22"/>
                <w:lang w:val="es-PE"/>
              </w:rPr>
              <w:t>dpto. 202</w:t>
            </w:r>
            <w:r w:rsidR="001F550B" w:rsidRPr="009963A3">
              <w:rPr>
                <w:rFonts w:ascii="Arial" w:hAnsi="Arial" w:cs="Arial"/>
                <w:sz w:val="22"/>
                <w:szCs w:val="22"/>
                <w:lang w:val="es-PE"/>
              </w:rPr>
              <w:t>, Santiago de Surco, Lima, Perú</w:t>
            </w:r>
          </w:p>
        </w:tc>
        <w:tc>
          <w:tcPr>
            <w:tcW w:w="1401" w:type="pct"/>
            <w:vAlign w:val="center"/>
          </w:tcPr>
          <w:p w14:paraId="57ED5196" w14:textId="4D23025F" w:rsidR="00264E85" w:rsidRPr="009963A3" w:rsidRDefault="004B5D07" w:rsidP="00B05C9A">
            <w:pPr>
              <w:spacing w:line="360" w:lineRule="auto"/>
              <w:jc w:val="center"/>
              <w:rPr>
                <w:rFonts w:ascii="Arial" w:hAnsi="Arial" w:cs="Arial"/>
                <w:sz w:val="22"/>
                <w:szCs w:val="22"/>
                <w:lang w:val="es-PE"/>
              </w:rPr>
            </w:pPr>
            <w:r w:rsidRPr="009963A3">
              <w:rPr>
                <w:rFonts w:ascii="Arial" w:hAnsi="Arial" w:cs="Arial"/>
                <w:sz w:val="22"/>
                <w:szCs w:val="22"/>
                <w:lang w:val="es-PE"/>
              </w:rPr>
              <w:t>Av. Javier Prado Este Cdra. 48, Edif. Capital Golf, Piso 13 | Surco, Lima 15023, Perú</w:t>
            </w:r>
          </w:p>
        </w:tc>
        <w:tc>
          <w:tcPr>
            <w:tcW w:w="1151" w:type="pct"/>
            <w:vAlign w:val="center"/>
          </w:tcPr>
          <w:p w14:paraId="465FD137" w14:textId="2EFDA131" w:rsidR="00264E85" w:rsidRPr="009963A3" w:rsidRDefault="00856D63" w:rsidP="00B05C9A">
            <w:pPr>
              <w:spacing w:line="360" w:lineRule="auto"/>
              <w:jc w:val="center"/>
              <w:rPr>
                <w:rFonts w:ascii="Arial" w:hAnsi="Arial" w:cs="Arial"/>
                <w:sz w:val="22"/>
                <w:szCs w:val="22"/>
                <w:lang w:val="es-PE"/>
              </w:rPr>
            </w:pPr>
            <w:r w:rsidRPr="009963A3">
              <w:rPr>
                <w:rFonts w:ascii="Arial" w:hAnsi="Arial" w:cs="Arial"/>
                <w:sz w:val="22"/>
                <w:szCs w:val="22"/>
                <w:lang w:val="es-PE"/>
              </w:rPr>
              <w:t xml:space="preserve">Mz A8 Lt05 Asoc.viv El Rosal de Sta Anita </w:t>
            </w:r>
            <w:r w:rsidR="00A4769D" w:rsidRPr="009963A3">
              <w:rPr>
                <w:rFonts w:ascii="Arial" w:hAnsi="Arial" w:cs="Arial"/>
                <w:sz w:val="22"/>
                <w:szCs w:val="22"/>
                <w:lang w:val="es-PE"/>
              </w:rPr>
              <w:t>1ra etapa, Ate, Lima, Peru</w:t>
            </w:r>
          </w:p>
        </w:tc>
      </w:tr>
      <w:tr w:rsidR="00BB22BB" w:rsidRPr="009963A3" w14:paraId="6353A12B" w14:textId="77777777" w:rsidTr="00BB22BB">
        <w:trPr>
          <w:trHeight w:val="850"/>
          <w:jc w:val="center"/>
        </w:trPr>
        <w:tc>
          <w:tcPr>
            <w:tcW w:w="836" w:type="pct"/>
            <w:vAlign w:val="center"/>
          </w:tcPr>
          <w:p w14:paraId="760C9296" w14:textId="1CCC55F0"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Teléfono fijo</w:t>
            </w:r>
          </w:p>
        </w:tc>
        <w:tc>
          <w:tcPr>
            <w:tcW w:w="1612" w:type="pct"/>
            <w:vAlign w:val="center"/>
          </w:tcPr>
          <w:p w14:paraId="5B607482" w14:textId="0F393B58"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w:t>
            </w:r>
          </w:p>
        </w:tc>
        <w:tc>
          <w:tcPr>
            <w:tcW w:w="1401" w:type="pct"/>
            <w:vAlign w:val="center"/>
          </w:tcPr>
          <w:p w14:paraId="1E628E59" w14:textId="5E31F521" w:rsidR="00264E85" w:rsidRPr="009963A3" w:rsidRDefault="005F2630" w:rsidP="00B05C9A">
            <w:pPr>
              <w:spacing w:line="360" w:lineRule="auto"/>
              <w:jc w:val="center"/>
              <w:rPr>
                <w:rFonts w:ascii="Arial" w:hAnsi="Arial" w:cs="Arial"/>
                <w:sz w:val="22"/>
                <w:szCs w:val="22"/>
                <w:lang w:val="es-PE"/>
              </w:rPr>
            </w:pPr>
            <w:r w:rsidRPr="009963A3">
              <w:rPr>
                <w:rFonts w:ascii="Arial" w:hAnsi="Arial" w:cs="Arial"/>
                <w:sz w:val="22"/>
                <w:szCs w:val="22"/>
                <w:lang w:val="es-PE"/>
              </w:rPr>
              <w:t>-</w:t>
            </w:r>
          </w:p>
        </w:tc>
        <w:tc>
          <w:tcPr>
            <w:tcW w:w="1151" w:type="pct"/>
            <w:vAlign w:val="center"/>
          </w:tcPr>
          <w:p w14:paraId="45FBAE1E" w14:textId="6DC15B0B" w:rsidR="00264E85" w:rsidRPr="009963A3" w:rsidRDefault="00F713CC" w:rsidP="00B05C9A">
            <w:pPr>
              <w:spacing w:line="360" w:lineRule="auto"/>
              <w:jc w:val="center"/>
              <w:rPr>
                <w:rFonts w:ascii="Arial" w:hAnsi="Arial" w:cs="Arial"/>
                <w:sz w:val="22"/>
                <w:szCs w:val="22"/>
                <w:lang w:val="es-PE"/>
              </w:rPr>
            </w:pPr>
            <w:r w:rsidRPr="009963A3">
              <w:rPr>
                <w:rFonts w:ascii="Arial" w:hAnsi="Arial" w:cs="Arial"/>
                <w:sz w:val="22"/>
                <w:szCs w:val="22"/>
                <w:lang w:val="es-PE"/>
              </w:rPr>
              <w:t>-</w:t>
            </w:r>
          </w:p>
        </w:tc>
      </w:tr>
      <w:tr w:rsidR="00BB22BB" w:rsidRPr="009963A3" w14:paraId="424430F6" w14:textId="77777777" w:rsidTr="00BB22BB">
        <w:trPr>
          <w:trHeight w:val="850"/>
          <w:jc w:val="center"/>
        </w:trPr>
        <w:tc>
          <w:tcPr>
            <w:tcW w:w="836" w:type="pct"/>
            <w:vAlign w:val="center"/>
          </w:tcPr>
          <w:p w14:paraId="1A5ADA85" w14:textId="0E0B45A1"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Celular</w:t>
            </w:r>
          </w:p>
        </w:tc>
        <w:tc>
          <w:tcPr>
            <w:tcW w:w="1612" w:type="pct"/>
            <w:vAlign w:val="center"/>
          </w:tcPr>
          <w:p w14:paraId="2A7DE960" w14:textId="0232DFBC"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956151109</w:t>
            </w:r>
          </w:p>
        </w:tc>
        <w:tc>
          <w:tcPr>
            <w:tcW w:w="1401" w:type="pct"/>
            <w:vAlign w:val="center"/>
          </w:tcPr>
          <w:p w14:paraId="3B6EBF2C" w14:textId="0330D0C0" w:rsidR="00264E85" w:rsidRPr="009963A3" w:rsidRDefault="01FA7631" w:rsidP="00B05C9A">
            <w:pPr>
              <w:spacing w:line="360" w:lineRule="auto"/>
              <w:jc w:val="center"/>
              <w:rPr>
                <w:rFonts w:ascii="Arial" w:hAnsi="Arial" w:cs="Arial"/>
                <w:sz w:val="22"/>
                <w:szCs w:val="22"/>
                <w:lang w:val="es-PE"/>
              </w:rPr>
            </w:pPr>
            <w:r w:rsidRPr="009963A3">
              <w:rPr>
                <w:rFonts w:ascii="Arial" w:hAnsi="Arial" w:cs="Arial"/>
                <w:sz w:val="22"/>
                <w:szCs w:val="22"/>
                <w:lang w:val="es-PE"/>
              </w:rPr>
              <w:t>997363232</w:t>
            </w:r>
          </w:p>
        </w:tc>
        <w:tc>
          <w:tcPr>
            <w:tcW w:w="1151" w:type="pct"/>
            <w:vAlign w:val="center"/>
          </w:tcPr>
          <w:p w14:paraId="22A8D6C6" w14:textId="7226858D" w:rsidR="00264E85" w:rsidRPr="009963A3" w:rsidRDefault="00A91D05" w:rsidP="00B05C9A">
            <w:pPr>
              <w:spacing w:line="360" w:lineRule="auto"/>
              <w:jc w:val="center"/>
              <w:rPr>
                <w:rFonts w:ascii="Arial" w:hAnsi="Arial" w:cs="Arial"/>
                <w:sz w:val="22"/>
                <w:szCs w:val="22"/>
                <w:lang w:val="es-PE"/>
              </w:rPr>
            </w:pPr>
            <w:r w:rsidRPr="009963A3">
              <w:rPr>
                <w:rFonts w:ascii="Arial" w:hAnsi="Arial" w:cs="Arial"/>
                <w:sz w:val="22"/>
                <w:szCs w:val="22"/>
                <w:lang w:val="es-PE"/>
              </w:rPr>
              <w:t>993598440</w:t>
            </w:r>
          </w:p>
        </w:tc>
      </w:tr>
      <w:tr w:rsidR="00BB22BB" w:rsidRPr="009963A3" w14:paraId="6497AD56" w14:textId="77777777" w:rsidTr="00BB22BB">
        <w:trPr>
          <w:trHeight w:val="850"/>
          <w:jc w:val="center"/>
        </w:trPr>
        <w:tc>
          <w:tcPr>
            <w:tcW w:w="836" w:type="pct"/>
            <w:vAlign w:val="center"/>
          </w:tcPr>
          <w:p w14:paraId="4C44D343" w14:textId="0E65D367"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Correo</w:t>
            </w:r>
          </w:p>
          <w:p w14:paraId="70A9AE75" w14:textId="7E52DF13"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corporativo</w:t>
            </w:r>
          </w:p>
        </w:tc>
        <w:tc>
          <w:tcPr>
            <w:tcW w:w="1612" w:type="pct"/>
            <w:vAlign w:val="center"/>
          </w:tcPr>
          <w:p w14:paraId="3896BEC8" w14:textId="40253386" w:rsidR="00264E85" w:rsidRPr="009963A3" w:rsidRDefault="00A66E70" w:rsidP="00B05C9A">
            <w:pPr>
              <w:spacing w:line="360" w:lineRule="auto"/>
              <w:jc w:val="center"/>
              <w:rPr>
                <w:rFonts w:ascii="Arial" w:hAnsi="Arial" w:cs="Arial"/>
                <w:sz w:val="22"/>
                <w:szCs w:val="22"/>
                <w:lang w:val="es-PE"/>
              </w:rPr>
            </w:pPr>
            <w:r w:rsidRPr="009963A3">
              <w:rPr>
                <w:rFonts w:ascii="Arial" w:hAnsi="Arial" w:cs="Arial"/>
                <w:sz w:val="22"/>
                <w:szCs w:val="22"/>
                <w:lang w:val="es-PE"/>
              </w:rPr>
              <w:t>d</w:t>
            </w:r>
            <w:r w:rsidR="00264E85" w:rsidRPr="009963A3">
              <w:rPr>
                <w:rFonts w:ascii="Arial" w:hAnsi="Arial" w:cs="Arial"/>
                <w:sz w:val="22"/>
                <w:szCs w:val="22"/>
                <w:lang w:val="es-PE"/>
              </w:rPr>
              <w:t>ante.lucano@anddes.com</w:t>
            </w:r>
          </w:p>
        </w:tc>
        <w:tc>
          <w:tcPr>
            <w:tcW w:w="1401" w:type="pct"/>
            <w:vAlign w:val="center"/>
          </w:tcPr>
          <w:p w14:paraId="0A21D74D" w14:textId="63E57BEA" w:rsidR="00264E85" w:rsidRPr="009963A3" w:rsidRDefault="088BFEF5" w:rsidP="00B05C9A">
            <w:pPr>
              <w:spacing w:line="360" w:lineRule="auto"/>
              <w:jc w:val="center"/>
              <w:rPr>
                <w:rFonts w:ascii="Arial" w:hAnsi="Arial" w:cs="Arial"/>
                <w:sz w:val="22"/>
                <w:szCs w:val="22"/>
                <w:lang w:val="es-PE"/>
              </w:rPr>
            </w:pPr>
            <w:r w:rsidRPr="009963A3">
              <w:rPr>
                <w:rFonts w:ascii="Arial" w:hAnsi="Arial" w:cs="Arial"/>
                <w:sz w:val="22"/>
                <w:szCs w:val="22"/>
                <w:lang w:val="es-PE"/>
              </w:rPr>
              <w:t>carlos.iparraguirre@anddes.com</w:t>
            </w:r>
          </w:p>
        </w:tc>
        <w:tc>
          <w:tcPr>
            <w:tcW w:w="1151" w:type="pct"/>
            <w:vAlign w:val="center"/>
          </w:tcPr>
          <w:p w14:paraId="4F4D53E1" w14:textId="0464695D" w:rsidR="00264E85" w:rsidRPr="009963A3" w:rsidRDefault="00A91D05" w:rsidP="00B05C9A">
            <w:pPr>
              <w:spacing w:line="360" w:lineRule="auto"/>
              <w:jc w:val="center"/>
              <w:rPr>
                <w:rFonts w:ascii="Arial" w:hAnsi="Arial" w:cs="Arial"/>
                <w:sz w:val="22"/>
                <w:szCs w:val="22"/>
                <w:lang w:val="es-PE"/>
              </w:rPr>
            </w:pPr>
            <w:r w:rsidRPr="009963A3">
              <w:rPr>
                <w:rFonts w:ascii="Arial" w:hAnsi="Arial" w:cs="Arial"/>
                <w:sz w:val="22"/>
                <w:szCs w:val="22"/>
                <w:lang w:val="es-PE"/>
              </w:rPr>
              <w:t>sheila.aguilar@anddes.com</w:t>
            </w:r>
          </w:p>
        </w:tc>
      </w:tr>
      <w:tr w:rsidR="00BB22BB" w:rsidRPr="009963A3" w14:paraId="5D4BE5F0" w14:textId="77777777" w:rsidTr="00BB22BB">
        <w:trPr>
          <w:trHeight w:val="850"/>
          <w:jc w:val="center"/>
        </w:trPr>
        <w:tc>
          <w:tcPr>
            <w:tcW w:w="836" w:type="pct"/>
            <w:vAlign w:val="center"/>
          </w:tcPr>
          <w:p w14:paraId="2373D12B" w14:textId="736BBF2D"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Correo</w:t>
            </w:r>
          </w:p>
          <w:p w14:paraId="3FC1DDBE" w14:textId="2D2C2DAC" w:rsidR="00264E85" w:rsidRPr="009963A3" w:rsidRDefault="00264E85" w:rsidP="00B05C9A">
            <w:pPr>
              <w:spacing w:line="360" w:lineRule="auto"/>
              <w:jc w:val="center"/>
              <w:rPr>
                <w:rFonts w:ascii="Arial" w:hAnsi="Arial" w:cs="Arial"/>
                <w:sz w:val="22"/>
                <w:szCs w:val="22"/>
                <w:lang w:val="es-PE"/>
              </w:rPr>
            </w:pPr>
            <w:r w:rsidRPr="009963A3">
              <w:rPr>
                <w:rFonts w:ascii="Arial" w:hAnsi="Arial" w:cs="Arial"/>
                <w:sz w:val="22"/>
                <w:szCs w:val="22"/>
                <w:lang w:val="es-PE"/>
              </w:rPr>
              <w:t>personal</w:t>
            </w:r>
          </w:p>
        </w:tc>
        <w:tc>
          <w:tcPr>
            <w:tcW w:w="1612" w:type="pct"/>
            <w:vAlign w:val="center"/>
          </w:tcPr>
          <w:p w14:paraId="0B6486D0" w14:textId="082B7694" w:rsidR="00264E85" w:rsidRPr="009963A3" w:rsidRDefault="00AA5AF6" w:rsidP="00B05C9A">
            <w:pPr>
              <w:spacing w:line="360" w:lineRule="auto"/>
              <w:jc w:val="center"/>
              <w:rPr>
                <w:rFonts w:ascii="Arial" w:hAnsi="Arial" w:cs="Arial"/>
                <w:sz w:val="22"/>
                <w:szCs w:val="22"/>
                <w:lang w:val="es-PE"/>
              </w:rPr>
            </w:pPr>
            <w:r w:rsidRPr="009963A3">
              <w:rPr>
                <w:rFonts w:ascii="Arial" w:hAnsi="Arial" w:cs="Arial"/>
                <w:sz w:val="22"/>
                <w:szCs w:val="22"/>
                <w:lang w:val="es-PE"/>
              </w:rPr>
              <w:t>d</w:t>
            </w:r>
            <w:r w:rsidR="00A66E70" w:rsidRPr="009963A3">
              <w:rPr>
                <w:rFonts w:ascii="Arial" w:hAnsi="Arial" w:cs="Arial"/>
                <w:sz w:val="22"/>
                <w:szCs w:val="22"/>
                <w:lang w:val="es-PE"/>
              </w:rPr>
              <w:t>ante.lucano</w:t>
            </w:r>
            <w:r w:rsidRPr="009963A3">
              <w:rPr>
                <w:rFonts w:ascii="Arial" w:hAnsi="Arial" w:cs="Arial"/>
                <w:sz w:val="22"/>
                <w:szCs w:val="22"/>
                <w:lang w:val="es-PE"/>
              </w:rPr>
              <w:t>@gmail.com</w:t>
            </w:r>
          </w:p>
        </w:tc>
        <w:tc>
          <w:tcPr>
            <w:tcW w:w="1401" w:type="pct"/>
            <w:vAlign w:val="center"/>
          </w:tcPr>
          <w:p w14:paraId="2A94834D" w14:textId="12FA2FDE" w:rsidR="00264E85" w:rsidRPr="009963A3" w:rsidRDefault="410EF1D4" w:rsidP="00B05C9A">
            <w:pPr>
              <w:spacing w:line="360" w:lineRule="auto"/>
              <w:jc w:val="center"/>
              <w:rPr>
                <w:rFonts w:ascii="Arial" w:hAnsi="Arial" w:cs="Arial"/>
                <w:sz w:val="22"/>
                <w:szCs w:val="22"/>
                <w:lang w:val="es-PE"/>
              </w:rPr>
            </w:pPr>
            <w:r w:rsidRPr="009963A3">
              <w:rPr>
                <w:rFonts w:ascii="Arial" w:hAnsi="Arial" w:cs="Arial"/>
                <w:sz w:val="22"/>
                <w:szCs w:val="22"/>
                <w:lang w:val="es-PE"/>
              </w:rPr>
              <w:t>cioparr@gmail.com</w:t>
            </w:r>
          </w:p>
        </w:tc>
        <w:tc>
          <w:tcPr>
            <w:tcW w:w="1151" w:type="pct"/>
            <w:vAlign w:val="center"/>
          </w:tcPr>
          <w:p w14:paraId="1E7DDB1F" w14:textId="4849E09D" w:rsidR="00264E85" w:rsidRPr="009963A3" w:rsidRDefault="00A91D05" w:rsidP="00B05C9A">
            <w:pPr>
              <w:spacing w:line="360" w:lineRule="auto"/>
              <w:jc w:val="center"/>
              <w:rPr>
                <w:rFonts w:ascii="Arial" w:hAnsi="Arial" w:cs="Arial"/>
                <w:sz w:val="22"/>
                <w:szCs w:val="22"/>
                <w:lang w:val="es-PE"/>
              </w:rPr>
            </w:pPr>
            <w:r w:rsidRPr="009963A3">
              <w:rPr>
                <w:rFonts w:ascii="Arial" w:hAnsi="Arial" w:cs="Arial"/>
                <w:sz w:val="22"/>
                <w:szCs w:val="22"/>
                <w:lang w:val="es-PE"/>
              </w:rPr>
              <w:t>s</w:t>
            </w:r>
            <w:r w:rsidR="001B55BA" w:rsidRPr="009963A3">
              <w:rPr>
                <w:rFonts w:ascii="Arial" w:hAnsi="Arial" w:cs="Arial"/>
                <w:sz w:val="22"/>
                <w:szCs w:val="22"/>
                <w:lang w:val="es-PE"/>
              </w:rPr>
              <w:t>heilaaguilar93@gmail.com</w:t>
            </w:r>
          </w:p>
        </w:tc>
      </w:tr>
    </w:tbl>
    <w:p w14:paraId="446D2A72" w14:textId="77777777" w:rsidR="00B05C9A" w:rsidRPr="009963A3" w:rsidRDefault="00B05C9A" w:rsidP="00B05C9A">
      <w:pPr>
        <w:spacing w:line="360" w:lineRule="auto"/>
        <w:rPr>
          <w:rFonts w:ascii="Arial" w:hAnsi="Arial" w:cs="Arial"/>
          <w:b/>
          <w:bCs/>
          <w:sz w:val="22"/>
          <w:szCs w:val="22"/>
          <w:lang w:val="es-PE"/>
        </w:rPr>
      </w:pPr>
    </w:p>
    <w:p w14:paraId="3C3A2E9E" w14:textId="48717A49" w:rsidR="00ED221D" w:rsidRPr="009963A3" w:rsidRDefault="00A93361" w:rsidP="00B05C9A">
      <w:pPr>
        <w:spacing w:line="360" w:lineRule="auto"/>
        <w:rPr>
          <w:rFonts w:ascii="Arial" w:hAnsi="Arial" w:cs="Arial"/>
          <w:b/>
          <w:bCs/>
          <w:sz w:val="22"/>
          <w:szCs w:val="22"/>
          <w:lang w:val="es-PE"/>
        </w:rPr>
      </w:pPr>
      <w:r w:rsidRPr="009963A3">
        <w:rPr>
          <w:rFonts w:ascii="Arial" w:hAnsi="Arial" w:cs="Arial"/>
          <w:b/>
          <w:bCs/>
          <w:sz w:val="22"/>
          <w:szCs w:val="22"/>
          <w:lang w:val="es-PE"/>
        </w:rPr>
        <w:t xml:space="preserve">Palabras clave: </w:t>
      </w:r>
      <w:r w:rsidR="00496B05" w:rsidRPr="009963A3">
        <w:rPr>
          <w:rFonts w:ascii="Arial" w:hAnsi="Arial" w:cs="Arial"/>
          <w:sz w:val="22"/>
          <w:szCs w:val="22"/>
          <w:lang w:val="es-PE"/>
        </w:rPr>
        <w:t>hidrología, p</w:t>
      </w:r>
      <w:r w:rsidRPr="009963A3">
        <w:rPr>
          <w:rFonts w:ascii="Arial" w:hAnsi="Arial" w:cs="Arial"/>
          <w:sz w:val="22"/>
          <w:szCs w:val="22"/>
          <w:lang w:val="es-PE"/>
        </w:rPr>
        <w:t xml:space="preserve">recipitaciones máximas, eventos </w:t>
      </w:r>
      <w:r w:rsidR="00081130" w:rsidRPr="009963A3">
        <w:rPr>
          <w:rFonts w:ascii="Arial" w:hAnsi="Arial" w:cs="Arial"/>
          <w:sz w:val="22"/>
          <w:szCs w:val="22"/>
          <w:lang w:val="es-PE"/>
        </w:rPr>
        <w:t xml:space="preserve">climáticos </w:t>
      </w:r>
      <w:r w:rsidRPr="009963A3">
        <w:rPr>
          <w:rFonts w:ascii="Arial" w:hAnsi="Arial" w:cs="Arial"/>
          <w:sz w:val="22"/>
          <w:szCs w:val="22"/>
          <w:lang w:val="es-PE"/>
        </w:rPr>
        <w:t>extremos</w:t>
      </w:r>
      <w:r w:rsidR="002754D4" w:rsidRPr="009963A3">
        <w:rPr>
          <w:rFonts w:ascii="Arial" w:hAnsi="Arial" w:cs="Arial"/>
          <w:sz w:val="22"/>
          <w:szCs w:val="22"/>
          <w:lang w:val="es-PE"/>
        </w:rPr>
        <w:t xml:space="preserve">, </w:t>
      </w:r>
      <w:r w:rsidR="00750522" w:rsidRPr="009963A3">
        <w:rPr>
          <w:rFonts w:ascii="Arial" w:hAnsi="Arial" w:cs="Arial"/>
          <w:sz w:val="22"/>
          <w:szCs w:val="22"/>
          <w:lang w:val="es-PE"/>
        </w:rPr>
        <w:t xml:space="preserve">Precipitación Máxima Probable, litoral peruano, </w:t>
      </w:r>
      <w:r w:rsidR="00DD5549" w:rsidRPr="009963A3">
        <w:rPr>
          <w:rFonts w:ascii="Arial" w:hAnsi="Arial" w:cs="Arial"/>
          <w:sz w:val="22"/>
          <w:szCs w:val="22"/>
          <w:lang w:val="es-PE"/>
        </w:rPr>
        <w:t>línea base</w:t>
      </w:r>
      <w:r w:rsidR="005B764C" w:rsidRPr="009963A3">
        <w:rPr>
          <w:rFonts w:ascii="Arial" w:hAnsi="Arial" w:cs="Arial"/>
          <w:sz w:val="22"/>
          <w:szCs w:val="22"/>
          <w:lang w:val="es-PE"/>
        </w:rPr>
        <w:t>, desierto</w:t>
      </w:r>
    </w:p>
    <w:p w14:paraId="4D8B6B26" w14:textId="076A668C" w:rsidR="00FB6CE3" w:rsidRPr="009963A3" w:rsidRDefault="00FB6CE3" w:rsidP="00B05C9A">
      <w:pPr>
        <w:spacing w:line="360" w:lineRule="auto"/>
        <w:rPr>
          <w:rFonts w:ascii="Arial" w:hAnsi="Arial" w:cs="Arial"/>
          <w:b/>
          <w:bCs/>
          <w:sz w:val="22"/>
          <w:szCs w:val="22"/>
          <w:lang w:val="es-PE"/>
        </w:rPr>
      </w:pPr>
      <w:r w:rsidRPr="009963A3">
        <w:rPr>
          <w:rFonts w:ascii="Arial" w:hAnsi="Arial" w:cs="Arial"/>
          <w:b/>
          <w:bCs/>
          <w:sz w:val="22"/>
          <w:szCs w:val="22"/>
          <w:lang w:val="es-PE"/>
        </w:rPr>
        <w:t>Resumen:</w:t>
      </w:r>
    </w:p>
    <w:p w14:paraId="4E69758C" w14:textId="0BE582C0" w:rsidR="00AE18FF" w:rsidRPr="009963A3" w:rsidRDefault="00F90639" w:rsidP="00B05C9A">
      <w:pPr>
        <w:spacing w:line="360" w:lineRule="auto"/>
        <w:jc w:val="both"/>
        <w:rPr>
          <w:rFonts w:ascii="Arial" w:hAnsi="Arial" w:cs="Arial"/>
          <w:sz w:val="22"/>
          <w:szCs w:val="22"/>
        </w:rPr>
      </w:pPr>
      <w:r w:rsidRPr="009963A3">
        <w:rPr>
          <w:rFonts w:ascii="Arial" w:hAnsi="Arial" w:cs="Arial"/>
          <w:sz w:val="22"/>
          <w:szCs w:val="22"/>
        </w:rPr>
        <w:t xml:space="preserve">La industria minera se está desarrollando en la zona contigua al litoral (&lt;15 km del mar), del centro al extremo sur de la costa peruana (de la mitad sur de Ancash hasta Tacna), que se </w:t>
      </w:r>
      <w:r w:rsidRPr="009963A3">
        <w:rPr>
          <w:rFonts w:ascii="Arial" w:hAnsi="Arial" w:cs="Arial"/>
          <w:sz w:val="22"/>
          <w:szCs w:val="22"/>
        </w:rPr>
        <w:lastRenderedPageBreak/>
        <w:t>caracteriza por un clima árido muy estable y de escasas precipitaciones, por estar debajo de la capa de neblinas del borde de la costa, donde las nubes que vienen descendiendo desde la sierra no llegan y donde también es muy poco el efecto de los fenómenos El Niño. El presente trabajo presenta un enfoque para evaluar las precipitaciones máximas de esta zona, que demuestra la disociación con estaciones que están fuera de esa estrecha franja, para sustentar una zona con régimen de precipitaciones máximas significativamente menores. Fue aplicada la metodología de análisis regional por momentos lineales de Hosking y Wallis (19</w:t>
      </w:r>
      <w:r w:rsidR="001563C9" w:rsidRPr="009963A3">
        <w:rPr>
          <w:rFonts w:ascii="Arial" w:hAnsi="Arial" w:cs="Arial"/>
          <w:sz w:val="22"/>
          <w:szCs w:val="22"/>
        </w:rPr>
        <w:t>97</w:t>
      </w:r>
      <w:r w:rsidRPr="009963A3">
        <w:rPr>
          <w:rFonts w:ascii="Arial" w:hAnsi="Arial" w:cs="Arial"/>
          <w:sz w:val="22"/>
          <w:szCs w:val="22"/>
        </w:rPr>
        <w:t>) a las series de máximas anuales de las estaciones pluviométricas, excluyendo e incluyendo años con registros sin precipitación. Se verificaron la hipótesis del agrupamiento, y se definió una curva zonal de frecuencia adimensional de precipitaciones máximas. Se analizó la información para evaluar la Precipitación Máxima Probable (PMP) mediante el método estadístico, definiendo una envolvente específica del factor K para la zona, distinta de la original propuesta para la fórmula de Hershfield</w:t>
      </w:r>
      <w:r w:rsidR="001563C9" w:rsidRPr="009963A3">
        <w:rPr>
          <w:rFonts w:ascii="Arial" w:hAnsi="Arial" w:cs="Arial"/>
          <w:sz w:val="22"/>
          <w:szCs w:val="22"/>
        </w:rPr>
        <w:t xml:space="preserve"> (1961, 1965)</w:t>
      </w:r>
      <w:r w:rsidRPr="009963A3">
        <w:rPr>
          <w:rFonts w:ascii="Arial" w:hAnsi="Arial" w:cs="Arial"/>
          <w:sz w:val="22"/>
          <w:szCs w:val="22"/>
        </w:rPr>
        <w:t>. Se concluye que, las precipitaciones máximas en esta zona son marcadamente menores a las de tierra adentro por razones físicas. Estos hallazgos permitirán optimizar diseños hidráulicos de infraestructuras y demostrar impactos menores, generando ahorros.</w:t>
      </w:r>
    </w:p>
    <w:p w14:paraId="4D990761" w14:textId="4D8A77E6" w:rsidR="005657D0" w:rsidRPr="009963A3" w:rsidRDefault="005657D0" w:rsidP="00B05C9A">
      <w:pPr>
        <w:spacing w:line="360" w:lineRule="auto"/>
        <w:rPr>
          <w:rFonts w:ascii="Arial" w:hAnsi="Arial" w:cs="Arial"/>
          <w:b/>
          <w:bCs/>
          <w:sz w:val="22"/>
          <w:szCs w:val="22"/>
          <w:lang w:val="es-PE"/>
        </w:rPr>
      </w:pPr>
      <w:r w:rsidRPr="009963A3">
        <w:rPr>
          <w:rFonts w:ascii="Arial" w:hAnsi="Arial" w:cs="Arial"/>
          <w:b/>
          <w:bCs/>
          <w:sz w:val="22"/>
          <w:szCs w:val="22"/>
          <w:lang w:val="es-PE"/>
        </w:rPr>
        <w:t>Reseña profesional:</w:t>
      </w:r>
    </w:p>
    <w:p w14:paraId="6726C1E0" w14:textId="2A4004B7" w:rsidR="005657D0" w:rsidRPr="009963A3" w:rsidRDefault="005657D0" w:rsidP="00B05C9A">
      <w:pPr>
        <w:pStyle w:val="Prrafodelista"/>
        <w:numPr>
          <w:ilvl w:val="0"/>
          <w:numId w:val="2"/>
        </w:numPr>
        <w:spacing w:line="360" w:lineRule="auto"/>
        <w:rPr>
          <w:rFonts w:ascii="Arial" w:hAnsi="Arial" w:cs="Arial"/>
          <w:sz w:val="22"/>
          <w:szCs w:val="22"/>
          <w:lang w:val="es-PE"/>
        </w:rPr>
      </w:pPr>
      <w:r w:rsidRPr="009963A3">
        <w:rPr>
          <w:rFonts w:ascii="Arial" w:hAnsi="Arial" w:cs="Arial"/>
          <w:sz w:val="22"/>
          <w:szCs w:val="22"/>
          <w:lang w:val="es-PE"/>
        </w:rPr>
        <w:t>Dante Lucano</w:t>
      </w:r>
    </w:p>
    <w:p w14:paraId="43E3376F" w14:textId="39B55576" w:rsidR="001641D0" w:rsidRPr="009963A3" w:rsidRDefault="001641D0" w:rsidP="00B05C9A">
      <w:pPr>
        <w:spacing w:line="360" w:lineRule="auto"/>
        <w:jc w:val="both"/>
        <w:rPr>
          <w:rFonts w:ascii="Arial" w:hAnsi="Arial" w:cs="Arial"/>
          <w:sz w:val="22"/>
          <w:szCs w:val="22"/>
        </w:rPr>
      </w:pPr>
      <w:r w:rsidRPr="009963A3">
        <w:rPr>
          <w:rFonts w:ascii="Arial" w:hAnsi="Arial" w:cs="Arial"/>
          <w:sz w:val="22"/>
          <w:szCs w:val="22"/>
        </w:rPr>
        <w:t>Ingeniero Civil de la Universidad Nacional de Ingeniería</w:t>
      </w:r>
      <w:r w:rsidR="00531FBA" w:rsidRPr="009963A3">
        <w:rPr>
          <w:rFonts w:ascii="Arial" w:hAnsi="Arial" w:cs="Arial"/>
          <w:sz w:val="22"/>
          <w:szCs w:val="22"/>
        </w:rPr>
        <w:t xml:space="preserve">, con estudios complementarios en </w:t>
      </w:r>
      <w:r w:rsidR="008A03A4" w:rsidRPr="009963A3">
        <w:rPr>
          <w:rFonts w:ascii="Arial" w:hAnsi="Arial" w:cs="Arial"/>
          <w:sz w:val="22"/>
          <w:szCs w:val="22"/>
        </w:rPr>
        <w:t>hidrología y programación</w:t>
      </w:r>
      <w:r w:rsidRPr="009963A3">
        <w:rPr>
          <w:rFonts w:ascii="Arial" w:hAnsi="Arial" w:cs="Arial"/>
          <w:sz w:val="22"/>
          <w:szCs w:val="22"/>
        </w:rPr>
        <w:t xml:space="preserve">. Con más de </w:t>
      </w:r>
      <w:r w:rsidR="008A03A4" w:rsidRPr="009963A3">
        <w:rPr>
          <w:rFonts w:ascii="Arial" w:hAnsi="Arial" w:cs="Arial"/>
          <w:sz w:val="22"/>
          <w:szCs w:val="22"/>
        </w:rPr>
        <w:t>3</w:t>
      </w:r>
      <w:r w:rsidR="00D343E7" w:rsidRPr="009963A3">
        <w:rPr>
          <w:rFonts w:ascii="Arial" w:hAnsi="Arial" w:cs="Arial"/>
          <w:sz w:val="22"/>
          <w:szCs w:val="22"/>
        </w:rPr>
        <w:t xml:space="preserve"> </w:t>
      </w:r>
      <w:r w:rsidRPr="009963A3">
        <w:rPr>
          <w:rFonts w:ascii="Arial" w:hAnsi="Arial" w:cs="Arial"/>
          <w:sz w:val="22"/>
          <w:szCs w:val="22"/>
        </w:rPr>
        <w:t xml:space="preserve">años de experiencia en el desarrollo de proyectos de ingeniería </w:t>
      </w:r>
      <w:r w:rsidR="00B75E6B" w:rsidRPr="009963A3">
        <w:rPr>
          <w:rFonts w:ascii="Arial" w:hAnsi="Arial" w:cs="Arial"/>
          <w:sz w:val="22"/>
          <w:szCs w:val="22"/>
        </w:rPr>
        <w:t>de</w:t>
      </w:r>
      <w:r w:rsidRPr="009963A3">
        <w:rPr>
          <w:rFonts w:ascii="Arial" w:hAnsi="Arial" w:cs="Arial"/>
          <w:sz w:val="22"/>
          <w:szCs w:val="22"/>
        </w:rPr>
        <w:t xml:space="preserve"> Recursos Hídricos</w:t>
      </w:r>
      <w:r w:rsidR="00B75E6B" w:rsidRPr="009963A3">
        <w:rPr>
          <w:rFonts w:ascii="Arial" w:hAnsi="Arial" w:cs="Arial"/>
          <w:sz w:val="22"/>
          <w:szCs w:val="22"/>
        </w:rPr>
        <w:t xml:space="preserve"> (en su mayoría de hidrología)</w:t>
      </w:r>
      <w:r w:rsidRPr="009963A3">
        <w:rPr>
          <w:rFonts w:ascii="Arial" w:hAnsi="Arial" w:cs="Arial"/>
          <w:sz w:val="22"/>
          <w:szCs w:val="22"/>
        </w:rPr>
        <w:t xml:space="preserve">, investigaciones de campo, </w:t>
      </w:r>
      <w:r w:rsidR="00B75E6B" w:rsidRPr="009963A3">
        <w:rPr>
          <w:rFonts w:ascii="Arial" w:hAnsi="Arial" w:cs="Arial"/>
          <w:sz w:val="22"/>
          <w:szCs w:val="22"/>
        </w:rPr>
        <w:t xml:space="preserve">elaboración </w:t>
      </w:r>
      <w:r w:rsidRPr="009963A3">
        <w:rPr>
          <w:rFonts w:ascii="Arial" w:hAnsi="Arial" w:cs="Arial"/>
          <w:sz w:val="22"/>
          <w:szCs w:val="22"/>
        </w:rPr>
        <w:t>de modelos</w:t>
      </w:r>
      <w:r w:rsidR="00585CF6" w:rsidRPr="009963A3">
        <w:rPr>
          <w:rFonts w:ascii="Arial" w:hAnsi="Arial" w:cs="Arial"/>
          <w:sz w:val="22"/>
          <w:szCs w:val="22"/>
        </w:rPr>
        <w:t xml:space="preserve"> hidrológicos</w:t>
      </w:r>
      <w:r w:rsidRPr="009963A3">
        <w:rPr>
          <w:rFonts w:ascii="Arial" w:hAnsi="Arial" w:cs="Arial"/>
          <w:sz w:val="22"/>
          <w:szCs w:val="22"/>
        </w:rPr>
        <w:t xml:space="preserve">, análisis de variables climáticas, </w:t>
      </w:r>
      <w:r w:rsidR="00C4126B" w:rsidRPr="009963A3">
        <w:rPr>
          <w:rFonts w:ascii="Arial" w:hAnsi="Arial" w:cs="Arial"/>
          <w:sz w:val="22"/>
          <w:szCs w:val="22"/>
        </w:rPr>
        <w:t>eventos extremos</w:t>
      </w:r>
      <w:r w:rsidR="00C3714C" w:rsidRPr="009963A3">
        <w:rPr>
          <w:rFonts w:ascii="Arial" w:hAnsi="Arial" w:cs="Arial"/>
          <w:sz w:val="22"/>
          <w:szCs w:val="22"/>
        </w:rPr>
        <w:t xml:space="preserve"> tales como precipitaciones máximas y PMP</w:t>
      </w:r>
      <w:r w:rsidR="00C4126B" w:rsidRPr="009963A3">
        <w:rPr>
          <w:rFonts w:ascii="Arial" w:hAnsi="Arial" w:cs="Arial"/>
          <w:sz w:val="22"/>
          <w:szCs w:val="22"/>
        </w:rPr>
        <w:t xml:space="preserve">, </w:t>
      </w:r>
      <w:r w:rsidR="003B7064" w:rsidRPr="009963A3">
        <w:rPr>
          <w:rFonts w:ascii="Arial" w:hAnsi="Arial" w:cs="Arial"/>
          <w:sz w:val="22"/>
          <w:szCs w:val="22"/>
        </w:rPr>
        <w:t xml:space="preserve">proyectos de </w:t>
      </w:r>
      <w:r w:rsidRPr="009963A3">
        <w:rPr>
          <w:rFonts w:ascii="Arial" w:hAnsi="Arial" w:cs="Arial"/>
          <w:sz w:val="22"/>
          <w:szCs w:val="22"/>
        </w:rPr>
        <w:t>I+D+i</w:t>
      </w:r>
      <w:r w:rsidR="00C3714C" w:rsidRPr="009963A3">
        <w:rPr>
          <w:rFonts w:ascii="Arial" w:hAnsi="Arial" w:cs="Arial"/>
          <w:sz w:val="22"/>
          <w:szCs w:val="22"/>
        </w:rPr>
        <w:t>, así como la</w:t>
      </w:r>
      <w:r w:rsidRPr="009963A3">
        <w:rPr>
          <w:rFonts w:ascii="Arial" w:hAnsi="Arial" w:cs="Arial"/>
          <w:sz w:val="22"/>
          <w:szCs w:val="22"/>
        </w:rPr>
        <w:t xml:space="preserve"> aplicación de metodologías y tecnologías</w:t>
      </w:r>
      <w:r w:rsidR="002278E3" w:rsidRPr="009963A3">
        <w:rPr>
          <w:rFonts w:ascii="Arial" w:hAnsi="Arial" w:cs="Arial"/>
          <w:sz w:val="22"/>
          <w:szCs w:val="22"/>
        </w:rPr>
        <w:t xml:space="preserve"> recientes</w:t>
      </w:r>
      <w:r w:rsidRPr="009963A3">
        <w:rPr>
          <w:rFonts w:ascii="Arial" w:hAnsi="Arial" w:cs="Arial"/>
          <w:sz w:val="22"/>
          <w:szCs w:val="22"/>
        </w:rPr>
        <w:t xml:space="preserve">. </w:t>
      </w:r>
    </w:p>
    <w:p w14:paraId="7EAE244E" w14:textId="0241A0EE" w:rsidR="005657D0" w:rsidRPr="009963A3" w:rsidRDefault="005657D0" w:rsidP="00B05C9A">
      <w:pPr>
        <w:pStyle w:val="Prrafodelista"/>
        <w:numPr>
          <w:ilvl w:val="0"/>
          <w:numId w:val="2"/>
        </w:numPr>
        <w:spacing w:line="360" w:lineRule="auto"/>
        <w:rPr>
          <w:rFonts w:ascii="Arial" w:hAnsi="Arial" w:cs="Arial"/>
          <w:sz w:val="22"/>
          <w:szCs w:val="22"/>
          <w:lang w:val="es-PE"/>
        </w:rPr>
      </w:pPr>
      <w:r w:rsidRPr="009963A3">
        <w:rPr>
          <w:rFonts w:ascii="Arial" w:hAnsi="Arial" w:cs="Arial"/>
          <w:sz w:val="22"/>
          <w:szCs w:val="22"/>
          <w:lang w:val="es-PE"/>
        </w:rPr>
        <w:t>Carlo</w:t>
      </w:r>
      <w:r w:rsidR="001641D0" w:rsidRPr="009963A3">
        <w:rPr>
          <w:rFonts w:ascii="Arial" w:hAnsi="Arial" w:cs="Arial"/>
          <w:sz w:val="22"/>
          <w:szCs w:val="22"/>
          <w:lang w:val="es-PE"/>
        </w:rPr>
        <w:t>s</w:t>
      </w:r>
      <w:r w:rsidRPr="009963A3">
        <w:rPr>
          <w:rFonts w:ascii="Arial" w:hAnsi="Arial" w:cs="Arial"/>
          <w:sz w:val="22"/>
          <w:szCs w:val="22"/>
          <w:lang w:val="es-PE"/>
        </w:rPr>
        <w:t xml:space="preserve"> Iparraguirre</w:t>
      </w:r>
    </w:p>
    <w:p w14:paraId="09867116" w14:textId="41487B67" w:rsidR="00531FBA" w:rsidRPr="009963A3" w:rsidRDefault="00531FBA" w:rsidP="00B05C9A">
      <w:pPr>
        <w:spacing w:line="360" w:lineRule="auto"/>
        <w:jc w:val="both"/>
        <w:rPr>
          <w:rFonts w:ascii="Arial" w:hAnsi="Arial" w:cs="Arial"/>
          <w:sz w:val="22"/>
          <w:szCs w:val="22"/>
          <w:lang w:val="es-PE"/>
        </w:rPr>
      </w:pPr>
      <w:r w:rsidRPr="009963A3">
        <w:rPr>
          <w:rFonts w:ascii="Arial" w:hAnsi="Arial" w:cs="Arial"/>
          <w:sz w:val="22"/>
          <w:szCs w:val="22"/>
          <w:lang w:val="es-PE"/>
        </w:rPr>
        <w:t xml:space="preserve">Ingeniero Civil de la Universidad Nacional de Ingeniería, con estudios de doctorado en Recursos Hídricos. Además, es profesor asistente en hidrología y recursos de aguas en la Facultad de Ingeniería Civil de la Universidad Nacional de Ingeniería. Con más de 36 años de experiencia en hidrología, hidrogeología, manejo de aguas de minas, transporte de relaves, control de erosión pluvial, flujo en medio no saturado y coberturas de cierre. Carlos tiene amplia experiencia como Ingeniero Sénior Revisor, en recursos hídricos y manejo de agua, balance de aguas, diseño de sistemas de subdrenaje, de drenaje superficial, de estructuras de derivación, transporte de relaves; simulación hidrológica e hidráulica, hidrología ambiental, hidráulica fluvial, drenaje de carreteras, diseño de presas y manejo de </w:t>
      </w:r>
      <w:r w:rsidRPr="009963A3">
        <w:rPr>
          <w:rFonts w:ascii="Arial" w:hAnsi="Arial" w:cs="Arial"/>
          <w:sz w:val="22"/>
          <w:szCs w:val="22"/>
          <w:lang w:val="es-PE"/>
        </w:rPr>
        <w:lastRenderedPageBreak/>
        <w:t xml:space="preserve">recursos hídricos y de Operación de Pilas de Lixiviación, de Depósitos de Relaves y de Desmonte; Definición de tamaño de pozas de instalaciones de lixiviación; trabajos de recuperación; definición de BMPs de manejo de agua superficial, soporte en estudios de línea base, de Impacto Ambiental y de cierre de minas. </w:t>
      </w:r>
    </w:p>
    <w:p w14:paraId="6A9D5C06" w14:textId="7043BA8A" w:rsidR="005657D0" w:rsidRPr="009963A3" w:rsidRDefault="005657D0" w:rsidP="00B05C9A">
      <w:pPr>
        <w:pStyle w:val="Prrafodelista"/>
        <w:numPr>
          <w:ilvl w:val="0"/>
          <w:numId w:val="2"/>
        </w:numPr>
        <w:spacing w:line="360" w:lineRule="auto"/>
        <w:rPr>
          <w:rFonts w:ascii="Arial" w:hAnsi="Arial" w:cs="Arial"/>
          <w:sz w:val="22"/>
          <w:szCs w:val="22"/>
          <w:lang w:val="es-PE"/>
        </w:rPr>
      </w:pPr>
      <w:r w:rsidRPr="009963A3">
        <w:rPr>
          <w:rFonts w:ascii="Arial" w:hAnsi="Arial" w:cs="Arial"/>
          <w:sz w:val="22"/>
          <w:szCs w:val="22"/>
          <w:lang w:val="es-PE"/>
        </w:rPr>
        <w:t>Sheila Aguilar</w:t>
      </w:r>
    </w:p>
    <w:p w14:paraId="5D5C0672" w14:textId="328B9AE6" w:rsidR="005657D0" w:rsidRPr="009963A3" w:rsidRDefault="0045561A" w:rsidP="00B05C9A">
      <w:pPr>
        <w:spacing w:line="360" w:lineRule="auto"/>
        <w:jc w:val="both"/>
        <w:rPr>
          <w:rFonts w:ascii="Arial" w:hAnsi="Arial" w:cs="Arial"/>
          <w:sz w:val="22"/>
          <w:szCs w:val="22"/>
          <w:lang w:val="es-PE"/>
        </w:rPr>
      </w:pPr>
      <w:r w:rsidRPr="009963A3">
        <w:rPr>
          <w:rFonts w:ascii="Arial" w:hAnsi="Arial" w:cs="Arial"/>
          <w:sz w:val="22"/>
          <w:szCs w:val="22"/>
          <w:lang w:val="es-PE"/>
        </w:rPr>
        <w:t xml:space="preserve">Bachiller en Meteorología por la Universidad Nacional Agraria La Molina y maestrante en la Maestría en Recursos Hídricos de la misma institución. Cuenta con más de </w:t>
      </w:r>
      <w:r w:rsidR="005F2630" w:rsidRPr="009963A3">
        <w:rPr>
          <w:rFonts w:ascii="Arial" w:hAnsi="Arial" w:cs="Arial"/>
          <w:sz w:val="22"/>
          <w:szCs w:val="22"/>
          <w:lang w:val="es-PE"/>
        </w:rPr>
        <w:t>5</w:t>
      </w:r>
      <w:r w:rsidRPr="009963A3">
        <w:rPr>
          <w:rFonts w:ascii="Arial" w:hAnsi="Arial" w:cs="Arial"/>
          <w:sz w:val="22"/>
          <w:szCs w:val="22"/>
          <w:lang w:val="es-PE"/>
        </w:rPr>
        <w:t xml:space="preserve"> años de experiencia en el desarrollo de proyectos vinculados a los recursos hídricos, análisis de variables climáticas</w:t>
      </w:r>
      <w:r w:rsidR="00407EF2" w:rsidRPr="009963A3">
        <w:rPr>
          <w:rFonts w:ascii="Arial" w:hAnsi="Arial" w:cs="Arial"/>
          <w:sz w:val="22"/>
          <w:szCs w:val="22"/>
          <w:lang w:val="es-PE"/>
        </w:rPr>
        <w:t xml:space="preserve"> y</w:t>
      </w:r>
      <w:r w:rsidRPr="009963A3">
        <w:rPr>
          <w:rFonts w:ascii="Arial" w:hAnsi="Arial" w:cs="Arial"/>
          <w:sz w:val="22"/>
          <w:szCs w:val="22"/>
          <w:lang w:val="es-PE"/>
        </w:rPr>
        <w:t xml:space="preserve"> elaboración de balances hídricos en distintos componentes mineros</w:t>
      </w:r>
      <w:r w:rsidR="005F2630" w:rsidRPr="009963A3">
        <w:rPr>
          <w:rFonts w:ascii="Arial" w:hAnsi="Arial" w:cs="Arial"/>
          <w:sz w:val="22"/>
          <w:szCs w:val="22"/>
          <w:lang w:val="es-PE"/>
        </w:rPr>
        <w:t>.</w:t>
      </w:r>
    </w:p>
    <w:sectPr w:rsidR="005657D0" w:rsidRPr="009963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1CA1"/>
    <w:multiLevelType w:val="hybridMultilevel"/>
    <w:tmpl w:val="0B2E3BF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B374B11"/>
    <w:multiLevelType w:val="hybridMultilevel"/>
    <w:tmpl w:val="5190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8935689">
    <w:abstractNumId w:val="0"/>
  </w:num>
  <w:num w:numId="2" w16cid:durableId="1942377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CA181E"/>
    <w:rsid w:val="00003482"/>
    <w:rsid w:val="0001490B"/>
    <w:rsid w:val="00015637"/>
    <w:rsid w:val="00021174"/>
    <w:rsid w:val="0002707D"/>
    <w:rsid w:val="00035494"/>
    <w:rsid w:val="00042E5D"/>
    <w:rsid w:val="00053387"/>
    <w:rsid w:val="00081130"/>
    <w:rsid w:val="00092A0C"/>
    <w:rsid w:val="00095D70"/>
    <w:rsid w:val="000C01C1"/>
    <w:rsid w:val="000C5CD3"/>
    <w:rsid w:val="000C5F90"/>
    <w:rsid w:val="000D44F8"/>
    <w:rsid w:val="000F6C1B"/>
    <w:rsid w:val="00101AB2"/>
    <w:rsid w:val="001136DA"/>
    <w:rsid w:val="00120A0F"/>
    <w:rsid w:val="0012247E"/>
    <w:rsid w:val="001314EE"/>
    <w:rsid w:val="00141F7A"/>
    <w:rsid w:val="00153AF0"/>
    <w:rsid w:val="001563C9"/>
    <w:rsid w:val="00157613"/>
    <w:rsid w:val="001641D0"/>
    <w:rsid w:val="00182640"/>
    <w:rsid w:val="001912C2"/>
    <w:rsid w:val="001B55BA"/>
    <w:rsid w:val="001C1E39"/>
    <w:rsid w:val="001C22AC"/>
    <w:rsid w:val="001E51C3"/>
    <w:rsid w:val="001F550B"/>
    <w:rsid w:val="00212D55"/>
    <w:rsid w:val="002278E3"/>
    <w:rsid w:val="00227F5B"/>
    <w:rsid w:val="002518F8"/>
    <w:rsid w:val="00263A97"/>
    <w:rsid w:val="00264154"/>
    <w:rsid w:val="00264E85"/>
    <w:rsid w:val="002754D4"/>
    <w:rsid w:val="0029635A"/>
    <w:rsid w:val="002B08A5"/>
    <w:rsid w:val="002B091D"/>
    <w:rsid w:val="002B3E2C"/>
    <w:rsid w:val="00300F97"/>
    <w:rsid w:val="00303FAB"/>
    <w:rsid w:val="00320907"/>
    <w:rsid w:val="00342DE1"/>
    <w:rsid w:val="0035043C"/>
    <w:rsid w:val="00364290"/>
    <w:rsid w:val="00381BF1"/>
    <w:rsid w:val="00384CD6"/>
    <w:rsid w:val="00385E1F"/>
    <w:rsid w:val="00390241"/>
    <w:rsid w:val="00394B6D"/>
    <w:rsid w:val="00394E86"/>
    <w:rsid w:val="003B7064"/>
    <w:rsid w:val="003C1D55"/>
    <w:rsid w:val="003C3C03"/>
    <w:rsid w:val="003C4F33"/>
    <w:rsid w:val="003C6782"/>
    <w:rsid w:val="003E2C8C"/>
    <w:rsid w:val="003F1DD8"/>
    <w:rsid w:val="003F6533"/>
    <w:rsid w:val="0040233A"/>
    <w:rsid w:val="00407EF2"/>
    <w:rsid w:val="00413A5A"/>
    <w:rsid w:val="00424AE0"/>
    <w:rsid w:val="004358F4"/>
    <w:rsid w:val="0043708C"/>
    <w:rsid w:val="00453CBE"/>
    <w:rsid w:val="0045561A"/>
    <w:rsid w:val="00457054"/>
    <w:rsid w:val="00496B05"/>
    <w:rsid w:val="004B3BF9"/>
    <w:rsid w:val="004B4709"/>
    <w:rsid w:val="004B5D07"/>
    <w:rsid w:val="004B782C"/>
    <w:rsid w:val="004C6C72"/>
    <w:rsid w:val="004D07C9"/>
    <w:rsid w:val="004D2EB0"/>
    <w:rsid w:val="004D759F"/>
    <w:rsid w:val="0051292A"/>
    <w:rsid w:val="00517385"/>
    <w:rsid w:val="00531FBA"/>
    <w:rsid w:val="005325F0"/>
    <w:rsid w:val="00554EAA"/>
    <w:rsid w:val="005657D0"/>
    <w:rsid w:val="00575A9F"/>
    <w:rsid w:val="005852CF"/>
    <w:rsid w:val="00585CF6"/>
    <w:rsid w:val="005A6DC0"/>
    <w:rsid w:val="005A7198"/>
    <w:rsid w:val="005B68E0"/>
    <w:rsid w:val="005B764C"/>
    <w:rsid w:val="005D3E62"/>
    <w:rsid w:val="005E2458"/>
    <w:rsid w:val="005F2630"/>
    <w:rsid w:val="005F47BE"/>
    <w:rsid w:val="0061067D"/>
    <w:rsid w:val="00615590"/>
    <w:rsid w:val="00620B39"/>
    <w:rsid w:val="006219F0"/>
    <w:rsid w:val="00635DBE"/>
    <w:rsid w:val="0063703C"/>
    <w:rsid w:val="00654486"/>
    <w:rsid w:val="006635C1"/>
    <w:rsid w:val="006723B4"/>
    <w:rsid w:val="00674836"/>
    <w:rsid w:val="00675538"/>
    <w:rsid w:val="00675EF2"/>
    <w:rsid w:val="00681C9E"/>
    <w:rsid w:val="00683F92"/>
    <w:rsid w:val="00697022"/>
    <w:rsid w:val="00697DB3"/>
    <w:rsid w:val="006B3D33"/>
    <w:rsid w:val="0070366B"/>
    <w:rsid w:val="00707031"/>
    <w:rsid w:val="007421A6"/>
    <w:rsid w:val="00750522"/>
    <w:rsid w:val="007508F5"/>
    <w:rsid w:val="007541B2"/>
    <w:rsid w:val="00761F9F"/>
    <w:rsid w:val="00763E4D"/>
    <w:rsid w:val="00764EAD"/>
    <w:rsid w:val="007869C5"/>
    <w:rsid w:val="00791E90"/>
    <w:rsid w:val="007A1612"/>
    <w:rsid w:val="007B28DA"/>
    <w:rsid w:val="007B769B"/>
    <w:rsid w:val="007B7C7E"/>
    <w:rsid w:val="007C7C58"/>
    <w:rsid w:val="007D01B9"/>
    <w:rsid w:val="007D583E"/>
    <w:rsid w:val="007D6C9E"/>
    <w:rsid w:val="007D7B98"/>
    <w:rsid w:val="007E3DAC"/>
    <w:rsid w:val="008159C0"/>
    <w:rsid w:val="00856D63"/>
    <w:rsid w:val="00864EE2"/>
    <w:rsid w:val="00873226"/>
    <w:rsid w:val="00873317"/>
    <w:rsid w:val="00881AFA"/>
    <w:rsid w:val="008863D9"/>
    <w:rsid w:val="00887F04"/>
    <w:rsid w:val="00895E52"/>
    <w:rsid w:val="008A03A4"/>
    <w:rsid w:val="008A1F63"/>
    <w:rsid w:val="008A66A7"/>
    <w:rsid w:val="008D77D6"/>
    <w:rsid w:val="008E50D0"/>
    <w:rsid w:val="008F083D"/>
    <w:rsid w:val="008F39BD"/>
    <w:rsid w:val="008F6ACB"/>
    <w:rsid w:val="00922BC7"/>
    <w:rsid w:val="009257DF"/>
    <w:rsid w:val="00926C0E"/>
    <w:rsid w:val="00930473"/>
    <w:rsid w:val="00942639"/>
    <w:rsid w:val="009963A3"/>
    <w:rsid w:val="009A3D65"/>
    <w:rsid w:val="009B7266"/>
    <w:rsid w:val="009C0DB2"/>
    <w:rsid w:val="009C15E5"/>
    <w:rsid w:val="009C187E"/>
    <w:rsid w:val="009E098D"/>
    <w:rsid w:val="009F482B"/>
    <w:rsid w:val="00A051B0"/>
    <w:rsid w:val="00A14CB1"/>
    <w:rsid w:val="00A2508B"/>
    <w:rsid w:val="00A31B0E"/>
    <w:rsid w:val="00A33CCD"/>
    <w:rsid w:val="00A366E1"/>
    <w:rsid w:val="00A42D73"/>
    <w:rsid w:val="00A4579B"/>
    <w:rsid w:val="00A4769D"/>
    <w:rsid w:val="00A61F13"/>
    <w:rsid w:val="00A65E8D"/>
    <w:rsid w:val="00A66E70"/>
    <w:rsid w:val="00A7018E"/>
    <w:rsid w:val="00A717AE"/>
    <w:rsid w:val="00A80053"/>
    <w:rsid w:val="00A83C88"/>
    <w:rsid w:val="00A91D05"/>
    <w:rsid w:val="00A93361"/>
    <w:rsid w:val="00AA0618"/>
    <w:rsid w:val="00AA16AE"/>
    <w:rsid w:val="00AA5AF6"/>
    <w:rsid w:val="00AA67E4"/>
    <w:rsid w:val="00AE18FF"/>
    <w:rsid w:val="00AE7890"/>
    <w:rsid w:val="00AF0DD6"/>
    <w:rsid w:val="00B0563E"/>
    <w:rsid w:val="00B05C9A"/>
    <w:rsid w:val="00B1753B"/>
    <w:rsid w:val="00B24838"/>
    <w:rsid w:val="00B400BE"/>
    <w:rsid w:val="00B41594"/>
    <w:rsid w:val="00B50B01"/>
    <w:rsid w:val="00B6016F"/>
    <w:rsid w:val="00B731D6"/>
    <w:rsid w:val="00B73798"/>
    <w:rsid w:val="00B75E6B"/>
    <w:rsid w:val="00B76186"/>
    <w:rsid w:val="00B9139E"/>
    <w:rsid w:val="00BB22BB"/>
    <w:rsid w:val="00BF7E72"/>
    <w:rsid w:val="00C34FB5"/>
    <w:rsid w:val="00C354EB"/>
    <w:rsid w:val="00C3714C"/>
    <w:rsid w:val="00C4126B"/>
    <w:rsid w:val="00C6162D"/>
    <w:rsid w:val="00C6428D"/>
    <w:rsid w:val="00C74085"/>
    <w:rsid w:val="00CA5BAD"/>
    <w:rsid w:val="00CA61B6"/>
    <w:rsid w:val="00CC347E"/>
    <w:rsid w:val="00CD68DB"/>
    <w:rsid w:val="00CE0CE7"/>
    <w:rsid w:val="00CE1111"/>
    <w:rsid w:val="00CE1F96"/>
    <w:rsid w:val="00D1518A"/>
    <w:rsid w:val="00D343E7"/>
    <w:rsid w:val="00D50996"/>
    <w:rsid w:val="00D57D35"/>
    <w:rsid w:val="00D61833"/>
    <w:rsid w:val="00D62643"/>
    <w:rsid w:val="00D6509A"/>
    <w:rsid w:val="00DB62A3"/>
    <w:rsid w:val="00DB6D61"/>
    <w:rsid w:val="00DD5549"/>
    <w:rsid w:val="00DF2E88"/>
    <w:rsid w:val="00E01731"/>
    <w:rsid w:val="00E11798"/>
    <w:rsid w:val="00E15C07"/>
    <w:rsid w:val="00E42C68"/>
    <w:rsid w:val="00E52D74"/>
    <w:rsid w:val="00E60DBE"/>
    <w:rsid w:val="00E7674A"/>
    <w:rsid w:val="00E80AC3"/>
    <w:rsid w:val="00EB0CD8"/>
    <w:rsid w:val="00EC5B1B"/>
    <w:rsid w:val="00ED221D"/>
    <w:rsid w:val="00F05587"/>
    <w:rsid w:val="00F1417F"/>
    <w:rsid w:val="00F257E6"/>
    <w:rsid w:val="00F3421F"/>
    <w:rsid w:val="00F3693F"/>
    <w:rsid w:val="00F46644"/>
    <w:rsid w:val="00F65382"/>
    <w:rsid w:val="00F713CC"/>
    <w:rsid w:val="00F75574"/>
    <w:rsid w:val="00F80044"/>
    <w:rsid w:val="00F8190A"/>
    <w:rsid w:val="00F90639"/>
    <w:rsid w:val="00F90680"/>
    <w:rsid w:val="00FB3820"/>
    <w:rsid w:val="00FB3E1D"/>
    <w:rsid w:val="00FB6CE3"/>
    <w:rsid w:val="00FD5048"/>
    <w:rsid w:val="00FD6B49"/>
    <w:rsid w:val="00FD7EE6"/>
    <w:rsid w:val="01FA7631"/>
    <w:rsid w:val="07EC0E93"/>
    <w:rsid w:val="088BFEF5"/>
    <w:rsid w:val="10DD0C9B"/>
    <w:rsid w:val="126B8645"/>
    <w:rsid w:val="173E97E8"/>
    <w:rsid w:val="18484E06"/>
    <w:rsid w:val="18F612FA"/>
    <w:rsid w:val="1BBD1197"/>
    <w:rsid w:val="1C6C4619"/>
    <w:rsid w:val="26CFF6F5"/>
    <w:rsid w:val="2B9DF89A"/>
    <w:rsid w:val="312EAE61"/>
    <w:rsid w:val="33BFC0C1"/>
    <w:rsid w:val="3616BFBB"/>
    <w:rsid w:val="3A3606F3"/>
    <w:rsid w:val="3E9D26F3"/>
    <w:rsid w:val="410EF1D4"/>
    <w:rsid w:val="47773056"/>
    <w:rsid w:val="55AA7D81"/>
    <w:rsid w:val="5A0797B1"/>
    <w:rsid w:val="5ACA181E"/>
    <w:rsid w:val="5E02084A"/>
    <w:rsid w:val="5FAA890E"/>
    <w:rsid w:val="62D68B35"/>
    <w:rsid w:val="6F179FF2"/>
    <w:rsid w:val="76E004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181E"/>
  <w15:chartTrackingRefBased/>
  <w15:docId w15:val="{F6BE2FA7-8AE2-474C-94F0-67A92964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90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221D"/>
    <w:pPr>
      <w:ind w:left="720"/>
      <w:contextualSpacing/>
    </w:pPr>
  </w:style>
  <w:style w:type="table" w:styleId="Tablaconcuadrcula">
    <w:name w:val="Table Grid"/>
    <w:basedOn w:val="Tablanormal"/>
    <w:uiPriority w:val="39"/>
    <w:rsid w:val="00F25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A66A7"/>
    <w:rPr>
      <w:sz w:val="16"/>
      <w:szCs w:val="16"/>
    </w:rPr>
  </w:style>
  <w:style w:type="paragraph" w:styleId="Textocomentario">
    <w:name w:val="annotation text"/>
    <w:basedOn w:val="Normal"/>
    <w:link w:val="TextocomentarioCar"/>
    <w:uiPriority w:val="99"/>
    <w:unhideWhenUsed/>
    <w:rsid w:val="008A66A7"/>
    <w:pPr>
      <w:spacing w:line="240" w:lineRule="auto"/>
    </w:pPr>
    <w:rPr>
      <w:sz w:val="20"/>
      <w:szCs w:val="20"/>
    </w:rPr>
  </w:style>
  <w:style w:type="character" w:customStyle="1" w:styleId="TextocomentarioCar">
    <w:name w:val="Texto comentario Car"/>
    <w:basedOn w:val="Fuentedeprrafopredeter"/>
    <w:link w:val="Textocomentario"/>
    <w:uiPriority w:val="99"/>
    <w:rsid w:val="008A66A7"/>
    <w:rPr>
      <w:sz w:val="20"/>
      <w:szCs w:val="20"/>
    </w:rPr>
  </w:style>
  <w:style w:type="paragraph" w:styleId="Asuntodelcomentario">
    <w:name w:val="annotation subject"/>
    <w:basedOn w:val="Textocomentario"/>
    <w:next w:val="Textocomentario"/>
    <w:link w:val="AsuntodelcomentarioCar"/>
    <w:uiPriority w:val="99"/>
    <w:semiHidden/>
    <w:unhideWhenUsed/>
    <w:rsid w:val="008A66A7"/>
    <w:rPr>
      <w:b/>
      <w:bCs/>
    </w:rPr>
  </w:style>
  <w:style w:type="character" w:customStyle="1" w:styleId="AsuntodelcomentarioCar">
    <w:name w:val="Asunto del comentario Car"/>
    <w:basedOn w:val="TextocomentarioCar"/>
    <w:link w:val="Asuntodelcomentario"/>
    <w:uiPriority w:val="99"/>
    <w:semiHidden/>
    <w:rsid w:val="008A66A7"/>
    <w:rPr>
      <w:b/>
      <w:bCs/>
      <w:sz w:val="20"/>
      <w:szCs w:val="20"/>
    </w:rPr>
  </w:style>
  <w:style w:type="paragraph" w:styleId="Revisin">
    <w:name w:val="Revision"/>
    <w:hidden/>
    <w:uiPriority w:val="99"/>
    <w:semiHidden/>
    <w:rsid w:val="007070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B4DB8-9472-4D3F-A58F-FFA838ECE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3</Pages>
  <Words>732</Words>
  <Characters>4027</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Lucano</dc:creator>
  <cp:keywords/>
  <dc:description/>
  <cp:lastModifiedBy>Dante Lucano</cp:lastModifiedBy>
  <cp:revision>238</cp:revision>
  <dcterms:created xsi:type="dcterms:W3CDTF">2025-04-20T23:04:00Z</dcterms:created>
  <dcterms:modified xsi:type="dcterms:W3CDTF">2025-05-06T21:27:00Z</dcterms:modified>
</cp:coreProperties>
</file>