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AB01" w14:textId="4A66E483" w:rsidR="00D176FF" w:rsidRPr="00EC6330" w:rsidRDefault="006668DC" w:rsidP="00EC6330">
      <w:pPr>
        <w:pStyle w:val="021TtuloPapers"/>
        <w:numPr>
          <w:ilvl w:val="0"/>
          <w:numId w:val="19"/>
        </w:numPr>
        <w:spacing w:before="240" w:after="240" w:line="360" w:lineRule="auto"/>
        <w:ind w:left="426" w:hanging="142"/>
        <w:rPr>
          <w:rFonts w:ascii="Arial" w:hAnsi="Arial" w:cs="Arial"/>
          <w:b w:val="0"/>
          <w:bCs w:val="0"/>
          <w:sz w:val="22"/>
          <w:szCs w:val="22"/>
          <w:lang w:val="es-ES"/>
        </w:rPr>
      </w:pPr>
      <w:bookmarkStart w:id="0" w:name="_Hlk69919338"/>
      <w:r w:rsidRPr="00EC6330">
        <w:rPr>
          <w:rFonts w:ascii="Arial" w:hAnsi="Arial" w:cs="Arial"/>
          <w:sz w:val="22"/>
          <w:szCs w:val="22"/>
          <w:lang w:val="es-ES"/>
        </w:rPr>
        <w:t>TÍTULO DE TRABAJO</w:t>
      </w:r>
      <w:r w:rsidR="00EC6330" w:rsidRPr="00EC6330">
        <w:rPr>
          <w:rFonts w:ascii="Arial" w:hAnsi="Arial" w:cs="Arial"/>
          <w:sz w:val="22"/>
          <w:szCs w:val="22"/>
          <w:lang w:val="es-ES"/>
        </w:rPr>
        <w:t xml:space="preserve">: </w:t>
      </w:r>
      <w:r w:rsidRPr="00EC6330">
        <w:rPr>
          <w:rFonts w:ascii="Arial" w:hAnsi="Arial" w:cs="Arial"/>
          <w:b w:val="0"/>
          <w:bCs w:val="0"/>
          <w:sz w:val="22"/>
          <w:szCs w:val="22"/>
          <w:lang w:val="es-ES"/>
        </w:rPr>
        <w:t>“</w:t>
      </w:r>
      <w:r w:rsidR="00B72F46" w:rsidRPr="00EC6330">
        <w:rPr>
          <w:rFonts w:ascii="Arial" w:hAnsi="Arial" w:cs="Arial"/>
          <w:b w:val="0"/>
          <w:bCs w:val="0"/>
          <w:sz w:val="22"/>
          <w:szCs w:val="22"/>
          <w:lang w:val="es-ES"/>
        </w:rPr>
        <w:t xml:space="preserve">EVALUACIÓN DE LA EFICACIA DE </w:t>
      </w:r>
      <w:r w:rsidR="00CC515E" w:rsidRPr="00EC6330">
        <w:rPr>
          <w:rFonts w:ascii="Arial" w:hAnsi="Arial" w:cs="Arial"/>
          <w:b w:val="0"/>
          <w:bCs w:val="0"/>
          <w:sz w:val="22"/>
          <w:szCs w:val="22"/>
          <w:lang w:val="es-ES"/>
        </w:rPr>
        <w:t>CONTROLES CRÍTICOS</w:t>
      </w:r>
      <w:r w:rsidRPr="00EC6330">
        <w:rPr>
          <w:rFonts w:ascii="Arial" w:hAnsi="Arial" w:cs="Arial"/>
          <w:b w:val="0"/>
          <w:bCs w:val="0"/>
          <w:sz w:val="22"/>
          <w:szCs w:val="22"/>
          <w:lang w:val="es-ES"/>
        </w:rPr>
        <w:t xml:space="preserve"> EN ANGLO AMERICAN QUELLAVECO”</w:t>
      </w:r>
    </w:p>
    <w:p w14:paraId="3AAC2A61" w14:textId="1134CF1C" w:rsidR="006668DC" w:rsidRPr="00EC6330" w:rsidRDefault="006668DC" w:rsidP="00EC6330">
      <w:pPr>
        <w:pStyle w:val="021TtuloPapers"/>
        <w:numPr>
          <w:ilvl w:val="0"/>
          <w:numId w:val="19"/>
        </w:numPr>
        <w:spacing w:before="240" w:after="240" w:line="360" w:lineRule="auto"/>
        <w:ind w:left="426" w:hanging="142"/>
        <w:rPr>
          <w:rFonts w:ascii="Arial" w:hAnsi="Arial" w:cs="Arial"/>
          <w:sz w:val="22"/>
          <w:szCs w:val="22"/>
          <w:lang w:val="es-ES"/>
        </w:rPr>
      </w:pPr>
      <w:r w:rsidRPr="00EC6330">
        <w:rPr>
          <w:rFonts w:ascii="Arial" w:hAnsi="Arial" w:cs="Arial"/>
          <w:sz w:val="22"/>
          <w:szCs w:val="22"/>
          <w:lang w:val="es-ES"/>
        </w:rPr>
        <w:t>TEMA</w:t>
      </w:r>
      <w:r w:rsidR="00EC6330" w:rsidRPr="00EC6330">
        <w:rPr>
          <w:rFonts w:ascii="Arial" w:hAnsi="Arial" w:cs="Arial"/>
          <w:sz w:val="22"/>
          <w:szCs w:val="22"/>
          <w:lang w:val="es-ES"/>
        </w:rPr>
        <w:t xml:space="preserve">: </w:t>
      </w:r>
      <w:r w:rsidR="00EC6330" w:rsidRPr="005A73AB">
        <w:rPr>
          <w:rFonts w:ascii="Arial" w:hAnsi="Arial" w:cs="Arial"/>
          <w:b w:val="0"/>
          <w:bCs w:val="0"/>
          <w:sz w:val="22"/>
          <w:szCs w:val="22"/>
          <w:lang w:val="es-ES"/>
        </w:rPr>
        <w:t>“</w:t>
      </w:r>
      <w:r w:rsidRPr="005A73AB">
        <w:rPr>
          <w:rFonts w:ascii="Arial" w:hAnsi="Arial" w:cs="Arial"/>
          <w:b w:val="0"/>
          <w:bCs w:val="0"/>
          <w:sz w:val="22"/>
          <w:szCs w:val="22"/>
          <w:lang w:val="es-ES"/>
        </w:rPr>
        <w:t>GESTIÓN DE RIESGOS CRÍTICOS EN SEGURIDAD</w:t>
      </w:r>
      <w:r w:rsidR="00EC6330" w:rsidRPr="005A73AB">
        <w:rPr>
          <w:rFonts w:ascii="Arial" w:hAnsi="Arial" w:cs="Arial"/>
          <w:b w:val="0"/>
          <w:bCs w:val="0"/>
          <w:sz w:val="22"/>
          <w:szCs w:val="22"/>
          <w:lang w:val="es-ES"/>
        </w:rPr>
        <w:t>”</w:t>
      </w:r>
    </w:p>
    <w:p w14:paraId="4B33C91E" w14:textId="0C368A4F" w:rsidR="006668DC" w:rsidRPr="00EC6330" w:rsidRDefault="006668DC" w:rsidP="00EC6330">
      <w:pPr>
        <w:pStyle w:val="021TtuloPapers"/>
        <w:numPr>
          <w:ilvl w:val="0"/>
          <w:numId w:val="19"/>
        </w:numPr>
        <w:spacing w:before="240" w:after="240" w:line="360" w:lineRule="auto"/>
        <w:ind w:left="426" w:hanging="142"/>
        <w:rPr>
          <w:rFonts w:ascii="Arial" w:hAnsi="Arial" w:cs="Arial"/>
          <w:sz w:val="22"/>
          <w:szCs w:val="22"/>
          <w:lang w:val="es-ES"/>
        </w:rPr>
      </w:pPr>
      <w:r w:rsidRPr="00EC6330">
        <w:rPr>
          <w:rFonts w:ascii="Arial" w:hAnsi="Arial" w:cs="Arial"/>
          <w:sz w:val="22"/>
          <w:szCs w:val="22"/>
          <w:lang w:val="es-ES"/>
        </w:rPr>
        <w:t>CATEGORÍA</w:t>
      </w:r>
      <w:r w:rsidR="00EC6330" w:rsidRPr="00EC6330">
        <w:rPr>
          <w:rFonts w:ascii="Arial" w:hAnsi="Arial" w:cs="Arial"/>
          <w:sz w:val="22"/>
          <w:szCs w:val="22"/>
          <w:lang w:val="es-ES"/>
        </w:rPr>
        <w:t xml:space="preserve">: </w:t>
      </w:r>
      <w:r w:rsidRPr="005A73AB">
        <w:rPr>
          <w:rFonts w:ascii="Arial" w:hAnsi="Arial" w:cs="Arial"/>
          <w:b w:val="0"/>
          <w:bCs w:val="0"/>
          <w:sz w:val="22"/>
          <w:szCs w:val="22"/>
          <w:lang w:val="es-ES"/>
        </w:rPr>
        <w:t>ESG – (</w:t>
      </w:r>
      <w:proofErr w:type="spellStart"/>
      <w:r w:rsidRPr="005A73AB">
        <w:rPr>
          <w:rFonts w:ascii="Arial" w:hAnsi="Arial" w:cs="Arial"/>
          <w:b w:val="0"/>
          <w:bCs w:val="0"/>
          <w:sz w:val="22"/>
          <w:szCs w:val="22"/>
          <w:lang w:val="es-ES"/>
        </w:rPr>
        <w:t>Environmental</w:t>
      </w:r>
      <w:proofErr w:type="spellEnd"/>
      <w:r w:rsidRPr="005A73AB">
        <w:rPr>
          <w:rFonts w:ascii="Arial" w:hAnsi="Arial" w:cs="Arial"/>
          <w:b w:val="0"/>
          <w:bCs w:val="0"/>
          <w:sz w:val="22"/>
          <w:szCs w:val="22"/>
          <w:lang w:val="es-ES"/>
        </w:rPr>
        <w:t xml:space="preserve">, Social, </w:t>
      </w:r>
      <w:proofErr w:type="spellStart"/>
      <w:r w:rsidRPr="005A73AB">
        <w:rPr>
          <w:rFonts w:ascii="Arial" w:hAnsi="Arial" w:cs="Arial"/>
          <w:b w:val="0"/>
          <w:bCs w:val="0"/>
          <w:sz w:val="22"/>
          <w:szCs w:val="22"/>
          <w:lang w:val="es-ES"/>
        </w:rPr>
        <w:t>Governance</w:t>
      </w:r>
      <w:proofErr w:type="spellEnd"/>
      <w:r w:rsidRPr="005A73AB">
        <w:rPr>
          <w:rFonts w:ascii="Arial" w:hAnsi="Arial" w:cs="Arial"/>
          <w:b w:val="0"/>
          <w:bCs w:val="0"/>
          <w:sz w:val="22"/>
          <w:szCs w:val="22"/>
          <w:lang w:val="es-ES"/>
        </w:rPr>
        <w:t>)</w:t>
      </w:r>
    </w:p>
    <w:p w14:paraId="7FB4DB19" w14:textId="6E999CB3" w:rsidR="006668DC" w:rsidRPr="00EC6330" w:rsidRDefault="006668DC" w:rsidP="00EC6330">
      <w:pPr>
        <w:pStyle w:val="021TtuloPapers"/>
        <w:numPr>
          <w:ilvl w:val="0"/>
          <w:numId w:val="19"/>
        </w:numPr>
        <w:spacing w:before="240" w:after="240" w:line="360" w:lineRule="auto"/>
        <w:ind w:left="426" w:hanging="142"/>
        <w:rPr>
          <w:rFonts w:ascii="Arial" w:hAnsi="Arial" w:cs="Arial"/>
          <w:sz w:val="22"/>
          <w:szCs w:val="22"/>
          <w:lang w:val="es-ES"/>
        </w:rPr>
      </w:pPr>
      <w:r w:rsidRPr="00EC6330">
        <w:rPr>
          <w:rFonts w:ascii="Arial" w:hAnsi="Arial" w:cs="Arial"/>
          <w:sz w:val="22"/>
          <w:szCs w:val="22"/>
          <w:lang w:val="es-ES"/>
        </w:rPr>
        <w:t>AUTORES</w:t>
      </w:r>
    </w:p>
    <w:p w14:paraId="1FD77417" w14:textId="0A4AA9CF" w:rsidR="00833C93" w:rsidRPr="00EC6330" w:rsidRDefault="00833C93" w:rsidP="00DB00BB">
      <w:pPr>
        <w:pStyle w:val="012Afiliacin"/>
        <w:numPr>
          <w:ilvl w:val="0"/>
          <w:numId w:val="18"/>
        </w:numPr>
        <w:tabs>
          <w:tab w:val="clear" w:pos="720"/>
          <w:tab w:val="num" w:pos="862"/>
        </w:tabs>
        <w:spacing w:line="360" w:lineRule="auto"/>
        <w:jc w:val="both"/>
        <w:rPr>
          <w:rFonts w:ascii="Arial" w:hAnsi="Arial" w:cs="Arial"/>
          <w:i w:val="0"/>
          <w:sz w:val="22"/>
          <w:lang w:val="es-PE"/>
        </w:rPr>
      </w:pPr>
      <w:r w:rsidRPr="00EC6330">
        <w:rPr>
          <w:rFonts w:ascii="Arial" w:hAnsi="Arial" w:cs="Arial"/>
          <w:i w:val="0"/>
          <w:sz w:val="22"/>
          <w:lang w:val="es-PE"/>
        </w:rPr>
        <w:t xml:space="preserve">Nombres y Apellidos: </w:t>
      </w:r>
      <w:r w:rsidR="00310B01">
        <w:rPr>
          <w:rFonts w:ascii="Arial" w:hAnsi="Arial" w:cs="Arial"/>
          <w:i w:val="0"/>
          <w:sz w:val="22"/>
          <w:lang w:val="es-PE"/>
        </w:rPr>
        <w:t>Marlon Zarate</w:t>
      </w:r>
      <w:r w:rsidRPr="00EC6330">
        <w:rPr>
          <w:rFonts w:ascii="Arial" w:hAnsi="Arial" w:cs="Arial"/>
          <w:i w:val="0"/>
          <w:sz w:val="22"/>
          <w:lang w:val="es-PE"/>
        </w:rPr>
        <w:t> </w:t>
      </w:r>
      <w:r w:rsidR="00310B01">
        <w:rPr>
          <w:rFonts w:ascii="Arial" w:hAnsi="Arial" w:cs="Arial"/>
          <w:i w:val="0"/>
          <w:sz w:val="22"/>
          <w:lang w:val="es-PE"/>
        </w:rPr>
        <w:t>Sánchez</w:t>
      </w:r>
    </w:p>
    <w:p w14:paraId="278D52C0" w14:textId="4D64626F" w:rsidR="00833C93" w:rsidRPr="00EC6330" w:rsidRDefault="00833C93" w:rsidP="00DB00BB">
      <w:pPr>
        <w:pStyle w:val="012Afiliacin"/>
        <w:numPr>
          <w:ilvl w:val="0"/>
          <w:numId w:val="18"/>
        </w:numPr>
        <w:tabs>
          <w:tab w:val="clear" w:pos="720"/>
          <w:tab w:val="num" w:pos="862"/>
        </w:tabs>
        <w:spacing w:line="360" w:lineRule="auto"/>
        <w:jc w:val="both"/>
        <w:rPr>
          <w:rFonts w:ascii="Arial" w:hAnsi="Arial" w:cs="Arial"/>
          <w:i w:val="0"/>
          <w:sz w:val="22"/>
          <w:lang w:val="es-PE"/>
        </w:rPr>
      </w:pPr>
      <w:r w:rsidRPr="00DB00BB">
        <w:rPr>
          <w:rFonts w:ascii="Arial" w:hAnsi="Arial" w:cs="Arial"/>
          <w:i w:val="0"/>
          <w:sz w:val="22"/>
          <w:lang w:val="es-PE"/>
        </w:rPr>
        <w:t xml:space="preserve">Cargo: </w:t>
      </w:r>
      <w:proofErr w:type="spellStart"/>
      <w:r w:rsidR="00310B01" w:rsidRPr="00DB00BB">
        <w:rPr>
          <w:rFonts w:ascii="Arial" w:hAnsi="Arial" w:cs="Arial"/>
          <w:i w:val="0"/>
          <w:sz w:val="22"/>
          <w:lang w:val="es-PE"/>
        </w:rPr>
        <w:t>Especiliasta</w:t>
      </w:r>
      <w:proofErr w:type="spellEnd"/>
      <w:r w:rsidRPr="00DB00BB">
        <w:rPr>
          <w:rFonts w:ascii="Arial" w:hAnsi="Arial" w:cs="Arial"/>
          <w:i w:val="0"/>
          <w:sz w:val="22"/>
          <w:lang w:val="es-PE"/>
        </w:rPr>
        <w:t xml:space="preserve"> de Riesgos</w:t>
      </w:r>
      <w:r w:rsidRPr="00EC6330">
        <w:rPr>
          <w:rFonts w:ascii="Arial" w:hAnsi="Arial" w:cs="Arial"/>
          <w:i w:val="0"/>
          <w:sz w:val="22"/>
          <w:lang w:val="es-PE"/>
        </w:rPr>
        <w:t> </w:t>
      </w:r>
    </w:p>
    <w:p w14:paraId="73AC52A8" w14:textId="77777777" w:rsidR="00833C93" w:rsidRPr="00EC6330" w:rsidRDefault="00833C93" w:rsidP="00DB00BB">
      <w:pPr>
        <w:pStyle w:val="012Afiliacin"/>
        <w:numPr>
          <w:ilvl w:val="0"/>
          <w:numId w:val="18"/>
        </w:numPr>
        <w:tabs>
          <w:tab w:val="clear" w:pos="720"/>
          <w:tab w:val="num" w:pos="862"/>
        </w:tabs>
        <w:spacing w:line="360" w:lineRule="auto"/>
        <w:jc w:val="both"/>
        <w:rPr>
          <w:rFonts w:ascii="Arial" w:hAnsi="Arial" w:cs="Arial"/>
          <w:i w:val="0"/>
          <w:sz w:val="22"/>
          <w:lang w:val="es-PE"/>
        </w:rPr>
      </w:pPr>
      <w:r w:rsidRPr="00EC6330">
        <w:rPr>
          <w:rFonts w:ascii="Arial" w:hAnsi="Arial" w:cs="Arial"/>
          <w:i w:val="0"/>
          <w:sz w:val="22"/>
          <w:lang w:val="es-PE"/>
        </w:rPr>
        <w:t>Empresa en la que labora: Anglo American Quellaveco S.A. </w:t>
      </w:r>
    </w:p>
    <w:p w14:paraId="34EBFF1A" w14:textId="51137A1D" w:rsidR="00833C93" w:rsidRPr="00EC6330" w:rsidRDefault="00833C93" w:rsidP="00DB00BB">
      <w:pPr>
        <w:pStyle w:val="012Afiliacin"/>
        <w:numPr>
          <w:ilvl w:val="0"/>
          <w:numId w:val="18"/>
        </w:numPr>
        <w:tabs>
          <w:tab w:val="clear" w:pos="720"/>
          <w:tab w:val="num" w:pos="862"/>
        </w:tabs>
        <w:spacing w:line="360" w:lineRule="auto"/>
        <w:jc w:val="both"/>
        <w:rPr>
          <w:rFonts w:ascii="Arial" w:hAnsi="Arial" w:cs="Arial"/>
          <w:i w:val="0"/>
          <w:sz w:val="22"/>
          <w:lang w:val="es-PE"/>
        </w:rPr>
      </w:pPr>
      <w:r w:rsidRPr="00DB00BB">
        <w:rPr>
          <w:rFonts w:ascii="Arial" w:hAnsi="Arial" w:cs="Arial"/>
          <w:i w:val="0"/>
          <w:sz w:val="22"/>
          <w:lang w:val="es-PE"/>
        </w:rPr>
        <w:t xml:space="preserve">Teléfono: </w:t>
      </w:r>
      <w:r w:rsidRPr="00EC6330">
        <w:rPr>
          <w:rFonts w:ascii="Arial" w:hAnsi="Arial" w:cs="Arial"/>
          <w:i w:val="0"/>
          <w:sz w:val="22"/>
          <w:lang w:val="es-PE"/>
        </w:rPr>
        <w:t> </w:t>
      </w:r>
      <w:r w:rsidR="00310B01">
        <w:rPr>
          <w:rFonts w:ascii="Arial" w:hAnsi="Arial" w:cs="Arial"/>
          <w:i w:val="0"/>
          <w:sz w:val="22"/>
          <w:lang w:val="es-PE"/>
        </w:rPr>
        <w:t>945415821</w:t>
      </w:r>
    </w:p>
    <w:p w14:paraId="2A0E7BE2" w14:textId="77777777" w:rsidR="00282771" w:rsidRDefault="00833C93" w:rsidP="00DB00BB">
      <w:pPr>
        <w:pStyle w:val="012Afiliacin"/>
        <w:numPr>
          <w:ilvl w:val="0"/>
          <w:numId w:val="18"/>
        </w:numPr>
        <w:tabs>
          <w:tab w:val="clear" w:pos="720"/>
        </w:tabs>
        <w:spacing w:line="360" w:lineRule="auto"/>
        <w:jc w:val="both"/>
        <w:rPr>
          <w:rFonts w:ascii="Arial" w:hAnsi="Arial" w:cs="Arial"/>
          <w:i w:val="0"/>
          <w:sz w:val="22"/>
          <w:lang w:val="es-PE"/>
        </w:rPr>
      </w:pPr>
      <w:r w:rsidRPr="00EC6330">
        <w:rPr>
          <w:rFonts w:ascii="Arial" w:hAnsi="Arial" w:cs="Arial"/>
          <w:i w:val="0"/>
          <w:sz w:val="22"/>
          <w:lang w:val="es-PE"/>
        </w:rPr>
        <w:t xml:space="preserve">Correo electrónico: </w:t>
      </w:r>
      <w:hyperlink r:id="rId11" w:history="1">
        <w:r w:rsidR="00310B01" w:rsidRPr="00DB00BB">
          <w:rPr>
            <w:rStyle w:val="Hipervnculo"/>
            <w:rFonts w:ascii="Arial" w:hAnsi="Arial" w:cs="Arial"/>
            <w:i w:val="0"/>
            <w:sz w:val="22"/>
            <w:lang w:val="es-PE"/>
          </w:rPr>
          <w:t>marlon.zarate@angloamerican.com</w:t>
        </w:r>
      </w:hyperlink>
      <w:r w:rsidRPr="00EC6330">
        <w:rPr>
          <w:rFonts w:ascii="Arial" w:hAnsi="Arial" w:cs="Arial"/>
          <w:i w:val="0"/>
          <w:sz w:val="22"/>
          <w:lang w:val="es-PE"/>
        </w:rPr>
        <w:t> </w:t>
      </w:r>
    </w:p>
    <w:p w14:paraId="0AA5DB40" w14:textId="36BA745A" w:rsidR="00310B01" w:rsidRPr="00282771" w:rsidRDefault="00833C93" w:rsidP="00DB00BB">
      <w:pPr>
        <w:pStyle w:val="012Afiliacin"/>
        <w:numPr>
          <w:ilvl w:val="0"/>
          <w:numId w:val="18"/>
        </w:numPr>
        <w:tabs>
          <w:tab w:val="clear" w:pos="720"/>
          <w:tab w:val="num" w:pos="862"/>
        </w:tabs>
        <w:spacing w:line="360" w:lineRule="auto"/>
        <w:jc w:val="both"/>
        <w:rPr>
          <w:rFonts w:ascii="Arial" w:hAnsi="Arial" w:cs="Arial"/>
          <w:i w:val="0"/>
          <w:sz w:val="22"/>
          <w:lang w:val="es-PE"/>
        </w:rPr>
      </w:pPr>
      <w:r w:rsidRPr="00282771">
        <w:rPr>
          <w:rFonts w:ascii="Arial" w:hAnsi="Arial" w:cs="Arial"/>
          <w:i w:val="0"/>
          <w:sz w:val="22"/>
          <w:lang w:val="es-PE"/>
        </w:rPr>
        <w:t xml:space="preserve">Reseña profesional del autor (es): Profesional con </w:t>
      </w:r>
      <w:r w:rsidR="00E028EB" w:rsidRPr="00282771">
        <w:rPr>
          <w:rFonts w:ascii="Arial" w:hAnsi="Arial" w:cs="Arial"/>
          <w:i w:val="0"/>
          <w:sz w:val="22"/>
          <w:lang w:val="es-PE"/>
        </w:rPr>
        <w:t>8</w:t>
      </w:r>
      <w:r w:rsidRPr="00282771">
        <w:rPr>
          <w:rFonts w:ascii="Arial" w:hAnsi="Arial" w:cs="Arial"/>
          <w:i w:val="0"/>
          <w:sz w:val="22"/>
          <w:lang w:val="es-PE"/>
        </w:rPr>
        <w:t xml:space="preserve"> años de experiencia en gestión de </w:t>
      </w:r>
      <w:r w:rsidR="00065EBD" w:rsidRPr="00282771">
        <w:rPr>
          <w:rFonts w:ascii="Arial" w:hAnsi="Arial" w:cs="Arial"/>
          <w:i w:val="0"/>
          <w:sz w:val="22"/>
          <w:lang w:val="es-PE"/>
        </w:rPr>
        <w:t xml:space="preserve">seguridad y </w:t>
      </w:r>
      <w:r w:rsidRPr="00282771">
        <w:rPr>
          <w:rFonts w:ascii="Arial" w:hAnsi="Arial" w:cs="Arial"/>
          <w:i w:val="0"/>
          <w:sz w:val="22"/>
          <w:lang w:val="es-PE"/>
        </w:rPr>
        <w:t>riesgos.</w:t>
      </w:r>
      <w:r w:rsidR="00282771" w:rsidRPr="00282771">
        <w:rPr>
          <w:rFonts w:ascii="Arial" w:hAnsi="Arial" w:cs="Arial"/>
          <w:i w:val="0"/>
          <w:sz w:val="22"/>
          <w:lang w:val="es-PE"/>
        </w:rPr>
        <w:t xml:space="preserve"> </w:t>
      </w:r>
      <w:r w:rsidRPr="00282771">
        <w:rPr>
          <w:rFonts w:ascii="Arial" w:hAnsi="Arial" w:cs="Arial"/>
          <w:i w:val="0"/>
          <w:sz w:val="22"/>
          <w:lang w:val="es-PE"/>
        </w:rPr>
        <w:t xml:space="preserve">Ingeniero </w:t>
      </w:r>
      <w:r w:rsidR="00215481" w:rsidRPr="00282771">
        <w:rPr>
          <w:rFonts w:ascii="Arial" w:hAnsi="Arial" w:cs="Arial"/>
          <w:i w:val="0"/>
          <w:sz w:val="22"/>
          <w:lang w:val="es-PE"/>
        </w:rPr>
        <w:t>de Minas</w:t>
      </w:r>
      <w:r w:rsidRPr="00282771">
        <w:rPr>
          <w:rFonts w:ascii="Arial" w:hAnsi="Arial" w:cs="Arial"/>
          <w:i w:val="0"/>
          <w:sz w:val="22"/>
          <w:lang w:val="es-PE"/>
        </w:rPr>
        <w:t xml:space="preserve"> Titulado</w:t>
      </w:r>
      <w:r w:rsidR="00215481" w:rsidRPr="00282771">
        <w:rPr>
          <w:rFonts w:ascii="Arial" w:hAnsi="Arial" w:cs="Arial"/>
          <w:i w:val="0"/>
          <w:sz w:val="22"/>
          <w:lang w:val="es-PE"/>
        </w:rPr>
        <w:t>. Especialización Lean Project Management por la U</w:t>
      </w:r>
      <w:r w:rsidR="00065EBD" w:rsidRPr="00282771">
        <w:rPr>
          <w:rFonts w:ascii="Arial" w:hAnsi="Arial" w:cs="Arial"/>
          <w:i w:val="0"/>
          <w:sz w:val="22"/>
          <w:lang w:val="es-PE"/>
        </w:rPr>
        <w:t>niversidad Católica de Chile. Auditor ISO 45000.</w:t>
      </w:r>
    </w:p>
    <w:p w14:paraId="01A908BE" w14:textId="15AF11BA" w:rsidR="00310B01" w:rsidRPr="00310B01" w:rsidRDefault="00310B01" w:rsidP="00310B01">
      <w:pPr>
        <w:pStyle w:val="012Afiliacin"/>
        <w:spacing w:line="360" w:lineRule="auto"/>
        <w:ind w:left="720"/>
        <w:jc w:val="both"/>
        <w:rPr>
          <w:rFonts w:ascii="Arial" w:hAnsi="Arial" w:cs="Arial"/>
          <w:b/>
          <w:bCs/>
          <w:i w:val="0"/>
          <w:sz w:val="22"/>
          <w:lang w:val="es-PE"/>
        </w:rPr>
      </w:pPr>
    </w:p>
    <w:p w14:paraId="4CC1212A" w14:textId="4CD7DA23" w:rsidR="00310B01" w:rsidRPr="00310B01" w:rsidRDefault="00310B01" w:rsidP="00310B01">
      <w:pPr>
        <w:pStyle w:val="012Afiliacin"/>
        <w:numPr>
          <w:ilvl w:val="0"/>
          <w:numId w:val="18"/>
        </w:numPr>
        <w:tabs>
          <w:tab w:val="clear" w:pos="720"/>
        </w:tabs>
        <w:spacing w:line="360" w:lineRule="auto"/>
        <w:jc w:val="both"/>
        <w:rPr>
          <w:rFonts w:ascii="Arial" w:hAnsi="Arial" w:cs="Arial"/>
          <w:i w:val="0"/>
          <w:sz w:val="22"/>
          <w:lang w:val="es-PE"/>
        </w:rPr>
      </w:pPr>
      <w:r w:rsidRPr="00310B01">
        <w:rPr>
          <w:rFonts w:ascii="Arial" w:hAnsi="Arial" w:cs="Arial"/>
          <w:i w:val="0"/>
          <w:sz w:val="22"/>
          <w:lang w:val="es-PE"/>
        </w:rPr>
        <w:t xml:space="preserve">Nombres y Apellidos: Luis Alberto Aguilar Horna </w:t>
      </w:r>
    </w:p>
    <w:p w14:paraId="282219D1" w14:textId="0FD85BDE" w:rsidR="00310B01" w:rsidRPr="00310B01" w:rsidRDefault="00310B01" w:rsidP="00310B01">
      <w:pPr>
        <w:pStyle w:val="012Afiliacin"/>
        <w:numPr>
          <w:ilvl w:val="0"/>
          <w:numId w:val="18"/>
        </w:numPr>
        <w:tabs>
          <w:tab w:val="clear" w:pos="720"/>
        </w:tabs>
        <w:spacing w:line="360" w:lineRule="auto"/>
        <w:jc w:val="both"/>
        <w:rPr>
          <w:rFonts w:ascii="Arial" w:hAnsi="Arial" w:cs="Arial"/>
          <w:i w:val="0"/>
          <w:sz w:val="22"/>
          <w:lang w:val="es-PE"/>
        </w:rPr>
      </w:pPr>
      <w:r w:rsidRPr="00310B01">
        <w:rPr>
          <w:rFonts w:ascii="Arial" w:hAnsi="Arial" w:cs="Arial"/>
          <w:i w:val="0"/>
          <w:sz w:val="22"/>
          <w:lang w:val="es-PE"/>
        </w:rPr>
        <w:t>Cargo: Especialista de Riesgos</w:t>
      </w:r>
    </w:p>
    <w:p w14:paraId="3F453214" w14:textId="418AAA43" w:rsidR="00310B01" w:rsidRPr="00310B01" w:rsidRDefault="00310B01" w:rsidP="00310B01">
      <w:pPr>
        <w:pStyle w:val="012Afiliacin"/>
        <w:numPr>
          <w:ilvl w:val="0"/>
          <w:numId w:val="18"/>
        </w:numPr>
        <w:tabs>
          <w:tab w:val="clear" w:pos="720"/>
        </w:tabs>
        <w:spacing w:line="360" w:lineRule="auto"/>
        <w:jc w:val="both"/>
        <w:rPr>
          <w:rFonts w:ascii="Arial" w:hAnsi="Arial" w:cs="Arial"/>
          <w:i w:val="0"/>
          <w:sz w:val="22"/>
          <w:lang w:val="es-PE"/>
        </w:rPr>
      </w:pPr>
      <w:r w:rsidRPr="00310B01">
        <w:rPr>
          <w:rFonts w:ascii="Arial" w:hAnsi="Arial" w:cs="Arial"/>
          <w:i w:val="0"/>
          <w:sz w:val="22"/>
          <w:lang w:val="es-PE"/>
        </w:rPr>
        <w:t>Empresa en la que labora: Anglo American Quellaveco S.A.</w:t>
      </w:r>
    </w:p>
    <w:p w14:paraId="5C9F0A39" w14:textId="180EB628" w:rsidR="00310B01" w:rsidRPr="00310B01" w:rsidRDefault="00310B01" w:rsidP="00310B01">
      <w:pPr>
        <w:pStyle w:val="012Afiliacin"/>
        <w:numPr>
          <w:ilvl w:val="0"/>
          <w:numId w:val="18"/>
        </w:numPr>
        <w:tabs>
          <w:tab w:val="clear" w:pos="720"/>
        </w:tabs>
        <w:spacing w:line="360" w:lineRule="auto"/>
        <w:jc w:val="both"/>
        <w:rPr>
          <w:rFonts w:ascii="Arial" w:hAnsi="Arial" w:cs="Arial"/>
          <w:i w:val="0"/>
          <w:sz w:val="22"/>
          <w:lang w:val="es-PE"/>
        </w:rPr>
      </w:pPr>
      <w:r w:rsidRPr="00310B01">
        <w:rPr>
          <w:rFonts w:ascii="Arial" w:hAnsi="Arial" w:cs="Arial"/>
          <w:i w:val="0"/>
          <w:sz w:val="22"/>
          <w:lang w:val="es-PE"/>
        </w:rPr>
        <w:t>Teléfono: 988139354</w:t>
      </w:r>
    </w:p>
    <w:p w14:paraId="5C580831" w14:textId="5FD71334" w:rsidR="00310B01" w:rsidRDefault="00310B01" w:rsidP="00310B01">
      <w:pPr>
        <w:pStyle w:val="012Afiliacin"/>
        <w:numPr>
          <w:ilvl w:val="0"/>
          <w:numId w:val="18"/>
        </w:numPr>
        <w:tabs>
          <w:tab w:val="clear" w:pos="720"/>
        </w:tabs>
        <w:spacing w:line="360" w:lineRule="auto"/>
        <w:jc w:val="both"/>
        <w:rPr>
          <w:rFonts w:ascii="Arial" w:hAnsi="Arial" w:cs="Arial"/>
          <w:i w:val="0"/>
          <w:sz w:val="22"/>
          <w:lang w:val="es-PE"/>
        </w:rPr>
      </w:pPr>
      <w:r w:rsidRPr="00310B01">
        <w:rPr>
          <w:rFonts w:ascii="Arial" w:hAnsi="Arial" w:cs="Arial"/>
          <w:i w:val="0"/>
          <w:sz w:val="22"/>
          <w:lang w:val="es-PE"/>
        </w:rPr>
        <w:t xml:space="preserve">Correo electrónico: </w:t>
      </w:r>
      <w:hyperlink r:id="rId12" w:history="1">
        <w:r w:rsidR="00282771" w:rsidRPr="00076658">
          <w:rPr>
            <w:rStyle w:val="Hipervnculo"/>
            <w:rFonts w:ascii="Arial" w:hAnsi="Arial" w:cs="Arial"/>
            <w:i w:val="0"/>
            <w:sz w:val="22"/>
            <w:lang w:val="es-PE"/>
          </w:rPr>
          <w:t>luis.aguilar@angloamerican.com</w:t>
        </w:r>
      </w:hyperlink>
    </w:p>
    <w:p w14:paraId="16A2BDD0" w14:textId="3BF00352" w:rsidR="00310B01" w:rsidRPr="00282771" w:rsidRDefault="00310B01" w:rsidP="00F443D0">
      <w:pPr>
        <w:pStyle w:val="012Afiliacin"/>
        <w:numPr>
          <w:ilvl w:val="0"/>
          <w:numId w:val="18"/>
        </w:numPr>
        <w:tabs>
          <w:tab w:val="clear" w:pos="720"/>
        </w:tabs>
        <w:spacing w:line="360" w:lineRule="auto"/>
        <w:jc w:val="both"/>
        <w:rPr>
          <w:rFonts w:ascii="Arial" w:hAnsi="Arial" w:cs="Arial"/>
          <w:i w:val="0"/>
          <w:sz w:val="22"/>
          <w:lang w:val="es-PE"/>
        </w:rPr>
      </w:pPr>
      <w:r w:rsidRPr="00282771">
        <w:rPr>
          <w:rFonts w:ascii="Arial" w:hAnsi="Arial" w:cs="Arial"/>
          <w:i w:val="0"/>
          <w:sz w:val="22"/>
          <w:lang w:val="es-PE"/>
        </w:rPr>
        <w:t xml:space="preserve">Ingeniero Industrial titulado con MBA y Maestría en Gerencia de Seguridad y Medio Ambiente. Certificado en PECB ISO 31000 </w:t>
      </w:r>
      <w:proofErr w:type="spellStart"/>
      <w:r w:rsidRPr="00282771">
        <w:rPr>
          <w:rFonts w:ascii="Arial" w:hAnsi="Arial" w:cs="Arial"/>
          <w:i w:val="0"/>
          <w:sz w:val="22"/>
          <w:lang w:val="es-PE"/>
        </w:rPr>
        <w:t>Risk</w:t>
      </w:r>
      <w:proofErr w:type="spellEnd"/>
      <w:r w:rsidRPr="00282771">
        <w:rPr>
          <w:rFonts w:ascii="Arial" w:hAnsi="Arial" w:cs="Arial"/>
          <w:i w:val="0"/>
          <w:sz w:val="22"/>
          <w:lang w:val="es-PE"/>
        </w:rPr>
        <w:t xml:space="preserve"> Manager y experto en prevención de riesgos laborales. Con 14 años de experiencia sólida en la gestión de riesgos y seguridad en minería y construcción. </w:t>
      </w:r>
    </w:p>
    <w:p w14:paraId="397634B0" w14:textId="5EFB521D" w:rsidR="009F03AA" w:rsidRPr="00EC6330" w:rsidRDefault="004A4B51" w:rsidP="00EC6330">
      <w:pPr>
        <w:pStyle w:val="021TtuloPapers"/>
        <w:numPr>
          <w:ilvl w:val="0"/>
          <w:numId w:val="19"/>
        </w:numPr>
        <w:spacing w:before="240" w:after="240" w:line="360" w:lineRule="auto"/>
        <w:ind w:left="426" w:hanging="142"/>
        <w:rPr>
          <w:rFonts w:ascii="Arial" w:hAnsi="Arial" w:cs="Arial"/>
          <w:sz w:val="22"/>
          <w:szCs w:val="22"/>
          <w:lang w:val="es-ES"/>
        </w:rPr>
      </w:pPr>
      <w:r w:rsidRPr="00EC6330">
        <w:rPr>
          <w:rFonts w:ascii="Arial" w:hAnsi="Arial" w:cs="Arial"/>
          <w:sz w:val="22"/>
          <w:szCs w:val="22"/>
          <w:lang w:val="es-ES"/>
        </w:rPr>
        <w:t xml:space="preserve">PALABRAS CLAVE: </w:t>
      </w:r>
    </w:p>
    <w:p w14:paraId="3D063788" w14:textId="57615AA1" w:rsidR="0063744D" w:rsidRPr="00EC6330" w:rsidRDefault="0063744D" w:rsidP="00EC6330">
      <w:pPr>
        <w:pStyle w:val="Prrafodelista"/>
        <w:numPr>
          <w:ilvl w:val="0"/>
          <w:numId w:val="11"/>
        </w:numPr>
        <w:spacing w:before="360" w:after="240" w:line="360" w:lineRule="auto"/>
        <w:ind w:left="862"/>
        <w:jc w:val="both"/>
        <w:rPr>
          <w:rFonts w:ascii="Arial" w:hAnsi="Arial" w:cs="Arial"/>
          <w:iCs/>
          <w:lang w:val="es-ES"/>
        </w:rPr>
      </w:pPr>
      <w:r w:rsidRPr="00EC6330">
        <w:rPr>
          <w:rFonts w:ascii="Arial" w:hAnsi="Arial" w:cs="Arial"/>
          <w:iCs/>
          <w:lang w:val="es-ES"/>
        </w:rPr>
        <w:t xml:space="preserve">Controles Críticos. </w:t>
      </w:r>
    </w:p>
    <w:p w14:paraId="0BF58100" w14:textId="496934E8" w:rsidR="001C0BAB" w:rsidRPr="00EC6330" w:rsidRDefault="001C0BAB" w:rsidP="00EC6330">
      <w:pPr>
        <w:pStyle w:val="Prrafodelista"/>
        <w:numPr>
          <w:ilvl w:val="0"/>
          <w:numId w:val="11"/>
        </w:numPr>
        <w:spacing w:before="360" w:after="240" w:line="360" w:lineRule="auto"/>
        <w:ind w:left="862"/>
        <w:jc w:val="both"/>
        <w:rPr>
          <w:rFonts w:ascii="Arial" w:hAnsi="Arial" w:cs="Arial"/>
          <w:iCs/>
          <w:lang w:val="es-PE"/>
        </w:rPr>
      </w:pPr>
      <w:proofErr w:type="spellStart"/>
      <w:r w:rsidRPr="00EC6330">
        <w:rPr>
          <w:rFonts w:ascii="Arial" w:hAnsi="Arial" w:cs="Arial"/>
          <w:iCs/>
          <w:lang w:val="es-PE"/>
        </w:rPr>
        <w:t>PUEs</w:t>
      </w:r>
      <w:proofErr w:type="spellEnd"/>
      <w:r w:rsidRPr="00EC6330">
        <w:rPr>
          <w:rFonts w:ascii="Arial" w:hAnsi="Arial" w:cs="Arial"/>
          <w:iCs/>
          <w:lang w:val="es-PE"/>
        </w:rPr>
        <w:t xml:space="preserve"> (Eventos Prioritarios No Deseados)</w:t>
      </w:r>
      <w:r w:rsidR="00637B01" w:rsidRPr="00EC6330">
        <w:rPr>
          <w:rFonts w:ascii="Arial" w:hAnsi="Arial" w:cs="Arial"/>
          <w:iCs/>
          <w:lang w:val="es-PE"/>
        </w:rPr>
        <w:t>.</w:t>
      </w:r>
    </w:p>
    <w:p w14:paraId="7C93B6D7" w14:textId="171632CE" w:rsidR="006668DC" w:rsidRPr="00EC6330" w:rsidRDefault="006668DC" w:rsidP="00EC6330">
      <w:pPr>
        <w:pStyle w:val="Prrafodelista"/>
        <w:numPr>
          <w:ilvl w:val="0"/>
          <w:numId w:val="11"/>
        </w:numPr>
        <w:spacing w:before="360" w:after="240" w:line="360" w:lineRule="auto"/>
        <w:ind w:left="862"/>
        <w:jc w:val="both"/>
        <w:rPr>
          <w:rFonts w:ascii="Arial" w:hAnsi="Arial" w:cs="Arial"/>
          <w:iCs/>
          <w:lang w:val="es-ES"/>
        </w:rPr>
      </w:pPr>
      <w:r w:rsidRPr="00EC6330">
        <w:rPr>
          <w:rFonts w:ascii="Arial" w:hAnsi="Arial" w:cs="Arial"/>
          <w:iCs/>
          <w:lang w:val="es-ES"/>
        </w:rPr>
        <w:t>Riesgos</w:t>
      </w:r>
    </w:p>
    <w:p w14:paraId="18837398" w14:textId="0427A72F" w:rsidR="00700C4B" w:rsidRDefault="00637B01" w:rsidP="00EC6330">
      <w:pPr>
        <w:pStyle w:val="Prrafodelista"/>
        <w:numPr>
          <w:ilvl w:val="0"/>
          <w:numId w:val="11"/>
        </w:numPr>
        <w:spacing w:before="360" w:after="240" w:line="360" w:lineRule="auto"/>
        <w:ind w:left="862"/>
        <w:jc w:val="both"/>
        <w:rPr>
          <w:rFonts w:ascii="Arial" w:hAnsi="Arial" w:cs="Arial"/>
          <w:iCs/>
          <w:lang w:val="es-ES"/>
        </w:rPr>
      </w:pPr>
      <w:r w:rsidRPr="00EC6330">
        <w:rPr>
          <w:rFonts w:ascii="Arial" w:hAnsi="Arial" w:cs="Arial"/>
          <w:iCs/>
          <w:lang w:val="es-ES"/>
        </w:rPr>
        <w:t>Seguridad</w:t>
      </w:r>
    </w:p>
    <w:p w14:paraId="03351721" w14:textId="2A61AFEB" w:rsidR="009C6536" w:rsidRDefault="009C6536" w:rsidP="00EC6330">
      <w:pPr>
        <w:pStyle w:val="Prrafodelista"/>
        <w:numPr>
          <w:ilvl w:val="0"/>
          <w:numId w:val="11"/>
        </w:numPr>
        <w:spacing w:before="360" w:after="240" w:line="360" w:lineRule="auto"/>
        <w:ind w:left="862"/>
        <w:jc w:val="both"/>
        <w:rPr>
          <w:rFonts w:ascii="Arial" w:hAnsi="Arial" w:cs="Arial"/>
          <w:iCs/>
          <w:lang w:val="es-ES"/>
        </w:rPr>
      </w:pPr>
      <w:r>
        <w:rPr>
          <w:rFonts w:ascii="Arial" w:hAnsi="Arial" w:cs="Arial"/>
          <w:iCs/>
          <w:lang w:val="es-ES"/>
        </w:rPr>
        <w:t>Eficacia</w:t>
      </w:r>
    </w:p>
    <w:p w14:paraId="10A0C3B4" w14:textId="14AB0210" w:rsidR="009C6536" w:rsidRDefault="009C6536" w:rsidP="00EC6330">
      <w:pPr>
        <w:pStyle w:val="Prrafodelista"/>
        <w:numPr>
          <w:ilvl w:val="0"/>
          <w:numId w:val="11"/>
        </w:numPr>
        <w:spacing w:before="360" w:after="240" w:line="360" w:lineRule="auto"/>
        <w:ind w:left="862"/>
        <w:jc w:val="both"/>
        <w:rPr>
          <w:rFonts w:ascii="Arial" w:hAnsi="Arial" w:cs="Arial"/>
          <w:iCs/>
          <w:lang w:val="es-ES"/>
        </w:rPr>
      </w:pPr>
      <w:r>
        <w:rPr>
          <w:rFonts w:ascii="Arial" w:hAnsi="Arial" w:cs="Arial"/>
          <w:iCs/>
          <w:lang w:val="es-ES"/>
        </w:rPr>
        <w:t>Evaluación</w:t>
      </w:r>
    </w:p>
    <w:p w14:paraId="04AC7858" w14:textId="4576DAD3" w:rsidR="009C6536" w:rsidRDefault="009C6536" w:rsidP="009C6536">
      <w:pPr>
        <w:pStyle w:val="Prrafodelista"/>
        <w:spacing w:before="360" w:after="240" w:line="360" w:lineRule="auto"/>
        <w:ind w:left="862"/>
        <w:jc w:val="both"/>
        <w:rPr>
          <w:rFonts w:ascii="Arial" w:hAnsi="Arial" w:cs="Arial"/>
          <w:iCs/>
          <w:lang w:val="es-ES"/>
        </w:rPr>
      </w:pPr>
    </w:p>
    <w:p w14:paraId="50C8B647" w14:textId="77777777" w:rsidR="00B14E0C" w:rsidRPr="00EC6330" w:rsidRDefault="00B14E0C" w:rsidP="009C6536">
      <w:pPr>
        <w:pStyle w:val="Prrafodelista"/>
        <w:spacing w:before="360" w:after="240" w:line="360" w:lineRule="auto"/>
        <w:ind w:left="862"/>
        <w:jc w:val="both"/>
        <w:rPr>
          <w:rFonts w:ascii="Arial" w:hAnsi="Arial" w:cs="Arial"/>
          <w:iCs/>
          <w:lang w:val="es-ES"/>
        </w:rPr>
      </w:pPr>
    </w:p>
    <w:bookmarkEnd w:id="0"/>
    <w:p w14:paraId="4F554A7D" w14:textId="46C43517" w:rsidR="004A4B51" w:rsidRPr="00EC6330" w:rsidRDefault="004A4B51" w:rsidP="00EC6330">
      <w:pPr>
        <w:pStyle w:val="021TtuloPapers"/>
        <w:numPr>
          <w:ilvl w:val="0"/>
          <w:numId w:val="19"/>
        </w:numPr>
        <w:spacing w:before="240" w:after="240" w:line="360" w:lineRule="auto"/>
        <w:ind w:left="426" w:hanging="142"/>
        <w:rPr>
          <w:rFonts w:ascii="Arial" w:hAnsi="Arial" w:cs="Arial"/>
          <w:sz w:val="22"/>
          <w:szCs w:val="22"/>
          <w:lang w:val="es-ES"/>
        </w:rPr>
      </w:pPr>
      <w:r w:rsidRPr="00EC6330">
        <w:rPr>
          <w:rFonts w:ascii="Arial" w:hAnsi="Arial" w:cs="Arial"/>
          <w:sz w:val="22"/>
          <w:szCs w:val="22"/>
          <w:lang w:val="es-ES"/>
        </w:rPr>
        <w:lastRenderedPageBreak/>
        <w:t>CONTENIDO</w:t>
      </w:r>
    </w:p>
    <w:p w14:paraId="201A05EB" w14:textId="000A9EE3" w:rsidR="004A4B51" w:rsidRPr="00EC6330" w:rsidRDefault="004A4B51" w:rsidP="00B14E0C">
      <w:pPr>
        <w:pStyle w:val="Prrafodelista"/>
        <w:numPr>
          <w:ilvl w:val="0"/>
          <w:numId w:val="22"/>
        </w:numPr>
        <w:spacing w:before="360" w:after="240" w:line="360" w:lineRule="auto"/>
        <w:ind w:left="567" w:hanging="283"/>
        <w:jc w:val="both"/>
        <w:rPr>
          <w:rFonts w:ascii="Arial" w:hAnsi="Arial" w:cs="Arial"/>
          <w:b/>
          <w:bCs/>
          <w:lang w:val="es-PE"/>
        </w:rPr>
      </w:pPr>
      <w:r w:rsidRPr="00EC6330">
        <w:rPr>
          <w:rFonts w:ascii="Arial" w:hAnsi="Arial" w:cs="Arial"/>
          <w:b/>
          <w:bCs/>
          <w:lang w:val="es-PE"/>
        </w:rPr>
        <w:t>CONTEXTO:</w:t>
      </w:r>
    </w:p>
    <w:p w14:paraId="482FA4B1" w14:textId="020539B6" w:rsidR="00B72F46" w:rsidRPr="00042F59" w:rsidRDefault="00AB6937" w:rsidP="005A73AB">
      <w:pPr>
        <w:pStyle w:val="Prrafodelista"/>
        <w:spacing w:before="360" w:after="240" w:line="360" w:lineRule="auto"/>
        <w:jc w:val="both"/>
        <w:rPr>
          <w:rFonts w:ascii="Arial" w:hAnsi="Arial" w:cs="Arial"/>
          <w:lang w:val="es-PE"/>
        </w:rPr>
      </w:pPr>
      <w:r>
        <w:rPr>
          <w:rFonts w:ascii="Arial" w:hAnsi="Arial" w:cs="Arial"/>
          <w:lang w:val="es-PE"/>
        </w:rPr>
        <w:t xml:space="preserve">Esta investigación se desarrolla en la Unidad Minera Anglo American Quellaveco. </w:t>
      </w:r>
      <w:r w:rsidR="0023137C">
        <w:rPr>
          <w:rFonts w:ascii="Arial" w:hAnsi="Arial" w:cs="Arial"/>
          <w:lang w:val="es-PE"/>
        </w:rPr>
        <w:t xml:space="preserve">Actualmente los controles críticos se monitorean mediante </w:t>
      </w:r>
      <w:r w:rsidR="00B72F46" w:rsidRPr="00EC6330">
        <w:rPr>
          <w:rFonts w:ascii="Arial" w:hAnsi="Arial" w:cs="Arial"/>
          <w:lang w:val="es-PE"/>
        </w:rPr>
        <w:t xml:space="preserve">autoevaluaciones </w:t>
      </w:r>
      <w:r w:rsidR="0023137C">
        <w:rPr>
          <w:rFonts w:ascii="Arial" w:hAnsi="Arial" w:cs="Arial"/>
          <w:lang w:val="es-PE"/>
        </w:rPr>
        <w:t xml:space="preserve">por sus </w:t>
      </w:r>
      <w:r w:rsidR="00B72F46" w:rsidRPr="00EC6330">
        <w:rPr>
          <w:rFonts w:ascii="Arial" w:hAnsi="Arial" w:cs="Arial"/>
          <w:lang w:val="es-PE"/>
        </w:rPr>
        <w:t xml:space="preserve">respectivos </w:t>
      </w:r>
      <w:r w:rsidR="0023137C">
        <w:rPr>
          <w:rFonts w:ascii="Arial" w:hAnsi="Arial" w:cs="Arial"/>
          <w:lang w:val="es-PE"/>
        </w:rPr>
        <w:t xml:space="preserve">dueños de </w:t>
      </w:r>
      <w:r w:rsidR="00B72F46" w:rsidRPr="00EC6330">
        <w:rPr>
          <w:rFonts w:ascii="Arial" w:hAnsi="Arial" w:cs="Arial"/>
          <w:lang w:val="es-PE"/>
        </w:rPr>
        <w:t>controles</w:t>
      </w:r>
      <w:r w:rsidR="002B7AA6">
        <w:rPr>
          <w:rFonts w:ascii="Arial" w:hAnsi="Arial" w:cs="Arial"/>
          <w:lang w:val="es-PE"/>
        </w:rPr>
        <w:t xml:space="preserve"> </w:t>
      </w:r>
      <w:r w:rsidR="002B7AA6" w:rsidRPr="00EC6330">
        <w:rPr>
          <w:rFonts w:ascii="Arial" w:hAnsi="Arial" w:cs="Arial"/>
          <w:lang w:val="es-PE"/>
        </w:rPr>
        <w:t xml:space="preserve">a través de la plataforma </w:t>
      </w:r>
      <w:proofErr w:type="spellStart"/>
      <w:r w:rsidR="002B7AA6" w:rsidRPr="00EC6330">
        <w:rPr>
          <w:rFonts w:ascii="Arial" w:hAnsi="Arial" w:cs="Arial"/>
          <w:lang w:val="es-PE"/>
        </w:rPr>
        <w:t>Isometrix</w:t>
      </w:r>
      <w:proofErr w:type="spellEnd"/>
      <w:r w:rsidR="002B7AA6" w:rsidRPr="00EC6330">
        <w:rPr>
          <w:rFonts w:ascii="Arial" w:hAnsi="Arial" w:cs="Arial"/>
          <w:lang w:val="es-PE"/>
        </w:rPr>
        <w:t>, siguiendo una frecuencia establecida</w:t>
      </w:r>
      <w:r w:rsidR="002B7AA6">
        <w:rPr>
          <w:rFonts w:ascii="Arial" w:hAnsi="Arial" w:cs="Arial"/>
          <w:lang w:val="es-PE"/>
        </w:rPr>
        <w:t xml:space="preserve">, sin embargo </w:t>
      </w:r>
      <w:r w:rsidR="00A2193C">
        <w:rPr>
          <w:rFonts w:ascii="Arial" w:hAnsi="Arial" w:cs="Arial"/>
          <w:lang w:val="es-PE"/>
        </w:rPr>
        <w:t>se</w:t>
      </w:r>
      <w:r w:rsidR="00AD18F4">
        <w:rPr>
          <w:rFonts w:ascii="Arial" w:hAnsi="Arial" w:cs="Arial"/>
          <w:lang w:val="es-PE"/>
        </w:rPr>
        <w:t xml:space="preserve"> encontr</w:t>
      </w:r>
      <w:r w:rsidR="00A2193C">
        <w:rPr>
          <w:rFonts w:ascii="Arial" w:hAnsi="Arial" w:cs="Arial"/>
          <w:lang w:val="es-PE"/>
        </w:rPr>
        <w:t>ó</w:t>
      </w:r>
      <w:r w:rsidR="00AD18F4">
        <w:rPr>
          <w:rFonts w:ascii="Arial" w:hAnsi="Arial" w:cs="Arial"/>
          <w:lang w:val="es-PE"/>
        </w:rPr>
        <w:t xml:space="preserve"> algunas oportunidades de mejora</w:t>
      </w:r>
      <w:r w:rsidR="0023137C">
        <w:rPr>
          <w:rFonts w:ascii="Arial" w:hAnsi="Arial" w:cs="Arial"/>
          <w:lang w:val="es-PE"/>
        </w:rPr>
        <w:t xml:space="preserve"> </w:t>
      </w:r>
      <w:r w:rsidR="00AD18F4">
        <w:rPr>
          <w:rFonts w:ascii="Arial" w:hAnsi="Arial" w:cs="Arial"/>
          <w:lang w:val="es-PE"/>
        </w:rPr>
        <w:t>en la verificación de</w:t>
      </w:r>
      <w:r w:rsidR="00F5336C">
        <w:rPr>
          <w:rFonts w:ascii="Arial" w:hAnsi="Arial" w:cs="Arial"/>
          <w:lang w:val="es-PE"/>
        </w:rPr>
        <w:t xml:space="preserve"> la eficacia real del control crítico; </w:t>
      </w:r>
      <w:r w:rsidR="00A2193C">
        <w:rPr>
          <w:rFonts w:ascii="Arial" w:hAnsi="Arial" w:cs="Arial"/>
          <w:lang w:val="es-PE"/>
        </w:rPr>
        <w:t>en cons</w:t>
      </w:r>
      <w:r w:rsidR="00042F59">
        <w:rPr>
          <w:rFonts w:ascii="Arial" w:hAnsi="Arial" w:cs="Arial"/>
          <w:lang w:val="es-PE"/>
        </w:rPr>
        <w:t xml:space="preserve">ecuencia </w:t>
      </w:r>
      <w:r w:rsidR="00524A68">
        <w:rPr>
          <w:rFonts w:ascii="Arial" w:hAnsi="Arial" w:cs="Arial"/>
          <w:lang w:val="es-PE"/>
        </w:rPr>
        <w:t>se desarroll</w:t>
      </w:r>
      <w:r w:rsidR="00180AB2">
        <w:rPr>
          <w:rFonts w:ascii="Arial" w:hAnsi="Arial" w:cs="Arial"/>
          <w:lang w:val="es-PE"/>
        </w:rPr>
        <w:t>ó</w:t>
      </w:r>
      <w:r w:rsidR="00524A68">
        <w:rPr>
          <w:rFonts w:ascii="Arial" w:hAnsi="Arial" w:cs="Arial"/>
          <w:lang w:val="es-PE"/>
        </w:rPr>
        <w:t xml:space="preserve"> una metodología de verificación de controles críticos a desarrollarse en los lugares de trabajo</w:t>
      </w:r>
      <w:r w:rsidR="00042F59">
        <w:rPr>
          <w:rFonts w:ascii="Arial" w:hAnsi="Arial" w:cs="Arial"/>
          <w:lang w:val="es-PE"/>
        </w:rPr>
        <w:t>; é</w:t>
      </w:r>
      <w:r w:rsidR="00B72F46" w:rsidRPr="00042F59">
        <w:rPr>
          <w:rFonts w:ascii="Arial" w:hAnsi="Arial" w:cs="Arial"/>
          <w:lang w:val="es-PE"/>
        </w:rPr>
        <w:t>sta actividad no solo proporciona un doble aseguramiento de verificación, sino que también incluye un componente independiente que garantiza una evaluación objetiva y precisa de su desempeño. </w:t>
      </w:r>
    </w:p>
    <w:p w14:paraId="1BD7D595" w14:textId="77777777" w:rsidR="00B72F46" w:rsidRPr="00EC6330" w:rsidRDefault="00B72F46" w:rsidP="00EC6330">
      <w:pPr>
        <w:pStyle w:val="Prrafodelista"/>
        <w:spacing w:before="360" w:after="240" w:line="360" w:lineRule="auto"/>
        <w:ind w:left="862"/>
        <w:jc w:val="both"/>
        <w:rPr>
          <w:rFonts w:ascii="Arial" w:hAnsi="Arial" w:cs="Arial"/>
          <w:lang w:val="es-PE"/>
        </w:rPr>
      </w:pPr>
    </w:p>
    <w:p w14:paraId="77FF4940" w14:textId="4B6FEE69" w:rsidR="00C05D36" w:rsidRPr="00EC6330" w:rsidRDefault="00C05D36" w:rsidP="00EC6330">
      <w:pPr>
        <w:pStyle w:val="Prrafodelista"/>
        <w:numPr>
          <w:ilvl w:val="0"/>
          <w:numId w:val="22"/>
        </w:numPr>
        <w:spacing w:before="360" w:after="240" w:line="360" w:lineRule="auto"/>
        <w:ind w:left="862"/>
        <w:jc w:val="both"/>
        <w:rPr>
          <w:rFonts w:ascii="Arial" w:hAnsi="Arial" w:cs="Arial"/>
          <w:b/>
          <w:bCs/>
          <w:lang w:val="es-PE"/>
        </w:rPr>
      </w:pPr>
      <w:r w:rsidRPr="00EC6330">
        <w:rPr>
          <w:rFonts w:ascii="Arial" w:hAnsi="Arial" w:cs="Arial"/>
          <w:b/>
          <w:bCs/>
          <w:lang w:val="es-PE"/>
        </w:rPr>
        <w:t>OBJETIVO:</w:t>
      </w:r>
    </w:p>
    <w:p w14:paraId="4F3EC6E2" w14:textId="77777777" w:rsidR="00B72F46" w:rsidRPr="00EC6330" w:rsidRDefault="00B72F46" w:rsidP="005A73AB">
      <w:pPr>
        <w:pStyle w:val="Prrafodelista"/>
        <w:numPr>
          <w:ilvl w:val="0"/>
          <w:numId w:val="23"/>
        </w:numPr>
        <w:tabs>
          <w:tab w:val="clear" w:pos="720"/>
          <w:tab w:val="num" w:pos="1364"/>
        </w:tabs>
        <w:spacing w:before="360" w:after="240" w:line="360" w:lineRule="auto"/>
        <w:ind w:left="1222"/>
        <w:jc w:val="both"/>
        <w:rPr>
          <w:rFonts w:ascii="Arial" w:hAnsi="Arial" w:cs="Arial"/>
          <w:lang w:val="es-PE"/>
        </w:rPr>
      </w:pPr>
      <w:r w:rsidRPr="00EC6330">
        <w:rPr>
          <w:rFonts w:ascii="Arial" w:hAnsi="Arial" w:cs="Arial"/>
          <w:lang w:val="es-PE"/>
        </w:rPr>
        <w:t>Evaluar el desempeño real de los controles críticos durante su revisión en campo. </w:t>
      </w:r>
    </w:p>
    <w:p w14:paraId="3660BA06" w14:textId="4CA815E4" w:rsidR="00B72F46" w:rsidRPr="00EC6330" w:rsidRDefault="00B72F46" w:rsidP="005A73AB">
      <w:pPr>
        <w:pStyle w:val="Prrafodelista"/>
        <w:numPr>
          <w:ilvl w:val="0"/>
          <w:numId w:val="24"/>
        </w:numPr>
        <w:tabs>
          <w:tab w:val="clear" w:pos="720"/>
          <w:tab w:val="num" w:pos="1222"/>
        </w:tabs>
        <w:spacing w:before="360" w:after="240" w:line="360" w:lineRule="auto"/>
        <w:ind w:left="1222"/>
        <w:jc w:val="both"/>
        <w:rPr>
          <w:rFonts w:ascii="Arial" w:hAnsi="Arial" w:cs="Arial"/>
          <w:lang w:val="es-PE"/>
        </w:rPr>
      </w:pPr>
      <w:r w:rsidRPr="00EC6330">
        <w:rPr>
          <w:rFonts w:ascii="Arial" w:hAnsi="Arial" w:cs="Arial"/>
          <w:lang w:val="es-PE"/>
        </w:rPr>
        <w:t>Interactuar y comprender el funcionamiento de los controles críticos en campo</w:t>
      </w:r>
      <w:r w:rsidR="002D50B8">
        <w:rPr>
          <w:rFonts w:ascii="Arial" w:hAnsi="Arial" w:cs="Arial"/>
          <w:lang w:val="es-PE"/>
        </w:rPr>
        <w:t>.</w:t>
      </w:r>
    </w:p>
    <w:p w14:paraId="37CD3D90" w14:textId="77777777" w:rsidR="00B72F46" w:rsidRPr="00EC6330" w:rsidRDefault="00B72F46" w:rsidP="005A73AB">
      <w:pPr>
        <w:pStyle w:val="Prrafodelista"/>
        <w:numPr>
          <w:ilvl w:val="0"/>
          <w:numId w:val="25"/>
        </w:numPr>
        <w:tabs>
          <w:tab w:val="clear" w:pos="720"/>
          <w:tab w:val="num" w:pos="1222"/>
        </w:tabs>
        <w:spacing w:before="360" w:after="240" w:line="360" w:lineRule="auto"/>
        <w:ind w:left="1222"/>
        <w:jc w:val="both"/>
        <w:rPr>
          <w:rFonts w:ascii="Arial" w:hAnsi="Arial" w:cs="Arial"/>
          <w:lang w:val="es-PE"/>
        </w:rPr>
      </w:pPr>
      <w:r w:rsidRPr="00EC6330">
        <w:rPr>
          <w:rFonts w:ascii="Arial" w:hAnsi="Arial" w:cs="Arial"/>
          <w:lang w:val="es-PE"/>
        </w:rPr>
        <w:t>Desarrollar planes de acción en caso de identificar desviaciones. </w:t>
      </w:r>
    </w:p>
    <w:p w14:paraId="20340547" w14:textId="77777777" w:rsidR="002D50B8" w:rsidRDefault="002D50B8" w:rsidP="002D50B8">
      <w:pPr>
        <w:pStyle w:val="Prrafodelista"/>
        <w:spacing w:before="360" w:after="240" w:line="360" w:lineRule="auto"/>
        <w:ind w:left="862"/>
        <w:jc w:val="both"/>
        <w:rPr>
          <w:rFonts w:ascii="Arial" w:hAnsi="Arial" w:cs="Arial"/>
          <w:b/>
          <w:bCs/>
          <w:lang w:val="es-PE"/>
        </w:rPr>
      </w:pPr>
    </w:p>
    <w:p w14:paraId="2C778AE8" w14:textId="0CB1E893" w:rsidR="004A4B51" w:rsidRPr="00EC6330" w:rsidRDefault="004A4B51" w:rsidP="00EC6330">
      <w:pPr>
        <w:pStyle w:val="Prrafodelista"/>
        <w:numPr>
          <w:ilvl w:val="0"/>
          <w:numId w:val="22"/>
        </w:numPr>
        <w:spacing w:before="360" w:after="240" w:line="360" w:lineRule="auto"/>
        <w:ind w:left="862"/>
        <w:jc w:val="both"/>
        <w:rPr>
          <w:rFonts w:ascii="Arial" w:hAnsi="Arial" w:cs="Arial"/>
          <w:b/>
          <w:bCs/>
          <w:lang w:val="es-PE"/>
        </w:rPr>
      </w:pPr>
      <w:r w:rsidRPr="00EC6330">
        <w:rPr>
          <w:rFonts w:ascii="Arial" w:hAnsi="Arial" w:cs="Arial"/>
          <w:b/>
          <w:bCs/>
          <w:lang w:val="es-PE"/>
        </w:rPr>
        <w:t>METODOLOGÍA:</w:t>
      </w:r>
    </w:p>
    <w:p w14:paraId="6323A3E9" w14:textId="77777777" w:rsidR="002948E9" w:rsidRPr="002948E9" w:rsidRDefault="002948E9" w:rsidP="002948E9">
      <w:pPr>
        <w:pStyle w:val="Prrafodelista"/>
        <w:spacing w:before="360" w:after="240" w:line="360" w:lineRule="auto"/>
        <w:ind w:left="862"/>
        <w:jc w:val="both"/>
        <w:rPr>
          <w:rFonts w:ascii="Arial" w:hAnsi="Arial" w:cs="Arial"/>
          <w:lang w:val="es-PE"/>
        </w:rPr>
      </w:pPr>
      <w:r w:rsidRPr="002948E9">
        <w:rPr>
          <w:rFonts w:ascii="Arial" w:hAnsi="Arial" w:cs="Arial"/>
          <w:lang w:val="es-PE"/>
        </w:rPr>
        <w:t>Se realizó una investigación sobre las mejores prácticas relacionadas con la eficacia de verificación de controles en diferentes industrias. Esto nos permitió identificar enfoques innovadores que pueden ser aplicables en Anglo American Quellaveco.</w:t>
      </w:r>
    </w:p>
    <w:p w14:paraId="69540778" w14:textId="77777777" w:rsidR="002948E9" w:rsidRPr="002948E9" w:rsidRDefault="002948E9" w:rsidP="002948E9">
      <w:pPr>
        <w:pStyle w:val="Prrafodelista"/>
        <w:spacing w:before="360" w:after="240" w:line="360" w:lineRule="auto"/>
        <w:ind w:left="862"/>
        <w:jc w:val="both"/>
        <w:rPr>
          <w:rFonts w:ascii="Arial" w:hAnsi="Arial" w:cs="Arial"/>
          <w:lang w:val="es-PE"/>
        </w:rPr>
      </w:pPr>
    </w:p>
    <w:p w14:paraId="5B0B8558" w14:textId="1BBA1ABA" w:rsidR="004A4B51" w:rsidRDefault="002948E9" w:rsidP="002948E9">
      <w:pPr>
        <w:pStyle w:val="Prrafodelista"/>
        <w:spacing w:before="360" w:after="240" w:line="360" w:lineRule="auto"/>
        <w:ind w:left="862"/>
        <w:jc w:val="both"/>
        <w:rPr>
          <w:rFonts w:ascii="Arial" w:hAnsi="Arial" w:cs="Arial"/>
          <w:lang w:val="es-PE"/>
        </w:rPr>
      </w:pPr>
      <w:r w:rsidRPr="002948E9">
        <w:rPr>
          <w:rFonts w:ascii="Arial" w:hAnsi="Arial" w:cs="Arial"/>
          <w:lang w:val="es-PE"/>
        </w:rPr>
        <w:t xml:space="preserve">Se elaboró una matriz de eficacia de controles críticos, la cual incluye dos componentes: tipología del control y calidad del control. Así mismo se </w:t>
      </w:r>
      <w:r w:rsidR="00106781" w:rsidRPr="002948E9">
        <w:rPr>
          <w:rFonts w:ascii="Arial" w:hAnsi="Arial" w:cs="Arial"/>
          <w:lang w:val="es-PE"/>
        </w:rPr>
        <w:t>diseñó</w:t>
      </w:r>
      <w:r w:rsidRPr="002948E9">
        <w:rPr>
          <w:rFonts w:ascii="Arial" w:hAnsi="Arial" w:cs="Arial"/>
          <w:lang w:val="es-PE"/>
        </w:rPr>
        <w:t xml:space="preserve"> un </w:t>
      </w:r>
      <w:proofErr w:type="spellStart"/>
      <w:r w:rsidRPr="002948E9">
        <w:rPr>
          <w:rFonts w:ascii="Arial" w:hAnsi="Arial" w:cs="Arial"/>
          <w:lang w:val="es-PE"/>
        </w:rPr>
        <w:t>check</w:t>
      </w:r>
      <w:r w:rsidR="00106781">
        <w:rPr>
          <w:rFonts w:ascii="Arial" w:hAnsi="Arial" w:cs="Arial"/>
          <w:lang w:val="es-PE"/>
        </w:rPr>
        <w:t>-</w:t>
      </w:r>
      <w:r w:rsidRPr="002948E9">
        <w:rPr>
          <w:rFonts w:ascii="Arial" w:hAnsi="Arial" w:cs="Arial"/>
          <w:lang w:val="es-PE"/>
        </w:rPr>
        <w:t>list</w:t>
      </w:r>
      <w:proofErr w:type="spellEnd"/>
      <w:r w:rsidRPr="002948E9">
        <w:rPr>
          <w:rFonts w:ascii="Arial" w:hAnsi="Arial" w:cs="Arial"/>
          <w:lang w:val="es-PE"/>
        </w:rPr>
        <w:t xml:space="preserve"> para ser completado en campo por los evaluadores que consta de las siguientes secciones: Funcionalidad, Disponibilidad, confiabilidad, supervivencia.  El control crítico, de acuerdo con su resultado, será clasificado en las siguientes categorías: eficaz, parcialmente eficaz, poco eficaz e ineficaz.</w:t>
      </w:r>
    </w:p>
    <w:p w14:paraId="1931E85E" w14:textId="7959ECD4" w:rsidR="002948E9" w:rsidRDefault="00C37543" w:rsidP="00036707">
      <w:pPr>
        <w:spacing w:after="0" w:line="240" w:lineRule="auto"/>
        <w:ind w:firstLine="720"/>
        <w:jc w:val="center"/>
        <w:rPr>
          <w:rFonts w:ascii="Arial" w:hAnsi="Arial" w:cs="Arial"/>
          <w:b/>
          <w:bCs/>
          <w:lang w:val="es-PE"/>
        </w:rPr>
      </w:pPr>
      <w:r w:rsidRPr="00C37543">
        <w:drawing>
          <wp:inline distT="0" distB="0" distL="0" distR="0" wp14:anchorId="529870ED" wp14:editId="785DCD47">
            <wp:extent cx="5807811" cy="1593409"/>
            <wp:effectExtent l="0" t="0" r="2540" b="6985"/>
            <wp:docPr id="9474780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2111" cy="1611050"/>
                    </a:xfrm>
                    <a:prstGeom prst="rect">
                      <a:avLst/>
                    </a:prstGeom>
                    <a:noFill/>
                    <a:ln>
                      <a:noFill/>
                    </a:ln>
                  </pic:spPr>
                </pic:pic>
              </a:graphicData>
            </a:graphic>
          </wp:inline>
        </w:drawing>
      </w:r>
    </w:p>
    <w:p w14:paraId="3F30D426" w14:textId="21806AD3" w:rsidR="002D50B8" w:rsidRPr="009E5A1C" w:rsidRDefault="002D50B8" w:rsidP="00036707">
      <w:pPr>
        <w:spacing w:after="0" w:line="240" w:lineRule="auto"/>
        <w:ind w:left="720" w:firstLine="142"/>
        <w:jc w:val="center"/>
        <w:rPr>
          <w:rFonts w:ascii="Arial" w:hAnsi="Arial" w:cs="Arial"/>
          <w:lang w:val="es-PE"/>
        </w:rPr>
      </w:pPr>
      <w:r w:rsidRPr="009E5A1C">
        <w:rPr>
          <w:rFonts w:ascii="Arial" w:hAnsi="Arial" w:cs="Arial"/>
          <w:lang w:val="es-PE"/>
        </w:rPr>
        <w:t xml:space="preserve">Figura 1: </w:t>
      </w:r>
      <w:r w:rsidR="009E5A1C" w:rsidRPr="009E5A1C">
        <w:rPr>
          <w:rFonts w:ascii="Arial" w:hAnsi="Arial" w:cs="Arial"/>
          <w:lang w:val="es-PE"/>
        </w:rPr>
        <w:t>Matriz de Clasificación de la Eficacia del Control</w:t>
      </w:r>
    </w:p>
    <w:p w14:paraId="0D0D3525" w14:textId="77777777" w:rsidR="007C1806" w:rsidRPr="00EC6330" w:rsidRDefault="007C1806" w:rsidP="002948E9">
      <w:pPr>
        <w:pStyle w:val="Prrafodelista"/>
        <w:spacing w:before="360" w:after="240" w:line="360" w:lineRule="auto"/>
        <w:ind w:left="862"/>
        <w:jc w:val="both"/>
        <w:rPr>
          <w:rFonts w:ascii="Arial" w:hAnsi="Arial" w:cs="Arial"/>
          <w:b/>
          <w:bCs/>
          <w:lang w:val="es-PE"/>
        </w:rPr>
      </w:pPr>
    </w:p>
    <w:p w14:paraId="4A7F3C52" w14:textId="7A044288" w:rsidR="004A4B51" w:rsidRPr="00EC6330" w:rsidRDefault="004A4B51" w:rsidP="00EC6330">
      <w:pPr>
        <w:pStyle w:val="Prrafodelista"/>
        <w:numPr>
          <w:ilvl w:val="0"/>
          <w:numId w:val="22"/>
        </w:numPr>
        <w:spacing w:before="360" w:after="240" w:line="360" w:lineRule="auto"/>
        <w:ind w:left="862"/>
        <w:jc w:val="both"/>
        <w:rPr>
          <w:rFonts w:ascii="Arial" w:hAnsi="Arial" w:cs="Arial"/>
          <w:b/>
          <w:bCs/>
          <w:lang w:val="es-PE"/>
        </w:rPr>
      </w:pPr>
      <w:r w:rsidRPr="00EC6330">
        <w:rPr>
          <w:rFonts w:ascii="Arial" w:hAnsi="Arial" w:cs="Arial"/>
          <w:b/>
          <w:bCs/>
          <w:lang w:val="es-PE"/>
        </w:rPr>
        <w:t>RESULTADOS:</w:t>
      </w:r>
    </w:p>
    <w:p w14:paraId="0671EBC9" w14:textId="2A3BE381" w:rsidR="00B72F46" w:rsidRPr="00EC6330" w:rsidRDefault="00B72F46" w:rsidP="00EC6330">
      <w:pPr>
        <w:pStyle w:val="Prrafodelista"/>
        <w:spacing w:before="360" w:after="240" w:line="360" w:lineRule="auto"/>
        <w:ind w:left="862"/>
        <w:jc w:val="both"/>
        <w:rPr>
          <w:rFonts w:ascii="Arial" w:hAnsi="Arial" w:cs="Arial"/>
          <w:lang w:val="es-PE"/>
        </w:rPr>
      </w:pPr>
      <w:r w:rsidRPr="00EC6330">
        <w:rPr>
          <w:rFonts w:ascii="Arial" w:hAnsi="Arial" w:cs="Arial"/>
          <w:lang w:val="es-PE"/>
        </w:rPr>
        <w:t xml:space="preserve">Durante el 2024, se evaluó la eficacia de 85 controles críticos, con los siguientes resultados: </w:t>
      </w:r>
    </w:p>
    <w:p w14:paraId="51216575" w14:textId="77777777" w:rsidR="00B72F46" w:rsidRPr="00EC6330" w:rsidRDefault="00B72F46" w:rsidP="005A73AB">
      <w:pPr>
        <w:pStyle w:val="Prrafodelista"/>
        <w:numPr>
          <w:ilvl w:val="0"/>
          <w:numId w:val="29"/>
        </w:numPr>
        <w:spacing w:before="360" w:after="240" w:line="360" w:lineRule="auto"/>
        <w:jc w:val="both"/>
        <w:rPr>
          <w:rFonts w:ascii="Arial" w:hAnsi="Arial" w:cs="Arial"/>
          <w:lang w:val="es-PE"/>
        </w:rPr>
      </w:pPr>
      <w:r w:rsidRPr="00EC6330">
        <w:rPr>
          <w:rFonts w:ascii="Arial" w:hAnsi="Arial" w:cs="Arial"/>
          <w:lang w:val="es-PE"/>
        </w:rPr>
        <w:t xml:space="preserve">52 controles críticos (61%) fueron considerados eficaces. </w:t>
      </w:r>
    </w:p>
    <w:p w14:paraId="300B2B07" w14:textId="77777777" w:rsidR="00B72F46" w:rsidRPr="00EC6330" w:rsidRDefault="00B72F46" w:rsidP="005A73AB">
      <w:pPr>
        <w:pStyle w:val="Prrafodelista"/>
        <w:numPr>
          <w:ilvl w:val="0"/>
          <w:numId w:val="29"/>
        </w:numPr>
        <w:spacing w:before="360" w:after="240" w:line="360" w:lineRule="auto"/>
        <w:jc w:val="both"/>
        <w:rPr>
          <w:rFonts w:ascii="Arial" w:hAnsi="Arial" w:cs="Arial"/>
          <w:lang w:val="es-PE"/>
        </w:rPr>
      </w:pPr>
      <w:r w:rsidRPr="00EC6330">
        <w:rPr>
          <w:rFonts w:ascii="Arial" w:hAnsi="Arial" w:cs="Arial"/>
          <w:lang w:val="es-PE"/>
        </w:rPr>
        <w:t xml:space="preserve">30 controles críticos (35%) fueron considerados parcialmente eficaces. </w:t>
      </w:r>
    </w:p>
    <w:p w14:paraId="084C1AC2" w14:textId="77777777" w:rsidR="00B72F46" w:rsidRDefault="00B72F46" w:rsidP="005A73AB">
      <w:pPr>
        <w:pStyle w:val="Prrafodelista"/>
        <w:numPr>
          <w:ilvl w:val="0"/>
          <w:numId w:val="29"/>
        </w:numPr>
        <w:spacing w:before="360" w:after="240" w:line="360" w:lineRule="auto"/>
        <w:jc w:val="both"/>
        <w:rPr>
          <w:rFonts w:ascii="Arial" w:hAnsi="Arial" w:cs="Arial"/>
          <w:lang w:val="es-PE"/>
        </w:rPr>
      </w:pPr>
      <w:r w:rsidRPr="00EC6330">
        <w:rPr>
          <w:rFonts w:ascii="Arial" w:hAnsi="Arial" w:cs="Arial"/>
          <w:lang w:val="es-PE"/>
        </w:rPr>
        <w:t xml:space="preserve">3 controles críticos (4%) fueron considerados poco eficaces. </w:t>
      </w:r>
    </w:p>
    <w:p w14:paraId="5E1F1FFC" w14:textId="3C7B1C4C" w:rsidR="001D6164" w:rsidRDefault="001D6164" w:rsidP="005A73AB">
      <w:pPr>
        <w:pStyle w:val="Prrafodelista"/>
        <w:numPr>
          <w:ilvl w:val="0"/>
          <w:numId w:val="29"/>
        </w:numPr>
        <w:spacing w:before="360" w:after="240" w:line="360" w:lineRule="auto"/>
        <w:jc w:val="both"/>
        <w:rPr>
          <w:rFonts w:ascii="Arial" w:hAnsi="Arial" w:cs="Arial"/>
          <w:lang w:val="es-PE"/>
        </w:rPr>
      </w:pPr>
      <w:r>
        <w:rPr>
          <w:rFonts w:ascii="Arial" w:hAnsi="Arial" w:cs="Arial"/>
          <w:lang w:val="es-PE"/>
        </w:rPr>
        <w:t xml:space="preserve">Se </w:t>
      </w:r>
      <w:r w:rsidR="00735BB0">
        <w:rPr>
          <w:rFonts w:ascii="Arial" w:hAnsi="Arial" w:cs="Arial"/>
          <w:lang w:val="es-PE"/>
        </w:rPr>
        <w:t>generaron 46 planes de acción para mejora de los controles críticos.</w:t>
      </w:r>
    </w:p>
    <w:p w14:paraId="7B629E53" w14:textId="4EDCC86D" w:rsidR="00B22EC4" w:rsidRDefault="00B22EC4" w:rsidP="00B22EC4">
      <w:pPr>
        <w:pStyle w:val="Prrafodelista"/>
        <w:spacing w:before="360" w:after="240" w:line="360" w:lineRule="auto"/>
        <w:ind w:left="1582"/>
        <w:jc w:val="both"/>
        <w:rPr>
          <w:rFonts w:ascii="Arial" w:hAnsi="Arial" w:cs="Arial"/>
          <w:lang w:val="es-PE"/>
        </w:rPr>
      </w:pPr>
      <w:r w:rsidRPr="00EC6330">
        <w:rPr>
          <w:rFonts w:ascii="Arial" w:hAnsi="Arial" w:cs="Arial"/>
          <w:b/>
          <w:bCs/>
          <w:noProof/>
          <w:lang w:val="es-PE"/>
        </w:rPr>
        <w:drawing>
          <wp:anchor distT="0" distB="0" distL="114300" distR="114300" simplePos="0" relativeHeight="251658240" behindDoc="1" locked="0" layoutInCell="1" allowOverlap="1" wp14:anchorId="58CCECB6" wp14:editId="02DF8B46">
            <wp:simplePos x="0" y="0"/>
            <wp:positionH relativeFrom="margin">
              <wp:posOffset>127221</wp:posOffset>
            </wp:positionH>
            <wp:positionV relativeFrom="paragraph">
              <wp:posOffset>199390</wp:posOffset>
            </wp:positionV>
            <wp:extent cx="3022594" cy="1884459"/>
            <wp:effectExtent l="0" t="0" r="6985" b="1905"/>
            <wp:wrapNone/>
            <wp:docPr id="124735342" name="Imagen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2594" cy="18844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6330">
        <w:rPr>
          <w:rFonts w:ascii="Arial" w:hAnsi="Arial" w:cs="Arial"/>
          <w:b/>
          <w:bCs/>
          <w:noProof/>
          <w:lang w:val="es-PE"/>
        </w:rPr>
        <w:drawing>
          <wp:anchor distT="0" distB="0" distL="114300" distR="114300" simplePos="0" relativeHeight="251659264" behindDoc="1" locked="0" layoutInCell="1" allowOverlap="1" wp14:anchorId="44B910D0" wp14:editId="6E5C0710">
            <wp:simplePos x="0" y="0"/>
            <wp:positionH relativeFrom="margin">
              <wp:align>right</wp:align>
            </wp:positionH>
            <wp:positionV relativeFrom="paragraph">
              <wp:posOffset>172996</wp:posOffset>
            </wp:positionV>
            <wp:extent cx="3121025" cy="1908175"/>
            <wp:effectExtent l="0" t="0" r="3175" b="0"/>
            <wp:wrapNone/>
            <wp:docPr id="330831936" name="Imagen 10" descr="A collage of images of people and a safety watc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collage of images of people and a safety watch&#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1025" cy="190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ACCAE9" w14:textId="5D94B90B" w:rsidR="00B22EC4" w:rsidRDefault="00B22EC4" w:rsidP="00B22EC4">
      <w:pPr>
        <w:spacing w:before="360" w:after="240" w:line="360" w:lineRule="auto"/>
        <w:jc w:val="both"/>
        <w:rPr>
          <w:rFonts w:ascii="Arial" w:hAnsi="Arial" w:cs="Arial"/>
          <w:lang w:val="es-PE"/>
        </w:rPr>
      </w:pPr>
      <w:r>
        <w:rPr>
          <w:rFonts w:ascii="Arial" w:hAnsi="Arial" w:cs="Arial"/>
          <w:lang w:val="es-PE"/>
        </w:rPr>
        <w:t xml:space="preserve"> </w:t>
      </w:r>
    </w:p>
    <w:p w14:paraId="1069B434" w14:textId="01DED98F" w:rsidR="00B22EC4" w:rsidRDefault="00B22EC4" w:rsidP="00B22EC4">
      <w:pPr>
        <w:spacing w:before="360" w:after="240" w:line="360" w:lineRule="auto"/>
        <w:jc w:val="both"/>
        <w:rPr>
          <w:rFonts w:ascii="Arial" w:hAnsi="Arial" w:cs="Arial"/>
          <w:lang w:val="es-PE"/>
        </w:rPr>
      </w:pPr>
    </w:p>
    <w:p w14:paraId="385EDC93" w14:textId="7068B222" w:rsidR="00B22EC4" w:rsidRDefault="00B22EC4" w:rsidP="00B22EC4">
      <w:pPr>
        <w:spacing w:before="360" w:after="240" w:line="360" w:lineRule="auto"/>
        <w:jc w:val="both"/>
        <w:rPr>
          <w:rFonts w:ascii="Arial" w:hAnsi="Arial" w:cs="Arial"/>
          <w:lang w:val="es-PE"/>
        </w:rPr>
      </w:pPr>
    </w:p>
    <w:p w14:paraId="3C9C4EFE" w14:textId="74E231E7" w:rsidR="00B22EC4" w:rsidRDefault="00B22EC4" w:rsidP="00B22EC4">
      <w:pPr>
        <w:spacing w:before="360" w:after="240" w:line="360" w:lineRule="auto"/>
        <w:jc w:val="both"/>
        <w:rPr>
          <w:rFonts w:ascii="Arial" w:hAnsi="Arial" w:cs="Arial"/>
          <w:lang w:val="es-PE"/>
        </w:rPr>
      </w:pPr>
    </w:p>
    <w:tbl>
      <w:tblPr>
        <w:tblStyle w:val="Tablaconcuadrcula"/>
        <w:tblpPr w:leftFromText="141" w:rightFromText="141" w:vertAnchor="text" w:horzAnchor="margin" w:tblpXSpec="center" w:tblpY="-6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055"/>
      </w:tblGrid>
      <w:tr w:rsidR="00B22EC4" w:rsidRPr="00735BB0" w14:paraId="3EBFED72" w14:textId="77777777" w:rsidTr="00B22EC4">
        <w:tc>
          <w:tcPr>
            <w:tcW w:w="4957" w:type="dxa"/>
            <w:vAlign w:val="center"/>
          </w:tcPr>
          <w:p w14:paraId="3E6FDBDB" w14:textId="77777777" w:rsidR="00B22EC4" w:rsidRPr="00735BB0" w:rsidRDefault="00B22EC4" w:rsidP="00B22EC4">
            <w:pPr>
              <w:spacing w:after="240" w:line="360" w:lineRule="auto"/>
              <w:jc w:val="center"/>
              <w:rPr>
                <w:rFonts w:ascii="Arial" w:hAnsi="Arial" w:cs="Arial"/>
                <w:noProof/>
                <w:lang w:val="es-PE"/>
              </w:rPr>
            </w:pPr>
            <w:r w:rsidRPr="00735BB0">
              <w:rPr>
                <w:rFonts w:ascii="Arial" w:hAnsi="Arial" w:cs="Arial"/>
                <w:noProof/>
                <w:lang w:val="es-PE"/>
              </w:rPr>
              <w:t>Figura 2: Dashboard de Eficacia de CC</w:t>
            </w:r>
          </w:p>
        </w:tc>
        <w:tc>
          <w:tcPr>
            <w:tcW w:w="5055" w:type="dxa"/>
            <w:vAlign w:val="center"/>
          </w:tcPr>
          <w:p w14:paraId="64522770" w14:textId="77777777" w:rsidR="00B22EC4" w:rsidRPr="00735BB0" w:rsidRDefault="00B22EC4" w:rsidP="00B22EC4">
            <w:pPr>
              <w:spacing w:after="240" w:line="360" w:lineRule="auto"/>
              <w:jc w:val="center"/>
              <w:rPr>
                <w:rFonts w:ascii="Arial" w:hAnsi="Arial" w:cs="Arial"/>
                <w:noProof/>
                <w:lang w:val="pt-PT"/>
              </w:rPr>
            </w:pPr>
            <w:r w:rsidRPr="00735BB0">
              <w:rPr>
                <w:rFonts w:ascii="Arial" w:hAnsi="Arial" w:cs="Arial"/>
                <w:noProof/>
                <w:lang w:val="pt-PT"/>
              </w:rPr>
              <w:t>Figura 3: Evidencia fotográfia de verificación</w:t>
            </w:r>
          </w:p>
        </w:tc>
      </w:tr>
    </w:tbl>
    <w:p w14:paraId="44C63B87" w14:textId="77777777" w:rsidR="001D6164" w:rsidRPr="001D6164" w:rsidRDefault="004A4B51" w:rsidP="001D6164">
      <w:pPr>
        <w:pStyle w:val="Prrafodelista"/>
        <w:numPr>
          <w:ilvl w:val="0"/>
          <w:numId w:val="22"/>
        </w:numPr>
        <w:spacing w:before="360" w:after="240" w:line="360" w:lineRule="auto"/>
        <w:ind w:left="862"/>
        <w:jc w:val="both"/>
        <w:rPr>
          <w:rFonts w:ascii="Arial" w:hAnsi="Arial" w:cs="Arial"/>
          <w:b/>
          <w:bCs/>
          <w:lang w:val="es-PE"/>
        </w:rPr>
      </w:pPr>
      <w:r w:rsidRPr="001D6164">
        <w:rPr>
          <w:rFonts w:ascii="Arial" w:hAnsi="Arial" w:cs="Arial"/>
          <w:b/>
          <w:bCs/>
          <w:lang w:val="es-PE"/>
        </w:rPr>
        <w:t xml:space="preserve">CONCLUSIONES </w:t>
      </w:r>
    </w:p>
    <w:p w14:paraId="00C063C4" w14:textId="77777777" w:rsidR="00006FFF" w:rsidRPr="00006FFF" w:rsidRDefault="00006FFF" w:rsidP="00006FFF">
      <w:pPr>
        <w:pStyle w:val="Prrafodelista"/>
        <w:numPr>
          <w:ilvl w:val="0"/>
          <w:numId w:val="29"/>
        </w:numPr>
        <w:spacing w:before="360" w:after="240" w:line="360" w:lineRule="auto"/>
        <w:jc w:val="both"/>
        <w:rPr>
          <w:rFonts w:ascii="Arial" w:hAnsi="Arial" w:cs="Arial"/>
          <w:lang w:val="es-PE"/>
        </w:rPr>
      </w:pPr>
      <w:r w:rsidRPr="00006FFF">
        <w:rPr>
          <w:rFonts w:ascii="Arial" w:hAnsi="Arial" w:cs="Arial"/>
          <w:lang w:val="es-PE"/>
        </w:rPr>
        <w:t>El proceso de evaluación de la eficacia de controles críticos es fundamental para determinar su desempeño real. Esta práctica asegura la mejora continua de dichos controles mediante evaluaciones regulares y sistemáticas, lo que permite identificar oportunidades de optimización.</w:t>
      </w:r>
    </w:p>
    <w:p w14:paraId="349F3121" w14:textId="77777777" w:rsidR="00006FFF" w:rsidRPr="00006FFF" w:rsidRDefault="00006FFF" w:rsidP="00006FFF">
      <w:pPr>
        <w:pStyle w:val="Prrafodelista"/>
        <w:numPr>
          <w:ilvl w:val="0"/>
          <w:numId w:val="29"/>
        </w:numPr>
        <w:spacing w:before="360" w:after="240" w:line="360" w:lineRule="auto"/>
        <w:jc w:val="both"/>
        <w:rPr>
          <w:rFonts w:ascii="Arial" w:hAnsi="Arial" w:cs="Arial"/>
          <w:lang w:val="es-PE"/>
        </w:rPr>
      </w:pPr>
      <w:r w:rsidRPr="00006FFF">
        <w:rPr>
          <w:rFonts w:ascii="Arial" w:hAnsi="Arial" w:cs="Arial"/>
          <w:lang w:val="es-PE"/>
        </w:rPr>
        <w:t>La implementación de este proceso no solo persigue un rendimiento óptimo de los controles en los procesos operativos, sino que también refuerza la capacidad de la operación para gestionar riesgos de manera continua y sostenible. La evaluación del desempeño de los controles críticos en campo facilita una interacción directa con su funcionamiento, promoviendo una comprensión más profunda de su efectividad.</w:t>
      </w:r>
    </w:p>
    <w:p w14:paraId="678E1262" w14:textId="77F07CB9" w:rsidR="00836E7D" w:rsidRPr="00836E7D" w:rsidRDefault="00006FFF" w:rsidP="00006FFF">
      <w:pPr>
        <w:pStyle w:val="Prrafodelista"/>
        <w:numPr>
          <w:ilvl w:val="0"/>
          <w:numId w:val="29"/>
        </w:numPr>
        <w:spacing w:before="360" w:after="240" w:line="360" w:lineRule="auto"/>
        <w:jc w:val="both"/>
        <w:rPr>
          <w:rFonts w:ascii="Arial" w:hAnsi="Arial" w:cs="Arial"/>
          <w:b/>
          <w:bCs/>
          <w:iCs/>
          <w:lang w:val="es-ES"/>
        </w:rPr>
      </w:pPr>
      <w:r w:rsidRPr="00006FFF">
        <w:rPr>
          <w:rFonts w:ascii="Arial" w:hAnsi="Arial" w:cs="Arial"/>
          <w:lang w:val="es-PE"/>
        </w:rPr>
        <w:t>Este enfoque ha permitido identificar desviaciones y desarrollar planes de acción específicos para abordar áreas de mejora. Los planes de mejora elaborados para aquellos controles calificados como parcialmente eficaces o ineficaces son objeto de seguimiento continuo hasta su total implementación. Este seguimiento garantiza que, en evaluaciones futuras, se logre una mejora significativa en la calificación del desempeño de estos controles.</w:t>
      </w:r>
    </w:p>
    <w:sectPr w:rsidR="00836E7D" w:rsidRPr="00836E7D" w:rsidSect="00EC6330">
      <w:headerReference w:type="even" r:id="rId16"/>
      <w:headerReference w:type="default" r:id="rId17"/>
      <w:footerReference w:type="even" r:id="rId18"/>
      <w:footerReference w:type="default" r:id="rId19"/>
      <w:headerReference w:type="first" r:id="rId20"/>
      <w:pgSz w:w="11907" w:h="16839" w:code="9"/>
      <w:pgMar w:top="1699" w:right="992" w:bottom="1411" w:left="85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79F17" w14:textId="77777777" w:rsidR="00A867CD" w:rsidRDefault="00A867CD">
      <w:r>
        <w:separator/>
      </w:r>
    </w:p>
  </w:endnote>
  <w:endnote w:type="continuationSeparator" w:id="0">
    <w:p w14:paraId="5C1E7417" w14:textId="77777777" w:rsidR="00A867CD" w:rsidRDefault="00A867CD">
      <w:r>
        <w:continuationSeparator/>
      </w:r>
    </w:p>
  </w:endnote>
  <w:endnote w:type="continuationNotice" w:id="1">
    <w:p w14:paraId="19E47B45" w14:textId="77777777" w:rsidR="008F0D89" w:rsidRDefault="008F0D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Bold r:id="rId1" w:subsetted="1" w:fontKey="{397A16E3-4EAB-4040-80E8-1D0B1500ED1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2" w:subsetted="1" w:fontKey="{97689B74-0FE6-4025-B007-D2893A4FDE2B}"/>
  </w:font>
  <w:font w:name="Arial">
    <w:panose1 w:val="020B0604020202020204"/>
    <w:charset w:val="00"/>
    <w:family w:val="swiss"/>
    <w:pitch w:val="variable"/>
    <w:sig w:usb0="E0002EFF" w:usb1="C000785B" w:usb2="00000009" w:usb3="00000000" w:csb0="000001FF" w:csb1="00000000"/>
    <w:embedRegular r:id="rId3" w:fontKey="{B29D568C-D548-40F3-8A02-7CF1CA320175}"/>
    <w:embedBold r:id="rId4" w:fontKey="{509516D2-3BE4-46A3-A5E6-71FA5F7390C0}"/>
    <w:embedItalic r:id="rId5" w:fontKey="{1EAC0CDE-B14D-4B00-A933-6AD5B95F5393}"/>
    <w:embedBoldItalic r:id="rId6" w:fontKey="{3B785BBB-A2E5-4DFA-A465-63E289B0AA9B}"/>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Cond">
    <w:altName w:val="Corbel"/>
    <w:charset w:val="00"/>
    <w:family w:val="swiss"/>
    <w:pitch w:val="variable"/>
    <w:sig w:usb0="20000287" w:usb1="00000001" w:usb2="00000000" w:usb3="00000000" w:csb0="0000019F" w:csb1="00000000"/>
  </w:font>
  <w:font w:name="Kozuka Gothic Pro H">
    <w:altName w:val="Yu Gothic"/>
    <w:charset w:val="80"/>
    <w:family w:val="swiss"/>
    <w:pitch w:val="variable"/>
    <w:sig w:usb0="E00002FF" w:usb1="6AC7FCFF" w:usb2="00000012" w:usb3="00000000" w:csb0="00020005" w:csb1="00000000"/>
  </w:font>
  <w:font w:name="SimSun">
    <w:altName w:val="宋体"/>
    <w:panose1 w:val="02010600030101010101"/>
    <w:charset w:val="86"/>
    <w:family w:val="auto"/>
    <w:pitch w:val="variable"/>
    <w:sig w:usb0="00000203" w:usb1="288F0000" w:usb2="00000016" w:usb3="00000000" w:csb0="00040001" w:csb1="00000000"/>
    <w:embedRegular r:id="rId7" w:subsetted="1" w:fontKey="{8817FD61-F985-462E-BFAB-F99D1ECB0231}"/>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6933" w14:textId="77777777" w:rsidR="002514F6" w:rsidRDefault="002514F6" w:rsidP="00026DD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C7AAB9" w14:textId="77777777" w:rsidR="002514F6" w:rsidRDefault="002514F6" w:rsidP="002514F6">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385E" w14:textId="227508CD" w:rsidR="009F03AA" w:rsidRPr="009F03AA" w:rsidRDefault="009F03AA" w:rsidP="009F03AA">
    <w:pPr>
      <w:tabs>
        <w:tab w:val="center" w:pos="4550"/>
        <w:tab w:val="left" w:pos="5818"/>
      </w:tabs>
      <w:ind w:left="-284" w:right="260"/>
      <w:rPr>
        <w:rFonts w:asciiTheme="minorHAnsi" w:hAnsiTheme="minorHAnsi" w:cstheme="minorHAnsi"/>
        <w:b/>
        <w:bCs/>
        <w:color w:val="A14D07"/>
        <w:szCs w:val="20"/>
      </w:rPr>
    </w:pPr>
    <w:r w:rsidRPr="009F03AA">
      <w:rPr>
        <w:rFonts w:asciiTheme="minorHAnsi" w:hAnsiTheme="minorHAnsi" w:cstheme="minorHAnsi"/>
        <w:b/>
        <w:bCs/>
        <w:color w:val="A14D07"/>
        <w:spacing w:val="60"/>
        <w:szCs w:val="20"/>
        <w:lang w:val="es-ES"/>
      </w:rPr>
      <w:t xml:space="preserve"> </w:t>
    </w:r>
    <w:r w:rsidRPr="009F03AA">
      <w:rPr>
        <w:rFonts w:asciiTheme="minorHAnsi" w:hAnsiTheme="minorHAnsi" w:cstheme="minorHAnsi"/>
        <w:b/>
        <w:bCs/>
        <w:color w:val="A14D07"/>
        <w:szCs w:val="20"/>
        <w:lang w:val="es-ES"/>
      </w:rPr>
      <w:t xml:space="preserve">Página  </w:t>
    </w:r>
    <w:r w:rsidRPr="009F03AA">
      <w:rPr>
        <w:rFonts w:asciiTheme="minorHAnsi" w:hAnsiTheme="minorHAnsi" w:cstheme="minorHAnsi"/>
        <w:b/>
        <w:bCs/>
        <w:color w:val="A14D07"/>
        <w:szCs w:val="20"/>
      </w:rPr>
      <w:fldChar w:fldCharType="begin"/>
    </w:r>
    <w:r w:rsidRPr="009F03AA">
      <w:rPr>
        <w:rFonts w:asciiTheme="minorHAnsi" w:hAnsiTheme="minorHAnsi" w:cstheme="minorHAnsi"/>
        <w:b/>
        <w:bCs/>
        <w:color w:val="A14D07"/>
        <w:szCs w:val="20"/>
      </w:rPr>
      <w:instrText>PAGE   \* MERGEFORMAT</w:instrText>
    </w:r>
    <w:r w:rsidRPr="009F03AA">
      <w:rPr>
        <w:rFonts w:asciiTheme="minorHAnsi" w:hAnsiTheme="minorHAnsi" w:cstheme="minorHAnsi"/>
        <w:b/>
        <w:bCs/>
        <w:color w:val="A14D07"/>
        <w:szCs w:val="20"/>
      </w:rPr>
      <w:fldChar w:fldCharType="separate"/>
    </w:r>
    <w:r w:rsidRPr="009F03AA">
      <w:rPr>
        <w:rFonts w:asciiTheme="minorHAnsi" w:hAnsiTheme="minorHAnsi" w:cstheme="minorHAnsi"/>
        <w:b/>
        <w:bCs/>
        <w:color w:val="A14D07"/>
        <w:szCs w:val="20"/>
        <w:lang w:val="es-ES"/>
      </w:rPr>
      <w:t>1</w:t>
    </w:r>
    <w:r w:rsidRPr="009F03AA">
      <w:rPr>
        <w:rFonts w:asciiTheme="minorHAnsi" w:hAnsiTheme="minorHAnsi" w:cstheme="minorHAnsi"/>
        <w:b/>
        <w:bCs/>
        <w:color w:val="A14D07"/>
        <w:szCs w:val="20"/>
      </w:rPr>
      <w:fldChar w:fldCharType="end"/>
    </w:r>
    <w:r w:rsidRPr="009F03AA">
      <w:rPr>
        <w:rFonts w:asciiTheme="minorHAnsi" w:hAnsiTheme="minorHAnsi" w:cstheme="minorHAnsi"/>
        <w:b/>
        <w:bCs/>
        <w:color w:val="A14D07"/>
        <w:szCs w:val="20"/>
        <w:lang w:val="es-ES"/>
      </w:rPr>
      <w:t xml:space="preserve"> | </w:t>
    </w:r>
    <w:r w:rsidRPr="009F03AA">
      <w:rPr>
        <w:rFonts w:asciiTheme="minorHAnsi" w:hAnsiTheme="minorHAnsi" w:cstheme="minorHAnsi"/>
        <w:b/>
        <w:bCs/>
        <w:color w:val="A14D07"/>
        <w:szCs w:val="20"/>
      </w:rPr>
      <w:fldChar w:fldCharType="begin"/>
    </w:r>
    <w:r w:rsidRPr="009F03AA">
      <w:rPr>
        <w:rFonts w:asciiTheme="minorHAnsi" w:hAnsiTheme="minorHAnsi" w:cstheme="minorHAnsi"/>
        <w:b/>
        <w:bCs/>
        <w:color w:val="A14D07"/>
        <w:szCs w:val="20"/>
      </w:rPr>
      <w:instrText>NUMPAGES  \* Arabic  \* MERGEFORMAT</w:instrText>
    </w:r>
    <w:r w:rsidRPr="009F03AA">
      <w:rPr>
        <w:rFonts w:asciiTheme="minorHAnsi" w:hAnsiTheme="minorHAnsi" w:cstheme="minorHAnsi"/>
        <w:b/>
        <w:bCs/>
        <w:color w:val="A14D07"/>
        <w:szCs w:val="20"/>
      </w:rPr>
      <w:fldChar w:fldCharType="separate"/>
    </w:r>
    <w:r w:rsidRPr="009F03AA">
      <w:rPr>
        <w:rFonts w:asciiTheme="minorHAnsi" w:hAnsiTheme="minorHAnsi" w:cstheme="minorHAnsi"/>
        <w:b/>
        <w:bCs/>
        <w:color w:val="A14D07"/>
        <w:szCs w:val="20"/>
        <w:lang w:val="es-ES"/>
      </w:rPr>
      <w:t>1</w:t>
    </w:r>
    <w:r w:rsidRPr="009F03AA">
      <w:rPr>
        <w:rFonts w:asciiTheme="minorHAnsi" w:hAnsiTheme="minorHAnsi" w:cstheme="minorHAnsi"/>
        <w:b/>
        <w:bCs/>
        <w:color w:val="A14D07"/>
        <w:szCs w:val="20"/>
      </w:rPr>
      <w:fldChar w:fldCharType="end"/>
    </w:r>
  </w:p>
  <w:p w14:paraId="6AE773F5" w14:textId="0D568C52" w:rsidR="002514F6" w:rsidRPr="002176AC" w:rsidRDefault="002514F6" w:rsidP="002514F6">
    <w:pPr>
      <w:pStyle w:val="Piedepgina"/>
      <w:ind w:right="360" w:firstLine="360"/>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4F565" w14:textId="77777777" w:rsidR="00A867CD" w:rsidRDefault="00A867CD">
      <w:r>
        <w:separator/>
      </w:r>
    </w:p>
  </w:footnote>
  <w:footnote w:type="continuationSeparator" w:id="0">
    <w:p w14:paraId="1AEC67C7" w14:textId="77777777" w:rsidR="00A867CD" w:rsidRDefault="00A867CD">
      <w:r>
        <w:continuationSeparator/>
      </w:r>
    </w:p>
  </w:footnote>
  <w:footnote w:type="continuationNotice" w:id="1">
    <w:p w14:paraId="304114F5" w14:textId="77777777" w:rsidR="008F0D89" w:rsidRDefault="008F0D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A641" w14:textId="2169A088" w:rsidR="00F22175" w:rsidRDefault="007F6C42">
    <w:pPr>
      <w:pStyle w:val="Encabezado"/>
    </w:pPr>
    <w:r>
      <w:rPr>
        <w:noProof/>
        <w:lang w:val="es-PE" w:eastAsia="es-PE"/>
      </w:rPr>
      <mc:AlternateContent>
        <mc:Choice Requires="wps">
          <w:drawing>
            <wp:anchor distT="0" distB="0" distL="0" distR="0" simplePos="0" relativeHeight="251658242" behindDoc="0" locked="0" layoutInCell="1" allowOverlap="1" wp14:anchorId="6C40467D" wp14:editId="113B3551">
              <wp:simplePos x="635" y="635"/>
              <wp:positionH relativeFrom="page">
                <wp:align>right</wp:align>
              </wp:positionH>
              <wp:positionV relativeFrom="page">
                <wp:align>top</wp:align>
              </wp:positionV>
              <wp:extent cx="767715" cy="325120"/>
              <wp:effectExtent l="0" t="0" r="0" b="17780"/>
              <wp:wrapNone/>
              <wp:docPr id="73924703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5215539C" w14:textId="173566AF"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40467D" id="_x0000_t202" coordsize="21600,21600" o:spt="202" path="m,l,21600r21600,l21600,xe">
              <v:stroke joinstyle="miter"/>
              <v:path gradientshapeok="t" o:connecttype="rect"/>
            </v:shapetype>
            <v:shape id="Text Box 2" o:spid="_x0000_s1026" type="#_x0000_t202" alt="[OFFICIAL]" style="position:absolute;margin-left:9.25pt;margin-top:0;width:60.45pt;height:25.6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" filled="f" stroked="f">
              <v:textbox style="mso-fit-shape-to-text:t" inset="0,15pt,20pt,0">
                <w:txbxContent>
                  <w:p w14:paraId="5215539C" w14:textId="173566AF"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v:textbox>
              <w10:wrap anchorx="page" anchory="page"/>
            </v:shape>
          </w:pict>
        </mc:Fallback>
      </mc:AlternateContent>
    </w:r>
    <w:r w:rsidR="00DB37C4">
      <w:rPr>
        <w:noProof/>
        <w:lang w:val="es-PE" w:eastAsia="es-PE"/>
      </w:rPr>
      <mc:AlternateContent>
        <mc:Choice Requires="wps">
          <w:drawing>
            <wp:anchor distT="0" distB="0" distL="114300" distR="114300" simplePos="0" relativeHeight="251658240" behindDoc="1" locked="0" layoutInCell="0" allowOverlap="1" wp14:anchorId="418B1312" wp14:editId="58EB49E9">
              <wp:simplePos x="0" y="0"/>
              <wp:positionH relativeFrom="margin">
                <wp:align>center</wp:align>
              </wp:positionH>
              <wp:positionV relativeFrom="margin">
                <wp:align>center</wp:align>
              </wp:positionV>
              <wp:extent cx="2571750" cy="504825"/>
              <wp:effectExtent l="0" t="714375" r="0" b="723900"/>
              <wp:wrapNone/>
              <wp:docPr id="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2571750" cy="504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67706A" w14:textId="77777777" w:rsidR="00DB37C4" w:rsidRDefault="00DB37C4" w:rsidP="00DB37C4">
                          <w:pPr>
                            <w:jc w:val="center"/>
                            <w:rPr>
                              <w:rFonts w:ascii="SimSun" w:eastAsia="SimSun" w:hAnsi="SimSun"/>
                              <w:color w:val="C0C0C0"/>
                              <w:sz w:val="80"/>
                              <w:szCs w:val="80"/>
                              <w14:textFill>
                                <w14:solidFill>
                                  <w14:srgbClr w14:val="C0C0C0">
                                    <w14:alpha w14:val="50000"/>
                                  </w14:srgbClr>
                                </w14:solidFill>
                              </w14:textFill>
                            </w:rPr>
                          </w:pPr>
                          <w:r>
                            <w:rPr>
                              <w:rFonts w:ascii="SimSun" w:eastAsia="SimSun" w:hAnsi="SimSun" w:hint="eastAsia"/>
                              <w:color w:val="C0C0C0"/>
                              <w:sz w:val="80"/>
                              <w:szCs w:val="80"/>
                              <w14:textFill>
                                <w14:solidFill>
                                  <w14:srgbClr w14:val="C0C0C0">
                                    <w14:alpha w14:val="50000"/>
                                  </w14:srgbClr>
                                </w14:solidFill>
                              </w14:textFill>
                            </w:rPr>
                            <w:t>Cobre 2023</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18B1312" id="WordArt 11" o:spid="_x0000_s1027" type="#_x0000_t202" style="position:absolute;margin-left:0;margin-top:0;width:202.5pt;height:39.7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" o:allowincell="f" filled="f" stroked="f">
              <v:stroke joinstyle="round"/>
              <o:lock v:ext="edit" shapetype="t"/>
              <v:textbox style="mso-fit-shape-to-text:t">
                <w:txbxContent>
                  <w:p w14:paraId="5467706A" w14:textId="77777777" w:rsidR="00DB37C4" w:rsidRDefault="00DB37C4" w:rsidP="00DB37C4">
                    <w:pPr>
                      <w:jc w:val="center"/>
                      <w:rPr>
                        <w:rFonts w:ascii="SimSun" w:eastAsia="SimSun" w:hAnsi="SimSun"/>
                        <w:color w:val="C0C0C0"/>
                        <w:sz w:val="80"/>
                        <w:szCs w:val="80"/>
                        <w14:textFill>
                          <w14:solidFill>
                            <w14:srgbClr w14:val="C0C0C0">
                              <w14:alpha w14:val="50000"/>
                            </w14:srgbClr>
                          </w14:solidFill>
                        </w14:textFill>
                      </w:rPr>
                    </w:pPr>
                    <w:r>
                      <w:rPr>
                        <w:rFonts w:ascii="SimSun" w:eastAsia="SimSun" w:hAnsi="SimSun" w:hint="eastAsia"/>
                        <w:color w:val="C0C0C0"/>
                        <w:sz w:val="80"/>
                        <w:szCs w:val="80"/>
                        <w14:textFill>
                          <w14:solidFill>
                            <w14:srgbClr w14:val="C0C0C0">
                              <w14:alpha w14:val="50000"/>
                            </w14:srgbClr>
                          </w14:solidFill>
                        </w14:textFill>
                      </w:rPr>
                      <w:t>Cobre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AB1D" w14:textId="6215E694" w:rsidR="006668DC" w:rsidRDefault="006668DC">
    <w:pPr>
      <w:pStyle w:val="Encabezado"/>
    </w:pPr>
    <w:r w:rsidRPr="006668DC">
      <w:rPr>
        <w:noProof/>
      </w:rPr>
      <w:drawing>
        <wp:anchor distT="0" distB="0" distL="114300" distR="114300" simplePos="0" relativeHeight="251658243" behindDoc="0" locked="0" layoutInCell="1" allowOverlap="1" wp14:anchorId="7D3B9C32" wp14:editId="3CA4C17A">
          <wp:simplePos x="0" y="0"/>
          <wp:positionH relativeFrom="margin">
            <wp:align>right</wp:align>
          </wp:positionH>
          <wp:positionV relativeFrom="paragraph">
            <wp:posOffset>115570</wp:posOffset>
          </wp:positionV>
          <wp:extent cx="6092767" cy="939800"/>
          <wp:effectExtent l="0" t="0" r="3810" b="0"/>
          <wp:wrapNone/>
          <wp:docPr id="2133915698"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1617" name="Imagen 1" descr="Patrón de fondo&#10;&#10;El contenido generado por IA puede ser incorrecto."/>
                  <pic:cNvPicPr/>
                </pic:nvPicPr>
                <pic:blipFill>
                  <a:blip r:embed="rId1"/>
                  <a:stretch>
                    <a:fillRect/>
                  </a:stretch>
                </pic:blipFill>
                <pic:spPr>
                  <a:xfrm>
                    <a:off x="0" y="0"/>
                    <a:ext cx="6092767" cy="939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31C0" w14:textId="6DB53CAE" w:rsidR="007F6C42" w:rsidRDefault="007F6C42">
    <w:pPr>
      <w:pStyle w:val="Encabezado"/>
    </w:pPr>
    <w:r>
      <w:rPr>
        <w:noProof/>
      </w:rPr>
      <mc:AlternateContent>
        <mc:Choice Requires="wps">
          <w:drawing>
            <wp:anchor distT="0" distB="0" distL="0" distR="0" simplePos="0" relativeHeight="251658241" behindDoc="0" locked="0" layoutInCell="1" allowOverlap="1" wp14:anchorId="5CE5D419" wp14:editId="7C09CF1F">
              <wp:simplePos x="635" y="635"/>
              <wp:positionH relativeFrom="page">
                <wp:align>right</wp:align>
              </wp:positionH>
              <wp:positionV relativeFrom="page">
                <wp:align>top</wp:align>
              </wp:positionV>
              <wp:extent cx="767715" cy="325120"/>
              <wp:effectExtent l="0" t="0" r="0" b="17780"/>
              <wp:wrapNone/>
              <wp:docPr id="112351734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67901A33" w14:textId="1E4A1143"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CE5D419" id="_x0000_t202" coordsize="21600,21600" o:spt="202" path="m,l,21600r21600,l21600,xe">
              <v:stroke joinstyle="miter"/>
              <v:path gradientshapeok="t" o:connecttype="rect"/>
            </v:shapetype>
            <v:shape id="Text Box 1" o:spid="_x0000_s1028" type="#_x0000_t202" alt="[OFFICIAL]" style="position:absolute;margin-left:9.25pt;margin-top:0;width:60.45pt;height:25.6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" filled="f" stroked="f">
              <v:textbox style="mso-fit-shape-to-text:t" inset="0,15pt,20pt,0">
                <w:txbxContent>
                  <w:p w14:paraId="67901A33" w14:textId="1E4A1143"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BAF"/>
    <w:multiLevelType w:val="multilevel"/>
    <w:tmpl w:val="79F64C48"/>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
      <w:lvlJc w:val="left"/>
      <w:pPr>
        <w:tabs>
          <w:tab w:val="num" w:pos="1942"/>
        </w:tabs>
        <w:ind w:left="1942" w:hanging="360"/>
      </w:pPr>
      <w:rPr>
        <w:rFonts w:ascii="Symbol" w:hAnsi="Symbol" w:hint="default"/>
        <w:sz w:val="20"/>
      </w:rPr>
    </w:lvl>
    <w:lvl w:ilvl="2" w:tentative="1">
      <w:start w:val="1"/>
      <w:numFmt w:val="bullet"/>
      <w:lvlText w:val=""/>
      <w:lvlJc w:val="left"/>
      <w:pPr>
        <w:tabs>
          <w:tab w:val="num" w:pos="2662"/>
        </w:tabs>
        <w:ind w:left="2662" w:hanging="360"/>
      </w:pPr>
      <w:rPr>
        <w:rFonts w:ascii="Symbol" w:hAnsi="Symbol" w:hint="default"/>
        <w:sz w:val="20"/>
      </w:rPr>
    </w:lvl>
    <w:lvl w:ilvl="3" w:tentative="1">
      <w:start w:val="1"/>
      <w:numFmt w:val="bullet"/>
      <w:lvlText w:val=""/>
      <w:lvlJc w:val="left"/>
      <w:pPr>
        <w:tabs>
          <w:tab w:val="num" w:pos="3382"/>
        </w:tabs>
        <w:ind w:left="3382" w:hanging="360"/>
      </w:pPr>
      <w:rPr>
        <w:rFonts w:ascii="Symbol" w:hAnsi="Symbol" w:hint="default"/>
        <w:sz w:val="20"/>
      </w:rPr>
    </w:lvl>
    <w:lvl w:ilvl="4" w:tentative="1">
      <w:start w:val="1"/>
      <w:numFmt w:val="bullet"/>
      <w:lvlText w:val=""/>
      <w:lvlJc w:val="left"/>
      <w:pPr>
        <w:tabs>
          <w:tab w:val="num" w:pos="4102"/>
        </w:tabs>
        <w:ind w:left="4102" w:hanging="360"/>
      </w:pPr>
      <w:rPr>
        <w:rFonts w:ascii="Symbol" w:hAnsi="Symbol" w:hint="default"/>
        <w:sz w:val="20"/>
      </w:rPr>
    </w:lvl>
    <w:lvl w:ilvl="5" w:tentative="1">
      <w:start w:val="1"/>
      <w:numFmt w:val="bullet"/>
      <w:lvlText w:val=""/>
      <w:lvlJc w:val="left"/>
      <w:pPr>
        <w:tabs>
          <w:tab w:val="num" w:pos="4822"/>
        </w:tabs>
        <w:ind w:left="4822" w:hanging="360"/>
      </w:pPr>
      <w:rPr>
        <w:rFonts w:ascii="Symbol" w:hAnsi="Symbol" w:hint="default"/>
        <w:sz w:val="20"/>
      </w:rPr>
    </w:lvl>
    <w:lvl w:ilvl="6" w:tentative="1">
      <w:start w:val="1"/>
      <w:numFmt w:val="bullet"/>
      <w:lvlText w:val=""/>
      <w:lvlJc w:val="left"/>
      <w:pPr>
        <w:tabs>
          <w:tab w:val="num" w:pos="5542"/>
        </w:tabs>
        <w:ind w:left="5542" w:hanging="360"/>
      </w:pPr>
      <w:rPr>
        <w:rFonts w:ascii="Symbol" w:hAnsi="Symbol" w:hint="default"/>
        <w:sz w:val="20"/>
      </w:rPr>
    </w:lvl>
    <w:lvl w:ilvl="7" w:tentative="1">
      <w:start w:val="1"/>
      <w:numFmt w:val="bullet"/>
      <w:lvlText w:val=""/>
      <w:lvlJc w:val="left"/>
      <w:pPr>
        <w:tabs>
          <w:tab w:val="num" w:pos="6262"/>
        </w:tabs>
        <w:ind w:left="6262" w:hanging="360"/>
      </w:pPr>
      <w:rPr>
        <w:rFonts w:ascii="Symbol" w:hAnsi="Symbol" w:hint="default"/>
        <w:sz w:val="20"/>
      </w:rPr>
    </w:lvl>
    <w:lvl w:ilvl="8" w:tentative="1">
      <w:start w:val="1"/>
      <w:numFmt w:val="bullet"/>
      <w:lvlText w:val=""/>
      <w:lvlJc w:val="left"/>
      <w:pPr>
        <w:tabs>
          <w:tab w:val="num" w:pos="6982"/>
        </w:tabs>
        <w:ind w:left="6982" w:hanging="360"/>
      </w:pPr>
      <w:rPr>
        <w:rFonts w:ascii="Symbol" w:hAnsi="Symbol" w:hint="default"/>
        <w:sz w:val="20"/>
      </w:rPr>
    </w:lvl>
  </w:abstractNum>
  <w:abstractNum w:abstractNumId="1" w15:restartNumberingAfterBreak="0">
    <w:nsid w:val="05471CAF"/>
    <w:multiLevelType w:val="hybridMultilevel"/>
    <w:tmpl w:val="F9223A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9E73D3"/>
    <w:multiLevelType w:val="multilevel"/>
    <w:tmpl w:val="4CC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D6729"/>
    <w:multiLevelType w:val="multilevel"/>
    <w:tmpl w:val="D32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B5370"/>
    <w:multiLevelType w:val="hybridMultilevel"/>
    <w:tmpl w:val="F9223A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7924DF"/>
    <w:multiLevelType w:val="hybridMultilevel"/>
    <w:tmpl w:val="E740424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ACD6E82"/>
    <w:multiLevelType w:val="multilevel"/>
    <w:tmpl w:val="70B0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47177"/>
    <w:multiLevelType w:val="hybridMultilevel"/>
    <w:tmpl w:val="F0A21944"/>
    <w:lvl w:ilvl="0" w:tplc="7202117A">
      <w:start w:val="18"/>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27F0FB5"/>
    <w:multiLevelType w:val="multilevel"/>
    <w:tmpl w:val="6DC8F87C"/>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C452E"/>
    <w:multiLevelType w:val="multilevel"/>
    <w:tmpl w:val="71F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F5494F"/>
    <w:multiLevelType w:val="multilevel"/>
    <w:tmpl w:val="59F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9228FB"/>
    <w:multiLevelType w:val="hybridMultilevel"/>
    <w:tmpl w:val="6324C908"/>
    <w:lvl w:ilvl="0" w:tplc="280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D0FBF"/>
    <w:multiLevelType w:val="multilevel"/>
    <w:tmpl w:val="AB2A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7C6084"/>
    <w:multiLevelType w:val="hybridMultilevel"/>
    <w:tmpl w:val="743C8B74"/>
    <w:lvl w:ilvl="0" w:tplc="F404CB9A">
      <w:start w:val="1"/>
      <w:numFmt w:val="decimal"/>
      <w:lvlText w:val="%1."/>
      <w:lvlJc w:val="left"/>
      <w:pPr>
        <w:ind w:left="720" w:hanging="360"/>
      </w:pPr>
      <w:rPr>
        <w:rFonts w:hint="default"/>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3A85807"/>
    <w:multiLevelType w:val="multilevel"/>
    <w:tmpl w:val="900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852100"/>
    <w:multiLevelType w:val="multilevel"/>
    <w:tmpl w:val="8DD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5B2B9E"/>
    <w:multiLevelType w:val="hybridMultilevel"/>
    <w:tmpl w:val="319C7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550966"/>
    <w:multiLevelType w:val="multilevel"/>
    <w:tmpl w:val="685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F61624"/>
    <w:multiLevelType w:val="multilevel"/>
    <w:tmpl w:val="1F6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946ABC"/>
    <w:multiLevelType w:val="multilevel"/>
    <w:tmpl w:val="EF9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1F1E6F"/>
    <w:multiLevelType w:val="hybridMultilevel"/>
    <w:tmpl w:val="7F9623F4"/>
    <w:lvl w:ilvl="0" w:tplc="27F8E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AEA1030"/>
    <w:multiLevelType w:val="hybridMultilevel"/>
    <w:tmpl w:val="54BAF4CE"/>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22" w15:restartNumberingAfterBreak="0">
    <w:nsid w:val="5BA5138C"/>
    <w:multiLevelType w:val="multilevel"/>
    <w:tmpl w:val="3DF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EE4F3C"/>
    <w:multiLevelType w:val="multilevel"/>
    <w:tmpl w:val="114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B6308B"/>
    <w:multiLevelType w:val="multilevel"/>
    <w:tmpl w:val="0C1C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417935"/>
    <w:multiLevelType w:val="hybridMultilevel"/>
    <w:tmpl w:val="C89C91E4"/>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6DC52C2"/>
    <w:multiLevelType w:val="hybridMultilevel"/>
    <w:tmpl w:val="12B4E0B0"/>
    <w:lvl w:ilvl="0" w:tplc="A4F280BC">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3936E6"/>
    <w:multiLevelType w:val="multilevel"/>
    <w:tmpl w:val="8DD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140FAB"/>
    <w:multiLevelType w:val="hybridMultilevel"/>
    <w:tmpl w:val="AB66E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594505"/>
    <w:multiLevelType w:val="hybridMultilevel"/>
    <w:tmpl w:val="0958B1E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6C1E03EE"/>
    <w:multiLevelType w:val="multilevel"/>
    <w:tmpl w:val="01F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DA4A9A"/>
    <w:multiLevelType w:val="multilevel"/>
    <w:tmpl w:val="5D6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16771E"/>
    <w:multiLevelType w:val="hybridMultilevel"/>
    <w:tmpl w:val="F9223A1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955009E"/>
    <w:multiLevelType w:val="hybridMultilevel"/>
    <w:tmpl w:val="4AE6CA94"/>
    <w:lvl w:ilvl="0" w:tplc="794E22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08475622">
    <w:abstractNumId w:val="7"/>
  </w:num>
  <w:num w:numId="2" w16cid:durableId="8183015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983185">
    <w:abstractNumId w:val="5"/>
  </w:num>
  <w:num w:numId="4" w16cid:durableId="2076661694">
    <w:abstractNumId w:val="13"/>
  </w:num>
  <w:num w:numId="5" w16cid:durableId="821889740">
    <w:abstractNumId w:val="26"/>
  </w:num>
  <w:num w:numId="6" w16cid:durableId="1940410080">
    <w:abstractNumId w:val="20"/>
  </w:num>
  <w:num w:numId="7" w16cid:durableId="267083439">
    <w:abstractNumId w:val="33"/>
  </w:num>
  <w:num w:numId="8" w16cid:durableId="1548033263">
    <w:abstractNumId w:val="8"/>
  </w:num>
  <w:num w:numId="9" w16cid:durableId="607126020">
    <w:abstractNumId w:val="21"/>
  </w:num>
  <w:num w:numId="10" w16cid:durableId="623316371">
    <w:abstractNumId w:val="28"/>
  </w:num>
  <w:num w:numId="11" w16cid:durableId="1001540010">
    <w:abstractNumId w:val="16"/>
  </w:num>
  <w:num w:numId="12" w16cid:durableId="1179545608">
    <w:abstractNumId w:val="11"/>
  </w:num>
  <w:num w:numId="13" w16cid:durableId="1672834892">
    <w:abstractNumId w:val="10"/>
  </w:num>
  <w:num w:numId="14" w16cid:durableId="256209382">
    <w:abstractNumId w:val="3"/>
  </w:num>
  <w:num w:numId="15" w16cid:durableId="1647318380">
    <w:abstractNumId w:val="19"/>
  </w:num>
  <w:num w:numId="16" w16cid:durableId="1090732252">
    <w:abstractNumId w:val="2"/>
  </w:num>
  <w:num w:numId="17" w16cid:durableId="1531530690">
    <w:abstractNumId w:val="31"/>
  </w:num>
  <w:num w:numId="18" w16cid:durableId="1447383529">
    <w:abstractNumId w:val="14"/>
  </w:num>
  <w:num w:numId="19" w16cid:durableId="1660114231">
    <w:abstractNumId w:val="32"/>
  </w:num>
  <w:num w:numId="20" w16cid:durableId="831945146">
    <w:abstractNumId w:val="4"/>
  </w:num>
  <w:num w:numId="21" w16cid:durableId="576019729">
    <w:abstractNumId w:val="1"/>
  </w:num>
  <w:num w:numId="22" w16cid:durableId="278878079">
    <w:abstractNumId w:val="25"/>
  </w:num>
  <w:num w:numId="23" w16cid:durableId="669407596">
    <w:abstractNumId w:val="6"/>
  </w:num>
  <w:num w:numId="24" w16cid:durableId="1997487397">
    <w:abstractNumId w:val="18"/>
  </w:num>
  <w:num w:numId="25" w16cid:durableId="740178228">
    <w:abstractNumId w:val="30"/>
  </w:num>
  <w:num w:numId="26" w16cid:durableId="800996574">
    <w:abstractNumId w:val="12"/>
  </w:num>
  <w:num w:numId="27" w16cid:durableId="251938760">
    <w:abstractNumId w:val="15"/>
  </w:num>
  <w:num w:numId="28" w16cid:durableId="784160425">
    <w:abstractNumId w:val="29"/>
  </w:num>
  <w:num w:numId="29" w16cid:durableId="1598245511">
    <w:abstractNumId w:val="0"/>
  </w:num>
  <w:num w:numId="30" w16cid:durableId="742023743">
    <w:abstractNumId w:val="23"/>
  </w:num>
  <w:num w:numId="31" w16cid:durableId="891499802">
    <w:abstractNumId w:val="22"/>
  </w:num>
  <w:num w:numId="32" w16cid:durableId="1543057185">
    <w:abstractNumId w:val="27"/>
  </w:num>
  <w:num w:numId="33" w16cid:durableId="29187896">
    <w:abstractNumId w:val="17"/>
  </w:num>
  <w:num w:numId="34" w16cid:durableId="1844052551">
    <w:abstractNumId w:val="9"/>
  </w:num>
  <w:num w:numId="35" w16cid:durableId="6037343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embedSystem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40"/>
    <w:rsid w:val="0000232D"/>
    <w:rsid w:val="000024CA"/>
    <w:rsid w:val="00006FFF"/>
    <w:rsid w:val="00011C23"/>
    <w:rsid w:val="00014D87"/>
    <w:rsid w:val="00024C9A"/>
    <w:rsid w:val="00024F92"/>
    <w:rsid w:val="00025977"/>
    <w:rsid w:val="00026DD3"/>
    <w:rsid w:val="0003282F"/>
    <w:rsid w:val="000339E9"/>
    <w:rsid w:val="00033C5F"/>
    <w:rsid w:val="00034261"/>
    <w:rsid w:val="00036707"/>
    <w:rsid w:val="00042F59"/>
    <w:rsid w:val="0004361A"/>
    <w:rsid w:val="00052AA4"/>
    <w:rsid w:val="000553D2"/>
    <w:rsid w:val="000601CA"/>
    <w:rsid w:val="000611C0"/>
    <w:rsid w:val="0006154A"/>
    <w:rsid w:val="00062175"/>
    <w:rsid w:val="00065EBD"/>
    <w:rsid w:val="00067257"/>
    <w:rsid w:val="00067F3A"/>
    <w:rsid w:val="00075F3F"/>
    <w:rsid w:val="0007770A"/>
    <w:rsid w:val="00077F70"/>
    <w:rsid w:val="00082A22"/>
    <w:rsid w:val="00084CC7"/>
    <w:rsid w:val="000A2C41"/>
    <w:rsid w:val="000A4317"/>
    <w:rsid w:val="000A461E"/>
    <w:rsid w:val="000B2962"/>
    <w:rsid w:val="000B545B"/>
    <w:rsid w:val="000B596E"/>
    <w:rsid w:val="000B6394"/>
    <w:rsid w:val="000B6544"/>
    <w:rsid w:val="000C787D"/>
    <w:rsid w:val="000D339F"/>
    <w:rsid w:val="000D5BC3"/>
    <w:rsid w:val="000D5C2C"/>
    <w:rsid w:val="000E09EA"/>
    <w:rsid w:val="000E4882"/>
    <w:rsid w:val="000E56AB"/>
    <w:rsid w:val="000E6AD4"/>
    <w:rsid w:val="000F12A0"/>
    <w:rsid w:val="000F3FA0"/>
    <w:rsid w:val="000F4659"/>
    <w:rsid w:val="000F548A"/>
    <w:rsid w:val="000F6839"/>
    <w:rsid w:val="00101637"/>
    <w:rsid w:val="00106781"/>
    <w:rsid w:val="001072AA"/>
    <w:rsid w:val="00111882"/>
    <w:rsid w:val="0012097A"/>
    <w:rsid w:val="00125216"/>
    <w:rsid w:val="0013156C"/>
    <w:rsid w:val="00132417"/>
    <w:rsid w:val="00136CC2"/>
    <w:rsid w:val="00137DE7"/>
    <w:rsid w:val="00140D11"/>
    <w:rsid w:val="0014361F"/>
    <w:rsid w:val="0014551B"/>
    <w:rsid w:val="001474F0"/>
    <w:rsid w:val="00150FF1"/>
    <w:rsid w:val="00155965"/>
    <w:rsid w:val="0016024F"/>
    <w:rsid w:val="001616FB"/>
    <w:rsid w:val="0016452B"/>
    <w:rsid w:val="001646D9"/>
    <w:rsid w:val="00164E1D"/>
    <w:rsid w:val="001704CC"/>
    <w:rsid w:val="00172AAE"/>
    <w:rsid w:val="00180AB2"/>
    <w:rsid w:val="00180FAF"/>
    <w:rsid w:val="0018151C"/>
    <w:rsid w:val="00181A6C"/>
    <w:rsid w:val="00185EA8"/>
    <w:rsid w:val="00187B09"/>
    <w:rsid w:val="00192EE0"/>
    <w:rsid w:val="00195F68"/>
    <w:rsid w:val="00196933"/>
    <w:rsid w:val="00197A19"/>
    <w:rsid w:val="001A3A2F"/>
    <w:rsid w:val="001B0C35"/>
    <w:rsid w:val="001C0BAB"/>
    <w:rsid w:val="001C1D7B"/>
    <w:rsid w:val="001C1E8E"/>
    <w:rsid w:val="001C2C51"/>
    <w:rsid w:val="001D4AB0"/>
    <w:rsid w:val="001D6164"/>
    <w:rsid w:val="001E1E73"/>
    <w:rsid w:val="001E3733"/>
    <w:rsid w:val="001F00DF"/>
    <w:rsid w:val="001F2A7B"/>
    <w:rsid w:val="001F3E74"/>
    <w:rsid w:val="001F59E3"/>
    <w:rsid w:val="001F5ABC"/>
    <w:rsid w:val="001F7BAA"/>
    <w:rsid w:val="00201F3D"/>
    <w:rsid w:val="002032BC"/>
    <w:rsid w:val="00206E24"/>
    <w:rsid w:val="00210A6D"/>
    <w:rsid w:val="00213ABA"/>
    <w:rsid w:val="0021493B"/>
    <w:rsid w:val="00215481"/>
    <w:rsid w:val="002175E2"/>
    <w:rsid w:val="002176AC"/>
    <w:rsid w:val="0022336D"/>
    <w:rsid w:val="00225FF3"/>
    <w:rsid w:val="0023137C"/>
    <w:rsid w:val="00234E44"/>
    <w:rsid w:val="00235F53"/>
    <w:rsid w:val="00237280"/>
    <w:rsid w:val="00237E11"/>
    <w:rsid w:val="00240961"/>
    <w:rsid w:val="002431EF"/>
    <w:rsid w:val="0024475C"/>
    <w:rsid w:val="00246580"/>
    <w:rsid w:val="002465AE"/>
    <w:rsid w:val="00250A6A"/>
    <w:rsid w:val="002514F6"/>
    <w:rsid w:val="00251B9C"/>
    <w:rsid w:val="00256255"/>
    <w:rsid w:val="00266C20"/>
    <w:rsid w:val="00267CCD"/>
    <w:rsid w:val="00270C00"/>
    <w:rsid w:val="00271E1F"/>
    <w:rsid w:val="00274B48"/>
    <w:rsid w:val="00274EE5"/>
    <w:rsid w:val="00280B14"/>
    <w:rsid w:val="00282771"/>
    <w:rsid w:val="00290207"/>
    <w:rsid w:val="00291554"/>
    <w:rsid w:val="00291617"/>
    <w:rsid w:val="00293728"/>
    <w:rsid w:val="00293B4A"/>
    <w:rsid w:val="002948E9"/>
    <w:rsid w:val="002A2729"/>
    <w:rsid w:val="002A541E"/>
    <w:rsid w:val="002A6B34"/>
    <w:rsid w:val="002A7490"/>
    <w:rsid w:val="002A778B"/>
    <w:rsid w:val="002B1734"/>
    <w:rsid w:val="002B3A51"/>
    <w:rsid w:val="002B3EBF"/>
    <w:rsid w:val="002B6373"/>
    <w:rsid w:val="002B7AA6"/>
    <w:rsid w:val="002C5170"/>
    <w:rsid w:val="002C578F"/>
    <w:rsid w:val="002C61DB"/>
    <w:rsid w:val="002D1F76"/>
    <w:rsid w:val="002D50B8"/>
    <w:rsid w:val="002D54FF"/>
    <w:rsid w:val="002E0EA4"/>
    <w:rsid w:val="002E1605"/>
    <w:rsid w:val="002E1873"/>
    <w:rsid w:val="002E59D7"/>
    <w:rsid w:val="002E7A07"/>
    <w:rsid w:val="002F26B6"/>
    <w:rsid w:val="002F4209"/>
    <w:rsid w:val="002F6A53"/>
    <w:rsid w:val="002F74BC"/>
    <w:rsid w:val="00301105"/>
    <w:rsid w:val="00310934"/>
    <w:rsid w:val="00310B01"/>
    <w:rsid w:val="00312BA0"/>
    <w:rsid w:val="00317260"/>
    <w:rsid w:val="003238BD"/>
    <w:rsid w:val="00323B91"/>
    <w:rsid w:val="00323CA9"/>
    <w:rsid w:val="00324573"/>
    <w:rsid w:val="0032669A"/>
    <w:rsid w:val="00327711"/>
    <w:rsid w:val="0033223D"/>
    <w:rsid w:val="00333E70"/>
    <w:rsid w:val="0033474F"/>
    <w:rsid w:val="0033569F"/>
    <w:rsid w:val="0033753D"/>
    <w:rsid w:val="00337DC1"/>
    <w:rsid w:val="003430E7"/>
    <w:rsid w:val="00350E32"/>
    <w:rsid w:val="00352BFD"/>
    <w:rsid w:val="003542EA"/>
    <w:rsid w:val="00356589"/>
    <w:rsid w:val="00360121"/>
    <w:rsid w:val="003633F2"/>
    <w:rsid w:val="00363462"/>
    <w:rsid w:val="00365563"/>
    <w:rsid w:val="00365983"/>
    <w:rsid w:val="00367C7E"/>
    <w:rsid w:val="00373564"/>
    <w:rsid w:val="0037371D"/>
    <w:rsid w:val="00373EB5"/>
    <w:rsid w:val="003755FE"/>
    <w:rsid w:val="003768CB"/>
    <w:rsid w:val="0037704F"/>
    <w:rsid w:val="0037705B"/>
    <w:rsid w:val="0037750F"/>
    <w:rsid w:val="00377C3B"/>
    <w:rsid w:val="00381F37"/>
    <w:rsid w:val="00382966"/>
    <w:rsid w:val="00384637"/>
    <w:rsid w:val="00385CF6"/>
    <w:rsid w:val="003966DB"/>
    <w:rsid w:val="003A3460"/>
    <w:rsid w:val="003B0DC1"/>
    <w:rsid w:val="003B1AC8"/>
    <w:rsid w:val="003B41F3"/>
    <w:rsid w:val="003B45DA"/>
    <w:rsid w:val="003B5302"/>
    <w:rsid w:val="003B5668"/>
    <w:rsid w:val="003C105E"/>
    <w:rsid w:val="003C1457"/>
    <w:rsid w:val="003C326C"/>
    <w:rsid w:val="003D1A59"/>
    <w:rsid w:val="003D2A09"/>
    <w:rsid w:val="003D37EE"/>
    <w:rsid w:val="003E1C8C"/>
    <w:rsid w:val="003F1F46"/>
    <w:rsid w:val="003F375F"/>
    <w:rsid w:val="0040047A"/>
    <w:rsid w:val="00403C7B"/>
    <w:rsid w:val="00404DD5"/>
    <w:rsid w:val="00412A50"/>
    <w:rsid w:val="00415E5A"/>
    <w:rsid w:val="004160E6"/>
    <w:rsid w:val="00416189"/>
    <w:rsid w:val="004179CC"/>
    <w:rsid w:val="00423E79"/>
    <w:rsid w:val="004247D8"/>
    <w:rsid w:val="00424CF4"/>
    <w:rsid w:val="00426CC9"/>
    <w:rsid w:val="00442A42"/>
    <w:rsid w:val="00443224"/>
    <w:rsid w:val="0044578B"/>
    <w:rsid w:val="00447852"/>
    <w:rsid w:val="00450036"/>
    <w:rsid w:val="00450B49"/>
    <w:rsid w:val="00451E6F"/>
    <w:rsid w:val="00452E9F"/>
    <w:rsid w:val="00453915"/>
    <w:rsid w:val="00460FF2"/>
    <w:rsid w:val="00465A36"/>
    <w:rsid w:val="0047018C"/>
    <w:rsid w:val="0047166D"/>
    <w:rsid w:val="0047444E"/>
    <w:rsid w:val="00474718"/>
    <w:rsid w:val="00474EE8"/>
    <w:rsid w:val="00476036"/>
    <w:rsid w:val="00480D8A"/>
    <w:rsid w:val="00482D62"/>
    <w:rsid w:val="00483AD1"/>
    <w:rsid w:val="004A4B51"/>
    <w:rsid w:val="004B00AB"/>
    <w:rsid w:val="004B144E"/>
    <w:rsid w:val="004B2666"/>
    <w:rsid w:val="004C0AA3"/>
    <w:rsid w:val="004C23FA"/>
    <w:rsid w:val="004C2FB0"/>
    <w:rsid w:val="004C40F2"/>
    <w:rsid w:val="004C4FD5"/>
    <w:rsid w:val="004D3AF5"/>
    <w:rsid w:val="004D4AF6"/>
    <w:rsid w:val="004D6133"/>
    <w:rsid w:val="004E094F"/>
    <w:rsid w:val="004E18AF"/>
    <w:rsid w:val="004E3D38"/>
    <w:rsid w:val="004E403F"/>
    <w:rsid w:val="004E6DBE"/>
    <w:rsid w:val="004E7A4C"/>
    <w:rsid w:val="004F0044"/>
    <w:rsid w:val="004F05DC"/>
    <w:rsid w:val="004F621C"/>
    <w:rsid w:val="00500063"/>
    <w:rsid w:val="0050299E"/>
    <w:rsid w:val="00502D50"/>
    <w:rsid w:val="00507ABB"/>
    <w:rsid w:val="005116EE"/>
    <w:rsid w:val="00512757"/>
    <w:rsid w:val="00513C4A"/>
    <w:rsid w:val="005158A7"/>
    <w:rsid w:val="00517AAB"/>
    <w:rsid w:val="0052334F"/>
    <w:rsid w:val="00524A68"/>
    <w:rsid w:val="005262C9"/>
    <w:rsid w:val="00527E6A"/>
    <w:rsid w:val="0053208E"/>
    <w:rsid w:val="00533189"/>
    <w:rsid w:val="0053375F"/>
    <w:rsid w:val="005339B3"/>
    <w:rsid w:val="0053452F"/>
    <w:rsid w:val="005353AF"/>
    <w:rsid w:val="00535E29"/>
    <w:rsid w:val="0054047D"/>
    <w:rsid w:val="0054267F"/>
    <w:rsid w:val="00546A3C"/>
    <w:rsid w:val="00546B2F"/>
    <w:rsid w:val="00550981"/>
    <w:rsid w:val="0055467E"/>
    <w:rsid w:val="0056395D"/>
    <w:rsid w:val="00566516"/>
    <w:rsid w:val="00567265"/>
    <w:rsid w:val="00572E69"/>
    <w:rsid w:val="00573B6F"/>
    <w:rsid w:val="005766CE"/>
    <w:rsid w:val="00582A09"/>
    <w:rsid w:val="00584A78"/>
    <w:rsid w:val="005852A2"/>
    <w:rsid w:val="0058549A"/>
    <w:rsid w:val="0058686E"/>
    <w:rsid w:val="00587F33"/>
    <w:rsid w:val="005917A5"/>
    <w:rsid w:val="00591F6B"/>
    <w:rsid w:val="005922F4"/>
    <w:rsid w:val="005929D3"/>
    <w:rsid w:val="00595233"/>
    <w:rsid w:val="00595D39"/>
    <w:rsid w:val="00597578"/>
    <w:rsid w:val="005A079E"/>
    <w:rsid w:val="005A73AB"/>
    <w:rsid w:val="005B22AC"/>
    <w:rsid w:val="005B2314"/>
    <w:rsid w:val="005B312B"/>
    <w:rsid w:val="005B769D"/>
    <w:rsid w:val="005C2058"/>
    <w:rsid w:val="005C476C"/>
    <w:rsid w:val="005C59C8"/>
    <w:rsid w:val="005C6328"/>
    <w:rsid w:val="005D048A"/>
    <w:rsid w:val="005D05F4"/>
    <w:rsid w:val="005D48B3"/>
    <w:rsid w:val="005D521F"/>
    <w:rsid w:val="005D6057"/>
    <w:rsid w:val="005D69FA"/>
    <w:rsid w:val="005E5232"/>
    <w:rsid w:val="005E729B"/>
    <w:rsid w:val="005E7709"/>
    <w:rsid w:val="005F4138"/>
    <w:rsid w:val="005F561C"/>
    <w:rsid w:val="006048A1"/>
    <w:rsid w:val="00605D17"/>
    <w:rsid w:val="00607141"/>
    <w:rsid w:val="00616B29"/>
    <w:rsid w:val="0061744D"/>
    <w:rsid w:val="00617662"/>
    <w:rsid w:val="00622782"/>
    <w:rsid w:val="006231BB"/>
    <w:rsid w:val="006239F8"/>
    <w:rsid w:val="00626A64"/>
    <w:rsid w:val="0063399D"/>
    <w:rsid w:val="00633DAC"/>
    <w:rsid w:val="0063476D"/>
    <w:rsid w:val="00636C62"/>
    <w:rsid w:val="0063705B"/>
    <w:rsid w:val="0063744D"/>
    <w:rsid w:val="00637B01"/>
    <w:rsid w:val="0064488C"/>
    <w:rsid w:val="00647545"/>
    <w:rsid w:val="00650623"/>
    <w:rsid w:val="00657922"/>
    <w:rsid w:val="006601F8"/>
    <w:rsid w:val="006602DA"/>
    <w:rsid w:val="00662E96"/>
    <w:rsid w:val="00663811"/>
    <w:rsid w:val="00664598"/>
    <w:rsid w:val="006668DC"/>
    <w:rsid w:val="00667F90"/>
    <w:rsid w:val="006707F0"/>
    <w:rsid w:val="00674318"/>
    <w:rsid w:val="006766EE"/>
    <w:rsid w:val="00682609"/>
    <w:rsid w:val="00682EE7"/>
    <w:rsid w:val="00685418"/>
    <w:rsid w:val="006877FB"/>
    <w:rsid w:val="00687873"/>
    <w:rsid w:val="00687A37"/>
    <w:rsid w:val="00692841"/>
    <w:rsid w:val="00697D14"/>
    <w:rsid w:val="006A17A4"/>
    <w:rsid w:val="006A49A2"/>
    <w:rsid w:val="006A7035"/>
    <w:rsid w:val="006A7290"/>
    <w:rsid w:val="006A7C5F"/>
    <w:rsid w:val="006B5BCA"/>
    <w:rsid w:val="006C3D69"/>
    <w:rsid w:val="006C5000"/>
    <w:rsid w:val="006C53A1"/>
    <w:rsid w:val="006C78C3"/>
    <w:rsid w:val="006D0120"/>
    <w:rsid w:val="006D5E85"/>
    <w:rsid w:val="006E0388"/>
    <w:rsid w:val="006E296C"/>
    <w:rsid w:val="006E2D61"/>
    <w:rsid w:val="006E455F"/>
    <w:rsid w:val="006E761A"/>
    <w:rsid w:val="006E7BCE"/>
    <w:rsid w:val="006F2304"/>
    <w:rsid w:val="006F6711"/>
    <w:rsid w:val="00700C4B"/>
    <w:rsid w:val="00700CF8"/>
    <w:rsid w:val="007032CE"/>
    <w:rsid w:val="00710AE8"/>
    <w:rsid w:val="0071335E"/>
    <w:rsid w:val="00716824"/>
    <w:rsid w:val="007202B6"/>
    <w:rsid w:val="00721E86"/>
    <w:rsid w:val="00723E77"/>
    <w:rsid w:val="007243D4"/>
    <w:rsid w:val="00724DF0"/>
    <w:rsid w:val="00726BD9"/>
    <w:rsid w:val="00727F39"/>
    <w:rsid w:val="007313A6"/>
    <w:rsid w:val="00733F61"/>
    <w:rsid w:val="00734F55"/>
    <w:rsid w:val="00735BB0"/>
    <w:rsid w:val="00741168"/>
    <w:rsid w:val="007511F2"/>
    <w:rsid w:val="00752D8A"/>
    <w:rsid w:val="007536FC"/>
    <w:rsid w:val="007551CC"/>
    <w:rsid w:val="00756404"/>
    <w:rsid w:val="00762AC0"/>
    <w:rsid w:val="00765F87"/>
    <w:rsid w:val="00776E18"/>
    <w:rsid w:val="007849CC"/>
    <w:rsid w:val="00785209"/>
    <w:rsid w:val="00785844"/>
    <w:rsid w:val="00794FF3"/>
    <w:rsid w:val="0079613C"/>
    <w:rsid w:val="00796AA6"/>
    <w:rsid w:val="00796BB5"/>
    <w:rsid w:val="0079704E"/>
    <w:rsid w:val="007A1B9B"/>
    <w:rsid w:val="007A3073"/>
    <w:rsid w:val="007A3C0A"/>
    <w:rsid w:val="007B6364"/>
    <w:rsid w:val="007B6D26"/>
    <w:rsid w:val="007B70C5"/>
    <w:rsid w:val="007B78CC"/>
    <w:rsid w:val="007C1806"/>
    <w:rsid w:val="007C23C6"/>
    <w:rsid w:val="007C486D"/>
    <w:rsid w:val="007D41D9"/>
    <w:rsid w:val="007D6328"/>
    <w:rsid w:val="007D6EA3"/>
    <w:rsid w:val="007E3047"/>
    <w:rsid w:val="007E346D"/>
    <w:rsid w:val="007E3501"/>
    <w:rsid w:val="007E3EBD"/>
    <w:rsid w:val="007E6B20"/>
    <w:rsid w:val="007E742F"/>
    <w:rsid w:val="007F0393"/>
    <w:rsid w:val="007F11BA"/>
    <w:rsid w:val="007F6C42"/>
    <w:rsid w:val="00803373"/>
    <w:rsid w:val="00805A68"/>
    <w:rsid w:val="00807F65"/>
    <w:rsid w:val="008120A3"/>
    <w:rsid w:val="008132EF"/>
    <w:rsid w:val="00815DC4"/>
    <w:rsid w:val="0081709D"/>
    <w:rsid w:val="00826773"/>
    <w:rsid w:val="008324BF"/>
    <w:rsid w:val="00833C93"/>
    <w:rsid w:val="00836E7D"/>
    <w:rsid w:val="00837CAE"/>
    <w:rsid w:val="00845C2D"/>
    <w:rsid w:val="00847804"/>
    <w:rsid w:val="00852A78"/>
    <w:rsid w:val="00861B4C"/>
    <w:rsid w:val="00874108"/>
    <w:rsid w:val="008818FF"/>
    <w:rsid w:val="00884A9D"/>
    <w:rsid w:val="00886B48"/>
    <w:rsid w:val="0088726B"/>
    <w:rsid w:val="008876C7"/>
    <w:rsid w:val="00887AE0"/>
    <w:rsid w:val="008A0EB5"/>
    <w:rsid w:val="008A3051"/>
    <w:rsid w:val="008A3949"/>
    <w:rsid w:val="008A3B6E"/>
    <w:rsid w:val="008A3D01"/>
    <w:rsid w:val="008A5160"/>
    <w:rsid w:val="008B0A27"/>
    <w:rsid w:val="008B2642"/>
    <w:rsid w:val="008B3217"/>
    <w:rsid w:val="008B4463"/>
    <w:rsid w:val="008B4DFD"/>
    <w:rsid w:val="008B59D2"/>
    <w:rsid w:val="008D22AC"/>
    <w:rsid w:val="008D3447"/>
    <w:rsid w:val="008D4142"/>
    <w:rsid w:val="008D5C96"/>
    <w:rsid w:val="008D7136"/>
    <w:rsid w:val="008E1614"/>
    <w:rsid w:val="008E2444"/>
    <w:rsid w:val="008E35C4"/>
    <w:rsid w:val="008E4170"/>
    <w:rsid w:val="008E4F4C"/>
    <w:rsid w:val="008E749B"/>
    <w:rsid w:val="008E7CC7"/>
    <w:rsid w:val="008F0D89"/>
    <w:rsid w:val="008F524F"/>
    <w:rsid w:val="00903404"/>
    <w:rsid w:val="00903EBE"/>
    <w:rsid w:val="00904088"/>
    <w:rsid w:val="00906115"/>
    <w:rsid w:val="00907E92"/>
    <w:rsid w:val="00911215"/>
    <w:rsid w:val="0091232A"/>
    <w:rsid w:val="0091591C"/>
    <w:rsid w:val="00922DDB"/>
    <w:rsid w:val="0092393B"/>
    <w:rsid w:val="0092466F"/>
    <w:rsid w:val="00924777"/>
    <w:rsid w:val="00941E4B"/>
    <w:rsid w:val="00942D1C"/>
    <w:rsid w:val="0094349F"/>
    <w:rsid w:val="0095458B"/>
    <w:rsid w:val="00954647"/>
    <w:rsid w:val="00954C13"/>
    <w:rsid w:val="00956330"/>
    <w:rsid w:val="00960990"/>
    <w:rsid w:val="00961557"/>
    <w:rsid w:val="009615AD"/>
    <w:rsid w:val="00963DC2"/>
    <w:rsid w:val="00966173"/>
    <w:rsid w:val="00966397"/>
    <w:rsid w:val="009761A4"/>
    <w:rsid w:val="0097687B"/>
    <w:rsid w:val="0098103D"/>
    <w:rsid w:val="009862EE"/>
    <w:rsid w:val="00986D32"/>
    <w:rsid w:val="00987AC3"/>
    <w:rsid w:val="00995E4A"/>
    <w:rsid w:val="009A084B"/>
    <w:rsid w:val="009A0E83"/>
    <w:rsid w:val="009A179E"/>
    <w:rsid w:val="009A4244"/>
    <w:rsid w:val="009A59BC"/>
    <w:rsid w:val="009A635D"/>
    <w:rsid w:val="009A6C66"/>
    <w:rsid w:val="009B5A79"/>
    <w:rsid w:val="009B5E6E"/>
    <w:rsid w:val="009B628A"/>
    <w:rsid w:val="009B7A89"/>
    <w:rsid w:val="009C03FC"/>
    <w:rsid w:val="009C0EF7"/>
    <w:rsid w:val="009C6536"/>
    <w:rsid w:val="009C7096"/>
    <w:rsid w:val="009C7950"/>
    <w:rsid w:val="009D0AA4"/>
    <w:rsid w:val="009D338F"/>
    <w:rsid w:val="009D38BF"/>
    <w:rsid w:val="009D4366"/>
    <w:rsid w:val="009D7BB1"/>
    <w:rsid w:val="009E1F03"/>
    <w:rsid w:val="009E5A1C"/>
    <w:rsid w:val="009F03AA"/>
    <w:rsid w:val="009F3F22"/>
    <w:rsid w:val="009F4FA4"/>
    <w:rsid w:val="009F5276"/>
    <w:rsid w:val="009F5ACA"/>
    <w:rsid w:val="00A05FA8"/>
    <w:rsid w:val="00A108BD"/>
    <w:rsid w:val="00A11431"/>
    <w:rsid w:val="00A119D4"/>
    <w:rsid w:val="00A12ED8"/>
    <w:rsid w:val="00A15E0A"/>
    <w:rsid w:val="00A16868"/>
    <w:rsid w:val="00A2193C"/>
    <w:rsid w:val="00A21E2E"/>
    <w:rsid w:val="00A23A83"/>
    <w:rsid w:val="00A3216F"/>
    <w:rsid w:val="00A40128"/>
    <w:rsid w:val="00A40F46"/>
    <w:rsid w:val="00A43B9A"/>
    <w:rsid w:val="00A4446B"/>
    <w:rsid w:val="00A47BC9"/>
    <w:rsid w:val="00A63514"/>
    <w:rsid w:val="00A64B20"/>
    <w:rsid w:val="00A65298"/>
    <w:rsid w:val="00A714B9"/>
    <w:rsid w:val="00A72833"/>
    <w:rsid w:val="00A728E2"/>
    <w:rsid w:val="00A74CA8"/>
    <w:rsid w:val="00A75138"/>
    <w:rsid w:val="00A778A3"/>
    <w:rsid w:val="00A800D0"/>
    <w:rsid w:val="00A8151E"/>
    <w:rsid w:val="00A867CD"/>
    <w:rsid w:val="00A90754"/>
    <w:rsid w:val="00A91ADD"/>
    <w:rsid w:val="00AA0E70"/>
    <w:rsid w:val="00AA1F95"/>
    <w:rsid w:val="00AA23B4"/>
    <w:rsid w:val="00AA2435"/>
    <w:rsid w:val="00AA3198"/>
    <w:rsid w:val="00AB1406"/>
    <w:rsid w:val="00AB6937"/>
    <w:rsid w:val="00AB6E39"/>
    <w:rsid w:val="00AC76C9"/>
    <w:rsid w:val="00AC7EB7"/>
    <w:rsid w:val="00AD0177"/>
    <w:rsid w:val="00AD18F4"/>
    <w:rsid w:val="00AD1A67"/>
    <w:rsid w:val="00AD34A0"/>
    <w:rsid w:val="00AD6E5C"/>
    <w:rsid w:val="00AE237F"/>
    <w:rsid w:val="00AF0034"/>
    <w:rsid w:val="00AF3A92"/>
    <w:rsid w:val="00B0252A"/>
    <w:rsid w:val="00B03723"/>
    <w:rsid w:val="00B11002"/>
    <w:rsid w:val="00B126CD"/>
    <w:rsid w:val="00B13C61"/>
    <w:rsid w:val="00B14E0C"/>
    <w:rsid w:val="00B176FF"/>
    <w:rsid w:val="00B17739"/>
    <w:rsid w:val="00B2003C"/>
    <w:rsid w:val="00B20C6E"/>
    <w:rsid w:val="00B2107A"/>
    <w:rsid w:val="00B22053"/>
    <w:rsid w:val="00B22EC4"/>
    <w:rsid w:val="00B2469F"/>
    <w:rsid w:val="00B25C5C"/>
    <w:rsid w:val="00B26EF5"/>
    <w:rsid w:val="00B271E7"/>
    <w:rsid w:val="00B3383C"/>
    <w:rsid w:val="00B345D0"/>
    <w:rsid w:val="00B35391"/>
    <w:rsid w:val="00B42485"/>
    <w:rsid w:val="00B45E44"/>
    <w:rsid w:val="00B47FF2"/>
    <w:rsid w:val="00B53479"/>
    <w:rsid w:val="00B54358"/>
    <w:rsid w:val="00B6034A"/>
    <w:rsid w:val="00B6384D"/>
    <w:rsid w:val="00B64F9A"/>
    <w:rsid w:val="00B65ADA"/>
    <w:rsid w:val="00B667B7"/>
    <w:rsid w:val="00B70CD0"/>
    <w:rsid w:val="00B72F46"/>
    <w:rsid w:val="00B746DD"/>
    <w:rsid w:val="00B75D35"/>
    <w:rsid w:val="00B7689E"/>
    <w:rsid w:val="00B77727"/>
    <w:rsid w:val="00B82782"/>
    <w:rsid w:val="00B85CCD"/>
    <w:rsid w:val="00B863B4"/>
    <w:rsid w:val="00B8643B"/>
    <w:rsid w:val="00B87EE9"/>
    <w:rsid w:val="00B9106D"/>
    <w:rsid w:val="00BA080A"/>
    <w:rsid w:val="00BA64CF"/>
    <w:rsid w:val="00BA78E0"/>
    <w:rsid w:val="00BB0D38"/>
    <w:rsid w:val="00BB1578"/>
    <w:rsid w:val="00BB4826"/>
    <w:rsid w:val="00BB616E"/>
    <w:rsid w:val="00BB7742"/>
    <w:rsid w:val="00BC0F11"/>
    <w:rsid w:val="00BC15EB"/>
    <w:rsid w:val="00BC220F"/>
    <w:rsid w:val="00BD36C3"/>
    <w:rsid w:val="00BE1890"/>
    <w:rsid w:val="00BE5E8B"/>
    <w:rsid w:val="00BE6387"/>
    <w:rsid w:val="00BE6540"/>
    <w:rsid w:val="00BF294A"/>
    <w:rsid w:val="00BF4AC2"/>
    <w:rsid w:val="00BF5274"/>
    <w:rsid w:val="00BF6502"/>
    <w:rsid w:val="00C02745"/>
    <w:rsid w:val="00C05D36"/>
    <w:rsid w:val="00C06DBD"/>
    <w:rsid w:val="00C0713E"/>
    <w:rsid w:val="00C111A1"/>
    <w:rsid w:val="00C11E2B"/>
    <w:rsid w:val="00C1441E"/>
    <w:rsid w:val="00C26A8D"/>
    <w:rsid w:val="00C27970"/>
    <w:rsid w:val="00C30250"/>
    <w:rsid w:val="00C322AC"/>
    <w:rsid w:val="00C37543"/>
    <w:rsid w:val="00C40B10"/>
    <w:rsid w:val="00C429E0"/>
    <w:rsid w:val="00C44F6D"/>
    <w:rsid w:val="00C45086"/>
    <w:rsid w:val="00C45B52"/>
    <w:rsid w:val="00C45D96"/>
    <w:rsid w:val="00C46B38"/>
    <w:rsid w:val="00C54FD8"/>
    <w:rsid w:val="00C60BB0"/>
    <w:rsid w:val="00C6190A"/>
    <w:rsid w:val="00C61CD4"/>
    <w:rsid w:val="00C6625C"/>
    <w:rsid w:val="00C70DF5"/>
    <w:rsid w:val="00C7352D"/>
    <w:rsid w:val="00C7414D"/>
    <w:rsid w:val="00C7660B"/>
    <w:rsid w:val="00C76D71"/>
    <w:rsid w:val="00C8145D"/>
    <w:rsid w:val="00C8395B"/>
    <w:rsid w:val="00C83EC6"/>
    <w:rsid w:val="00C84DF4"/>
    <w:rsid w:val="00C852A5"/>
    <w:rsid w:val="00C976D1"/>
    <w:rsid w:val="00CA05A9"/>
    <w:rsid w:val="00CA418B"/>
    <w:rsid w:val="00CA48F2"/>
    <w:rsid w:val="00CA67EA"/>
    <w:rsid w:val="00CB486B"/>
    <w:rsid w:val="00CB6B16"/>
    <w:rsid w:val="00CB758D"/>
    <w:rsid w:val="00CC0B2A"/>
    <w:rsid w:val="00CC1616"/>
    <w:rsid w:val="00CC297A"/>
    <w:rsid w:val="00CC515E"/>
    <w:rsid w:val="00CC656C"/>
    <w:rsid w:val="00CC69FA"/>
    <w:rsid w:val="00CD0A91"/>
    <w:rsid w:val="00CD1700"/>
    <w:rsid w:val="00CD34BE"/>
    <w:rsid w:val="00CD3817"/>
    <w:rsid w:val="00CD5624"/>
    <w:rsid w:val="00CD6D99"/>
    <w:rsid w:val="00CD7DE6"/>
    <w:rsid w:val="00CE1FB4"/>
    <w:rsid w:val="00CF1100"/>
    <w:rsid w:val="00CF71AB"/>
    <w:rsid w:val="00D05815"/>
    <w:rsid w:val="00D0667F"/>
    <w:rsid w:val="00D067D2"/>
    <w:rsid w:val="00D07A7C"/>
    <w:rsid w:val="00D176FF"/>
    <w:rsid w:val="00D26437"/>
    <w:rsid w:val="00D41856"/>
    <w:rsid w:val="00D4291F"/>
    <w:rsid w:val="00D45CF0"/>
    <w:rsid w:val="00D46FD5"/>
    <w:rsid w:val="00D56102"/>
    <w:rsid w:val="00D624ED"/>
    <w:rsid w:val="00D631C3"/>
    <w:rsid w:val="00D71F44"/>
    <w:rsid w:val="00D74698"/>
    <w:rsid w:val="00D76991"/>
    <w:rsid w:val="00D8000A"/>
    <w:rsid w:val="00D83697"/>
    <w:rsid w:val="00D870F1"/>
    <w:rsid w:val="00D91D30"/>
    <w:rsid w:val="00D928B3"/>
    <w:rsid w:val="00D938F0"/>
    <w:rsid w:val="00D9505C"/>
    <w:rsid w:val="00DA2676"/>
    <w:rsid w:val="00DB00BB"/>
    <w:rsid w:val="00DB2BC1"/>
    <w:rsid w:val="00DB36E9"/>
    <w:rsid w:val="00DB37C4"/>
    <w:rsid w:val="00DB37DA"/>
    <w:rsid w:val="00DB796B"/>
    <w:rsid w:val="00DC2D32"/>
    <w:rsid w:val="00DC3ECF"/>
    <w:rsid w:val="00DC6B9E"/>
    <w:rsid w:val="00DD1D3D"/>
    <w:rsid w:val="00DD20AA"/>
    <w:rsid w:val="00DE21C2"/>
    <w:rsid w:val="00DE262E"/>
    <w:rsid w:val="00DE60F9"/>
    <w:rsid w:val="00DE694F"/>
    <w:rsid w:val="00DF3439"/>
    <w:rsid w:val="00DF3A83"/>
    <w:rsid w:val="00DF4CCB"/>
    <w:rsid w:val="00DF541D"/>
    <w:rsid w:val="00DF6685"/>
    <w:rsid w:val="00DF7627"/>
    <w:rsid w:val="00E00138"/>
    <w:rsid w:val="00E01448"/>
    <w:rsid w:val="00E025D5"/>
    <w:rsid w:val="00E028EB"/>
    <w:rsid w:val="00E036EB"/>
    <w:rsid w:val="00E06CB7"/>
    <w:rsid w:val="00E073C3"/>
    <w:rsid w:val="00E07AFB"/>
    <w:rsid w:val="00E12F75"/>
    <w:rsid w:val="00E15775"/>
    <w:rsid w:val="00E15C84"/>
    <w:rsid w:val="00E16060"/>
    <w:rsid w:val="00E226D9"/>
    <w:rsid w:val="00E2310F"/>
    <w:rsid w:val="00E2672B"/>
    <w:rsid w:val="00E3247E"/>
    <w:rsid w:val="00E33F74"/>
    <w:rsid w:val="00E422DD"/>
    <w:rsid w:val="00E44867"/>
    <w:rsid w:val="00E44BB9"/>
    <w:rsid w:val="00E44FF5"/>
    <w:rsid w:val="00E47223"/>
    <w:rsid w:val="00E53A01"/>
    <w:rsid w:val="00E54096"/>
    <w:rsid w:val="00E54D1F"/>
    <w:rsid w:val="00E60130"/>
    <w:rsid w:val="00E61521"/>
    <w:rsid w:val="00E6379A"/>
    <w:rsid w:val="00E7066B"/>
    <w:rsid w:val="00E87375"/>
    <w:rsid w:val="00E932E7"/>
    <w:rsid w:val="00E96BCF"/>
    <w:rsid w:val="00EA03EC"/>
    <w:rsid w:val="00EA1300"/>
    <w:rsid w:val="00EA4085"/>
    <w:rsid w:val="00EA5D2F"/>
    <w:rsid w:val="00EB299C"/>
    <w:rsid w:val="00EB41A9"/>
    <w:rsid w:val="00EC423A"/>
    <w:rsid w:val="00EC6330"/>
    <w:rsid w:val="00EC6CAE"/>
    <w:rsid w:val="00ED4A07"/>
    <w:rsid w:val="00ED659D"/>
    <w:rsid w:val="00ED75EF"/>
    <w:rsid w:val="00EE0D4C"/>
    <w:rsid w:val="00EF318A"/>
    <w:rsid w:val="00EF3CF8"/>
    <w:rsid w:val="00EF6A75"/>
    <w:rsid w:val="00EF6E02"/>
    <w:rsid w:val="00EF7E2B"/>
    <w:rsid w:val="00F00950"/>
    <w:rsid w:val="00F00CB8"/>
    <w:rsid w:val="00F018E4"/>
    <w:rsid w:val="00F11E81"/>
    <w:rsid w:val="00F15FEE"/>
    <w:rsid w:val="00F20236"/>
    <w:rsid w:val="00F21C5A"/>
    <w:rsid w:val="00F22175"/>
    <w:rsid w:val="00F23169"/>
    <w:rsid w:val="00F236EA"/>
    <w:rsid w:val="00F24FF4"/>
    <w:rsid w:val="00F273B9"/>
    <w:rsid w:val="00F2786C"/>
    <w:rsid w:val="00F30964"/>
    <w:rsid w:val="00F30E3D"/>
    <w:rsid w:val="00F335EB"/>
    <w:rsid w:val="00F33FB7"/>
    <w:rsid w:val="00F37663"/>
    <w:rsid w:val="00F3784F"/>
    <w:rsid w:val="00F40946"/>
    <w:rsid w:val="00F438DD"/>
    <w:rsid w:val="00F4449F"/>
    <w:rsid w:val="00F44645"/>
    <w:rsid w:val="00F46373"/>
    <w:rsid w:val="00F51DB2"/>
    <w:rsid w:val="00F5336C"/>
    <w:rsid w:val="00F53FDB"/>
    <w:rsid w:val="00F575D1"/>
    <w:rsid w:val="00F61837"/>
    <w:rsid w:val="00F626E2"/>
    <w:rsid w:val="00F64A75"/>
    <w:rsid w:val="00F712C2"/>
    <w:rsid w:val="00F746DB"/>
    <w:rsid w:val="00F771C6"/>
    <w:rsid w:val="00F81844"/>
    <w:rsid w:val="00F8612B"/>
    <w:rsid w:val="00F8619A"/>
    <w:rsid w:val="00F86EBA"/>
    <w:rsid w:val="00F904A3"/>
    <w:rsid w:val="00F916AE"/>
    <w:rsid w:val="00F92D33"/>
    <w:rsid w:val="00F965B4"/>
    <w:rsid w:val="00FA1225"/>
    <w:rsid w:val="00FA22C5"/>
    <w:rsid w:val="00FB0D40"/>
    <w:rsid w:val="00FB15E6"/>
    <w:rsid w:val="00FB28B1"/>
    <w:rsid w:val="00FB48F7"/>
    <w:rsid w:val="00FC0F14"/>
    <w:rsid w:val="00FD1945"/>
    <w:rsid w:val="00FD1ED8"/>
    <w:rsid w:val="00FD36F9"/>
    <w:rsid w:val="00FD6A18"/>
    <w:rsid w:val="00FE6047"/>
    <w:rsid w:val="00FF0A86"/>
    <w:rsid w:val="00FF21C4"/>
    <w:rsid w:val="00FF42BA"/>
    <w:rsid w:val="00FF593B"/>
    <w:rsid w:val="00FF61F9"/>
    <w:rsid w:val="00FF75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0C45D2"/>
  <w15:docId w15:val="{3F43E783-3A12-104A-8ABC-E21EE010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1F9"/>
    <w:pPr>
      <w:spacing w:after="200" w:line="276" w:lineRule="auto"/>
    </w:pPr>
    <w:rPr>
      <w:rFonts w:ascii="Palatino Linotype" w:eastAsia="Calibri" w:hAnsi="Palatino Linotype"/>
      <w:szCs w:val="22"/>
      <w:lang w:val="en-AU"/>
    </w:rPr>
  </w:style>
  <w:style w:type="paragraph" w:styleId="Ttulo1">
    <w:name w:val="heading 1"/>
    <w:aliases w:val="TMS: First-Level Heading"/>
    <w:next w:val="Normal"/>
    <w:autoRedefine/>
    <w:qFormat/>
    <w:rsid w:val="00FD6A18"/>
    <w:pPr>
      <w:keepNext/>
      <w:spacing w:before="280" w:after="120"/>
      <w:outlineLvl w:val="0"/>
    </w:pPr>
    <w:rPr>
      <w:rFonts w:ascii="Palatino Linotype" w:hAnsi="Palatino Linotype"/>
      <w:b/>
      <w:bCs/>
      <w:kern w:val="32"/>
      <w:sz w:val="22"/>
      <w:szCs w:val="32"/>
    </w:rPr>
  </w:style>
  <w:style w:type="paragraph" w:styleId="Ttulo2">
    <w:name w:val="heading 2"/>
    <w:aliases w:val="TMS: Second-Level Heading"/>
    <w:next w:val="Normal"/>
    <w:autoRedefine/>
    <w:qFormat/>
    <w:rsid w:val="00785844"/>
    <w:pPr>
      <w:keepNext/>
      <w:spacing w:before="280" w:after="120"/>
      <w:outlineLvl w:val="1"/>
    </w:pPr>
    <w:rPr>
      <w:rFonts w:ascii="Palatino Linotype" w:hAnsi="Palatino Linotype"/>
      <w:b/>
      <w:bCs/>
      <w:i/>
      <w:iCs/>
      <w:sz w:val="22"/>
      <w:szCs w:val="28"/>
    </w:rPr>
  </w:style>
  <w:style w:type="paragraph" w:styleId="Ttulo3">
    <w:name w:val="heading 3"/>
    <w:aliases w:val="TMS: Third-Level Heading"/>
    <w:next w:val="Normal"/>
    <w:autoRedefine/>
    <w:qFormat/>
    <w:rsid w:val="006B5BCA"/>
    <w:pPr>
      <w:keepNext/>
      <w:outlineLvl w:val="2"/>
    </w:pPr>
    <w:rPr>
      <w:rFonts w:cs="Arial"/>
      <w:bCs/>
      <w:sz w:val="24"/>
      <w:szCs w:val="26"/>
      <w:u w:val="single"/>
    </w:rPr>
  </w:style>
  <w:style w:type="paragraph" w:styleId="Ttulo4">
    <w:name w:val="heading 4"/>
    <w:aliases w:val="TMS: PAPER TITLE"/>
    <w:next w:val="Normal"/>
    <w:qFormat/>
    <w:rsid w:val="009C7096"/>
    <w:pPr>
      <w:keepNext/>
      <w:jc w:val="center"/>
      <w:outlineLvl w:val="3"/>
    </w:pPr>
    <w:rPr>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MSSymbol">
    <w:name w:val="TMS: Symbol"/>
    <w:basedOn w:val="Fuentedeprrafopredeter"/>
    <w:rsid w:val="006B5BCA"/>
    <w:rPr>
      <w:rFonts w:ascii="Symbol" w:hAnsi="Symbol"/>
      <w:color w:val="auto"/>
      <w:sz w:val="24"/>
      <w:u w:val="none"/>
    </w:rPr>
  </w:style>
  <w:style w:type="character" w:customStyle="1" w:styleId="TPCI-Title">
    <w:name w:val="TPCI - Title"/>
    <w:basedOn w:val="Fuentedeprrafopredeter"/>
    <w:rsid w:val="006B5BCA"/>
    <w:rPr>
      <w:rFonts w:ascii="Times New Roman" w:hAnsi="Times New Roman"/>
      <w:b/>
      <w:dstrike w:val="0"/>
      <w:color w:val="auto"/>
      <w:sz w:val="20"/>
      <w:u w:val="none"/>
      <w:vertAlign w:val="baseline"/>
    </w:rPr>
  </w:style>
  <w:style w:type="character" w:customStyle="1" w:styleId="TPCI-Editors">
    <w:name w:val="TPCI - Editor(s)"/>
    <w:rsid w:val="006B5BCA"/>
    <w:rPr>
      <w:rFonts w:ascii="Times New Roman" w:hAnsi="Times New Roman"/>
      <w:i/>
      <w:dstrike w:val="0"/>
      <w:sz w:val="20"/>
      <w:vertAlign w:val="baseline"/>
    </w:rPr>
  </w:style>
  <w:style w:type="paragraph" w:customStyle="1" w:styleId="TMSParagraphStyle">
    <w:name w:val="TMS: Paragraph Style"/>
    <w:rsid w:val="000D339F"/>
    <w:pPr>
      <w:jc w:val="both"/>
    </w:pPr>
    <w:rPr>
      <w:sz w:val="24"/>
    </w:rPr>
  </w:style>
  <w:style w:type="paragraph" w:customStyle="1" w:styleId="TMSAuthorNamesAffiliations">
    <w:name w:val="TMS: Author Name(s)/Affiliation(s)"/>
    <w:rsid w:val="006B5BCA"/>
    <w:pPr>
      <w:jc w:val="center"/>
    </w:pPr>
    <w:rPr>
      <w:sz w:val="24"/>
    </w:rPr>
  </w:style>
  <w:style w:type="character" w:customStyle="1" w:styleId="TPCI-PublisherYear">
    <w:name w:val="TPCI - Publisher/Year"/>
    <w:rsid w:val="006B5BCA"/>
    <w:rPr>
      <w:rFonts w:ascii="Times New Roman" w:hAnsi="Times New Roman"/>
      <w:b/>
      <w:i/>
      <w:dstrike w:val="0"/>
      <w:color w:val="auto"/>
      <w:sz w:val="20"/>
      <w:u w:val="none"/>
      <w:vertAlign w:val="baseline"/>
    </w:rPr>
  </w:style>
  <w:style w:type="paragraph" w:styleId="Ttulo">
    <w:name w:val="Title"/>
    <w:basedOn w:val="Normal"/>
    <w:next w:val="Normal"/>
    <w:link w:val="TtuloCar"/>
    <w:uiPriority w:val="10"/>
    <w:qFormat/>
    <w:rsid w:val="00BF6502"/>
    <w:pPr>
      <w:spacing w:before="240" w:after="60"/>
      <w:jc w:val="center"/>
      <w:outlineLvl w:val="0"/>
    </w:pPr>
    <w:rPr>
      <w:rFonts w:ascii="Cambria" w:eastAsia="Times New Roman" w:hAnsi="Cambria"/>
      <w:b/>
      <w:bCs/>
      <w:kern w:val="28"/>
      <w:sz w:val="32"/>
      <w:szCs w:val="32"/>
    </w:rPr>
  </w:style>
  <w:style w:type="character" w:customStyle="1" w:styleId="TtuloCar">
    <w:name w:val="Título Car"/>
    <w:basedOn w:val="Fuentedeprrafopredeter"/>
    <w:link w:val="Ttulo"/>
    <w:rsid w:val="00BF6502"/>
    <w:rPr>
      <w:rFonts w:ascii="Cambria" w:eastAsia="Times New Roman" w:hAnsi="Cambria" w:cs="Times New Roman"/>
      <w:b/>
      <w:bCs/>
      <w:kern w:val="28"/>
      <w:sz w:val="32"/>
      <w:szCs w:val="32"/>
      <w:lang w:val="en-AU"/>
    </w:rPr>
  </w:style>
  <w:style w:type="paragraph" w:styleId="Descripcin">
    <w:name w:val="caption"/>
    <w:basedOn w:val="Normal"/>
    <w:next w:val="Normal"/>
    <w:uiPriority w:val="35"/>
    <w:unhideWhenUsed/>
    <w:qFormat/>
    <w:rsid w:val="008D7136"/>
    <w:rPr>
      <w:b/>
      <w:bCs/>
      <w:szCs w:val="20"/>
    </w:rPr>
  </w:style>
  <w:style w:type="character" w:styleId="Textoennegrita">
    <w:name w:val="Strong"/>
    <w:basedOn w:val="Fuentedeprrafopredeter"/>
    <w:uiPriority w:val="22"/>
    <w:qFormat/>
    <w:rsid w:val="00F24FF4"/>
    <w:rPr>
      <w:b/>
      <w:bCs/>
    </w:rPr>
  </w:style>
  <w:style w:type="paragraph" w:styleId="Prrafodelista">
    <w:name w:val="List Paragraph"/>
    <w:basedOn w:val="Normal"/>
    <w:uiPriority w:val="34"/>
    <w:qFormat/>
    <w:rsid w:val="000D5BC3"/>
    <w:pPr>
      <w:ind w:left="720"/>
      <w:contextualSpacing/>
    </w:pPr>
    <w:rPr>
      <w:rFonts w:ascii="Calibri" w:hAnsi="Calibri"/>
      <w:sz w:val="22"/>
      <w:lang w:val="en-US"/>
    </w:rPr>
  </w:style>
  <w:style w:type="paragraph" w:customStyle="1" w:styleId="Default">
    <w:name w:val="Default"/>
    <w:rsid w:val="00442A42"/>
    <w:pPr>
      <w:autoSpaceDE w:val="0"/>
      <w:autoSpaceDN w:val="0"/>
      <w:adjustRightInd w:val="0"/>
    </w:pPr>
    <w:rPr>
      <w:color w:val="000000"/>
      <w:sz w:val="24"/>
      <w:szCs w:val="24"/>
    </w:rPr>
  </w:style>
  <w:style w:type="paragraph" w:styleId="Subttulo">
    <w:name w:val="Subtitle"/>
    <w:basedOn w:val="Normal"/>
    <w:next w:val="Normal"/>
    <w:link w:val="SubttuloCar"/>
    <w:qFormat/>
    <w:rsid w:val="00AE237F"/>
    <w:pPr>
      <w:spacing w:after="60"/>
      <w:jc w:val="center"/>
      <w:outlineLvl w:val="1"/>
    </w:pPr>
    <w:rPr>
      <w:rFonts w:eastAsia="Times New Roman"/>
      <w:sz w:val="18"/>
      <w:szCs w:val="24"/>
    </w:rPr>
  </w:style>
  <w:style w:type="character" w:customStyle="1" w:styleId="SubttuloCar">
    <w:name w:val="Subtítulo Car"/>
    <w:basedOn w:val="Fuentedeprrafopredeter"/>
    <w:link w:val="Subttulo"/>
    <w:rsid w:val="00AE237F"/>
    <w:rPr>
      <w:rFonts w:ascii="Palatino Linotype" w:hAnsi="Palatino Linotype"/>
      <w:sz w:val="18"/>
      <w:szCs w:val="24"/>
      <w:lang w:val="en-AU"/>
    </w:rPr>
  </w:style>
  <w:style w:type="paragraph" w:styleId="Textodeglobo">
    <w:name w:val="Balloon Text"/>
    <w:basedOn w:val="Normal"/>
    <w:link w:val="TextodegloboCar"/>
    <w:rsid w:val="00A444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A4446B"/>
    <w:rPr>
      <w:rFonts w:ascii="Tahoma" w:eastAsia="Calibri" w:hAnsi="Tahoma" w:cs="Tahoma"/>
      <w:sz w:val="16"/>
      <w:szCs w:val="16"/>
      <w:lang w:val="en-AU"/>
    </w:rPr>
  </w:style>
  <w:style w:type="character" w:styleId="Refdecomentario">
    <w:name w:val="annotation reference"/>
    <w:basedOn w:val="Fuentedeprrafopredeter"/>
    <w:rsid w:val="00723E77"/>
    <w:rPr>
      <w:sz w:val="16"/>
      <w:szCs w:val="16"/>
    </w:rPr>
  </w:style>
  <w:style w:type="paragraph" w:styleId="Textocomentario">
    <w:name w:val="annotation text"/>
    <w:basedOn w:val="Normal"/>
    <w:link w:val="TextocomentarioCar"/>
    <w:rsid w:val="00723E77"/>
    <w:pPr>
      <w:spacing w:line="240" w:lineRule="auto"/>
    </w:pPr>
    <w:rPr>
      <w:szCs w:val="20"/>
    </w:rPr>
  </w:style>
  <w:style w:type="character" w:customStyle="1" w:styleId="TextocomentarioCar">
    <w:name w:val="Texto comentario Car"/>
    <w:basedOn w:val="Fuentedeprrafopredeter"/>
    <w:link w:val="Textocomentario"/>
    <w:rsid w:val="00723E77"/>
    <w:rPr>
      <w:rFonts w:eastAsia="Calibri"/>
      <w:lang w:val="en-AU"/>
    </w:rPr>
  </w:style>
  <w:style w:type="paragraph" w:styleId="Asuntodelcomentario">
    <w:name w:val="annotation subject"/>
    <w:basedOn w:val="Textocomentario"/>
    <w:next w:val="Textocomentario"/>
    <w:link w:val="AsuntodelcomentarioCar"/>
    <w:rsid w:val="00723E77"/>
    <w:rPr>
      <w:b/>
      <w:bCs/>
    </w:rPr>
  </w:style>
  <w:style w:type="character" w:customStyle="1" w:styleId="AsuntodelcomentarioCar">
    <w:name w:val="Asunto del comentario Car"/>
    <w:basedOn w:val="TextocomentarioCar"/>
    <w:link w:val="Asuntodelcomentario"/>
    <w:rsid w:val="00723E77"/>
    <w:rPr>
      <w:rFonts w:eastAsia="Calibri"/>
      <w:b/>
      <w:bCs/>
      <w:lang w:val="en-AU"/>
    </w:rPr>
  </w:style>
  <w:style w:type="character" w:styleId="Hipervnculo">
    <w:name w:val="Hyperlink"/>
    <w:basedOn w:val="Fuentedeprrafopredeter"/>
    <w:uiPriority w:val="99"/>
    <w:unhideWhenUsed/>
    <w:rsid w:val="008E7CC7"/>
    <w:rPr>
      <w:color w:val="0000FF" w:themeColor="hyperlink"/>
      <w:u w:val="single"/>
    </w:rPr>
  </w:style>
  <w:style w:type="paragraph" w:styleId="Encabezado">
    <w:name w:val="header"/>
    <w:basedOn w:val="Normal"/>
    <w:link w:val="EncabezadoCar"/>
    <w:rsid w:val="0037750F"/>
    <w:pPr>
      <w:tabs>
        <w:tab w:val="center" w:pos="4419"/>
        <w:tab w:val="right" w:pos="8838"/>
      </w:tabs>
      <w:spacing w:after="0" w:line="240" w:lineRule="auto"/>
    </w:pPr>
  </w:style>
  <w:style w:type="character" w:customStyle="1" w:styleId="EncabezadoCar">
    <w:name w:val="Encabezado Car"/>
    <w:basedOn w:val="Fuentedeprrafopredeter"/>
    <w:link w:val="Encabezado"/>
    <w:rsid w:val="0037750F"/>
    <w:rPr>
      <w:rFonts w:ascii="Palatino Linotype" w:eastAsia="Calibri" w:hAnsi="Palatino Linotype"/>
      <w:szCs w:val="22"/>
      <w:lang w:val="en-AU"/>
    </w:rPr>
  </w:style>
  <w:style w:type="paragraph" w:styleId="Piedepgina">
    <w:name w:val="footer"/>
    <w:basedOn w:val="Normal"/>
    <w:link w:val="PiedepginaCar"/>
    <w:uiPriority w:val="99"/>
    <w:rsid w:val="003775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750F"/>
    <w:rPr>
      <w:rFonts w:ascii="Palatino Linotype" w:eastAsia="Calibri" w:hAnsi="Palatino Linotype"/>
      <w:szCs w:val="22"/>
      <w:lang w:val="en-AU"/>
    </w:rPr>
  </w:style>
  <w:style w:type="character" w:styleId="Nmerodepgina">
    <w:name w:val="page number"/>
    <w:basedOn w:val="Fuentedeprrafopredeter"/>
    <w:rsid w:val="002514F6"/>
  </w:style>
  <w:style w:type="paragraph" w:customStyle="1" w:styleId="04Texto">
    <w:name w:val="04 Texto"/>
    <w:basedOn w:val="Normal"/>
    <w:qFormat/>
    <w:rsid w:val="00F626E2"/>
    <w:pPr>
      <w:spacing w:before="80" w:after="60" w:line="240" w:lineRule="auto"/>
      <w:jc w:val="both"/>
    </w:pPr>
    <w:rPr>
      <w:rFonts w:eastAsia="Times New Roman"/>
      <w:szCs w:val="19"/>
      <w:lang w:val="en-GB"/>
    </w:rPr>
  </w:style>
  <w:style w:type="paragraph" w:customStyle="1" w:styleId="021TtuloPapers">
    <w:name w:val="02.1 Título Papers"/>
    <w:basedOn w:val="Normal"/>
    <w:rsid w:val="00CC1616"/>
    <w:pPr>
      <w:spacing w:before="280" w:after="400" w:line="216" w:lineRule="auto"/>
    </w:pPr>
    <w:rPr>
      <w:rFonts w:eastAsia="Times New Roman"/>
      <w:b/>
      <w:bCs/>
      <w:sz w:val="36"/>
      <w:szCs w:val="20"/>
      <w:lang w:val="en-GB"/>
    </w:rPr>
  </w:style>
  <w:style w:type="paragraph" w:customStyle="1" w:styleId="011Autores">
    <w:name w:val="01.1 Autores"/>
    <w:basedOn w:val="Normal"/>
    <w:rsid w:val="00CC1616"/>
    <w:pPr>
      <w:spacing w:before="160" w:after="0" w:line="240" w:lineRule="auto"/>
      <w:ind w:left="709"/>
    </w:pPr>
    <w:rPr>
      <w:rFonts w:eastAsia="Times New Roman"/>
      <w:b/>
      <w:bCs/>
      <w:szCs w:val="20"/>
      <w:lang w:val="en-GB"/>
    </w:rPr>
  </w:style>
  <w:style w:type="paragraph" w:customStyle="1" w:styleId="012Afiliacin">
    <w:name w:val="01.2 Afiliación"/>
    <w:basedOn w:val="Normal"/>
    <w:qFormat/>
    <w:rsid w:val="00CC1616"/>
    <w:pPr>
      <w:spacing w:after="0" w:line="240" w:lineRule="auto"/>
      <w:ind w:left="709"/>
    </w:pPr>
    <w:rPr>
      <w:i/>
      <w:lang w:val="en-GB"/>
    </w:rPr>
  </w:style>
  <w:style w:type="paragraph" w:customStyle="1" w:styleId="022TtuloPrincipal">
    <w:name w:val="02.2 Título Principal"/>
    <w:basedOn w:val="Ttulo1"/>
    <w:qFormat/>
    <w:rsid w:val="00CC1616"/>
    <w:pPr>
      <w:autoSpaceDE w:val="0"/>
      <w:autoSpaceDN w:val="0"/>
      <w:spacing w:before="480"/>
    </w:pPr>
    <w:rPr>
      <w:rFonts w:cs="Arial"/>
      <w:caps/>
      <w:lang w:val="en-GB" w:eastAsia="fr-CA"/>
    </w:rPr>
  </w:style>
  <w:style w:type="paragraph" w:customStyle="1" w:styleId="PaperTitle">
    <w:name w:val="Paper Title"/>
    <w:basedOn w:val="Normal"/>
    <w:qFormat/>
    <w:rsid w:val="00D56102"/>
    <w:pPr>
      <w:widowControl w:val="0"/>
      <w:overflowPunct w:val="0"/>
      <w:autoSpaceDE w:val="0"/>
      <w:autoSpaceDN w:val="0"/>
      <w:adjustRightInd w:val="0"/>
      <w:spacing w:after="480"/>
      <w:ind w:firstLine="432"/>
      <w:textAlignment w:val="baseline"/>
    </w:pPr>
    <w:rPr>
      <w:rFonts w:ascii="Myriad Pro Cond" w:eastAsia="Kozuka Gothic Pro H" w:hAnsi="Myriad Pro Cond"/>
      <w:b/>
      <w:spacing w:val="10"/>
      <w:sz w:val="36"/>
      <w:szCs w:val="36"/>
    </w:rPr>
  </w:style>
  <w:style w:type="table" w:styleId="Tablaconcuadrcula">
    <w:name w:val="Table Grid"/>
    <w:basedOn w:val="Tablanormal"/>
    <w:uiPriority w:val="59"/>
    <w:rsid w:val="003109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s">
    <w:name w:val="Authors"/>
    <w:basedOn w:val="Textoindependiente"/>
    <w:qFormat/>
    <w:rsid w:val="00412A50"/>
    <w:pPr>
      <w:spacing w:after="240" w:line="240" w:lineRule="auto"/>
      <w:jc w:val="both"/>
    </w:pPr>
    <w:rPr>
      <w:rFonts w:ascii="Arial" w:eastAsia="Times New Roman" w:hAnsi="Arial"/>
      <w:i/>
      <w:sz w:val="22"/>
      <w:szCs w:val="24"/>
      <w:lang w:eastAsia="en-AU"/>
    </w:rPr>
  </w:style>
  <w:style w:type="paragraph" w:styleId="Textoindependiente">
    <w:name w:val="Body Text"/>
    <w:basedOn w:val="Normal"/>
    <w:link w:val="TextoindependienteCar"/>
    <w:semiHidden/>
    <w:unhideWhenUsed/>
    <w:rsid w:val="00412A50"/>
    <w:pPr>
      <w:spacing w:after="120"/>
    </w:pPr>
  </w:style>
  <w:style w:type="character" w:customStyle="1" w:styleId="TextoindependienteCar">
    <w:name w:val="Texto independiente Car"/>
    <w:basedOn w:val="Fuentedeprrafopredeter"/>
    <w:link w:val="Textoindependiente"/>
    <w:rsid w:val="00412A50"/>
    <w:rPr>
      <w:rFonts w:ascii="Palatino Linotype" w:eastAsia="Calibri" w:hAnsi="Palatino Linotype"/>
      <w:szCs w:val="22"/>
      <w:lang w:val="en-AU"/>
    </w:rPr>
  </w:style>
  <w:style w:type="paragraph" w:customStyle="1" w:styleId="Keywords">
    <w:name w:val="Keywords"/>
    <w:basedOn w:val="Normal"/>
    <w:uiPriority w:val="49"/>
    <w:rsid w:val="00412A50"/>
    <w:pPr>
      <w:tabs>
        <w:tab w:val="left" w:pos="284"/>
      </w:tabs>
      <w:spacing w:before="240" w:after="120" w:line="240" w:lineRule="auto"/>
      <w:ind w:left="284" w:hanging="284"/>
    </w:pPr>
    <w:rPr>
      <w:rFonts w:ascii="Arial" w:eastAsia="Times New Roman" w:hAnsi="Arial"/>
      <w:sz w:val="22"/>
      <w:szCs w:val="24"/>
      <w:lang w:eastAsia="en-AU"/>
    </w:rPr>
  </w:style>
  <w:style w:type="character" w:styleId="Mencinsinresolver">
    <w:name w:val="Unresolved Mention"/>
    <w:basedOn w:val="Fuentedeprrafopredeter"/>
    <w:uiPriority w:val="99"/>
    <w:semiHidden/>
    <w:unhideWhenUsed/>
    <w:rsid w:val="007F6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7703">
      <w:bodyDiv w:val="1"/>
      <w:marLeft w:val="0"/>
      <w:marRight w:val="0"/>
      <w:marTop w:val="0"/>
      <w:marBottom w:val="0"/>
      <w:divBdr>
        <w:top w:val="none" w:sz="0" w:space="0" w:color="auto"/>
        <w:left w:val="none" w:sz="0" w:space="0" w:color="auto"/>
        <w:bottom w:val="none" w:sz="0" w:space="0" w:color="auto"/>
        <w:right w:val="none" w:sz="0" w:space="0" w:color="auto"/>
      </w:divBdr>
    </w:div>
    <w:div w:id="125051158">
      <w:bodyDiv w:val="1"/>
      <w:marLeft w:val="0"/>
      <w:marRight w:val="0"/>
      <w:marTop w:val="0"/>
      <w:marBottom w:val="0"/>
      <w:divBdr>
        <w:top w:val="none" w:sz="0" w:space="0" w:color="auto"/>
        <w:left w:val="none" w:sz="0" w:space="0" w:color="auto"/>
        <w:bottom w:val="none" w:sz="0" w:space="0" w:color="auto"/>
        <w:right w:val="none" w:sz="0" w:space="0" w:color="auto"/>
      </w:divBdr>
    </w:div>
    <w:div w:id="220216073">
      <w:bodyDiv w:val="1"/>
      <w:marLeft w:val="0"/>
      <w:marRight w:val="0"/>
      <w:marTop w:val="0"/>
      <w:marBottom w:val="0"/>
      <w:divBdr>
        <w:top w:val="none" w:sz="0" w:space="0" w:color="auto"/>
        <w:left w:val="none" w:sz="0" w:space="0" w:color="auto"/>
        <w:bottom w:val="none" w:sz="0" w:space="0" w:color="auto"/>
        <w:right w:val="none" w:sz="0" w:space="0" w:color="auto"/>
      </w:divBdr>
    </w:div>
    <w:div w:id="240452385">
      <w:bodyDiv w:val="1"/>
      <w:marLeft w:val="0"/>
      <w:marRight w:val="0"/>
      <w:marTop w:val="0"/>
      <w:marBottom w:val="0"/>
      <w:divBdr>
        <w:top w:val="none" w:sz="0" w:space="0" w:color="auto"/>
        <w:left w:val="none" w:sz="0" w:space="0" w:color="auto"/>
        <w:bottom w:val="none" w:sz="0" w:space="0" w:color="auto"/>
        <w:right w:val="none" w:sz="0" w:space="0" w:color="auto"/>
      </w:divBdr>
    </w:div>
    <w:div w:id="317147449">
      <w:bodyDiv w:val="1"/>
      <w:marLeft w:val="0"/>
      <w:marRight w:val="0"/>
      <w:marTop w:val="0"/>
      <w:marBottom w:val="0"/>
      <w:divBdr>
        <w:top w:val="none" w:sz="0" w:space="0" w:color="auto"/>
        <w:left w:val="none" w:sz="0" w:space="0" w:color="auto"/>
        <w:bottom w:val="none" w:sz="0" w:space="0" w:color="auto"/>
        <w:right w:val="none" w:sz="0" w:space="0" w:color="auto"/>
      </w:divBdr>
    </w:div>
    <w:div w:id="360283720">
      <w:bodyDiv w:val="1"/>
      <w:marLeft w:val="0"/>
      <w:marRight w:val="0"/>
      <w:marTop w:val="0"/>
      <w:marBottom w:val="0"/>
      <w:divBdr>
        <w:top w:val="none" w:sz="0" w:space="0" w:color="auto"/>
        <w:left w:val="none" w:sz="0" w:space="0" w:color="auto"/>
        <w:bottom w:val="none" w:sz="0" w:space="0" w:color="auto"/>
        <w:right w:val="none" w:sz="0" w:space="0" w:color="auto"/>
      </w:divBdr>
    </w:div>
    <w:div w:id="362295194">
      <w:bodyDiv w:val="1"/>
      <w:marLeft w:val="0"/>
      <w:marRight w:val="0"/>
      <w:marTop w:val="0"/>
      <w:marBottom w:val="0"/>
      <w:divBdr>
        <w:top w:val="none" w:sz="0" w:space="0" w:color="auto"/>
        <w:left w:val="none" w:sz="0" w:space="0" w:color="auto"/>
        <w:bottom w:val="none" w:sz="0" w:space="0" w:color="auto"/>
        <w:right w:val="none" w:sz="0" w:space="0" w:color="auto"/>
      </w:divBdr>
    </w:div>
    <w:div w:id="401998027">
      <w:bodyDiv w:val="1"/>
      <w:marLeft w:val="0"/>
      <w:marRight w:val="0"/>
      <w:marTop w:val="0"/>
      <w:marBottom w:val="0"/>
      <w:divBdr>
        <w:top w:val="none" w:sz="0" w:space="0" w:color="auto"/>
        <w:left w:val="none" w:sz="0" w:space="0" w:color="auto"/>
        <w:bottom w:val="none" w:sz="0" w:space="0" w:color="auto"/>
        <w:right w:val="none" w:sz="0" w:space="0" w:color="auto"/>
      </w:divBdr>
    </w:div>
    <w:div w:id="408161020">
      <w:bodyDiv w:val="1"/>
      <w:marLeft w:val="0"/>
      <w:marRight w:val="0"/>
      <w:marTop w:val="0"/>
      <w:marBottom w:val="0"/>
      <w:divBdr>
        <w:top w:val="none" w:sz="0" w:space="0" w:color="auto"/>
        <w:left w:val="none" w:sz="0" w:space="0" w:color="auto"/>
        <w:bottom w:val="none" w:sz="0" w:space="0" w:color="auto"/>
        <w:right w:val="none" w:sz="0" w:space="0" w:color="auto"/>
      </w:divBdr>
    </w:div>
    <w:div w:id="479229239">
      <w:bodyDiv w:val="1"/>
      <w:marLeft w:val="0"/>
      <w:marRight w:val="0"/>
      <w:marTop w:val="0"/>
      <w:marBottom w:val="0"/>
      <w:divBdr>
        <w:top w:val="none" w:sz="0" w:space="0" w:color="auto"/>
        <w:left w:val="none" w:sz="0" w:space="0" w:color="auto"/>
        <w:bottom w:val="none" w:sz="0" w:space="0" w:color="auto"/>
        <w:right w:val="none" w:sz="0" w:space="0" w:color="auto"/>
      </w:divBdr>
    </w:div>
    <w:div w:id="533856268">
      <w:bodyDiv w:val="1"/>
      <w:marLeft w:val="0"/>
      <w:marRight w:val="0"/>
      <w:marTop w:val="0"/>
      <w:marBottom w:val="0"/>
      <w:divBdr>
        <w:top w:val="none" w:sz="0" w:space="0" w:color="auto"/>
        <w:left w:val="none" w:sz="0" w:space="0" w:color="auto"/>
        <w:bottom w:val="none" w:sz="0" w:space="0" w:color="auto"/>
        <w:right w:val="none" w:sz="0" w:space="0" w:color="auto"/>
      </w:divBdr>
    </w:div>
    <w:div w:id="576013356">
      <w:bodyDiv w:val="1"/>
      <w:marLeft w:val="0"/>
      <w:marRight w:val="0"/>
      <w:marTop w:val="0"/>
      <w:marBottom w:val="0"/>
      <w:divBdr>
        <w:top w:val="none" w:sz="0" w:space="0" w:color="auto"/>
        <w:left w:val="none" w:sz="0" w:space="0" w:color="auto"/>
        <w:bottom w:val="none" w:sz="0" w:space="0" w:color="auto"/>
        <w:right w:val="none" w:sz="0" w:space="0" w:color="auto"/>
      </w:divBdr>
    </w:div>
    <w:div w:id="589431352">
      <w:bodyDiv w:val="1"/>
      <w:marLeft w:val="0"/>
      <w:marRight w:val="0"/>
      <w:marTop w:val="0"/>
      <w:marBottom w:val="0"/>
      <w:divBdr>
        <w:top w:val="none" w:sz="0" w:space="0" w:color="auto"/>
        <w:left w:val="none" w:sz="0" w:space="0" w:color="auto"/>
        <w:bottom w:val="none" w:sz="0" w:space="0" w:color="auto"/>
        <w:right w:val="none" w:sz="0" w:space="0" w:color="auto"/>
      </w:divBdr>
    </w:div>
    <w:div w:id="672802065">
      <w:bodyDiv w:val="1"/>
      <w:marLeft w:val="0"/>
      <w:marRight w:val="0"/>
      <w:marTop w:val="0"/>
      <w:marBottom w:val="0"/>
      <w:divBdr>
        <w:top w:val="none" w:sz="0" w:space="0" w:color="auto"/>
        <w:left w:val="none" w:sz="0" w:space="0" w:color="auto"/>
        <w:bottom w:val="none" w:sz="0" w:space="0" w:color="auto"/>
        <w:right w:val="none" w:sz="0" w:space="0" w:color="auto"/>
      </w:divBdr>
    </w:div>
    <w:div w:id="753086582">
      <w:bodyDiv w:val="1"/>
      <w:marLeft w:val="0"/>
      <w:marRight w:val="0"/>
      <w:marTop w:val="0"/>
      <w:marBottom w:val="0"/>
      <w:divBdr>
        <w:top w:val="none" w:sz="0" w:space="0" w:color="auto"/>
        <w:left w:val="none" w:sz="0" w:space="0" w:color="auto"/>
        <w:bottom w:val="none" w:sz="0" w:space="0" w:color="auto"/>
        <w:right w:val="none" w:sz="0" w:space="0" w:color="auto"/>
      </w:divBdr>
    </w:div>
    <w:div w:id="763263531">
      <w:bodyDiv w:val="1"/>
      <w:marLeft w:val="0"/>
      <w:marRight w:val="0"/>
      <w:marTop w:val="0"/>
      <w:marBottom w:val="0"/>
      <w:divBdr>
        <w:top w:val="none" w:sz="0" w:space="0" w:color="auto"/>
        <w:left w:val="none" w:sz="0" w:space="0" w:color="auto"/>
        <w:bottom w:val="none" w:sz="0" w:space="0" w:color="auto"/>
        <w:right w:val="none" w:sz="0" w:space="0" w:color="auto"/>
      </w:divBdr>
    </w:div>
    <w:div w:id="836192151">
      <w:bodyDiv w:val="1"/>
      <w:marLeft w:val="0"/>
      <w:marRight w:val="0"/>
      <w:marTop w:val="0"/>
      <w:marBottom w:val="0"/>
      <w:divBdr>
        <w:top w:val="none" w:sz="0" w:space="0" w:color="auto"/>
        <w:left w:val="none" w:sz="0" w:space="0" w:color="auto"/>
        <w:bottom w:val="none" w:sz="0" w:space="0" w:color="auto"/>
        <w:right w:val="none" w:sz="0" w:space="0" w:color="auto"/>
      </w:divBdr>
    </w:div>
    <w:div w:id="858855838">
      <w:bodyDiv w:val="1"/>
      <w:marLeft w:val="0"/>
      <w:marRight w:val="0"/>
      <w:marTop w:val="0"/>
      <w:marBottom w:val="0"/>
      <w:divBdr>
        <w:top w:val="none" w:sz="0" w:space="0" w:color="auto"/>
        <w:left w:val="none" w:sz="0" w:space="0" w:color="auto"/>
        <w:bottom w:val="none" w:sz="0" w:space="0" w:color="auto"/>
        <w:right w:val="none" w:sz="0" w:space="0" w:color="auto"/>
      </w:divBdr>
    </w:div>
    <w:div w:id="912852490">
      <w:bodyDiv w:val="1"/>
      <w:marLeft w:val="0"/>
      <w:marRight w:val="0"/>
      <w:marTop w:val="0"/>
      <w:marBottom w:val="0"/>
      <w:divBdr>
        <w:top w:val="none" w:sz="0" w:space="0" w:color="auto"/>
        <w:left w:val="none" w:sz="0" w:space="0" w:color="auto"/>
        <w:bottom w:val="none" w:sz="0" w:space="0" w:color="auto"/>
        <w:right w:val="none" w:sz="0" w:space="0" w:color="auto"/>
      </w:divBdr>
    </w:div>
    <w:div w:id="987787261">
      <w:bodyDiv w:val="1"/>
      <w:marLeft w:val="0"/>
      <w:marRight w:val="0"/>
      <w:marTop w:val="0"/>
      <w:marBottom w:val="0"/>
      <w:divBdr>
        <w:top w:val="none" w:sz="0" w:space="0" w:color="auto"/>
        <w:left w:val="none" w:sz="0" w:space="0" w:color="auto"/>
        <w:bottom w:val="none" w:sz="0" w:space="0" w:color="auto"/>
        <w:right w:val="none" w:sz="0" w:space="0" w:color="auto"/>
      </w:divBdr>
    </w:div>
    <w:div w:id="1047292592">
      <w:bodyDiv w:val="1"/>
      <w:marLeft w:val="0"/>
      <w:marRight w:val="0"/>
      <w:marTop w:val="0"/>
      <w:marBottom w:val="0"/>
      <w:divBdr>
        <w:top w:val="none" w:sz="0" w:space="0" w:color="auto"/>
        <w:left w:val="none" w:sz="0" w:space="0" w:color="auto"/>
        <w:bottom w:val="none" w:sz="0" w:space="0" w:color="auto"/>
        <w:right w:val="none" w:sz="0" w:space="0" w:color="auto"/>
      </w:divBdr>
      <w:divsChild>
        <w:div w:id="1309019655">
          <w:marLeft w:val="0"/>
          <w:marRight w:val="0"/>
          <w:marTop w:val="0"/>
          <w:marBottom w:val="0"/>
          <w:divBdr>
            <w:top w:val="none" w:sz="0" w:space="0" w:color="auto"/>
            <w:left w:val="none" w:sz="0" w:space="0" w:color="auto"/>
            <w:bottom w:val="none" w:sz="0" w:space="0" w:color="auto"/>
            <w:right w:val="none" w:sz="0" w:space="0" w:color="auto"/>
          </w:divBdr>
          <w:divsChild>
            <w:div w:id="1818568522">
              <w:marLeft w:val="0"/>
              <w:marRight w:val="0"/>
              <w:marTop w:val="0"/>
              <w:marBottom w:val="0"/>
              <w:divBdr>
                <w:top w:val="none" w:sz="0" w:space="0" w:color="auto"/>
                <w:left w:val="none" w:sz="0" w:space="0" w:color="auto"/>
                <w:bottom w:val="none" w:sz="0" w:space="0" w:color="auto"/>
                <w:right w:val="none" w:sz="0" w:space="0" w:color="auto"/>
              </w:divBdr>
              <w:divsChild>
                <w:div w:id="1309749084">
                  <w:marLeft w:val="0"/>
                  <w:marRight w:val="0"/>
                  <w:marTop w:val="0"/>
                  <w:marBottom w:val="0"/>
                  <w:divBdr>
                    <w:top w:val="none" w:sz="0" w:space="0" w:color="auto"/>
                    <w:left w:val="none" w:sz="0" w:space="0" w:color="auto"/>
                    <w:bottom w:val="none" w:sz="0" w:space="0" w:color="auto"/>
                    <w:right w:val="none" w:sz="0" w:space="0" w:color="auto"/>
                  </w:divBdr>
                  <w:divsChild>
                    <w:div w:id="711002622">
                      <w:marLeft w:val="0"/>
                      <w:marRight w:val="0"/>
                      <w:marTop w:val="225"/>
                      <w:marBottom w:val="300"/>
                      <w:divBdr>
                        <w:top w:val="none" w:sz="0" w:space="0" w:color="auto"/>
                        <w:left w:val="none" w:sz="0" w:space="0" w:color="auto"/>
                        <w:bottom w:val="none" w:sz="0" w:space="0" w:color="auto"/>
                        <w:right w:val="none" w:sz="0" w:space="0" w:color="auto"/>
                      </w:divBdr>
                      <w:divsChild>
                        <w:div w:id="598031332">
                          <w:marLeft w:val="150"/>
                          <w:marRight w:val="0"/>
                          <w:marTop w:val="240"/>
                          <w:marBottom w:val="0"/>
                          <w:divBdr>
                            <w:top w:val="none" w:sz="0" w:space="0" w:color="auto"/>
                            <w:left w:val="none" w:sz="0" w:space="0" w:color="auto"/>
                            <w:bottom w:val="none" w:sz="0" w:space="0" w:color="auto"/>
                            <w:right w:val="none" w:sz="0" w:space="0" w:color="auto"/>
                          </w:divBdr>
                          <w:divsChild>
                            <w:div w:id="12270510">
                              <w:marLeft w:val="0"/>
                              <w:marRight w:val="0"/>
                              <w:marTop w:val="0"/>
                              <w:marBottom w:val="0"/>
                              <w:divBdr>
                                <w:top w:val="none" w:sz="0" w:space="0" w:color="auto"/>
                                <w:left w:val="none" w:sz="0" w:space="0" w:color="auto"/>
                                <w:bottom w:val="none" w:sz="0" w:space="0" w:color="auto"/>
                                <w:right w:val="none" w:sz="0" w:space="0" w:color="auto"/>
                              </w:divBdr>
                              <w:divsChild>
                                <w:div w:id="440417243">
                                  <w:marLeft w:val="0"/>
                                  <w:marRight w:val="0"/>
                                  <w:marTop w:val="0"/>
                                  <w:marBottom w:val="0"/>
                                  <w:divBdr>
                                    <w:top w:val="none" w:sz="0" w:space="0" w:color="auto"/>
                                    <w:left w:val="none" w:sz="0" w:space="0" w:color="auto"/>
                                    <w:bottom w:val="none" w:sz="0" w:space="0" w:color="auto"/>
                                    <w:right w:val="none" w:sz="0" w:space="0" w:color="auto"/>
                                  </w:divBdr>
                                </w:div>
                                <w:div w:id="1406419782">
                                  <w:marLeft w:val="0"/>
                                  <w:marRight w:val="-150"/>
                                  <w:marTop w:val="0"/>
                                  <w:marBottom w:val="0"/>
                                  <w:divBdr>
                                    <w:top w:val="none" w:sz="0" w:space="0" w:color="auto"/>
                                    <w:left w:val="none" w:sz="0" w:space="0" w:color="auto"/>
                                    <w:bottom w:val="none" w:sz="0" w:space="0" w:color="auto"/>
                                    <w:right w:val="none" w:sz="0" w:space="0" w:color="auto"/>
                                  </w:divBdr>
                                  <w:divsChild>
                                    <w:div w:id="16554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709843">
      <w:bodyDiv w:val="1"/>
      <w:marLeft w:val="0"/>
      <w:marRight w:val="0"/>
      <w:marTop w:val="0"/>
      <w:marBottom w:val="0"/>
      <w:divBdr>
        <w:top w:val="none" w:sz="0" w:space="0" w:color="auto"/>
        <w:left w:val="none" w:sz="0" w:space="0" w:color="auto"/>
        <w:bottom w:val="none" w:sz="0" w:space="0" w:color="auto"/>
        <w:right w:val="none" w:sz="0" w:space="0" w:color="auto"/>
      </w:divBdr>
    </w:div>
    <w:div w:id="1271012822">
      <w:bodyDiv w:val="1"/>
      <w:marLeft w:val="0"/>
      <w:marRight w:val="0"/>
      <w:marTop w:val="0"/>
      <w:marBottom w:val="0"/>
      <w:divBdr>
        <w:top w:val="none" w:sz="0" w:space="0" w:color="auto"/>
        <w:left w:val="none" w:sz="0" w:space="0" w:color="auto"/>
        <w:bottom w:val="none" w:sz="0" w:space="0" w:color="auto"/>
        <w:right w:val="none" w:sz="0" w:space="0" w:color="auto"/>
      </w:divBdr>
    </w:div>
    <w:div w:id="1291977320">
      <w:bodyDiv w:val="1"/>
      <w:marLeft w:val="0"/>
      <w:marRight w:val="0"/>
      <w:marTop w:val="0"/>
      <w:marBottom w:val="0"/>
      <w:divBdr>
        <w:top w:val="none" w:sz="0" w:space="0" w:color="auto"/>
        <w:left w:val="none" w:sz="0" w:space="0" w:color="auto"/>
        <w:bottom w:val="none" w:sz="0" w:space="0" w:color="auto"/>
        <w:right w:val="none" w:sz="0" w:space="0" w:color="auto"/>
      </w:divBdr>
    </w:div>
    <w:div w:id="1311321570">
      <w:bodyDiv w:val="1"/>
      <w:marLeft w:val="0"/>
      <w:marRight w:val="0"/>
      <w:marTop w:val="0"/>
      <w:marBottom w:val="0"/>
      <w:divBdr>
        <w:top w:val="none" w:sz="0" w:space="0" w:color="auto"/>
        <w:left w:val="none" w:sz="0" w:space="0" w:color="auto"/>
        <w:bottom w:val="none" w:sz="0" w:space="0" w:color="auto"/>
        <w:right w:val="none" w:sz="0" w:space="0" w:color="auto"/>
      </w:divBdr>
      <w:divsChild>
        <w:div w:id="814488934">
          <w:marLeft w:val="0"/>
          <w:marRight w:val="0"/>
          <w:marTop w:val="0"/>
          <w:marBottom w:val="0"/>
          <w:divBdr>
            <w:top w:val="none" w:sz="0" w:space="0" w:color="auto"/>
            <w:left w:val="none" w:sz="0" w:space="0" w:color="auto"/>
            <w:bottom w:val="none" w:sz="0" w:space="0" w:color="auto"/>
            <w:right w:val="none" w:sz="0" w:space="0" w:color="auto"/>
          </w:divBdr>
        </w:div>
        <w:div w:id="1132360653">
          <w:marLeft w:val="0"/>
          <w:marRight w:val="0"/>
          <w:marTop w:val="0"/>
          <w:marBottom w:val="0"/>
          <w:divBdr>
            <w:top w:val="none" w:sz="0" w:space="0" w:color="auto"/>
            <w:left w:val="none" w:sz="0" w:space="0" w:color="auto"/>
            <w:bottom w:val="none" w:sz="0" w:space="0" w:color="auto"/>
            <w:right w:val="none" w:sz="0" w:space="0" w:color="auto"/>
          </w:divBdr>
        </w:div>
        <w:div w:id="20475183">
          <w:marLeft w:val="0"/>
          <w:marRight w:val="0"/>
          <w:marTop w:val="0"/>
          <w:marBottom w:val="0"/>
          <w:divBdr>
            <w:top w:val="none" w:sz="0" w:space="0" w:color="auto"/>
            <w:left w:val="none" w:sz="0" w:space="0" w:color="auto"/>
            <w:bottom w:val="none" w:sz="0" w:space="0" w:color="auto"/>
            <w:right w:val="none" w:sz="0" w:space="0" w:color="auto"/>
          </w:divBdr>
        </w:div>
        <w:div w:id="1101409652">
          <w:marLeft w:val="0"/>
          <w:marRight w:val="0"/>
          <w:marTop w:val="0"/>
          <w:marBottom w:val="0"/>
          <w:divBdr>
            <w:top w:val="none" w:sz="0" w:space="0" w:color="auto"/>
            <w:left w:val="none" w:sz="0" w:space="0" w:color="auto"/>
            <w:bottom w:val="none" w:sz="0" w:space="0" w:color="auto"/>
            <w:right w:val="none" w:sz="0" w:space="0" w:color="auto"/>
          </w:divBdr>
        </w:div>
        <w:div w:id="1580169301">
          <w:marLeft w:val="0"/>
          <w:marRight w:val="0"/>
          <w:marTop w:val="0"/>
          <w:marBottom w:val="0"/>
          <w:divBdr>
            <w:top w:val="none" w:sz="0" w:space="0" w:color="auto"/>
            <w:left w:val="none" w:sz="0" w:space="0" w:color="auto"/>
            <w:bottom w:val="none" w:sz="0" w:space="0" w:color="auto"/>
            <w:right w:val="none" w:sz="0" w:space="0" w:color="auto"/>
          </w:divBdr>
        </w:div>
        <w:div w:id="285432133">
          <w:marLeft w:val="0"/>
          <w:marRight w:val="0"/>
          <w:marTop w:val="0"/>
          <w:marBottom w:val="0"/>
          <w:divBdr>
            <w:top w:val="none" w:sz="0" w:space="0" w:color="auto"/>
            <w:left w:val="none" w:sz="0" w:space="0" w:color="auto"/>
            <w:bottom w:val="none" w:sz="0" w:space="0" w:color="auto"/>
            <w:right w:val="none" w:sz="0" w:space="0" w:color="auto"/>
          </w:divBdr>
        </w:div>
        <w:div w:id="1307664328">
          <w:marLeft w:val="0"/>
          <w:marRight w:val="0"/>
          <w:marTop w:val="0"/>
          <w:marBottom w:val="0"/>
          <w:divBdr>
            <w:top w:val="none" w:sz="0" w:space="0" w:color="auto"/>
            <w:left w:val="none" w:sz="0" w:space="0" w:color="auto"/>
            <w:bottom w:val="none" w:sz="0" w:space="0" w:color="auto"/>
            <w:right w:val="none" w:sz="0" w:space="0" w:color="auto"/>
          </w:divBdr>
        </w:div>
        <w:div w:id="603879261">
          <w:marLeft w:val="0"/>
          <w:marRight w:val="0"/>
          <w:marTop w:val="0"/>
          <w:marBottom w:val="0"/>
          <w:divBdr>
            <w:top w:val="none" w:sz="0" w:space="0" w:color="auto"/>
            <w:left w:val="none" w:sz="0" w:space="0" w:color="auto"/>
            <w:bottom w:val="none" w:sz="0" w:space="0" w:color="auto"/>
            <w:right w:val="none" w:sz="0" w:space="0" w:color="auto"/>
          </w:divBdr>
        </w:div>
        <w:div w:id="1449088298">
          <w:marLeft w:val="0"/>
          <w:marRight w:val="0"/>
          <w:marTop w:val="0"/>
          <w:marBottom w:val="0"/>
          <w:divBdr>
            <w:top w:val="none" w:sz="0" w:space="0" w:color="auto"/>
            <w:left w:val="none" w:sz="0" w:space="0" w:color="auto"/>
            <w:bottom w:val="none" w:sz="0" w:space="0" w:color="auto"/>
            <w:right w:val="none" w:sz="0" w:space="0" w:color="auto"/>
          </w:divBdr>
        </w:div>
        <w:div w:id="1349986399">
          <w:marLeft w:val="0"/>
          <w:marRight w:val="0"/>
          <w:marTop w:val="0"/>
          <w:marBottom w:val="0"/>
          <w:divBdr>
            <w:top w:val="none" w:sz="0" w:space="0" w:color="auto"/>
            <w:left w:val="none" w:sz="0" w:space="0" w:color="auto"/>
            <w:bottom w:val="none" w:sz="0" w:space="0" w:color="auto"/>
            <w:right w:val="none" w:sz="0" w:space="0" w:color="auto"/>
          </w:divBdr>
        </w:div>
        <w:div w:id="1732657626">
          <w:marLeft w:val="0"/>
          <w:marRight w:val="0"/>
          <w:marTop w:val="0"/>
          <w:marBottom w:val="0"/>
          <w:divBdr>
            <w:top w:val="none" w:sz="0" w:space="0" w:color="auto"/>
            <w:left w:val="none" w:sz="0" w:space="0" w:color="auto"/>
            <w:bottom w:val="none" w:sz="0" w:space="0" w:color="auto"/>
            <w:right w:val="none" w:sz="0" w:space="0" w:color="auto"/>
          </w:divBdr>
        </w:div>
        <w:div w:id="1386373462">
          <w:marLeft w:val="0"/>
          <w:marRight w:val="0"/>
          <w:marTop w:val="0"/>
          <w:marBottom w:val="0"/>
          <w:divBdr>
            <w:top w:val="none" w:sz="0" w:space="0" w:color="auto"/>
            <w:left w:val="none" w:sz="0" w:space="0" w:color="auto"/>
            <w:bottom w:val="none" w:sz="0" w:space="0" w:color="auto"/>
            <w:right w:val="none" w:sz="0" w:space="0" w:color="auto"/>
          </w:divBdr>
        </w:div>
      </w:divsChild>
    </w:div>
    <w:div w:id="1339190563">
      <w:bodyDiv w:val="1"/>
      <w:marLeft w:val="0"/>
      <w:marRight w:val="0"/>
      <w:marTop w:val="0"/>
      <w:marBottom w:val="0"/>
      <w:divBdr>
        <w:top w:val="none" w:sz="0" w:space="0" w:color="auto"/>
        <w:left w:val="none" w:sz="0" w:space="0" w:color="auto"/>
        <w:bottom w:val="none" w:sz="0" w:space="0" w:color="auto"/>
        <w:right w:val="none" w:sz="0" w:space="0" w:color="auto"/>
      </w:divBdr>
    </w:div>
    <w:div w:id="1369067362">
      <w:bodyDiv w:val="1"/>
      <w:marLeft w:val="0"/>
      <w:marRight w:val="0"/>
      <w:marTop w:val="0"/>
      <w:marBottom w:val="0"/>
      <w:divBdr>
        <w:top w:val="none" w:sz="0" w:space="0" w:color="auto"/>
        <w:left w:val="none" w:sz="0" w:space="0" w:color="auto"/>
        <w:bottom w:val="none" w:sz="0" w:space="0" w:color="auto"/>
        <w:right w:val="none" w:sz="0" w:space="0" w:color="auto"/>
      </w:divBdr>
    </w:div>
    <w:div w:id="1429110369">
      <w:bodyDiv w:val="1"/>
      <w:marLeft w:val="0"/>
      <w:marRight w:val="0"/>
      <w:marTop w:val="0"/>
      <w:marBottom w:val="0"/>
      <w:divBdr>
        <w:top w:val="none" w:sz="0" w:space="0" w:color="auto"/>
        <w:left w:val="none" w:sz="0" w:space="0" w:color="auto"/>
        <w:bottom w:val="none" w:sz="0" w:space="0" w:color="auto"/>
        <w:right w:val="none" w:sz="0" w:space="0" w:color="auto"/>
      </w:divBdr>
    </w:div>
    <w:div w:id="1430394436">
      <w:bodyDiv w:val="1"/>
      <w:marLeft w:val="0"/>
      <w:marRight w:val="0"/>
      <w:marTop w:val="0"/>
      <w:marBottom w:val="0"/>
      <w:divBdr>
        <w:top w:val="none" w:sz="0" w:space="0" w:color="auto"/>
        <w:left w:val="none" w:sz="0" w:space="0" w:color="auto"/>
        <w:bottom w:val="none" w:sz="0" w:space="0" w:color="auto"/>
        <w:right w:val="none" w:sz="0" w:space="0" w:color="auto"/>
      </w:divBdr>
    </w:div>
    <w:div w:id="1509834411">
      <w:bodyDiv w:val="1"/>
      <w:marLeft w:val="0"/>
      <w:marRight w:val="0"/>
      <w:marTop w:val="0"/>
      <w:marBottom w:val="0"/>
      <w:divBdr>
        <w:top w:val="none" w:sz="0" w:space="0" w:color="auto"/>
        <w:left w:val="none" w:sz="0" w:space="0" w:color="auto"/>
        <w:bottom w:val="none" w:sz="0" w:space="0" w:color="auto"/>
        <w:right w:val="none" w:sz="0" w:space="0" w:color="auto"/>
      </w:divBdr>
    </w:div>
    <w:div w:id="1628702842">
      <w:bodyDiv w:val="1"/>
      <w:marLeft w:val="0"/>
      <w:marRight w:val="0"/>
      <w:marTop w:val="0"/>
      <w:marBottom w:val="0"/>
      <w:divBdr>
        <w:top w:val="none" w:sz="0" w:space="0" w:color="auto"/>
        <w:left w:val="none" w:sz="0" w:space="0" w:color="auto"/>
        <w:bottom w:val="none" w:sz="0" w:space="0" w:color="auto"/>
        <w:right w:val="none" w:sz="0" w:space="0" w:color="auto"/>
      </w:divBdr>
    </w:div>
    <w:div w:id="1665086959">
      <w:bodyDiv w:val="1"/>
      <w:marLeft w:val="0"/>
      <w:marRight w:val="0"/>
      <w:marTop w:val="0"/>
      <w:marBottom w:val="0"/>
      <w:divBdr>
        <w:top w:val="none" w:sz="0" w:space="0" w:color="auto"/>
        <w:left w:val="none" w:sz="0" w:space="0" w:color="auto"/>
        <w:bottom w:val="none" w:sz="0" w:space="0" w:color="auto"/>
        <w:right w:val="none" w:sz="0" w:space="0" w:color="auto"/>
      </w:divBdr>
    </w:div>
    <w:div w:id="1715694145">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66920890">
      <w:bodyDiv w:val="1"/>
      <w:marLeft w:val="0"/>
      <w:marRight w:val="0"/>
      <w:marTop w:val="0"/>
      <w:marBottom w:val="0"/>
      <w:divBdr>
        <w:top w:val="none" w:sz="0" w:space="0" w:color="auto"/>
        <w:left w:val="none" w:sz="0" w:space="0" w:color="auto"/>
        <w:bottom w:val="none" w:sz="0" w:space="0" w:color="auto"/>
        <w:right w:val="none" w:sz="0" w:space="0" w:color="auto"/>
      </w:divBdr>
    </w:div>
    <w:div w:id="1796604572">
      <w:bodyDiv w:val="1"/>
      <w:marLeft w:val="0"/>
      <w:marRight w:val="0"/>
      <w:marTop w:val="0"/>
      <w:marBottom w:val="0"/>
      <w:divBdr>
        <w:top w:val="none" w:sz="0" w:space="0" w:color="auto"/>
        <w:left w:val="none" w:sz="0" w:space="0" w:color="auto"/>
        <w:bottom w:val="none" w:sz="0" w:space="0" w:color="auto"/>
        <w:right w:val="none" w:sz="0" w:space="0" w:color="auto"/>
      </w:divBdr>
    </w:div>
    <w:div w:id="1868637908">
      <w:bodyDiv w:val="1"/>
      <w:marLeft w:val="0"/>
      <w:marRight w:val="0"/>
      <w:marTop w:val="0"/>
      <w:marBottom w:val="0"/>
      <w:divBdr>
        <w:top w:val="none" w:sz="0" w:space="0" w:color="auto"/>
        <w:left w:val="none" w:sz="0" w:space="0" w:color="auto"/>
        <w:bottom w:val="none" w:sz="0" w:space="0" w:color="auto"/>
        <w:right w:val="none" w:sz="0" w:space="0" w:color="auto"/>
      </w:divBdr>
    </w:div>
    <w:div w:id="1882549236">
      <w:bodyDiv w:val="1"/>
      <w:marLeft w:val="0"/>
      <w:marRight w:val="0"/>
      <w:marTop w:val="0"/>
      <w:marBottom w:val="0"/>
      <w:divBdr>
        <w:top w:val="none" w:sz="0" w:space="0" w:color="auto"/>
        <w:left w:val="none" w:sz="0" w:space="0" w:color="auto"/>
        <w:bottom w:val="none" w:sz="0" w:space="0" w:color="auto"/>
        <w:right w:val="none" w:sz="0" w:space="0" w:color="auto"/>
      </w:divBdr>
    </w:div>
    <w:div w:id="1994092108">
      <w:bodyDiv w:val="1"/>
      <w:marLeft w:val="0"/>
      <w:marRight w:val="0"/>
      <w:marTop w:val="0"/>
      <w:marBottom w:val="0"/>
      <w:divBdr>
        <w:top w:val="none" w:sz="0" w:space="0" w:color="auto"/>
        <w:left w:val="none" w:sz="0" w:space="0" w:color="auto"/>
        <w:bottom w:val="none" w:sz="0" w:space="0" w:color="auto"/>
        <w:right w:val="none" w:sz="0" w:space="0" w:color="auto"/>
      </w:divBdr>
      <w:divsChild>
        <w:div w:id="1503859063">
          <w:marLeft w:val="0"/>
          <w:marRight w:val="0"/>
          <w:marTop w:val="0"/>
          <w:marBottom w:val="0"/>
          <w:divBdr>
            <w:top w:val="none" w:sz="0" w:space="0" w:color="auto"/>
            <w:left w:val="none" w:sz="0" w:space="0" w:color="auto"/>
            <w:bottom w:val="none" w:sz="0" w:space="0" w:color="auto"/>
            <w:right w:val="none" w:sz="0" w:space="0" w:color="auto"/>
          </w:divBdr>
        </w:div>
        <w:div w:id="432432727">
          <w:marLeft w:val="0"/>
          <w:marRight w:val="0"/>
          <w:marTop w:val="0"/>
          <w:marBottom w:val="0"/>
          <w:divBdr>
            <w:top w:val="none" w:sz="0" w:space="0" w:color="auto"/>
            <w:left w:val="none" w:sz="0" w:space="0" w:color="auto"/>
            <w:bottom w:val="none" w:sz="0" w:space="0" w:color="auto"/>
            <w:right w:val="none" w:sz="0" w:space="0" w:color="auto"/>
          </w:divBdr>
        </w:div>
        <w:div w:id="1260523887">
          <w:marLeft w:val="0"/>
          <w:marRight w:val="0"/>
          <w:marTop w:val="0"/>
          <w:marBottom w:val="0"/>
          <w:divBdr>
            <w:top w:val="none" w:sz="0" w:space="0" w:color="auto"/>
            <w:left w:val="none" w:sz="0" w:space="0" w:color="auto"/>
            <w:bottom w:val="none" w:sz="0" w:space="0" w:color="auto"/>
            <w:right w:val="none" w:sz="0" w:space="0" w:color="auto"/>
          </w:divBdr>
        </w:div>
        <w:div w:id="1076323916">
          <w:marLeft w:val="0"/>
          <w:marRight w:val="0"/>
          <w:marTop w:val="0"/>
          <w:marBottom w:val="0"/>
          <w:divBdr>
            <w:top w:val="none" w:sz="0" w:space="0" w:color="auto"/>
            <w:left w:val="none" w:sz="0" w:space="0" w:color="auto"/>
            <w:bottom w:val="none" w:sz="0" w:space="0" w:color="auto"/>
            <w:right w:val="none" w:sz="0" w:space="0" w:color="auto"/>
          </w:divBdr>
        </w:div>
        <w:div w:id="170488978">
          <w:marLeft w:val="0"/>
          <w:marRight w:val="0"/>
          <w:marTop w:val="0"/>
          <w:marBottom w:val="0"/>
          <w:divBdr>
            <w:top w:val="none" w:sz="0" w:space="0" w:color="auto"/>
            <w:left w:val="none" w:sz="0" w:space="0" w:color="auto"/>
            <w:bottom w:val="none" w:sz="0" w:space="0" w:color="auto"/>
            <w:right w:val="none" w:sz="0" w:space="0" w:color="auto"/>
          </w:divBdr>
        </w:div>
        <w:div w:id="803428394">
          <w:marLeft w:val="0"/>
          <w:marRight w:val="0"/>
          <w:marTop w:val="0"/>
          <w:marBottom w:val="0"/>
          <w:divBdr>
            <w:top w:val="none" w:sz="0" w:space="0" w:color="auto"/>
            <w:left w:val="none" w:sz="0" w:space="0" w:color="auto"/>
            <w:bottom w:val="none" w:sz="0" w:space="0" w:color="auto"/>
            <w:right w:val="none" w:sz="0" w:space="0" w:color="auto"/>
          </w:divBdr>
        </w:div>
        <w:div w:id="1417630653">
          <w:marLeft w:val="0"/>
          <w:marRight w:val="0"/>
          <w:marTop w:val="0"/>
          <w:marBottom w:val="0"/>
          <w:divBdr>
            <w:top w:val="none" w:sz="0" w:space="0" w:color="auto"/>
            <w:left w:val="none" w:sz="0" w:space="0" w:color="auto"/>
            <w:bottom w:val="none" w:sz="0" w:space="0" w:color="auto"/>
            <w:right w:val="none" w:sz="0" w:space="0" w:color="auto"/>
          </w:divBdr>
        </w:div>
        <w:div w:id="465701062">
          <w:marLeft w:val="0"/>
          <w:marRight w:val="0"/>
          <w:marTop w:val="0"/>
          <w:marBottom w:val="0"/>
          <w:divBdr>
            <w:top w:val="none" w:sz="0" w:space="0" w:color="auto"/>
            <w:left w:val="none" w:sz="0" w:space="0" w:color="auto"/>
            <w:bottom w:val="none" w:sz="0" w:space="0" w:color="auto"/>
            <w:right w:val="none" w:sz="0" w:space="0" w:color="auto"/>
          </w:divBdr>
        </w:div>
        <w:div w:id="782647303">
          <w:marLeft w:val="0"/>
          <w:marRight w:val="0"/>
          <w:marTop w:val="0"/>
          <w:marBottom w:val="0"/>
          <w:divBdr>
            <w:top w:val="none" w:sz="0" w:space="0" w:color="auto"/>
            <w:left w:val="none" w:sz="0" w:space="0" w:color="auto"/>
            <w:bottom w:val="none" w:sz="0" w:space="0" w:color="auto"/>
            <w:right w:val="none" w:sz="0" w:space="0" w:color="auto"/>
          </w:divBdr>
        </w:div>
        <w:div w:id="1762022566">
          <w:marLeft w:val="0"/>
          <w:marRight w:val="0"/>
          <w:marTop w:val="0"/>
          <w:marBottom w:val="0"/>
          <w:divBdr>
            <w:top w:val="none" w:sz="0" w:space="0" w:color="auto"/>
            <w:left w:val="none" w:sz="0" w:space="0" w:color="auto"/>
            <w:bottom w:val="none" w:sz="0" w:space="0" w:color="auto"/>
            <w:right w:val="none" w:sz="0" w:space="0" w:color="auto"/>
          </w:divBdr>
        </w:div>
        <w:div w:id="2094862593">
          <w:marLeft w:val="0"/>
          <w:marRight w:val="0"/>
          <w:marTop w:val="0"/>
          <w:marBottom w:val="0"/>
          <w:divBdr>
            <w:top w:val="none" w:sz="0" w:space="0" w:color="auto"/>
            <w:left w:val="none" w:sz="0" w:space="0" w:color="auto"/>
            <w:bottom w:val="none" w:sz="0" w:space="0" w:color="auto"/>
            <w:right w:val="none" w:sz="0" w:space="0" w:color="auto"/>
          </w:divBdr>
        </w:div>
        <w:div w:id="1381638119">
          <w:marLeft w:val="0"/>
          <w:marRight w:val="0"/>
          <w:marTop w:val="0"/>
          <w:marBottom w:val="0"/>
          <w:divBdr>
            <w:top w:val="none" w:sz="0" w:space="0" w:color="auto"/>
            <w:left w:val="none" w:sz="0" w:space="0" w:color="auto"/>
            <w:bottom w:val="none" w:sz="0" w:space="0" w:color="auto"/>
            <w:right w:val="none" w:sz="0" w:space="0" w:color="auto"/>
          </w:divBdr>
        </w:div>
      </w:divsChild>
    </w:div>
    <w:div w:id="199514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luis.aguilar@angloamerican.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lon.zarate@angloamerican.com"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OBERT~1\LOCALS~1\Temp\OneColumnPl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f915e9-78be-4bfe-93ed-e0baf327128e">
      <Terms xmlns="http://schemas.microsoft.com/office/infopath/2007/PartnerControls"/>
    </lcf76f155ced4ddcb4097134ff3c332f>
    <TaxCatchAll xmlns="51662058-eddf-4281-8bc5-d617d7a1d49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F4AC71E4867E7428C8080DC1B9CACF5" ma:contentTypeVersion="13" ma:contentTypeDescription="Create a new document." ma:contentTypeScope="" ma:versionID="ad1c793e504ecb8f3e72dd04b5683a3c">
  <xsd:schema xmlns:xsd="http://www.w3.org/2001/XMLSchema" xmlns:xs="http://www.w3.org/2001/XMLSchema" xmlns:p="http://schemas.microsoft.com/office/2006/metadata/properties" xmlns:ns2="59f915e9-78be-4bfe-93ed-e0baf327128e" xmlns:ns3="51662058-eddf-4281-8bc5-d617d7a1d499" targetNamespace="http://schemas.microsoft.com/office/2006/metadata/properties" ma:root="true" ma:fieldsID="82106033a74fbe731f11b119a17fd13f" ns2:_="" ns3:_="">
    <xsd:import namespace="59f915e9-78be-4bfe-93ed-e0baf327128e"/>
    <xsd:import namespace="51662058-eddf-4281-8bc5-d617d7a1d4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915e9-78be-4bfe-93ed-e0baf3271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0430fd-394c-41f5-a85e-5ef5e40623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662058-eddf-4281-8bc5-d617d7a1d4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8ce042-bd3c-4039-a64b-65024d10727e}" ma:internalName="TaxCatchAll" ma:showField="CatchAllData" ma:web="51662058-eddf-4281-8bc5-d617d7a1d4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008DD9-04CD-4A27-A802-5FB6D8987169}">
  <ds:schemaRefs>
    <ds:schemaRef ds:uri="http://schemas.openxmlformats.org/officeDocument/2006/bibliography"/>
  </ds:schemaRefs>
</ds:datastoreItem>
</file>

<file path=customXml/itemProps2.xml><?xml version="1.0" encoding="utf-8"?>
<ds:datastoreItem xmlns:ds="http://schemas.openxmlformats.org/officeDocument/2006/customXml" ds:itemID="{40BBAA72-B5B2-4135-B7C7-E8AE3DF4C6FA}">
  <ds:schemaRefs>
    <ds:schemaRef ds:uri="http://schemas.microsoft.com/office/infopath/2007/PartnerControls"/>
    <ds:schemaRef ds:uri="http://purl.org/dc/dcmitype/"/>
    <ds:schemaRef ds:uri="http://purl.org/dc/terms/"/>
    <ds:schemaRef ds:uri="http://www.w3.org/XML/1998/namespace"/>
    <ds:schemaRef ds:uri="51662058-eddf-4281-8bc5-d617d7a1d499"/>
    <ds:schemaRef ds:uri="http://schemas.microsoft.com/office/2006/documentManagement/types"/>
    <ds:schemaRef ds:uri="59f915e9-78be-4bfe-93ed-e0baf327128e"/>
    <ds:schemaRef ds:uri="http://schemas.microsoft.com/office/2006/metadata/propertie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B6296B34-75FC-4FCC-98C6-27A2D718B392}">
  <ds:schemaRefs>
    <ds:schemaRef ds:uri="http://schemas.microsoft.com/sharepoint/v3/contenttype/forms"/>
  </ds:schemaRefs>
</ds:datastoreItem>
</file>

<file path=customXml/itemProps4.xml><?xml version="1.0" encoding="utf-8"?>
<ds:datastoreItem xmlns:ds="http://schemas.openxmlformats.org/officeDocument/2006/customXml" ds:itemID="{77C0DDC5-68D9-4C27-A5EC-44D02488D4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915e9-78be-4bfe-93ed-e0baf327128e"/>
    <ds:schemaRef ds:uri="51662058-eddf-4281-8bc5-d617d7a1d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OneColumnPlus</Template>
  <TotalTime>335</TotalTime>
  <Pages>3</Pages>
  <Words>652</Words>
  <Characters>4086</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EPD Congress 2003 Edited by M</vt:lpstr>
      <vt:lpstr>EPD Congress 2003 Edited by M</vt:lpstr>
    </vt:vector>
  </TitlesOfParts>
  <Company>TMS</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 Congress 2003 Edited by M</dc:title>
  <dc:creator>Robert Gow</dc:creator>
  <cp:lastModifiedBy>Paul Lara Ninahuanca</cp:lastModifiedBy>
  <cp:revision>68</cp:revision>
  <cp:lastPrinted>2023-12-11T22:40:00Z</cp:lastPrinted>
  <dcterms:created xsi:type="dcterms:W3CDTF">2025-03-28T19:28:00Z</dcterms:created>
  <dcterms:modified xsi:type="dcterms:W3CDTF">2025-04-12T22:08:00Z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42f7839d,2c1003b6,6356e44f</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2024-08-03T21:38:08Z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46710904-394e-487e-a5c2-aa58eaa8079f</vt:lpwstr>
  </property>
  <property fmtid="{D5CDD505-2E9C-101B-9397-08002B2CF9AE}" pid="11" name="MSIP_Label_e3f2a5e4-10d8-4dfe-8082-7352c27520cb_ContentBits">
    <vt:lpwstr>1</vt:lpwstr>
  </property>
  <property fmtid="{D5CDD505-2E9C-101B-9397-08002B2CF9AE}" pid="12" name="ContentTypeId">
    <vt:lpwstr>0x0101009F4AC71E4867E7428C8080DC1B9CACF5</vt:lpwstr>
  </property>
  <property fmtid="{D5CDD505-2E9C-101B-9397-08002B2CF9AE}" pid="13" name="MediaServiceImageTags">
    <vt:lpwstr/>
  </property>
</Properties>
</file>