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28CB7" w14:textId="07A233C4" w:rsidR="00C161D7" w:rsidRPr="00BE0048" w:rsidRDefault="00095CCA" w:rsidP="00A201D7">
      <w:pPr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IMPLEMENTACIÓN DE SISTEMA EXPERTO DE ESPESADORES DE RELAVES UTILIZANDO ANÁLISIS CON INTELIGENCIA ARTIFICIAL PARA OPTIMIZACIÓN DE RECUPERACIÓN DE AGUA </w:t>
      </w:r>
    </w:p>
    <w:p w14:paraId="18655DEC" w14:textId="34C589C1" w:rsidR="007373B8" w:rsidRPr="00BE0048" w:rsidRDefault="00A201D7" w:rsidP="00A201D7">
      <w:pPr>
        <w:jc w:val="center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(</w:t>
      </w:r>
      <w:r w:rsidR="00720DAF" w:rsidRPr="00BE0048">
        <w:rPr>
          <w:rFonts w:ascii="Arial" w:hAnsi="Arial" w:cs="Arial"/>
        </w:rPr>
        <w:t>Procesamiento de Minerales y Metalurgia Extractiva</w:t>
      </w:r>
      <w:r w:rsidRPr="00BE0048">
        <w:rPr>
          <w:rFonts w:ascii="Arial" w:hAnsi="Arial" w:cs="Arial"/>
          <w:sz w:val="22"/>
          <w:szCs w:val="22"/>
        </w:rPr>
        <w:t>)</w:t>
      </w:r>
    </w:p>
    <w:p w14:paraId="03D0F56A" w14:textId="77777777" w:rsidR="00A05DB9" w:rsidRPr="00BE0048" w:rsidRDefault="00A05DB9" w:rsidP="007373B8">
      <w:pPr>
        <w:rPr>
          <w:rFonts w:ascii="Arial" w:hAnsi="Arial" w:cs="Arial"/>
          <w:sz w:val="22"/>
          <w:szCs w:val="22"/>
        </w:rPr>
      </w:pPr>
    </w:p>
    <w:p w14:paraId="02638C59" w14:textId="44929793" w:rsidR="0087565A" w:rsidRPr="00BE0048" w:rsidRDefault="000524D6" w:rsidP="0087565A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 xml:space="preserve">Angel </w:t>
      </w:r>
      <w:r w:rsidR="000527BD" w:rsidRPr="00BE0048">
        <w:rPr>
          <w:rFonts w:ascii="Arial" w:hAnsi="Arial" w:cs="Arial"/>
          <w:b/>
          <w:bCs/>
          <w:sz w:val="22"/>
          <w:szCs w:val="22"/>
        </w:rPr>
        <w:t xml:space="preserve">Américo </w:t>
      </w:r>
      <w:r w:rsidRPr="00BE0048">
        <w:rPr>
          <w:rFonts w:ascii="Arial" w:hAnsi="Arial" w:cs="Arial"/>
          <w:b/>
          <w:bCs/>
          <w:sz w:val="22"/>
          <w:szCs w:val="22"/>
        </w:rPr>
        <w:t>Flores Leon</w:t>
      </w:r>
      <w:r w:rsidR="0087565A" w:rsidRPr="00BE0048">
        <w:rPr>
          <w:rFonts w:ascii="Arial" w:hAnsi="Arial" w:cs="Arial"/>
          <w:b/>
          <w:bCs/>
          <w:sz w:val="22"/>
          <w:szCs w:val="22"/>
          <w:vertAlign w:val="superscript"/>
        </w:rPr>
        <w:t>1</w:t>
      </w:r>
    </w:p>
    <w:p w14:paraId="400BE595" w14:textId="77777777" w:rsidR="0087565A" w:rsidRPr="00BE0048" w:rsidRDefault="0087565A" w:rsidP="0087565A">
      <w:pPr>
        <w:jc w:val="center"/>
        <w:rPr>
          <w:rFonts w:ascii="Arial" w:hAnsi="Arial" w:cs="Arial"/>
          <w:bCs/>
          <w:sz w:val="22"/>
          <w:szCs w:val="22"/>
        </w:rPr>
      </w:pPr>
    </w:p>
    <w:p w14:paraId="23736843" w14:textId="77777777" w:rsidR="007373B8" w:rsidRPr="00BE0048" w:rsidRDefault="007373B8" w:rsidP="007373B8">
      <w:pPr>
        <w:rPr>
          <w:rFonts w:ascii="Arial" w:hAnsi="Arial" w:cs="Arial"/>
          <w:sz w:val="22"/>
          <w:szCs w:val="22"/>
        </w:rPr>
      </w:pPr>
    </w:p>
    <w:p w14:paraId="1D73A8BC" w14:textId="053E6231" w:rsidR="007373B8" w:rsidRPr="00BE0048" w:rsidRDefault="001F7167" w:rsidP="006975E0">
      <w:pPr>
        <w:ind w:left="142" w:hanging="142"/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  <w:vertAlign w:val="superscript"/>
        </w:rPr>
        <w:t>1</w:t>
      </w:r>
      <w:r w:rsidR="007373B8" w:rsidRPr="00BE0048">
        <w:rPr>
          <w:rFonts w:ascii="Arial" w:hAnsi="Arial" w:cs="Arial"/>
          <w:sz w:val="22"/>
          <w:szCs w:val="22"/>
        </w:rPr>
        <w:t xml:space="preserve"> </w:t>
      </w:r>
      <w:r w:rsidR="002D1C36" w:rsidRPr="00BE0048">
        <w:rPr>
          <w:rFonts w:ascii="Arial" w:hAnsi="Arial" w:cs="Arial"/>
          <w:sz w:val="22"/>
          <w:szCs w:val="22"/>
        </w:rPr>
        <w:t xml:space="preserve">Autor: </w:t>
      </w:r>
      <w:r w:rsidR="0065183D" w:rsidRPr="00BE0048">
        <w:rPr>
          <w:rFonts w:ascii="Arial" w:hAnsi="Arial" w:cs="Arial"/>
          <w:sz w:val="22"/>
          <w:szCs w:val="22"/>
        </w:rPr>
        <w:t>Sociedad Minera Cerro Verde</w:t>
      </w:r>
      <w:r w:rsidR="00047A63" w:rsidRPr="00BE0048">
        <w:rPr>
          <w:rFonts w:ascii="Arial" w:hAnsi="Arial" w:cs="Arial"/>
          <w:sz w:val="22"/>
          <w:szCs w:val="22"/>
        </w:rPr>
        <w:t xml:space="preserve">, </w:t>
      </w:r>
      <w:r w:rsidR="00D8504B" w:rsidRPr="00BE0048">
        <w:rPr>
          <w:rFonts w:ascii="Arial" w:hAnsi="Arial" w:cs="Arial"/>
          <w:sz w:val="22"/>
          <w:szCs w:val="22"/>
        </w:rPr>
        <w:t xml:space="preserve">Arequipa, </w:t>
      </w:r>
      <w:r w:rsidR="0027533B" w:rsidRPr="00BE0048">
        <w:rPr>
          <w:rFonts w:ascii="Arial" w:hAnsi="Arial" w:cs="Arial"/>
          <w:sz w:val="22"/>
          <w:szCs w:val="22"/>
        </w:rPr>
        <w:t>Perú</w:t>
      </w:r>
      <w:r w:rsidR="00D8504B" w:rsidRPr="00BE0048">
        <w:rPr>
          <w:rFonts w:ascii="Arial" w:hAnsi="Arial" w:cs="Arial"/>
          <w:sz w:val="22"/>
          <w:szCs w:val="22"/>
        </w:rPr>
        <w:t xml:space="preserve"> </w:t>
      </w:r>
      <w:r w:rsidR="003C6D44" w:rsidRPr="00BE0048">
        <w:rPr>
          <w:rFonts w:ascii="Arial" w:hAnsi="Arial" w:cs="Arial"/>
          <w:sz w:val="22"/>
          <w:szCs w:val="22"/>
        </w:rPr>
        <w:t>(</w:t>
      </w:r>
      <w:r w:rsidR="00D8504B" w:rsidRPr="00BE0048">
        <w:rPr>
          <w:rFonts w:ascii="Arial" w:hAnsi="Arial" w:cs="Arial"/>
          <w:sz w:val="22"/>
          <w:szCs w:val="22"/>
        </w:rPr>
        <w:t>a</w:t>
      </w:r>
      <w:r w:rsidR="00C71E29" w:rsidRPr="00BE0048">
        <w:rPr>
          <w:rFonts w:ascii="Arial" w:hAnsi="Arial" w:cs="Arial"/>
          <w:sz w:val="22"/>
          <w:szCs w:val="22"/>
        </w:rPr>
        <w:t>floresl1</w:t>
      </w:r>
      <w:r w:rsidR="00D8504B" w:rsidRPr="00BE0048">
        <w:rPr>
          <w:rFonts w:ascii="Arial" w:hAnsi="Arial" w:cs="Arial"/>
          <w:sz w:val="22"/>
          <w:szCs w:val="22"/>
        </w:rPr>
        <w:t>@</w:t>
      </w:r>
      <w:r w:rsidR="00C71E29" w:rsidRPr="00BE0048">
        <w:rPr>
          <w:rFonts w:ascii="Arial" w:hAnsi="Arial" w:cs="Arial"/>
          <w:sz w:val="22"/>
          <w:szCs w:val="22"/>
        </w:rPr>
        <w:t>fmi.com</w:t>
      </w:r>
      <w:r w:rsidR="00A201D7" w:rsidRPr="00BE0048">
        <w:rPr>
          <w:rFonts w:ascii="Arial" w:hAnsi="Arial" w:cs="Arial"/>
          <w:sz w:val="22"/>
          <w:szCs w:val="22"/>
        </w:rPr>
        <w:t xml:space="preserve"> </w:t>
      </w:r>
      <w:r w:rsidR="0027533B" w:rsidRPr="00BE0048">
        <w:rPr>
          <w:rFonts w:ascii="Arial" w:hAnsi="Arial" w:cs="Arial"/>
          <w:sz w:val="22"/>
          <w:szCs w:val="22"/>
        </w:rPr>
        <w:t>- 951156069</w:t>
      </w:r>
      <w:r w:rsidR="003C6D44" w:rsidRPr="00BE0048">
        <w:rPr>
          <w:rFonts w:ascii="Arial" w:hAnsi="Arial" w:cs="Arial"/>
          <w:sz w:val="22"/>
          <w:szCs w:val="22"/>
        </w:rPr>
        <w:t>)</w:t>
      </w:r>
    </w:p>
    <w:p w14:paraId="42271F3F" w14:textId="1FC99769" w:rsidR="00C90525" w:rsidRPr="00BE0048" w:rsidRDefault="00C90525" w:rsidP="00C90525">
      <w:pPr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____________________________________________________________________________________</w:t>
      </w:r>
    </w:p>
    <w:p w14:paraId="71E68F26" w14:textId="77777777" w:rsidR="00A63A13" w:rsidRPr="00BE0048" w:rsidRDefault="00A63A13" w:rsidP="00D5647F">
      <w:pPr>
        <w:jc w:val="both"/>
        <w:rPr>
          <w:rFonts w:ascii="Arial" w:hAnsi="Arial" w:cs="Arial"/>
          <w:b/>
          <w:sz w:val="22"/>
          <w:szCs w:val="22"/>
        </w:rPr>
      </w:pPr>
    </w:p>
    <w:p w14:paraId="350E87C9" w14:textId="77777777" w:rsidR="000A599E" w:rsidRPr="00BE0048" w:rsidRDefault="000A599E" w:rsidP="00650F70">
      <w:pPr>
        <w:jc w:val="both"/>
        <w:rPr>
          <w:rFonts w:ascii="Arial" w:hAnsi="Arial" w:cs="Arial"/>
          <w:b/>
          <w:sz w:val="22"/>
          <w:szCs w:val="22"/>
        </w:rPr>
        <w:sectPr w:rsidR="000A599E" w:rsidRPr="00BE0048">
          <w:headerReference w:type="even" r:id="rId7"/>
          <w:headerReference w:type="default" r:id="rId8"/>
          <w:footerReference w:type="even" r:id="rId9"/>
          <w:headerReference w:type="first" r:id="rId10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097C01EA" w14:textId="77777777" w:rsidR="00460D0B" w:rsidRPr="00BE0048" w:rsidRDefault="00D574EF" w:rsidP="00650F70">
      <w:p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RESUMEN</w:t>
      </w:r>
    </w:p>
    <w:p w14:paraId="4296A633" w14:textId="77777777" w:rsidR="00E15B8D" w:rsidRPr="00BE0048" w:rsidRDefault="00E15B8D" w:rsidP="00650F70">
      <w:pPr>
        <w:jc w:val="both"/>
        <w:rPr>
          <w:rFonts w:ascii="Arial" w:hAnsi="Arial" w:cs="Arial"/>
          <w:bCs/>
          <w:sz w:val="22"/>
          <w:szCs w:val="22"/>
        </w:rPr>
      </w:pPr>
    </w:p>
    <w:p w14:paraId="01AB825C" w14:textId="77777777" w:rsidR="00AC460D" w:rsidRPr="00BE0048" w:rsidRDefault="00E15B8D" w:rsidP="00650F70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En una planta concentradora, los espesadores de relaves cumplen una función clave en el manejo de residuos del proceso de flotación. </w:t>
      </w:r>
      <w:r w:rsidR="00E1418C" w:rsidRPr="00BE0048">
        <w:rPr>
          <w:rFonts w:ascii="Arial" w:hAnsi="Arial" w:cs="Arial"/>
          <w:bCs/>
          <w:sz w:val="22"/>
          <w:szCs w:val="22"/>
        </w:rPr>
        <w:t>Como bien se sabe s</w:t>
      </w:r>
      <w:r w:rsidRPr="00BE0048">
        <w:rPr>
          <w:rFonts w:ascii="Arial" w:hAnsi="Arial" w:cs="Arial"/>
          <w:bCs/>
          <w:sz w:val="22"/>
          <w:szCs w:val="22"/>
        </w:rPr>
        <w:t xml:space="preserve">u finalidad principal es separar los sólidos del agua en la pulpa de relaves, permitiendo una gestión más eficiente y ambientalmente responsable. </w:t>
      </w:r>
    </w:p>
    <w:p w14:paraId="4E4C8D91" w14:textId="77777777" w:rsidR="00AC460D" w:rsidRPr="00BE0048" w:rsidRDefault="00AC460D" w:rsidP="00650F70">
      <w:pPr>
        <w:jc w:val="both"/>
        <w:rPr>
          <w:rFonts w:ascii="Arial" w:hAnsi="Arial" w:cs="Arial"/>
          <w:bCs/>
          <w:sz w:val="22"/>
          <w:szCs w:val="22"/>
        </w:rPr>
      </w:pPr>
    </w:p>
    <w:p w14:paraId="079DFE19" w14:textId="1B964EF7" w:rsidR="00AC460D" w:rsidRPr="00BE0048" w:rsidRDefault="000C6DEC" w:rsidP="00650F70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P</w:t>
      </w:r>
      <w:r w:rsidR="00064878" w:rsidRPr="00BE0048">
        <w:rPr>
          <w:rFonts w:ascii="Arial" w:hAnsi="Arial" w:cs="Arial"/>
          <w:bCs/>
          <w:sz w:val="22"/>
          <w:szCs w:val="22"/>
        </w:rPr>
        <w:t xml:space="preserve">ara cumplir con lo antes mencionado es indispensable </w:t>
      </w:r>
      <w:r w:rsidR="00EC2342" w:rsidRPr="00BE0048">
        <w:rPr>
          <w:rFonts w:ascii="Arial" w:hAnsi="Arial" w:cs="Arial"/>
          <w:bCs/>
          <w:sz w:val="22"/>
          <w:szCs w:val="22"/>
        </w:rPr>
        <w:t>mantener un balance de masa</w:t>
      </w:r>
      <w:r w:rsidR="004A7C41" w:rsidRPr="00BE0048">
        <w:rPr>
          <w:rFonts w:ascii="Arial" w:hAnsi="Arial" w:cs="Arial"/>
          <w:bCs/>
          <w:sz w:val="22"/>
          <w:szCs w:val="22"/>
        </w:rPr>
        <w:t>,</w:t>
      </w:r>
      <w:r w:rsidR="00EC2342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9625C1" w:rsidRPr="00BE0048">
        <w:rPr>
          <w:rFonts w:ascii="Arial" w:hAnsi="Arial" w:cs="Arial"/>
          <w:bCs/>
          <w:sz w:val="22"/>
          <w:szCs w:val="22"/>
        </w:rPr>
        <w:t xml:space="preserve">es decir la cuantificación de los flujos de sólidos y líquidos que entran y salen del espesador </w:t>
      </w:r>
      <w:r w:rsidR="00EC2342" w:rsidRPr="00BE0048">
        <w:rPr>
          <w:rFonts w:ascii="Arial" w:hAnsi="Arial" w:cs="Arial"/>
          <w:bCs/>
          <w:sz w:val="22"/>
          <w:szCs w:val="22"/>
        </w:rPr>
        <w:t>para asegurar la estabilidad operativa, el control del proceso</w:t>
      </w:r>
      <w:r w:rsidR="00E70402" w:rsidRPr="00BE0048">
        <w:rPr>
          <w:rFonts w:ascii="Arial" w:hAnsi="Arial" w:cs="Arial"/>
          <w:bCs/>
          <w:sz w:val="22"/>
          <w:szCs w:val="22"/>
        </w:rPr>
        <w:t xml:space="preserve">, </w:t>
      </w:r>
      <w:r w:rsidR="00EC2342" w:rsidRPr="00BE0048">
        <w:rPr>
          <w:rFonts w:ascii="Arial" w:hAnsi="Arial" w:cs="Arial"/>
          <w:bCs/>
          <w:sz w:val="22"/>
          <w:szCs w:val="22"/>
        </w:rPr>
        <w:t>el cumplimiento ambiental</w:t>
      </w:r>
      <w:r w:rsidR="00223B14" w:rsidRPr="00BE0048">
        <w:rPr>
          <w:rFonts w:ascii="Arial" w:hAnsi="Arial" w:cs="Arial"/>
          <w:bCs/>
          <w:sz w:val="22"/>
          <w:szCs w:val="22"/>
        </w:rPr>
        <w:t>, maximización de la recuperación de agua clara para recirculación, reduciendo el consumo de agua fresca</w:t>
      </w:r>
      <w:r w:rsidR="00EB393F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EC2342" w:rsidRPr="00BE0048">
        <w:rPr>
          <w:rFonts w:ascii="Arial" w:hAnsi="Arial" w:cs="Arial"/>
          <w:bCs/>
          <w:sz w:val="22"/>
          <w:szCs w:val="22"/>
        </w:rPr>
        <w:t xml:space="preserve">en </w:t>
      </w:r>
      <w:r w:rsidR="001F2119" w:rsidRPr="00BE0048">
        <w:rPr>
          <w:rFonts w:ascii="Arial" w:hAnsi="Arial" w:cs="Arial"/>
          <w:bCs/>
          <w:sz w:val="22"/>
          <w:szCs w:val="22"/>
        </w:rPr>
        <w:t xml:space="preserve">la </w:t>
      </w:r>
      <w:r w:rsidR="00EC2342" w:rsidRPr="00BE0048">
        <w:rPr>
          <w:rFonts w:ascii="Arial" w:hAnsi="Arial" w:cs="Arial"/>
          <w:bCs/>
          <w:sz w:val="22"/>
          <w:szCs w:val="22"/>
        </w:rPr>
        <w:t>planta concentradora</w:t>
      </w:r>
      <w:r w:rsidR="00042ADA" w:rsidRPr="00BE0048">
        <w:rPr>
          <w:rFonts w:ascii="Arial" w:hAnsi="Arial" w:cs="Arial"/>
          <w:bCs/>
          <w:sz w:val="22"/>
          <w:szCs w:val="22"/>
        </w:rPr>
        <w:t xml:space="preserve">. </w:t>
      </w:r>
    </w:p>
    <w:p w14:paraId="510A3F73" w14:textId="3597477B" w:rsidR="00BC4D43" w:rsidRPr="00BE0048" w:rsidRDefault="00042ADA" w:rsidP="00650F70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 </w:t>
      </w:r>
    </w:p>
    <w:p w14:paraId="49019C74" w14:textId="03E39C50" w:rsidR="00AC460D" w:rsidRPr="00BE0048" w:rsidRDefault="002708FE" w:rsidP="00650F70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En Sociedad Minera Cerro Verde los espes</w:t>
      </w:r>
      <w:r w:rsidR="00312569" w:rsidRPr="00BE0048">
        <w:rPr>
          <w:rFonts w:ascii="Arial" w:hAnsi="Arial" w:cs="Arial"/>
          <w:bCs/>
          <w:sz w:val="22"/>
          <w:szCs w:val="22"/>
        </w:rPr>
        <w:t>ad</w:t>
      </w:r>
      <w:r w:rsidRPr="00BE0048">
        <w:rPr>
          <w:rFonts w:ascii="Arial" w:hAnsi="Arial" w:cs="Arial"/>
          <w:bCs/>
          <w:sz w:val="22"/>
          <w:szCs w:val="22"/>
        </w:rPr>
        <w:t xml:space="preserve">ores de relaves son </w:t>
      </w:r>
      <w:r w:rsidR="00B04824" w:rsidRPr="00BE0048">
        <w:rPr>
          <w:rFonts w:ascii="Arial" w:hAnsi="Arial" w:cs="Arial"/>
          <w:bCs/>
          <w:sz w:val="22"/>
          <w:szCs w:val="22"/>
        </w:rPr>
        <w:t>controlados manualmente</w:t>
      </w:r>
      <w:r w:rsidRPr="00BE0048">
        <w:rPr>
          <w:rFonts w:ascii="Arial" w:hAnsi="Arial" w:cs="Arial"/>
          <w:bCs/>
          <w:sz w:val="22"/>
          <w:szCs w:val="22"/>
        </w:rPr>
        <w:t xml:space="preserve"> por el operador de cuarto de control de </w:t>
      </w:r>
      <w:r w:rsidR="00BB3C70" w:rsidRPr="00BE0048">
        <w:rPr>
          <w:rFonts w:ascii="Arial" w:hAnsi="Arial" w:cs="Arial"/>
          <w:bCs/>
          <w:sz w:val="22"/>
          <w:szCs w:val="22"/>
        </w:rPr>
        <w:t>Molinos</w:t>
      </w:r>
      <w:r w:rsidR="00F10CF3">
        <w:rPr>
          <w:rFonts w:ascii="Arial" w:hAnsi="Arial" w:cs="Arial"/>
          <w:bCs/>
          <w:sz w:val="22"/>
          <w:szCs w:val="22"/>
        </w:rPr>
        <w:t xml:space="preserve">. </w:t>
      </w:r>
      <w:r w:rsidR="00BB3C70" w:rsidRPr="00BE0048">
        <w:rPr>
          <w:rFonts w:ascii="Arial" w:hAnsi="Arial" w:cs="Arial"/>
          <w:bCs/>
          <w:sz w:val="22"/>
          <w:szCs w:val="22"/>
        </w:rPr>
        <w:t xml:space="preserve">Durante </w:t>
      </w:r>
      <w:r w:rsidR="00312569" w:rsidRPr="00BE0048">
        <w:rPr>
          <w:rFonts w:ascii="Arial" w:hAnsi="Arial" w:cs="Arial"/>
          <w:bCs/>
          <w:sz w:val="22"/>
          <w:szCs w:val="22"/>
        </w:rPr>
        <w:t>el</w:t>
      </w:r>
      <w:r w:rsidR="0085028A" w:rsidRPr="00BE0048">
        <w:rPr>
          <w:rFonts w:ascii="Arial" w:hAnsi="Arial" w:cs="Arial"/>
          <w:bCs/>
          <w:sz w:val="22"/>
          <w:szCs w:val="22"/>
        </w:rPr>
        <w:t xml:space="preserve"> periodo de levantamiento de información de este proyecto se </w:t>
      </w:r>
      <w:r w:rsidR="00312569" w:rsidRPr="00BE0048">
        <w:rPr>
          <w:rFonts w:ascii="Arial" w:hAnsi="Arial" w:cs="Arial"/>
          <w:bCs/>
          <w:sz w:val="22"/>
          <w:szCs w:val="22"/>
        </w:rPr>
        <w:t xml:space="preserve">confirmó que </w:t>
      </w:r>
      <w:r w:rsidR="00383701" w:rsidRPr="00BE0048">
        <w:rPr>
          <w:rFonts w:ascii="Arial" w:hAnsi="Arial" w:cs="Arial"/>
          <w:bCs/>
          <w:sz w:val="22"/>
          <w:szCs w:val="22"/>
        </w:rPr>
        <w:t xml:space="preserve">ellos </w:t>
      </w:r>
      <w:r w:rsidR="00BB3C70" w:rsidRPr="00BE0048">
        <w:rPr>
          <w:rFonts w:ascii="Arial" w:hAnsi="Arial" w:cs="Arial"/>
          <w:bCs/>
          <w:sz w:val="22"/>
          <w:szCs w:val="22"/>
        </w:rPr>
        <w:t xml:space="preserve">conocen </w:t>
      </w:r>
      <w:r w:rsidR="00312569" w:rsidRPr="00BE0048">
        <w:rPr>
          <w:rFonts w:ascii="Arial" w:hAnsi="Arial" w:cs="Arial"/>
          <w:bCs/>
          <w:sz w:val="22"/>
          <w:szCs w:val="22"/>
        </w:rPr>
        <w:t>los conceptos anteriormente mencionados</w:t>
      </w:r>
      <w:r w:rsidR="00BE0048" w:rsidRPr="00BE0048">
        <w:rPr>
          <w:rFonts w:ascii="Arial" w:hAnsi="Arial" w:cs="Arial"/>
          <w:bCs/>
          <w:sz w:val="22"/>
          <w:szCs w:val="22"/>
        </w:rPr>
        <w:t xml:space="preserve"> sin embargo se evidenció una oportunidad en el ajuste de la dosificación de floculante y flujo de descarga, así como en la identificación de los cambios del mineral ingresante con la finalidad de adoptar diferentes acciones a lo largo del turno.</w:t>
      </w:r>
    </w:p>
    <w:p w14:paraId="37D7549B" w14:textId="77777777" w:rsidR="00054303" w:rsidRPr="00BE0048" w:rsidRDefault="00054303" w:rsidP="00650F70">
      <w:pPr>
        <w:jc w:val="both"/>
        <w:rPr>
          <w:rFonts w:ascii="Arial" w:hAnsi="Arial" w:cs="Arial"/>
          <w:bCs/>
          <w:sz w:val="22"/>
          <w:szCs w:val="22"/>
        </w:rPr>
      </w:pPr>
    </w:p>
    <w:p w14:paraId="4EF2DEB6" w14:textId="58D3BCBC" w:rsidR="00054303" w:rsidRPr="00BE0048" w:rsidRDefault="00054303" w:rsidP="00650F70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Una herramienta que ha brindado buenos resultados </w:t>
      </w:r>
      <w:r w:rsidR="008A1F92" w:rsidRPr="00BE0048">
        <w:rPr>
          <w:rFonts w:ascii="Arial" w:hAnsi="Arial" w:cs="Arial"/>
          <w:bCs/>
          <w:sz w:val="22"/>
          <w:szCs w:val="22"/>
        </w:rPr>
        <w:t xml:space="preserve">en </w:t>
      </w:r>
      <w:r w:rsidR="00D03489" w:rsidRPr="00BE0048">
        <w:rPr>
          <w:rFonts w:ascii="Arial" w:hAnsi="Arial" w:cs="Arial"/>
          <w:bCs/>
          <w:sz w:val="22"/>
          <w:szCs w:val="22"/>
        </w:rPr>
        <w:t xml:space="preserve">los diferentes procesos de </w:t>
      </w:r>
      <w:r w:rsidR="008A1F92" w:rsidRPr="00BE0048">
        <w:rPr>
          <w:rFonts w:ascii="Arial" w:hAnsi="Arial" w:cs="Arial"/>
          <w:bCs/>
          <w:sz w:val="22"/>
          <w:szCs w:val="22"/>
        </w:rPr>
        <w:t xml:space="preserve">las concentradoras </w:t>
      </w:r>
      <w:r w:rsidR="001259D0" w:rsidRPr="00BE0048">
        <w:rPr>
          <w:rFonts w:ascii="Arial" w:hAnsi="Arial" w:cs="Arial"/>
          <w:bCs/>
          <w:sz w:val="22"/>
          <w:szCs w:val="22"/>
        </w:rPr>
        <w:t xml:space="preserve">ha sido el uso de </w:t>
      </w:r>
      <w:r w:rsidR="00D03489" w:rsidRPr="00BE0048">
        <w:rPr>
          <w:rFonts w:ascii="Arial" w:hAnsi="Arial" w:cs="Arial"/>
          <w:bCs/>
          <w:sz w:val="22"/>
          <w:szCs w:val="22"/>
        </w:rPr>
        <w:t xml:space="preserve">sistemas expertos que </w:t>
      </w:r>
      <w:r w:rsidR="00F7252B" w:rsidRPr="00BE0048">
        <w:rPr>
          <w:rFonts w:ascii="Arial" w:hAnsi="Arial" w:cs="Arial"/>
          <w:bCs/>
          <w:sz w:val="22"/>
          <w:szCs w:val="22"/>
        </w:rPr>
        <w:t xml:space="preserve">a través de su lógica difusa pueden emular las acciones realizadas </w:t>
      </w:r>
      <w:r w:rsidR="00647589" w:rsidRPr="00BE0048">
        <w:rPr>
          <w:rFonts w:ascii="Arial" w:hAnsi="Arial" w:cs="Arial"/>
          <w:bCs/>
          <w:sz w:val="22"/>
          <w:szCs w:val="22"/>
        </w:rPr>
        <w:t xml:space="preserve">por el operador y también se puede configurar </w:t>
      </w:r>
      <w:r w:rsidR="006E5444" w:rsidRPr="00BE0048">
        <w:rPr>
          <w:rFonts w:ascii="Arial" w:hAnsi="Arial" w:cs="Arial"/>
          <w:bCs/>
          <w:sz w:val="22"/>
          <w:szCs w:val="22"/>
        </w:rPr>
        <w:t xml:space="preserve">acciones </w:t>
      </w:r>
      <w:r w:rsidR="0021096E" w:rsidRPr="00BE0048">
        <w:rPr>
          <w:rFonts w:ascii="Arial" w:hAnsi="Arial" w:cs="Arial"/>
          <w:bCs/>
          <w:sz w:val="22"/>
          <w:szCs w:val="22"/>
        </w:rPr>
        <w:t>específicas</w:t>
      </w:r>
      <w:r w:rsidR="006E5444" w:rsidRPr="00BE0048">
        <w:rPr>
          <w:rFonts w:ascii="Arial" w:hAnsi="Arial" w:cs="Arial"/>
          <w:bCs/>
          <w:sz w:val="22"/>
          <w:szCs w:val="22"/>
        </w:rPr>
        <w:t xml:space="preserve"> para controlar e</w:t>
      </w:r>
      <w:r w:rsidR="0021096E" w:rsidRPr="00BE0048">
        <w:rPr>
          <w:rFonts w:ascii="Arial" w:hAnsi="Arial" w:cs="Arial"/>
          <w:bCs/>
          <w:sz w:val="22"/>
          <w:szCs w:val="22"/>
        </w:rPr>
        <w:t xml:space="preserve">scenarios de emergencia como torque </w:t>
      </w:r>
      <w:r w:rsidR="00FD0CB1" w:rsidRPr="00BE0048">
        <w:rPr>
          <w:rFonts w:ascii="Arial" w:hAnsi="Arial" w:cs="Arial"/>
          <w:bCs/>
          <w:sz w:val="22"/>
          <w:szCs w:val="22"/>
        </w:rPr>
        <w:t xml:space="preserve">alto </w:t>
      </w:r>
      <w:r w:rsidR="00F67540" w:rsidRPr="00BE0048">
        <w:rPr>
          <w:rFonts w:ascii="Arial" w:hAnsi="Arial" w:cs="Arial"/>
          <w:bCs/>
          <w:sz w:val="22"/>
          <w:szCs w:val="22"/>
        </w:rPr>
        <w:t xml:space="preserve">y </w:t>
      </w:r>
      <w:r w:rsidR="00FD0CB1" w:rsidRPr="00BE0048">
        <w:rPr>
          <w:rFonts w:ascii="Arial" w:hAnsi="Arial" w:cs="Arial"/>
          <w:bCs/>
          <w:sz w:val="22"/>
          <w:szCs w:val="22"/>
        </w:rPr>
        <w:t>presión</w:t>
      </w:r>
      <w:r w:rsidR="00F67540" w:rsidRPr="00BE0048">
        <w:rPr>
          <w:rFonts w:ascii="Arial" w:hAnsi="Arial" w:cs="Arial"/>
          <w:bCs/>
          <w:sz w:val="22"/>
          <w:szCs w:val="22"/>
        </w:rPr>
        <w:t xml:space="preserve"> de cama alta</w:t>
      </w:r>
      <w:r w:rsidR="00BD50FE" w:rsidRPr="00BE0048">
        <w:rPr>
          <w:rFonts w:ascii="Arial" w:hAnsi="Arial" w:cs="Arial"/>
          <w:bCs/>
          <w:sz w:val="22"/>
          <w:szCs w:val="22"/>
        </w:rPr>
        <w:t>.</w:t>
      </w:r>
    </w:p>
    <w:p w14:paraId="645A3C7E" w14:textId="77777777" w:rsidR="002359F4" w:rsidRPr="00BE0048" w:rsidRDefault="002359F4" w:rsidP="00650F70">
      <w:pPr>
        <w:jc w:val="both"/>
        <w:rPr>
          <w:rFonts w:ascii="Arial" w:hAnsi="Arial" w:cs="Arial"/>
          <w:bCs/>
          <w:sz w:val="22"/>
          <w:szCs w:val="22"/>
        </w:rPr>
      </w:pPr>
    </w:p>
    <w:p w14:paraId="5D43EDA6" w14:textId="2013749E" w:rsidR="002359F4" w:rsidRPr="00BE0048" w:rsidRDefault="002359F4" w:rsidP="00650F70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Otra herramienta que complementa al </w:t>
      </w:r>
      <w:r w:rsidR="00043B44" w:rsidRPr="00BE0048">
        <w:rPr>
          <w:rFonts w:ascii="Arial" w:hAnsi="Arial" w:cs="Arial"/>
          <w:bCs/>
          <w:sz w:val="22"/>
          <w:szCs w:val="22"/>
        </w:rPr>
        <w:t>S</w:t>
      </w:r>
      <w:r w:rsidRPr="00BE0048">
        <w:rPr>
          <w:rFonts w:ascii="Arial" w:hAnsi="Arial" w:cs="Arial"/>
          <w:bCs/>
          <w:sz w:val="22"/>
          <w:szCs w:val="22"/>
        </w:rPr>
        <w:t xml:space="preserve">istema </w:t>
      </w:r>
      <w:r w:rsidR="00043B44" w:rsidRPr="00BE0048">
        <w:rPr>
          <w:rFonts w:ascii="Arial" w:hAnsi="Arial" w:cs="Arial"/>
          <w:bCs/>
          <w:sz w:val="22"/>
          <w:szCs w:val="22"/>
        </w:rPr>
        <w:t>E</w:t>
      </w:r>
      <w:r w:rsidRPr="00BE0048">
        <w:rPr>
          <w:rFonts w:ascii="Arial" w:hAnsi="Arial" w:cs="Arial"/>
          <w:bCs/>
          <w:sz w:val="22"/>
          <w:szCs w:val="22"/>
        </w:rPr>
        <w:t xml:space="preserve">xperto </w:t>
      </w:r>
      <w:r w:rsidR="00F938B8" w:rsidRPr="00BE0048">
        <w:rPr>
          <w:rFonts w:ascii="Arial" w:hAnsi="Arial" w:cs="Arial"/>
          <w:bCs/>
          <w:sz w:val="22"/>
          <w:szCs w:val="22"/>
        </w:rPr>
        <w:t xml:space="preserve">es el uso de inteligencia artificial </w:t>
      </w:r>
      <w:r w:rsidR="007F4274" w:rsidRPr="00BE0048">
        <w:rPr>
          <w:rFonts w:ascii="Arial" w:hAnsi="Arial" w:cs="Arial"/>
          <w:bCs/>
          <w:sz w:val="22"/>
          <w:szCs w:val="22"/>
        </w:rPr>
        <w:t xml:space="preserve">para </w:t>
      </w:r>
      <w:r w:rsidR="00FF1E0B" w:rsidRPr="00BE0048">
        <w:rPr>
          <w:rFonts w:ascii="Arial" w:hAnsi="Arial" w:cs="Arial"/>
          <w:bCs/>
          <w:sz w:val="22"/>
          <w:szCs w:val="22"/>
        </w:rPr>
        <w:t xml:space="preserve">identificar </w:t>
      </w:r>
      <w:r w:rsidR="008E2CB0" w:rsidRPr="00BE0048">
        <w:rPr>
          <w:rFonts w:ascii="Arial" w:hAnsi="Arial" w:cs="Arial"/>
          <w:bCs/>
          <w:sz w:val="22"/>
          <w:szCs w:val="22"/>
        </w:rPr>
        <w:t xml:space="preserve">las variables </w:t>
      </w:r>
      <w:r w:rsidR="00553F14" w:rsidRPr="00BE0048">
        <w:rPr>
          <w:rFonts w:ascii="Arial" w:hAnsi="Arial" w:cs="Arial"/>
          <w:bCs/>
          <w:sz w:val="22"/>
          <w:szCs w:val="22"/>
        </w:rPr>
        <w:t>críticas</w:t>
      </w:r>
      <w:r w:rsidR="008E2CB0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1A5EA3" w:rsidRPr="00BE0048">
        <w:rPr>
          <w:rFonts w:ascii="Arial" w:hAnsi="Arial" w:cs="Arial"/>
          <w:bCs/>
          <w:sz w:val="22"/>
          <w:szCs w:val="22"/>
        </w:rPr>
        <w:t>del</w:t>
      </w:r>
      <w:r w:rsidR="00703B86" w:rsidRPr="00BE0048">
        <w:rPr>
          <w:rFonts w:ascii="Arial" w:hAnsi="Arial" w:cs="Arial"/>
          <w:bCs/>
          <w:sz w:val="22"/>
          <w:szCs w:val="22"/>
        </w:rPr>
        <w:t xml:space="preserve"> tipo de mineral ingresante</w:t>
      </w:r>
      <w:r w:rsidR="008E2CB0" w:rsidRPr="00BE0048">
        <w:rPr>
          <w:rFonts w:ascii="Arial" w:hAnsi="Arial" w:cs="Arial"/>
          <w:bCs/>
          <w:sz w:val="22"/>
          <w:szCs w:val="22"/>
        </w:rPr>
        <w:t xml:space="preserve"> y </w:t>
      </w:r>
      <w:r w:rsidR="001A5EA3" w:rsidRPr="00BE0048">
        <w:rPr>
          <w:rFonts w:ascii="Arial" w:hAnsi="Arial" w:cs="Arial"/>
          <w:bCs/>
          <w:sz w:val="22"/>
          <w:szCs w:val="22"/>
        </w:rPr>
        <w:t>de</w:t>
      </w:r>
      <w:r w:rsidR="008E2CB0" w:rsidRPr="00BE0048">
        <w:rPr>
          <w:rFonts w:ascii="Arial" w:hAnsi="Arial" w:cs="Arial"/>
          <w:bCs/>
          <w:sz w:val="22"/>
          <w:szCs w:val="22"/>
        </w:rPr>
        <w:t xml:space="preserve">l mismo espesador para </w:t>
      </w:r>
      <w:r w:rsidR="00FF1E0B" w:rsidRPr="00BE0048">
        <w:rPr>
          <w:rFonts w:ascii="Arial" w:hAnsi="Arial" w:cs="Arial"/>
          <w:bCs/>
          <w:sz w:val="22"/>
          <w:szCs w:val="22"/>
        </w:rPr>
        <w:t xml:space="preserve">poder </w:t>
      </w:r>
      <w:r w:rsidR="001A5EA3" w:rsidRPr="00BE0048">
        <w:rPr>
          <w:rFonts w:ascii="Arial" w:hAnsi="Arial" w:cs="Arial"/>
          <w:bCs/>
          <w:sz w:val="22"/>
          <w:szCs w:val="22"/>
        </w:rPr>
        <w:t>detectar de manera anticipada</w:t>
      </w:r>
      <w:r w:rsidR="008869BF" w:rsidRPr="00BE0048">
        <w:rPr>
          <w:rFonts w:ascii="Arial" w:hAnsi="Arial" w:cs="Arial"/>
          <w:bCs/>
          <w:sz w:val="22"/>
          <w:szCs w:val="22"/>
        </w:rPr>
        <w:t xml:space="preserve"> la</w:t>
      </w:r>
      <w:r w:rsidR="00004497" w:rsidRPr="00BE0048">
        <w:rPr>
          <w:rFonts w:ascii="Arial" w:hAnsi="Arial" w:cs="Arial"/>
          <w:bCs/>
          <w:sz w:val="22"/>
          <w:szCs w:val="22"/>
        </w:rPr>
        <w:t>s</w:t>
      </w:r>
      <w:r w:rsidR="008869BF" w:rsidRPr="00BE0048">
        <w:rPr>
          <w:rFonts w:ascii="Arial" w:hAnsi="Arial" w:cs="Arial"/>
          <w:bCs/>
          <w:sz w:val="22"/>
          <w:szCs w:val="22"/>
        </w:rPr>
        <w:t xml:space="preserve"> condici</w:t>
      </w:r>
      <w:r w:rsidR="00004497" w:rsidRPr="00BE0048">
        <w:rPr>
          <w:rFonts w:ascii="Arial" w:hAnsi="Arial" w:cs="Arial"/>
          <w:bCs/>
          <w:sz w:val="22"/>
          <w:szCs w:val="22"/>
        </w:rPr>
        <w:t xml:space="preserve">ones adversas a las que estarán sometidos los espesadores y </w:t>
      </w:r>
      <w:r w:rsidR="005E45FE" w:rsidRPr="00BE0048">
        <w:rPr>
          <w:rFonts w:ascii="Arial" w:hAnsi="Arial" w:cs="Arial"/>
          <w:bCs/>
          <w:sz w:val="22"/>
          <w:szCs w:val="22"/>
        </w:rPr>
        <w:t xml:space="preserve">realizar acciones </w:t>
      </w:r>
      <w:r w:rsidR="00BB42ED" w:rsidRPr="00BE0048">
        <w:rPr>
          <w:rFonts w:ascii="Arial" w:hAnsi="Arial" w:cs="Arial"/>
          <w:bCs/>
          <w:sz w:val="22"/>
          <w:szCs w:val="22"/>
        </w:rPr>
        <w:t>específicas</w:t>
      </w:r>
      <w:r w:rsidR="005E45FE" w:rsidRPr="00BE0048">
        <w:rPr>
          <w:rFonts w:ascii="Arial" w:hAnsi="Arial" w:cs="Arial"/>
          <w:bCs/>
          <w:sz w:val="22"/>
          <w:szCs w:val="22"/>
        </w:rPr>
        <w:t xml:space="preserve"> con </w:t>
      </w:r>
      <w:r w:rsidR="005E45FE" w:rsidRPr="00BE0048">
        <w:rPr>
          <w:rFonts w:ascii="Arial" w:hAnsi="Arial" w:cs="Arial"/>
          <w:bCs/>
          <w:sz w:val="22"/>
          <w:szCs w:val="22"/>
        </w:rPr>
        <w:t xml:space="preserve">sus variables manipuladas </w:t>
      </w:r>
      <w:r w:rsidR="000C2AF3" w:rsidRPr="00BE0048">
        <w:rPr>
          <w:rFonts w:ascii="Arial" w:hAnsi="Arial" w:cs="Arial"/>
          <w:bCs/>
          <w:sz w:val="22"/>
          <w:szCs w:val="22"/>
        </w:rPr>
        <w:t xml:space="preserve">con el fin de evitar sobrecarga </w:t>
      </w:r>
      <w:r w:rsidR="00AE66BA" w:rsidRPr="00BE0048">
        <w:rPr>
          <w:rFonts w:ascii="Arial" w:hAnsi="Arial" w:cs="Arial"/>
          <w:bCs/>
          <w:sz w:val="22"/>
          <w:szCs w:val="22"/>
        </w:rPr>
        <w:t>e inestabilidad del proceso.</w:t>
      </w:r>
    </w:p>
    <w:p w14:paraId="3CA197EB" w14:textId="77777777" w:rsidR="00FF02C5" w:rsidRPr="00BE0048" w:rsidRDefault="00FF02C5" w:rsidP="00650F70">
      <w:pPr>
        <w:jc w:val="both"/>
        <w:rPr>
          <w:rFonts w:ascii="Arial" w:hAnsi="Arial" w:cs="Arial"/>
          <w:bCs/>
          <w:sz w:val="22"/>
          <w:szCs w:val="22"/>
        </w:rPr>
      </w:pPr>
    </w:p>
    <w:p w14:paraId="2B5248FC" w14:textId="52E205C5" w:rsidR="00FF02C5" w:rsidRPr="00BE0048" w:rsidRDefault="00FF02C5" w:rsidP="00650F70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Producto de la implementación </w:t>
      </w:r>
      <w:r w:rsidR="00565B58" w:rsidRPr="00BE0048">
        <w:rPr>
          <w:rFonts w:ascii="Arial" w:hAnsi="Arial" w:cs="Arial"/>
          <w:bCs/>
          <w:sz w:val="22"/>
          <w:szCs w:val="22"/>
        </w:rPr>
        <w:t xml:space="preserve">de estos dos sistemas, se logró </w:t>
      </w:r>
      <w:r w:rsidR="001313C6" w:rsidRPr="00BE0048">
        <w:rPr>
          <w:rFonts w:ascii="Arial" w:hAnsi="Arial" w:cs="Arial"/>
          <w:bCs/>
          <w:sz w:val="22"/>
          <w:szCs w:val="22"/>
        </w:rPr>
        <w:t xml:space="preserve">un </w:t>
      </w:r>
      <w:r w:rsidR="00081447" w:rsidRPr="00BE0048">
        <w:rPr>
          <w:rFonts w:ascii="Arial" w:hAnsi="Arial" w:cs="Arial"/>
          <w:bCs/>
          <w:sz w:val="22"/>
          <w:szCs w:val="22"/>
        </w:rPr>
        <w:t xml:space="preserve">incremento promedio en el agua disponible a la planta Concentradora de </w:t>
      </w:r>
      <w:r w:rsidR="00971C15" w:rsidRPr="00BE0048">
        <w:rPr>
          <w:rFonts w:ascii="Arial" w:hAnsi="Arial" w:cs="Arial"/>
          <w:bCs/>
          <w:sz w:val="22"/>
          <w:szCs w:val="22"/>
        </w:rPr>
        <w:t>1.7</w:t>
      </w:r>
      <w:r w:rsidR="00081447" w:rsidRPr="00BE0048">
        <w:rPr>
          <w:rFonts w:ascii="Arial" w:hAnsi="Arial" w:cs="Arial"/>
          <w:bCs/>
          <w:sz w:val="22"/>
          <w:szCs w:val="22"/>
        </w:rPr>
        <w:t>%</w:t>
      </w:r>
      <w:r w:rsidR="001E1744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2F2335" w:rsidRPr="00BE0048">
        <w:rPr>
          <w:rFonts w:ascii="Arial" w:hAnsi="Arial" w:cs="Arial"/>
          <w:bCs/>
          <w:sz w:val="22"/>
          <w:szCs w:val="22"/>
        </w:rPr>
        <w:t xml:space="preserve">con respecto al periodo previo </w:t>
      </w:r>
      <w:r w:rsidR="00825AE2" w:rsidRPr="00BE0048">
        <w:rPr>
          <w:rFonts w:ascii="Arial" w:hAnsi="Arial" w:cs="Arial"/>
          <w:bCs/>
          <w:sz w:val="22"/>
          <w:szCs w:val="22"/>
        </w:rPr>
        <w:t xml:space="preserve">cuando </w:t>
      </w:r>
      <w:r w:rsidR="0021508A" w:rsidRPr="00BE0048">
        <w:rPr>
          <w:rFonts w:ascii="Arial" w:hAnsi="Arial" w:cs="Arial"/>
          <w:bCs/>
          <w:sz w:val="22"/>
          <w:szCs w:val="22"/>
        </w:rPr>
        <w:t>no se contaba con un sistema experto</w:t>
      </w:r>
      <w:r w:rsidR="009B520E" w:rsidRPr="00BE0048">
        <w:rPr>
          <w:rFonts w:ascii="Arial" w:hAnsi="Arial" w:cs="Arial"/>
          <w:bCs/>
          <w:sz w:val="22"/>
          <w:szCs w:val="22"/>
        </w:rPr>
        <w:t>.</w:t>
      </w:r>
      <w:r w:rsidR="0021508A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E00CA9" w:rsidRPr="00BE0048">
        <w:rPr>
          <w:rFonts w:ascii="Arial" w:hAnsi="Arial" w:cs="Arial"/>
          <w:bCs/>
          <w:sz w:val="22"/>
          <w:szCs w:val="22"/>
        </w:rPr>
        <w:t>Además,</w:t>
      </w:r>
      <w:r w:rsidR="00825AE2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E00CA9" w:rsidRPr="00BE0048">
        <w:rPr>
          <w:rFonts w:ascii="Arial" w:hAnsi="Arial" w:cs="Arial"/>
          <w:bCs/>
          <w:sz w:val="22"/>
          <w:szCs w:val="22"/>
        </w:rPr>
        <w:t>debido a que se minimizó el rango de operación promedio de torque de un rango de 20%-57% a 30%-40%, evitando en su totalidad eventos de torque alto que generan levantamiento de rastra</w:t>
      </w:r>
      <w:r w:rsidR="001F332F" w:rsidRPr="00BE0048">
        <w:rPr>
          <w:rFonts w:ascii="Arial" w:hAnsi="Arial" w:cs="Arial"/>
          <w:bCs/>
          <w:sz w:val="22"/>
          <w:szCs w:val="22"/>
        </w:rPr>
        <w:t xml:space="preserve">. </w:t>
      </w:r>
    </w:p>
    <w:p w14:paraId="6A204A87" w14:textId="77777777" w:rsidR="00E15B8D" w:rsidRPr="00BE0048" w:rsidRDefault="00E15B8D" w:rsidP="00650F70">
      <w:pPr>
        <w:jc w:val="both"/>
        <w:rPr>
          <w:rFonts w:ascii="Arial" w:hAnsi="Arial" w:cs="Arial"/>
          <w:b/>
          <w:sz w:val="22"/>
          <w:szCs w:val="22"/>
        </w:rPr>
      </w:pPr>
    </w:p>
    <w:p w14:paraId="113109B4" w14:textId="77777777" w:rsidR="00441B34" w:rsidRPr="00BE0048" w:rsidRDefault="00F7409F" w:rsidP="00650F70">
      <w:p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 xml:space="preserve">1. </w:t>
      </w:r>
      <w:r w:rsidR="002C3EBB" w:rsidRPr="00BE0048">
        <w:rPr>
          <w:rFonts w:ascii="Arial" w:hAnsi="Arial" w:cs="Arial"/>
          <w:b/>
          <w:sz w:val="22"/>
          <w:szCs w:val="22"/>
        </w:rPr>
        <w:t>I</w:t>
      </w:r>
      <w:r w:rsidR="00314F9E" w:rsidRPr="00BE0048">
        <w:rPr>
          <w:rFonts w:ascii="Arial" w:hAnsi="Arial" w:cs="Arial"/>
          <w:b/>
          <w:sz w:val="22"/>
          <w:szCs w:val="22"/>
        </w:rPr>
        <w:t xml:space="preserve">ntroducción </w:t>
      </w:r>
    </w:p>
    <w:p w14:paraId="214DF996" w14:textId="77777777" w:rsidR="00D5647F" w:rsidRPr="00BE0048" w:rsidRDefault="00D5647F" w:rsidP="00650F70">
      <w:pPr>
        <w:jc w:val="both"/>
        <w:rPr>
          <w:rFonts w:ascii="Arial" w:hAnsi="Arial" w:cs="Arial"/>
          <w:sz w:val="22"/>
          <w:szCs w:val="22"/>
        </w:rPr>
      </w:pPr>
    </w:p>
    <w:p w14:paraId="52BDBDF2" w14:textId="01563810" w:rsidR="000270E6" w:rsidRPr="00BE0048" w:rsidRDefault="00B35D54" w:rsidP="000270E6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Sociedad Minera Cerro Verde cuenta con dos Concentradoras</w:t>
      </w:r>
      <w:r w:rsidR="008A1188" w:rsidRPr="00BE0048">
        <w:rPr>
          <w:rFonts w:ascii="Arial" w:hAnsi="Arial" w:cs="Arial"/>
          <w:sz w:val="22"/>
          <w:szCs w:val="22"/>
        </w:rPr>
        <w:t xml:space="preserve">. La concentradora </w:t>
      </w:r>
      <w:r w:rsidR="008D35AD" w:rsidRPr="00BE0048">
        <w:rPr>
          <w:rFonts w:ascii="Arial" w:hAnsi="Arial" w:cs="Arial"/>
          <w:sz w:val="22"/>
          <w:szCs w:val="22"/>
        </w:rPr>
        <w:t>C</w:t>
      </w:r>
      <w:r w:rsidR="008A1188" w:rsidRPr="00BE0048">
        <w:rPr>
          <w:rFonts w:ascii="Arial" w:hAnsi="Arial" w:cs="Arial"/>
          <w:sz w:val="22"/>
          <w:szCs w:val="22"/>
        </w:rPr>
        <w:t xml:space="preserve">2 </w:t>
      </w:r>
      <w:r w:rsidR="001C585E" w:rsidRPr="00BE0048">
        <w:rPr>
          <w:rFonts w:ascii="Arial" w:hAnsi="Arial" w:cs="Arial"/>
          <w:sz w:val="22"/>
          <w:szCs w:val="22"/>
        </w:rPr>
        <w:t xml:space="preserve">cuenta con </w:t>
      </w:r>
      <w:r w:rsidR="00E823F0" w:rsidRPr="00BE0048">
        <w:rPr>
          <w:rFonts w:ascii="Arial" w:hAnsi="Arial" w:cs="Arial"/>
          <w:sz w:val="22"/>
          <w:szCs w:val="22"/>
        </w:rPr>
        <w:t xml:space="preserve">4 espesadores de relaves </w:t>
      </w:r>
      <w:r w:rsidR="000D39B3" w:rsidRPr="00BE0048">
        <w:rPr>
          <w:rFonts w:ascii="Arial" w:hAnsi="Arial" w:cs="Arial"/>
          <w:sz w:val="22"/>
          <w:szCs w:val="22"/>
        </w:rPr>
        <w:t>los cuales ha</w:t>
      </w:r>
      <w:r w:rsidR="001F49EF" w:rsidRPr="00BE0048">
        <w:rPr>
          <w:rFonts w:ascii="Arial" w:hAnsi="Arial" w:cs="Arial"/>
          <w:sz w:val="22"/>
          <w:szCs w:val="22"/>
        </w:rPr>
        <w:t>n venido siendo</w:t>
      </w:r>
      <w:r w:rsidR="00383C43" w:rsidRPr="00BE0048">
        <w:rPr>
          <w:rFonts w:ascii="Arial" w:hAnsi="Arial" w:cs="Arial"/>
          <w:sz w:val="22"/>
          <w:szCs w:val="22"/>
        </w:rPr>
        <w:t xml:space="preserve"> </w:t>
      </w:r>
      <w:r w:rsidR="00790530" w:rsidRPr="00BE0048">
        <w:rPr>
          <w:rFonts w:ascii="Arial" w:hAnsi="Arial" w:cs="Arial"/>
          <w:sz w:val="22"/>
          <w:szCs w:val="22"/>
        </w:rPr>
        <w:t>operad</w:t>
      </w:r>
      <w:r w:rsidR="00383C43" w:rsidRPr="00BE0048">
        <w:rPr>
          <w:rFonts w:ascii="Arial" w:hAnsi="Arial" w:cs="Arial"/>
          <w:sz w:val="22"/>
          <w:szCs w:val="22"/>
        </w:rPr>
        <w:t>os</w:t>
      </w:r>
      <w:r w:rsidR="00790530" w:rsidRPr="00BE0048">
        <w:rPr>
          <w:rFonts w:ascii="Arial" w:hAnsi="Arial" w:cs="Arial"/>
          <w:sz w:val="22"/>
          <w:szCs w:val="22"/>
        </w:rPr>
        <w:t xml:space="preserve"> por el operador de cuarto de control de Molinos</w:t>
      </w:r>
      <w:r w:rsidR="00B01193" w:rsidRPr="00BE0048">
        <w:rPr>
          <w:rFonts w:ascii="Arial" w:hAnsi="Arial" w:cs="Arial"/>
          <w:sz w:val="22"/>
          <w:szCs w:val="22"/>
        </w:rPr>
        <w:t>,</w:t>
      </w:r>
      <w:r w:rsidR="00383C43" w:rsidRPr="00BE0048">
        <w:rPr>
          <w:rFonts w:ascii="Arial" w:hAnsi="Arial" w:cs="Arial"/>
          <w:sz w:val="22"/>
          <w:szCs w:val="22"/>
        </w:rPr>
        <w:t xml:space="preserve"> el cual vasado en su expertise</w:t>
      </w:r>
      <w:r w:rsidR="00B01193" w:rsidRPr="00BE0048">
        <w:rPr>
          <w:rFonts w:ascii="Arial" w:hAnsi="Arial" w:cs="Arial"/>
          <w:sz w:val="22"/>
          <w:szCs w:val="22"/>
        </w:rPr>
        <w:t xml:space="preserve"> </w:t>
      </w:r>
      <w:r w:rsidR="00374844" w:rsidRPr="00BE0048">
        <w:rPr>
          <w:rFonts w:ascii="Arial" w:hAnsi="Arial" w:cs="Arial"/>
          <w:sz w:val="22"/>
          <w:szCs w:val="22"/>
        </w:rPr>
        <w:t xml:space="preserve">intentaban maximizar la recuperación de agua y prevenir </w:t>
      </w:r>
      <w:r w:rsidR="004D38D9" w:rsidRPr="00BE0048">
        <w:rPr>
          <w:rFonts w:ascii="Arial" w:hAnsi="Arial" w:cs="Arial"/>
          <w:sz w:val="22"/>
          <w:szCs w:val="22"/>
        </w:rPr>
        <w:t>eventos de torque alto.</w:t>
      </w:r>
    </w:p>
    <w:p w14:paraId="542CD30A" w14:textId="0C1E87F8" w:rsidR="004B4C0C" w:rsidRPr="00BE0048" w:rsidRDefault="004B4C0C" w:rsidP="004B4C0C">
      <w:pPr>
        <w:jc w:val="both"/>
        <w:rPr>
          <w:rFonts w:ascii="Arial" w:hAnsi="Arial" w:cs="Arial"/>
          <w:sz w:val="22"/>
          <w:szCs w:val="22"/>
        </w:rPr>
      </w:pPr>
    </w:p>
    <w:p w14:paraId="75972400" w14:textId="001AA923" w:rsidR="00C2286D" w:rsidRPr="00BE0048" w:rsidRDefault="00746D44" w:rsidP="004B4C0C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 xml:space="preserve">Utilizando </w:t>
      </w:r>
      <w:r w:rsidR="00C61B82" w:rsidRPr="00BE0048">
        <w:rPr>
          <w:rFonts w:ascii="Arial" w:hAnsi="Arial" w:cs="Arial"/>
          <w:sz w:val="22"/>
          <w:szCs w:val="22"/>
        </w:rPr>
        <w:t xml:space="preserve">herramientas </w:t>
      </w:r>
      <w:r w:rsidR="00ED4233" w:rsidRPr="00BE0048">
        <w:rPr>
          <w:rFonts w:ascii="Arial" w:hAnsi="Arial" w:cs="Arial"/>
          <w:sz w:val="22"/>
          <w:szCs w:val="22"/>
        </w:rPr>
        <w:t xml:space="preserve">como la implementación de </w:t>
      </w:r>
      <w:r w:rsidR="004B4553" w:rsidRPr="00BE0048">
        <w:rPr>
          <w:rFonts w:ascii="Arial" w:hAnsi="Arial" w:cs="Arial"/>
          <w:sz w:val="22"/>
          <w:szCs w:val="22"/>
        </w:rPr>
        <w:t xml:space="preserve">un </w:t>
      </w:r>
      <w:r w:rsidR="00ED4233" w:rsidRPr="00BE0048">
        <w:rPr>
          <w:rFonts w:ascii="Arial" w:hAnsi="Arial" w:cs="Arial"/>
          <w:sz w:val="22"/>
          <w:szCs w:val="22"/>
        </w:rPr>
        <w:t>sistema experto</w:t>
      </w:r>
      <w:r w:rsidR="009749E6" w:rsidRPr="00BE0048">
        <w:rPr>
          <w:rFonts w:ascii="Arial" w:hAnsi="Arial" w:cs="Arial"/>
          <w:sz w:val="22"/>
          <w:szCs w:val="22"/>
        </w:rPr>
        <w:t xml:space="preserve">, combinado con </w:t>
      </w:r>
      <w:r w:rsidR="003E0FFC" w:rsidRPr="00BE0048">
        <w:rPr>
          <w:rFonts w:ascii="Arial" w:hAnsi="Arial" w:cs="Arial"/>
          <w:sz w:val="22"/>
          <w:szCs w:val="22"/>
        </w:rPr>
        <w:t xml:space="preserve">un sistema </w:t>
      </w:r>
      <w:r w:rsidR="00C658B8" w:rsidRPr="00BE0048">
        <w:rPr>
          <w:rFonts w:ascii="Arial" w:hAnsi="Arial" w:cs="Arial"/>
          <w:sz w:val="22"/>
          <w:szCs w:val="22"/>
        </w:rPr>
        <w:t>de</w:t>
      </w:r>
      <w:r w:rsidR="009749E6" w:rsidRPr="00BE0048">
        <w:rPr>
          <w:rFonts w:ascii="Arial" w:hAnsi="Arial" w:cs="Arial"/>
          <w:sz w:val="22"/>
          <w:szCs w:val="22"/>
        </w:rPr>
        <w:t xml:space="preserve"> detección </w:t>
      </w:r>
      <w:r w:rsidR="00D97646" w:rsidRPr="00BE0048">
        <w:rPr>
          <w:rFonts w:ascii="Arial" w:hAnsi="Arial" w:cs="Arial"/>
          <w:sz w:val="22"/>
          <w:szCs w:val="22"/>
        </w:rPr>
        <w:t>anticipada de</w:t>
      </w:r>
      <w:r w:rsidR="006742EC" w:rsidRPr="00BE0048">
        <w:rPr>
          <w:rFonts w:ascii="Arial" w:hAnsi="Arial" w:cs="Arial"/>
          <w:sz w:val="22"/>
          <w:szCs w:val="22"/>
        </w:rPr>
        <w:t xml:space="preserve"> presencia de mineral ingresante que puede generar </w:t>
      </w:r>
      <w:r w:rsidR="00510319" w:rsidRPr="00BE0048">
        <w:rPr>
          <w:rFonts w:ascii="Arial" w:hAnsi="Arial" w:cs="Arial"/>
          <w:sz w:val="22"/>
          <w:szCs w:val="22"/>
        </w:rPr>
        <w:t>inestabilidad en los espesadores de relaves</w:t>
      </w:r>
      <w:r w:rsidR="00C658B8" w:rsidRPr="00BE0048">
        <w:rPr>
          <w:rFonts w:ascii="Arial" w:hAnsi="Arial" w:cs="Arial"/>
          <w:sz w:val="22"/>
          <w:szCs w:val="22"/>
        </w:rPr>
        <w:t xml:space="preserve"> utilizando algoritmos de Machine Learning</w:t>
      </w:r>
      <w:r w:rsidR="003B1686" w:rsidRPr="00BE0048">
        <w:rPr>
          <w:rFonts w:ascii="Arial" w:hAnsi="Arial" w:cs="Arial"/>
          <w:sz w:val="22"/>
          <w:szCs w:val="22"/>
        </w:rPr>
        <w:t xml:space="preserve">, es posible realizar acciones inmediatas </w:t>
      </w:r>
      <w:r w:rsidR="00746510" w:rsidRPr="00BE0048">
        <w:rPr>
          <w:rFonts w:ascii="Arial" w:hAnsi="Arial" w:cs="Arial"/>
          <w:sz w:val="22"/>
          <w:szCs w:val="22"/>
        </w:rPr>
        <w:t xml:space="preserve">y predictivas </w:t>
      </w:r>
      <w:r w:rsidR="00B87B53" w:rsidRPr="00BE0048">
        <w:rPr>
          <w:rFonts w:ascii="Arial" w:hAnsi="Arial" w:cs="Arial"/>
          <w:sz w:val="22"/>
          <w:szCs w:val="22"/>
        </w:rPr>
        <w:t>que al operador le resultaba complicado realizar.</w:t>
      </w:r>
    </w:p>
    <w:p w14:paraId="7639554B" w14:textId="77777777" w:rsidR="00386EA5" w:rsidRPr="00BE0048" w:rsidRDefault="00386EA5" w:rsidP="004B4C0C">
      <w:pPr>
        <w:jc w:val="both"/>
        <w:rPr>
          <w:rFonts w:ascii="Arial" w:hAnsi="Arial" w:cs="Arial"/>
          <w:sz w:val="22"/>
          <w:szCs w:val="22"/>
        </w:rPr>
      </w:pPr>
    </w:p>
    <w:p w14:paraId="198903F3" w14:textId="36962D1B" w:rsidR="00386EA5" w:rsidRPr="00BE0048" w:rsidRDefault="00386EA5" w:rsidP="004B4C0C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 xml:space="preserve">En el desarrollo del siguiente informe se presentará la </w:t>
      </w:r>
      <w:r w:rsidR="0080347E" w:rsidRPr="00BE0048">
        <w:rPr>
          <w:rFonts w:ascii="Arial" w:hAnsi="Arial" w:cs="Arial"/>
          <w:sz w:val="22"/>
          <w:szCs w:val="22"/>
        </w:rPr>
        <w:t>metodología</w:t>
      </w:r>
      <w:r w:rsidRPr="00BE0048">
        <w:rPr>
          <w:rFonts w:ascii="Arial" w:hAnsi="Arial" w:cs="Arial"/>
          <w:sz w:val="22"/>
          <w:szCs w:val="22"/>
        </w:rPr>
        <w:t xml:space="preserve"> de implementación</w:t>
      </w:r>
      <w:r w:rsidR="00F46ED9" w:rsidRPr="00BE0048">
        <w:rPr>
          <w:rFonts w:ascii="Arial" w:hAnsi="Arial" w:cs="Arial"/>
          <w:sz w:val="22"/>
          <w:szCs w:val="22"/>
        </w:rPr>
        <w:t>, los pro</w:t>
      </w:r>
      <w:r w:rsidR="002743D6" w:rsidRPr="00BE0048">
        <w:rPr>
          <w:rFonts w:ascii="Arial" w:hAnsi="Arial" w:cs="Arial"/>
          <w:sz w:val="22"/>
          <w:szCs w:val="22"/>
        </w:rPr>
        <w:t xml:space="preserve">blemas que se presentaron durante la implementación y los </w:t>
      </w:r>
      <w:r w:rsidR="0080347E" w:rsidRPr="00BE0048">
        <w:rPr>
          <w:rFonts w:ascii="Arial" w:hAnsi="Arial" w:cs="Arial"/>
          <w:sz w:val="22"/>
          <w:szCs w:val="22"/>
        </w:rPr>
        <w:t>beneficios obtenidos durante la etapa de prueba continua de las herramientas.</w:t>
      </w:r>
    </w:p>
    <w:p w14:paraId="56A91693" w14:textId="77777777" w:rsidR="00441B34" w:rsidRPr="00BE0048" w:rsidRDefault="00441B34" w:rsidP="00650F70">
      <w:pPr>
        <w:jc w:val="both"/>
        <w:rPr>
          <w:rFonts w:ascii="Arial" w:hAnsi="Arial" w:cs="Arial"/>
          <w:sz w:val="22"/>
          <w:szCs w:val="22"/>
        </w:rPr>
      </w:pPr>
    </w:p>
    <w:p w14:paraId="2FD3ED7B" w14:textId="2D5D7C63" w:rsidR="00441B34" w:rsidRPr="00BE0048" w:rsidRDefault="00F7409F" w:rsidP="00650F7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 xml:space="preserve">2. </w:t>
      </w:r>
      <w:r w:rsidR="00EC5D28" w:rsidRPr="00BE0048">
        <w:rPr>
          <w:rFonts w:ascii="Arial" w:hAnsi="Arial" w:cs="Arial"/>
          <w:b/>
          <w:bCs/>
          <w:sz w:val="22"/>
          <w:szCs w:val="22"/>
        </w:rPr>
        <w:t>Objetivos</w:t>
      </w:r>
      <w:r w:rsidR="005A352B" w:rsidRPr="00BE0048">
        <w:rPr>
          <w:rFonts w:ascii="Arial" w:hAnsi="Arial" w:cs="Arial"/>
          <w:b/>
          <w:bCs/>
          <w:color w:val="808080"/>
          <w:sz w:val="22"/>
          <w:szCs w:val="22"/>
        </w:rPr>
        <w:t xml:space="preserve"> </w:t>
      </w:r>
    </w:p>
    <w:p w14:paraId="704A469F" w14:textId="77777777" w:rsidR="00441B34" w:rsidRPr="00BE0048" w:rsidRDefault="00441B34" w:rsidP="00650F7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608AF3B" w14:textId="4748E53F" w:rsidR="00D77173" w:rsidRPr="00BE0048" w:rsidRDefault="00D77173" w:rsidP="00D77173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Demostrar la efectividad de </w:t>
      </w:r>
      <w:r w:rsidR="00AB0810" w:rsidRPr="00BE0048">
        <w:rPr>
          <w:rFonts w:ascii="Arial" w:hAnsi="Arial" w:cs="Arial"/>
          <w:bCs/>
          <w:sz w:val="22"/>
          <w:szCs w:val="22"/>
        </w:rPr>
        <w:t xml:space="preserve">la implementación de </w:t>
      </w:r>
      <w:r w:rsidR="00837CDE" w:rsidRPr="00BE0048">
        <w:rPr>
          <w:rFonts w:ascii="Arial" w:hAnsi="Arial" w:cs="Arial"/>
          <w:bCs/>
          <w:sz w:val="22"/>
          <w:szCs w:val="22"/>
        </w:rPr>
        <w:t xml:space="preserve">un sistema experto en Espesadores de Relaves para optimizar la recuperación de agua y proteger equipos </w:t>
      </w:r>
      <w:r w:rsidR="00AB0810" w:rsidRPr="00BE0048">
        <w:rPr>
          <w:rFonts w:ascii="Arial" w:hAnsi="Arial" w:cs="Arial"/>
          <w:bCs/>
          <w:sz w:val="22"/>
          <w:szCs w:val="22"/>
        </w:rPr>
        <w:t>críticos</w:t>
      </w:r>
      <w:r w:rsidR="00B64082" w:rsidRPr="00BE0048">
        <w:rPr>
          <w:rFonts w:ascii="Arial" w:hAnsi="Arial" w:cs="Arial"/>
          <w:bCs/>
          <w:sz w:val="22"/>
          <w:szCs w:val="22"/>
        </w:rPr>
        <w:t xml:space="preserve"> del proceso</w:t>
      </w:r>
      <w:r w:rsidR="00AB0810" w:rsidRPr="00BE0048">
        <w:rPr>
          <w:rFonts w:ascii="Arial" w:hAnsi="Arial" w:cs="Arial"/>
          <w:bCs/>
          <w:sz w:val="22"/>
          <w:szCs w:val="22"/>
        </w:rPr>
        <w:t>.</w:t>
      </w:r>
    </w:p>
    <w:p w14:paraId="5D60A84C" w14:textId="1C58F43D" w:rsidR="00AC15A9" w:rsidRPr="00BE0048" w:rsidRDefault="00AC15A9" w:rsidP="00AC15A9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Demostrar </w:t>
      </w:r>
      <w:r w:rsidR="0025007B" w:rsidRPr="00BE0048">
        <w:rPr>
          <w:rFonts w:ascii="Arial" w:hAnsi="Arial" w:cs="Arial"/>
          <w:bCs/>
          <w:sz w:val="22"/>
          <w:szCs w:val="22"/>
        </w:rPr>
        <w:t xml:space="preserve">el beneficio de la implementación </w:t>
      </w:r>
      <w:r w:rsidR="00615A63" w:rsidRPr="00BE0048">
        <w:rPr>
          <w:rFonts w:ascii="Arial" w:hAnsi="Arial" w:cs="Arial"/>
          <w:bCs/>
          <w:sz w:val="22"/>
          <w:szCs w:val="22"/>
        </w:rPr>
        <w:t xml:space="preserve">de </w:t>
      </w:r>
      <w:r w:rsidRPr="00BE0048">
        <w:rPr>
          <w:rFonts w:ascii="Arial" w:hAnsi="Arial" w:cs="Arial"/>
          <w:bCs/>
          <w:sz w:val="22"/>
          <w:szCs w:val="22"/>
        </w:rPr>
        <w:t>un sistema detector de sobrecarga de espesador</w:t>
      </w:r>
      <w:r w:rsidR="00615A63" w:rsidRPr="00BE0048">
        <w:rPr>
          <w:rFonts w:ascii="Arial" w:hAnsi="Arial" w:cs="Arial"/>
          <w:bCs/>
          <w:sz w:val="22"/>
          <w:szCs w:val="22"/>
        </w:rPr>
        <w:t xml:space="preserve">es de </w:t>
      </w:r>
      <w:r w:rsidR="00C42459" w:rsidRPr="00BE0048">
        <w:rPr>
          <w:rFonts w:ascii="Arial" w:hAnsi="Arial" w:cs="Arial"/>
          <w:bCs/>
          <w:sz w:val="22"/>
          <w:szCs w:val="22"/>
        </w:rPr>
        <w:t>relaves</w:t>
      </w:r>
      <w:r w:rsidR="00615A63" w:rsidRPr="00BE0048">
        <w:rPr>
          <w:rFonts w:ascii="Arial" w:hAnsi="Arial" w:cs="Arial"/>
          <w:bCs/>
          <w:sz w:val="22"/>
          <w:szCs w:val="22"/>
        </w:rPr>
        <w:t>, el cual</w:t>
      </w:r>
      <w:r w:rsidRPr="00BE0048">
        <w:rPr>
          <w:rFonts w:ascii="Arial" w:hAnsi="Arial" w:cs="Arial"/>
          <w:bCs/>
          <w:sz w:val="22"/>
          <w:szCs w:val="22"/>
        </w:rPr>
        <w:t xml:space="preserve"> utiliza algoritmos de Machine </w:t>
      </w:r>
      <w:r w:rsidRPr="00BE0048">
        <w:rPr>
          <w:rFonts w:ascii="Arial" w:hAnsi="Arial" w:cs="Arial"/>
          <w:bCs/>
          <w:sz w:val="22"/>
          <w:szCs w:val="22"/>
        </w:rPr>
        <w:lastRenderedPageBreak/>
        <w:t>Learning</w:t>
      </w:r>
      <w:r w:rsidR="00C42459" w:rsidRPr="00BE0048">
        <w:rPr>
          <w:rFonts w:ascii="Arial" w:hAnsi="Arial" w:cs="Arial"/>
          <w:bCs/>
          <w:sz w:val="22"/>
          <w:szCs w:val="22"/>
        </w:rPr>
        <w:t xml:space="preserve"> para evitar </w:t>
      </w:r>
      <w:r w:rsidR="0054397C" w:rsidRPr="00BE0048">
        <w:rPr>
          <w:rFonts w:ascii="Arial" w:hAnsi="Arial" w:cs="Arial"/>
          <w:bCs/>
          <w:sz w:val="22"/>
          <w:szCs w:val="22"/>
        </w:rPr>
        <w:t>escenarios</w:t>
      </w:r>
      <w:r w:rsidR="00C42459" w:rsidRPr="00BE0048">
        <w:rPr>
          <w:rFonts w:ascii="Arial" w:hAnsi="Arial" w:cs="Arial"/>
          <w:bCs/>
          <w:sz w:val="22"/>
          <w:szCs w:val="22"/>
        </w:rPr>
        <w:t xml:space="preserve"> de inestabilidad </w:t>
      </w:r>
      <w:r w:rsidR="00B72B2C" w:rsidRPr="00BE0048">
        <w:rPr>
          <w:rFonts w:ascii="Arial" w:hAnsi="Arial" w:cs="Arial"/>
          <w:bCs/>
          <w:sz w:val="22"/>
          <w:szCs w:val="22"/>
        </w:rPr>
        <w:t xml:space="preserve">en esta área </w:t>
      </w:r>
      <w:r w:rsidR="00C42459" w:rsidRPr="00BE0048">
        <w:rPr>
          <w:rFonts w:ascii="Arial" w:hAnsi="Arial" w:cs="Arial"/>
          <w:bCs/>
          <w:sz w:val="22"/>
          <w:szCs w:val="22"/>
        </w:rPr>
        <w:t>del proceso</w:t>
      </w:r>
      <w:r w:rsidRPr="00BE0048">
        <w:rPr>
          <w:rFonts w:ascii="Arial" w:hAnsi="Arial" w:cs="Arial"/>
          <w:bCs/>
          <w:sz w:val="22"/>
          <w:szCs w:val="22"/>
        </w:rPr>
        <w:t>.</w:t>
      </w:r>
    </w:p>
    <w:p w14:paraId="5FF1E164" w14:textId="77777777" w:rsidR="00AC15A9" w:rsidRPr="00BE0048" w:rsidRDefault="00AC15A9" w:rsidP="00D77173">
      <w:pPr>
        <w:jc w:val="both"/>
        <w:rPr>
          <w:rFonts w:ascii="Arial" w:hAnsi="Arial" w:cs="Arial"/>
          <w:bCs/>
          <w:sz w:val="22"/>
          <w:szCs w:val="22"/>
        </w:rPr>
      </w:pPr>
    </w:p>
    <w:p w14:paraId="468AE0FB" w14:textId="175EBF2B" w:rsidR="00C23A65" w:rsidRPr="00BE0048" w:rsidRDefault="00C23A65" w:rsidP="00D77173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Difundir </w:t>
      </w:r>
      <w:r w:rsidR="00A810AF" w:rsidRPr="00BE0048">
        <w:rPr>
          <w:rFonts w:ascii="Arial" w:hAnsi="Arial" w:cs="Arial"/>
          <w:bCs/>
          <w:sz w:val="22"/>
          <w:szCs w:val="22"/>
        </w:rPr>
        <w:t xml:space="preserve">nuevas herramientas y </w:t>
      </w:r>
      <w:r w:rsidR="00AF4E76" w:rsidRPr="00BE0048">
        <w:rPr>
          <w:rFonts w:ascii="Arial" w:hAnsi="Arial" w:cs="Arial"/>
          <w:bCs/>
          <w:sz w:val="22"/>
          <w:szCs w:val="22"/>
        </w:rPr>
        <w:t xml:space="preserve">uso de </w:t>
      </w:r>
      <w:r w:rsidR="00A810AF" w:rsidRPr="00BE0048">
        <w:rPr>
          <w:rFonts w:ascii="Arial" w:hAnsi="Arial" w:cs="Arial"/>
          <w:bCs/>
          <w:sz w:val="22"/>
          <w:szCs w:val="22"/>
        </w:rPr>
        <w:t xml:space="preserve">datos </w:t>
      </w:r>
      <w:r w:rsidR="00AF4E76" w:rsidRPr="00BE0048">
        <w:rPr>
          <w:rFonts w:ascii="Arial" w:hAnsi="Arial" w:cs="Arial"/>
          <w:bCs/>
          <w:sz w:val="22"/>
          <w:szCs w:val="22"/>
        </w:rPr>
        <w:t xml:space="preserve">típicos </w:t>
      </w:r>
      <w:r w:rsidR="00A810AF" w:rsidRPr="00BE0048">
        <w:rPr>
          <w:rFonts w:ascii="Arial" w:hAnsi="Arial" w:cs="Arial"/>
          <w:bCs/>
          <w:sz w:val="22"/>
          <w:szCs w:val="22"/>
        </w:rPr>
        <w:t xml:space="preserve">del proceso para </w:t>
      </w:r>
      <w:r w:rsidR="005D45E8" w:rsidRPr="00BE0048">
        <w:rPr>
          <w:rFonts w:ascii="Arial" w:hAnsi="Arial" w:cs="Arial"/>
          <w:bCs/>
          <w:sz w:val="22"/>
          <w:szCs w:val="22"/>
        </w:rPr>
        <w:t xml:space="preserve">implementar un modelo que permite </w:t>
      </w:r>
      <w:r w:rsidR="006B1660" w:rsidRPr="00BE0048">
        <w:rPr>
          <w:rFonts w:ascii="Arial" w:hAnsi="Arial" w:cs="Arial"/>
          <w:bCs/>
          <w:sz w:val="22"/>
          <w:szCs w:val="22"/>
        </w:rPr>
        <w:t xml:space="preserve">predecir comportamientos anómalos </w:t>
      </w:r>
      <w:r w:rsidR="005D45E8" w:rsidRPr="00BE0048">
        <w:rPr>
          <w:rFonts w:ascii="Arial" w:hAnsi="Arial" w:cs="Arial"/>
          <w:bCs/>
          <w:sz w:val="22"/>
          <w:szCs w:val="22"/>
        </w:rPr>
        <w:t>en un determinado proceso de la planta concentradora.</w:t>
      </w:r>
    </w:p>
    <w:p w14:paraId="4C9C5BF1" w14:textId="77777777" w:rsidR="00E70586" w:rsidRPr="00BE0048" w:rsidRDefault="00E70586" w:rsidP="00751F0F">
      <w:pPr>
        <w:ind w:firstLine="142"/>
        <w:jc w:val="both"/>
        <w:rPr>
          <w:rFonts w:ascii="Arial" w:hAnsi="Arial" w:cs="Arial"/>
          <w:bCs/>
          <w:sz w:val="22"/>
          <w:szCs w:val="22"/>
        </w:rPr>
      </w:pPr>
    </w:p>
    <w:p w14:paraId="25800079" w14:textId="77B1416E" w:rsidR="007D2A73" w:rsidRPr="00BE0048" w:rsidRDefault="007D2A73" w:rsidP="007D2A7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 xml:space="preserve">3. </w:t>
      </w:r>
      <w:r w:rsidR="000270E6" w:rsidRPr="00BE0048">
        <w:rPr>
          <w:rFonts w:ascii="Arial" w:hAnsi="Arial" w:cs="Arial"/>
          <w:b/>
          <w:bCs/>
          <w:iCs/>
          <w:sz w:val="22"/>
          <w:szCs w:val="22"/>
        </w:rPr>
        <w:t>Compilaci</w:t>
      </w:r>
      <w:r w:rsidR="008764A7" w:rsidRPr="00BE0048">
        <w:rPr>
          <w:rFonts w:ascii="Arial" w:hAnsi="Arial" w:cs="Arial"/>
          <w:b/>
          <w:bCs/>
          <w:iCs/>
          <w:sz w:val="22"/>
          <w:szCs w:val="22"/>
        </w:rPr>
        <w:t>ó</w:t>
      </w:r>
      <w:r w:rsidR="000270E6" w:rsidRPr="00BE0048">
        <w:rPr>
          <w:rFonts w:ascii="Arial" w:hAnsi="Arial" w:cs="Arial"/>
          <w:b/>
          <w:bCs/>
          <w:iCs/>
          <w:sz w:val="22"/>
          <w:szCs w:val="22"/>
        </w:rPr>
        <w:t>n de Datos y Desarrollo del Trabajo</w:t>
      </w:r>
    </w:p>
    <w:p w14:paraId="3A9EE638" w14:textId="77777777" w:rsidR="007D2A73" w:rsidRPr="00BE0048" w:rsidRDefault="007D2A73" w:rsidP="007D2A7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E5EC68A" w14:textId="2EA6541A" w:rsidR="00445BC3" w:rsidRPr="00BE0048" w:rsidRDefault="00E22F3F" w:rsidP="002D1C36">
      <w:p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3.1 Problemática</w:t>
      </w:r>
    </w:p>
    <w:p w14:paraId="3064E5F4" w14:textId="77777777" w:rsidR="00E22F3F" w:rsidRPr="00BE0048" w:rsidRDefault="00E22F3F" w:rsidP="002D1C36">
      <w:pPr>
        <w:jc w:val="both"/>
        <w:rPr>
          <w:rFonts w:ascii="Arial" w:hAnsi="Arial" w:cs="Arial"/>
          <w:bCs/>
          <w:sz w:val="22"/>
          <w:szCs w:val="22"/>
        </w:rPr>
      </w:pPr>
    </w:p>
    <w:p w14:paraId="72A3E97C" w14:textId="10F32A7C" w:rsidR="00A10AEE" w:rsidRPr="00BE0048" w:rsidRDefault="00BE0048" w:rsidP="00A10AEE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En el </w:t>
      </w:r>
      <w:r w:rsidR="00F13B0F">
        <w:rPr>
          <w:rFonts w:ascii="Arial" w:hAnsi="Arial" w:cs="Arial"/>
          <w:bCs/>
          <w:sz w:val="22"/>
          <w:szCs w:val="22"/>
        </w:rPr>
        <w:t xml:space="preserve">estándar </w:t>
      </w:r>
      <w:r>
        <w:rPr>
          <w:rFonts w:ascii="Arial" w:hAnsi="Arial" w:cs="Arial"/>
          <w:bCs/>
          <w:sz w:val="22"/>
          <w:szCs w:val="22"/>
        </w:rPr>
        <w:t>de operación,</w:t>
      </w:r>
      <w:r w:rsidR="00A10AEE" w:rsidRPr="00BE0048">
        <w:rPr>
          <w:rFonts w:ascii="Arial" w:hAnsi="Arial" w:cs="Arial"/>
          <w:bCs/>
          <w:sz w:val="22"/>
          <w:szCs w:val="22"/>
        </w:rPr>
        <w:t xml:space="preserve"> no </w:t>
      </w:r>
      <w:r>
        <w:rPr>
          <w:rFonts w:ascii="Arial" w:hAnsi="Arial" w:cs="Arial"/>
          <w:bCs/>
          <w:sz w:val="22"/>
          <w:szCs w:val="22"/>
        </w:rPr>
        <w:t xml:space="preserve">se </w:t>
      </w:r>
      <w:r w:rsidR="00A10AEE" w:rsidRPr="00BE0048">
        <w:rPr>
          <w:rFonts w:ascii="Arial" w:hAnsi="Arial" w:cs="Arial"/>
          <w:bCs/>
          <w:sz w:val="22"/>
          <w:szCs w:val="22"/>
        </w:rPr>
        <w:t>consideraba un balance de masa entre el flujo de descarga y el tonelaje procesado en molienda</w:t>
      </w:r>
      <w:r w:rsidR="00F13B0F">
        <w:rPr>
          <w:rFonts w:ascii="Arial" w:hAnsi="Arial" w:cs="Arial"/>
          <w:bCs/>
          <w:sz w:val="22"/>
          <w:szCs w:val="22"/>
        </w:rPr>
        <w:t xml:space="preserve"> de manera continua</w:t>
      </w:r>
      <w:r w:rsidR="00A10AEE" w:rsidRPr="00BE0048">
        <w:rPr>
          <w:rFonts w:ascii="Arial" w:hAnsi="Arial" w:cs="Arial"/>
          <w:bCs/>
          <w:sz w:val="22"/>
          <w:szCs w:val="22"/>
        </w:rPr>
        <w:t>, por lo cual los</w:t>
      </w:r>
      <w:r w:rsidR="0093112D" w:rsidRPr="00BE0048">
        <w:rPr>
          <w:rFonts w:ascii="Arial" w:hAnsi="Arial" w:cs="Arial"/>
          <w:bCs/>
          <w:sz w:val="22"/>
          <w:szCs w:val="22"/>
        </w:rPr>
        <w:t xml:space="preserve"> porcentajes de</w:t>
      </w:r>
      <w:r w:rsidR="00A10AEE" w:rsidRPr="00BE0048">
        <w:rPr>
          <w:rFonts w:ascii="Arial" w:hAnsi="Arial" w:cs="Arial"/>
          <w:bCs/>
          <w:sz w:val="22"/>
          <w:szCs w:val="22"/>
        </w:rPr>
        <w:t xml:space="preserve"> torque llegaban a valores </w:t>
      </w:r>
      <w:r w:rsidR="0093112D" w:rsidRPr="00BE0048">
        <w:rPr>
          <w:rFonts w:ascii="Arial" w:hAnsi="Arial" w:cs="Arial"/>
          <w:bCs/>
          <w:sz w:val="22"/>
          <w:szCs w:val="22"/>
        </w:rPr>
        <w:t xml:space="preserve">críticos </w:t>
      </w:r>
      <w:r w:rsidR="00A10AEE" w:rsidRPr="00BE0048">
        <w:rPr>
          <w:rFonts w:ascii="Arial" w:hAnsi="Arial" w:cs="Arial"/>
          <w:bCs/>
          <w:sz w:val="22"/>
          <w:szCs w:val="22"/>
        </w:rPr>
        <w:t xml:space="preserve">que generaban levantamiento de la rastra, exponiendo al equipo a posibles fallas y desgaste; acortando su tiempo de vida y afectando </w:t>
      </w:r>
      <w:r w:rsidR="008F39DB" w:rsidRPr="00BE0048">
        <w:rPr>
          <w:rFonts w:ascii="Arial" w:hAnsi="Arial" w:cs="Arial"/>
          <w:bCs/>
          <w:sz w:val="22"/>
          <w:szCs w:val="22"/>
        </w:rPr>
        <w:t xml:space="preserve">negativamente </w:t>
      </w:r>
      <w:r w:rsidR="00A10AEE" w:rsidRPr="00BE0048">
        <w:rPr>
          <w:rFonts w:ascii="Arial" w:hAnsi="Arial" w:cs="Arial"/>
          <w:bCs/>
          <w:sz w:val="22"/>
          <w:szCs w:val="22"/>
        </w:rPr>
        <w:t>la recuperación de agua.</w:t>
      </w:r>
    </w:p>
    <w:p w14:paraId="35B85CB1" w14:textId="77777777" w:rsidR="008F39DB" w:rsidRPr="00BE0048" w:rsidRDefault="008F39DB" w:rsidP="00A10AEE">
      <w:pPr>
        <w:jc w:val="both"/>
        <w:rPr>
          <w:rFonts w:ascii="Arial" w:hAnsi="Arial" w:cs="Arial"/>
          <w:bCs/>
          <w:sz w:val="22"/>
          <w:szCs w:val="22"/>
        </w:rPr>
      </w:pPr>
    </w:p>
    <w:p w14:paraId="61C89099" w14:textId="21D1B120" w:rsidR="003460E0" w:rsidRPr="00BE0048" w:rsidRDefault="00714632" w:rsidP="00A10AEE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0484E548" wp14:editId="2E9DBAEE">
            <wp:extent cx="3166110" cy="1823085"/>
            <wp:effectExtent l="19050" t="19050" r="15240" b="24765"/>
            <wp:docPr id="214439926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99264" name="Picture 1" descr="A graph of different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8230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04E22" w14:textId="4D94E1F4" w:rsidR="004B6161" w:rsidRPr="00BE0048" w:rsidRDefault="004B6161" w:rsidP="004B6161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1. Tendencia de señal de Torque</w:t>
      </w:r>
      <w:r w:rsidR="00C914D9" w:rsidRPr="00BE0048">
        <w:rPr>
          <w:rFonts w:ascii="Arial" w:hAnsi="Arial" w:cs="Arial"/>
          <w:bCs/>
          <w:i/>
          <w:iCs/>
          <w:sz w:val="22"/>
          <w:szCs w:val="22"/>
        </w:rPr>
        <w:t xml:space="preserve">, Tonelaje de Molienda y </w:t>
      </w:r>
      <w:r w:rsidR="00DC2ADE" w:rsidRPr="00BE0048">
        <w:rPr>
          <w:rFonts w:ascii="Arial" w:hAnsi="Arial" w:cs="Arial"/>
          <w:bCs/>
          <w:i/>
          <w:iCs/>
          <w:sz w:val="22"/>
          <w:szCs w:val="22"/>
        </w:rPr>
        <w:t>Recuperación</w:t>
      </w:r>
      <w:r w:rsidR="00C914D9" w:rsidRPr="00BE0048">
        <w:rPr>
          <w:rFonts w:ascii="Arial" w:hAnsi="Arial" w:cs="Arial"/>
          <w:bCs/>
          <w:i/>
          <w:iCs/>
          <w:sz w:val="22"/>
          <w:szCs w:val="22"/>
        </w:rPr>
        <w:t xml:space="preserve"> de agua en Concentradora C2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75324437" w14:textId="77777777" w:rsidR="004B6161" w:rsidRPr="00BE0048" w:rsidRDefault="004B6161" w:rsidP="004B6161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08C14E4D" w14:textId="77777777" w:rsidR="004B6161" w:rsidRPr="00BE0048" w:rsidRDefault="004B6161" w:rsidP="00A10AEE">
      <w:pPr>
        <w:jc w:val="both"/>
        <w:rPr>
          <w:rFonts w:ascii="Arial" w:hAnsi="Arial" w:cs="Arial"/>
          <w:bCs/>
          <w:sz w:val="22"/>
          <w:szCs w:val="22"/>
        </w:rPr>
      </w:pPr>
    </w:p>
    <w:p w14:paraId="057A9457" w14:textId="676C7728" w:rsidR="006A3B8E" w:rsidRPr="00BE0048" w:rsidRDefault="00F70CED" w:rsidP="00A10AEE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Como se observa</w:t>
      </w:r>
      <w:r w:rsidR="00661208" w:rsidRPr="00BE0048">
        <w:rPr>
          <w:rFonts w:ascii="Arial" w:hAnsi="Arial" w:cs="Arial"/>
          <w:bCs/>
          <w:sz w:val="22"/>
          <w:szCs w:val="22"/>
        </w:rPr>
        <w:t xml:space="preserve"> en la Figura 2, e</w:t>
      </w:r>
      <w:r w:rsidR="002215AA" w:rsidRPr="00BE0048">
        <w:rPr>
          <w:rFonts w:ascii="Arial" w:hAnsi="Arial" w:cs="Arial"/>
          <w:bCs/>
          <w:sz w:val="22"/>
          <w:szCs w:val="22"/>
        </w:rPr>
        <w:t xml:space="preserve">l </w:t>
      </w:r>
      <w:r w:rsidR="00730C5D" w:rsidRPr="00BE0048">
        <w:rPr>
          <w:rFonts w:ascii="Arial" w:hAnsi="Arial" w:cs="Arial"/>
          <w:bCs/>
          <w:sz w:val="22"/>
          <w:szCs w:val="22"/>
        </w:rPr>
        <w:t>r</w:t>
      </w:r>
      <w:r w:rsidR="006A3B8E" w:rsidRPr="00BE0048">
        <w:rPr>
          <w:rFonts w:ascii="Arial" w:hAnsi="Arial" w:cs="Arial"/>
          <w:bCs/>
          <w:sz w:val="22"/>
          <w:szCs w:val="22"/>
        </w:rPr>
        <w:t xml:space="preserve">ango de operación de torque en espesadores </w:t>
      </w:r>
      <w:r w:rsidR="00CE590D" w:rsidRPr="00BE0048">
        <w:rPr>
          <w:rFonts w:ascii="Arial" w:hAnsi="Arial" w:cs="Arial"/>
          <w:bCs/>
          <w:sz w:val="22"/>
          <w:szCs w:val="22"/>
        </w:rPr>
        <w:t xml:space="preserve">se daba </w:t>
      </w:r>
      <w:r w:rsidR="006A3B8E" w:rsidRPr="00BE0048">
        <w:rPr>
          <w:rFonts w:ascii="Arial" w:hAnsi="Arial" w:cs="Arial"/>
          <w:bCs/>
          <w:sz w:val="22"/>
          <w:szCs w:val="22"/>
        </w:rPr>
        <w:t xml:space="preserve">entre 20% y 57%, con </w:t>
      </w:r>
      <w:r w:rsidR="00CE590D" w:rsidRPr="00BE0048">
        <w:rPr>
          <w:rFonts w:ascii="Arial" w:hAnsi="Arial" w:cs="Arial"/>
          <w:bCs/>
          <w:sz w:val="22"/>
          <w:szCs w:val="22"/>
        </w:rPr>
        <w:t xml:space="preserve">una desviación estándar de </w:t>
      </w:r>
      <w:r w:rsidR="006A3B8E" w:rsidRPr="00BE0048">
        <w:rPr>
          <w:rFonts w:ascii="Arial" w:hAnsi="Arial" w:cs="Arial"/>
          <w:bCs/>
          <w:sz w:val="22"/>
          <w:szCs w:val="22"/>
        </w:rPr>
        <w:t xml:space="preserve">5.7%, se generaban levantamientos de rastra constantes. </w:t>
      </w:r>
    </w:p>
    <w:p w14:paraId="718EB5BF" w14:textId="77777777" w:rsidR="00C51E8E" w:rsidRPr="00BE0048" w:rsidRDefault="00C51E8E" w:rsidP="00A10AEE">
      <w:pPr>
        <w:jc w:val="both"/>
        <w:rPr>
          <w:rFonts w:ascii="Arial" w:hAnsi="Arial" w:cs="Arial"/>
          <w:bCs/>
          <w:sz w:val="22"/>
          <w:szCs w:val="22"/>
        </w:rPr>
      </w:pPr>
    </w:p>
    <w:p w14:paraId="37978672" w14:textId="4ABB8DF8" w:rsidR="00C51E8E" w:rsidRPr="00BE0048" w:rsidRDefault="00C51E8E" w:rsidP="00EB3F9D">
      <w:pPr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7A984F37" wp14:editId="5116388F">
            <wp:extent cx="2552700" cy="1531930"/>
            <wp:effectExtent l="0" t="0" r="0" b="0"/>
            <wp:docPr id="44337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568" cy="1538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AA0B4" w14:textId="5C377D9D" w:rsidR="00AB5833" w:rsidRPr="00BE0048" w:rsidRDefault="00AB5833" w:rsidP="006D77C6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8F35C5" w:rsidRPr="00BE0048">
        <w:rPr>
          <w:rFonts w:ascii="Arial" w:hAnsi="Arial" w:cs="Arial"/>
          <w:bCs/>
          <w:i/>
          <w:iCs/>
          <w:sz w:val="22"/>
          <w:szCs w:val="22"/>
        </w:rPr>
        <w:t>2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B82D8F" w:rsidRPr="00BE0048">
        <w:rPr>
          <w:rFonts w:ascii="Arial" w:hAnsi="Arial" w:cs="Arial"/>
          <w:bCs/>
          <w:i/>
          <w:iCs/>
          <w:sz w:val="22"/>
          <w:szCs w:val="22"/>
        </w:rPr>
        <w:t>Histograma de datos de Torque</w:t>
      </w:r>
    </w:p>
    <w:p w14:paraId="5611684E" w14:textId="716A1EB6" w:rsidR="004B6161" w:rsidRPr="00BE0048" w:rsidRDefault="004B6161" w:rsidP="006D77C6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3AA9AC52" w14:textId="39F76E21" w:rsidR="00455898" w:rsidRPr="00BE0048" w:rsidRDefault="00EA1BAF" w:rsidP="00455898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El porcentaje de</w:t>
      </w:r>
      <w:r w:rsidR="00455898" w:rsidRPr="00BE0048">
        <w:rPr>
          <w:rFonts w:ascii="Arial" w:hAnsi="Arial" w:cs="Arial"/>
          <w:bCs/>
          <w:sz w:val="22"/>
          <w:szCs w:val="22"/>
        </w:rPr>
        <w:t xml:space="preserve"> sólidos de</w:t>
      </w:r>
      <w:r w:rsidRPr="00BE0048">
        <w:rPr>
          <w:rFonts w:ascii="Arial" w:hAnsi="Arial" w:cs="Arial"/>
          <w:bCs/>
          <w:sz w:val="22"/>
          <w:szCs w:val="22"/>
        </w:rPr>
        <w:t xml:space="preserve"> la descarga </w:t>
      </w:r>
      <w:r w:rsidR="00B15E55" w:rsidRPr="00BE0048">
        <w:rPr>
          <w:rFonts w:ascii="Arial" w:hAnsi="Arial" w:cs="Arial"/>
          <w:bCs/>
          <w:sz w:val="22"/>
          <w:szCs w:val="22"/>
        </w:rPr>
        <w:t xml:space="preserve">que se obtenía </w:t>
      </w:r>
      <w:r w:rsidR="00455898" w:rsidRPr="00BE0048">
        <w:rPr>
          <w:rFonts w:ascii="Arial" w:hAnsi="Arial" w:cs="Arial"/>
          <w:bCs/>
          <w:sz w:val="22"/>
          <w:szCs w:val="22"/>
        </w:rPr>
        <w:t xml:space="preserve">en promedio </w:t>
      </w:r>
      <w:r w:rsidR="00B15E55" w:rsidRPr="00BE0048">
        <w:rPr>
          <w:rFonts w:ascii="Arial" w:hAnsi="Arial" w:cs="Arial"/>
          <w:bCs/>
          <w:sz w:val="22"/>
          <w:szCs w:val="22"/>
        </w:rPr>
        <w:t xml:space="preserve">era de </w:t>
      </w:r>
      <w:r w:rsidR="00455898" w:rsidRPr="00BE0048">
        <w:rPr>
          <w:rFonts w:ascii="Arial" w:hAnsi="Arial" w:cs="Arial"/>
          <w:bCs/>
          <w:sz w:val="22"/>
          <w:szCs w:val="22"/>
        </w:rPr>
        <w:t>57%</w:t>
      </w:r>
      <w:r w:rsidR="00B15E55" w:rsidRPr="00BE0048">
        <w:rPr>
          <w:rFonts w:ascii="Arial" w:hAnsi="Arial" w:cs="Arial"/>
          <w:bCs/>
          <w:sz w:val="22"/>
          <w:szCs w:val="22"/>
        </w:rPr>
        <w:t xml:space="preserve"> cuando el objetivo </w:t>
      </w:r>
      <w:r w:rsidR="00B15E55" w:rsidRPr="00BE0048">
        <w:rPr>
          <w:rFonts w:ascii="Arial" w:hAnsi="Arial" w:cs="Arial"/>
          <w:bCs/>
          <w:sz w:val="22"/>
          <w:szCs w:val="22"/>
        </w:rPr>
        <w:t>es 60%</w:t>
      </w:r>
      <w:r w:rsidR="00455898" w:rsidRPr="00BE0048">
        <w:rPr>
          <w:rFonts w:ascii="Arial" w:hAnsi="Arial" w:cs="Arial"/>
          <w:bCs/>
          <w:sz w:val="22"/>
          <w:szCs w:val="22"/>
        </w:rPr>
        <w:t>. Por lo cual la recuperación del agua se veía afectada constantemente.</w:t>
      </w:r>
      <w:r w:rsidR="00661208" w:rsidRPr="00BE0048">
        <w:rPr>
          <w:rFonts w:ascii="Arial" w:hAnsi="Arial" w:cs="Arial"/>
          <w:bCs/>
          <w:sz w:val="22"/>
          <w:szCs w:val="22"/>
        </w:rPr>
        <w:t xml:space="preserve"> En la </w:t>
      </w:r>
      <w:r w:rsidR="005071A2" w:rsidRPr="00BE0048">
        <w:rPr>
          <w:rFonts w:ascii="Arial" w:hAnsi="Arial" w:cs="Arial"/>
          <w:bCs/>
          <w:sz w:val="22"/>
          <w:szCs w:val="22"/>
        </w:rPr>
        <w:t>F</w:t>
      </w:r>
      <w:r w:rsidR="00661208" w:rsidRPr="00BE0048">
        <w:rPr>
          <w:rFonts w:ascii="Arial" w:hAnsi="Arial" w:cs="Arial"/>
          <w:bCs/>
          <w:sz w:val="22"/>
          <w:szCs w:val="22"/>
        </w:rPr>
        <w:t>igura</w:t>
      </w:r>
      <w:r w:rsidR="005071A2" w:rsidRPr="00BE0048">
        <w:rPr>
          <w:rFonts w:ascii="Arial" w:hAnsi="Arial" w:cs="Arial"/>
          <w:bCs/>
          <w:sz w:val="22"/>
          <w:szCs w:val="22"/>
        </w:rPr>
        <w:t xml:space="preserve"> 3 se puede observar</w:t>
      </w:r>
      <w:r w:rsidR="006865E2" w:rsidRPr="00BE0048">
        <w:rPr>
          <w:rFonts w:ascii="Arial" w:hAnsi="Arial" w:cs="Arial"/>
          <w:bCs/>
          <w:sz w:val="22"/>
          <w:szCs w:val="22"/>
        </w:rPr>
        <w:t xml:space="preserve"> su histograma.</w:t>
      </w:r>
    </w:p>
    <w:p w14:paraId="404AECF2" w14:textId="77777777" w:rsidR="00C51E8E" w:rsidRPr="00BE0048" w:rsidRDefault="00C51E8E" w:rsidP="00A10AEE">
      <w:pPr>
        <w:jc w:val="both"/>
        <w:rPr>
          <w:rFonts w:ascii="Arial" w:hAnsi="Arial" w:cs="Arial"/>
          <w:bCs/>
          <w:sz w:val="22"/>
          <w:szCs w:val="22"/>
        </w:rPr>
      </w:pPr>
    </w:p>
    <w:p w14:paraId="23A3E6B4" w14:textId="17F897CC" w:rsidR="00C51E8E" w:rsidRPr="00BE0048" w:rsidRDefault="00DD66F2" w:rsidP="00EB3F9D">
      <w:pPr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26DD9AAB" wp14:editId="7418F973">
            <wp:extent cx="2828925" cy="1729407"/>
            <wp:effectExtent l="0" t="0" r="0" b="4445"/>
            <wp:docPr id="1783761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65"/>
                    <a:stretch/>
                  </pic:blipFill>
                  <pic:spPr bwMode="auto">
                    <a:xfrm>
                      <a:off x="0" y="0"/>
                      <a:ext cx="2836768" cy="173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C5EEA" w14:textId="30E790B8" w:rsidR="009B2196" w:rsidRPr="00BE0048" w:rsidRDefault="009B2196" w:rsidP="006D77C6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8F35C5" w:rsidRPr="00BE0048">
        <w:rPr>
          <w:rFonts w:ascii="Arial" w:hAnsi="Arial" w:cs="Arial"/>
          <w:bCs/>
          <w:i/>
          <w:iCs/>
          <w:sz w:val="22"/>
          <w:szCs w:val="22"/>
        </w:rPr>
        <w:t>3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Histograma de datos de </w:t>
      </w:r>
      <w:r w:rsidR="006D77C6" w:rsidRPr="00BE0048">
        <w:rPr>
          <w:rFonts w:ascii="Arial" w:hAnsi="Arial" w:cs="Arial"/>
          <w:bCs/>
          <w:i/>
          <w:iCs/>
          <w:sz w:val="22"/>
          <w:szCs w:val="22"/>
        </w:rPr>
        <w:t>% Solidos.</w:t>
      </w:r>
    </w:p>
    <w:p w14:paraId="5324B3BA" w14:textId="77777777" w:rsidR="004B6161" w:rsidRPr="00BE0048" w:rsidRDefault="004B6161" w:rsidP="004B6161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0D1C405F" w14:textId="77777777" w:rsidR="00DE6FB4" w:rsidRPr="00BE0048" w:rsidRDefault="00DE6FB4" w:rsidP="00A10AEE">
      <w:pPr>
        <w:jc w:val="both"/>
        <w:rPr>
          <w:rFonts w:ascii="Arial" w:hAnsi="Arial" w:cs="Arial"/>
          <w:bCs/>
          <w:sz w:val="22"/>
          <w:szCs w:val="22"/>
        </w:rPr>
      </w:pPr>
    </w:p>
    <w:p w14:paraId="3CFEE1C1" w14:textId="62CA4191" w:rsidR="008F39DB" w:rsidRPr="00BE0048" w:rsidRDefault="00AB0EE7" w:rsidP="00A10AEE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Los eventos de sobrecarga de espesadores se </w:t>
      </w:r>
      <w:r w:rsidR="00F13B0F">
        <w:rPr>
          <w:rFonts w:ascii="Arial" w:hAnsi="Arial" w:cs="Arial"/>
          <w:bCs/>
          <w:sz w:val="22"/>
          <w:szCs w:val="22"/>
        </w:rPr>
        <w:t>presentaban periódicamente</w:t>
      </w:r>
      <w:r w:rsidRPr="00BE0048">
        <w:rPr>
          <w:rFonts w:ascii="Arial" w:hAnsi="Arial" w:cs="Arial"/>
          <w:bCs/>
          <w:sz w:val="22"/>
          <w:szCs w:val="22"/>
        </w:rPr>
        <w:t xml:space="preserve"> </w:t>
      </w:r>
      <w:r w:rsidR="00EC3C40" w:rsidRPr="00BE0048">
        <w:rPr>
          <w:rFonts w:ascii="Arial" w:hAnsi="Arial" w:cs="Arial"/>
          <w:bCs/>
          <w:sz w:val="22"/>
          <w:szCs w:val="22"/>
        </w:rPr>
        <w:t xml:space="preserve">y </w:t>
      </w:r>
      <w:r w:rsidR="00F13B0F">
        <w:rPr>
          <w:rFonts w:ascii="Arial" w:hAnsi="Arial" w:cs="Arial"/>
          <w:bCs/>
          <w:sz w:val="22"/>
          <w:szCs w:val="22"/>
        </w:rPr>
        <w:t xml:space="preserve">sólo se </w:t>
      </w:r>
      <w:r w:rsidR="00EC3C40" w:rsidRPr="00BE0048">
        <w:rPr>
          <w:rFonts w:ascii="Arial" w:hAnsi="Arial" w:cs="Arial"/>
          <w:bCs/>
          <w:sz w:val="22"/>
          <w:szCs w:val="22"/>
        </w:rPr>
        <w:t xml:space="preserve">realizaban acciones de manera reactiva cuando la oscilación de la señal del torque </w:t>
      </w:r>
      <w:r w:rsidR="003B4437" w:rsidRPr="00BE0048">
        <w:rPr>
          <w:rFonts w:ascii="Arial" w:hAnsi="Arial" w:cs="Arial"/>
          <w:bCs/>
          <w:sz w:val="22"/>
          <w:szCs w:val="22"/>
        </w:rPr>
        <w:t xml:space="preserve">era considerable. Esto generaba eventos de torque </w:t>
      </w:r>
      <w:r w:rsidR="006576AA" w:rsidRPr="00BE0048">
        <w:rPr>
          <w:rFonts w:ascii="Arial" w:hAnsi="Arial" w:cs="Arial"/>
          <w:bCs/>
          <w:sz w:val="22"/>
          <w:szCs w:val="22"/>
        </w:rPr>
        <w:t xml:space="preserve">alto </w:t>
      </w:r>
      <w:r w:rsidR="003B4437" w:rsidRPr="00BE0048">
        <w:rPr>
          <w:rFonts w:ascii="Arial" w:hAnsi="Arial" w:cs="Arial"/>
          <w:bCs/>
          <w:sz w:val="22"/>
          <w:szCs w:val="22"/>
        </w:rPr>
        <w:t xml:space="preserve">por encima del 50%, lo cual generaba </w:t>
      </w:r>
      <w:r w:rsidR="006576AA" w:rsidRPr="00BE0048">
        <w:rPr>
          <w:rFonts w:ascii="Arial" w:hAnsi="Arial" w:cs="Arial"/>
          <w:bCs/>
          <w:sz w:val="22"/>
          <w:szCs w:val="22"/>
        </w:rPr>
        <w:t>levantamientos de rastras</w:t>
      </w:r>
      <w:r w:rsidR="00E74813" w:rsidRPr="00BE0048">
        <w:rPr>
          <w:rFonts w:ascii="Arial" w:hAnsi="Arial" w:cs="Arial"/>
          <w:bCs/>
          <w:sz w:val="22"/>
          <w:szCs w:val="22"/>
        </w:rPr>
        <w:t>, como se observa en la Figura 4</w:t>
      </w:r>
      <w:r w:rsidR="006576AA" w:rsidRPr="00BE0048">
        <w:rPr>
          <w:rFonts w:ascii="Arial" w:hAnsi="Arial" w:cs="Arial"/>
          <w:bCs/>
          <w:sz w:val="22"/>
          <w:szCs w:val="22"/>
        </w:rPr>
        <w:t>.</w:t>
      </w:r>
    </w:p>
    <w:p w14:paraId="4B8D51EB" w14:textId="77777777" w:rsidR="00A10AEE" w:rsidRPr="00BE0048" w:rsidRDefault="00A10AEE" w:rsidP="002D1C36">
      <w:pPr>
        <w:jc w:val="both"/>
        <w:rPr>
          <w:rFonts w:ascii="Arial" w:hAnsi="Arial" w:cs="Arial"/>
          <w:bCs/>
          <w:sz w:val="22"/>
          <w:szCs w:val="22"/>
        </w:rPr>
      </w:pPr>
    </w:p>
    <w:p w14:paraId="37230CE6" w14:textId="460E7966" w:rsidR="0062492D" w:rsidRPr="00BE0048" w:rsidRDefault="00045BA5" w:rsidP="002D1C36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46D60D3A" wp14:editId="2E82B282">
            <wp:extent cx="3166110" cy="1965960"/>
            <wp:effectExtent l="38100" t="38100" r="91440" b="91440"/>
            <wp:docPr id="955999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196596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53DC3A" w14:textId="5C77912F" w:rsidR="00DC2ADE" w:rsidRPr="00BE0048" w:rsidRDefault="00DC2ADE" w:rsidP="00DC2ADE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4. </w:t>
      </w:r>
      <w:r w:rsidR="00977C05" w:rsidRPr="00BE0048">
        <w:rPr>
          <w:rFonts w:ascii="Arial" w:hAnsi="Arial" w:cs="Arial"/>
          <w:bCs/>
          <w:i/>
          <w:iCs/>
          <w:sz w:val="22"/>
          <w:szCs w:val="22"/>
        </w:rPr>
        <w:t>Evento de sobrecarga en espesador relaves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1A346D05" w14:textId="77777777" w:rsidR="00DC2ADE" w:rsidRPr="00BE0048" w:rsidRDefault="00DC2ADE" w:rsidP="00DC2ADE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50C77583" w14:textId="77777777" w:rsidR="00EB3F9D" w:rsidRPr="00BE0048" w:rsidRDefault="00EB3F9D" w:rsidP="002D1C36">
      <w:pPr>
        <w:jc w:val="both"/>
        <w:rPr>
          <w:rFonts w:ascii="Arial" w:hAnsi="Arial" w:cs="Arial"/>
          <w:bCs/>
          <w:sz w:val="22"/>
          <w:szCs w:val="22"/>
        </w:rPr>
      </w:pPr>
    </w:p>
    <w:p w14:paraId="64790C38" w14:textId="4A23ED22" w:rsidR="00CD656B" w:rsidRPr="00BE0048" w:rsidRDefault="00F13B0F" w:rsidP="002D1C36">
      <w:pPr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Efectivamente, no había claridad suficiente respecto a los</w:t>
      </w:r>
      <w:r w:rsidR="00A55E8E" w:rsidRPr="00BE0048">
        <w:rPr>
          <w:rFonts w:ascii="Arial" w:hAnsi="Arial" w:cs="Arial"/>
          <w:bCs/>
          <w:sz w:val="22"/>
          <w:szCs w:val="22"/>
        </w:rPr>
        <w:t xml:space="preserve"> motivos </w:t>
      </w:r>
      <w:r>
        <w:rPr>
          <w:rFonts w:ascii="Arial" w:hAnsi="Arial" w:cs="Arial"/>
          <w:bCs/>
          <w:sz w:val="22"/>
          <w:szCs w:val="22"/>
        </w:rPr>
        <w:t xml:space="preserve">que generaban </w:t>
      </w:r>
      <w:r w:rsidR="00594854" w:rsidRPr="00BE0048">
        <w:rPr>
          <w:rFonts w:ascii="Arial" w:hAnsi="Arial" w:cs="Arial"/>
          <w:bCs/>
          <w:sz w:val="22"/>
          <w:szCs w:val="22"/>
        </w:rPr>
        <w:t>est</w:t>
      </w:r>
      <w:r w:rsidR="00A55110" w:rsidRPr="00BE0048">
        <w:rPr>
          <w:rFonts w:ascii="Arial" w:hAnsi="Arial" w:cs="Arial"/>
          <w:bCs/>
          <w:sz w:val="22"/>
          <w:szCs w:val="22"/>
        </w:rPr>
        <w:t>e tipo de comportamiento</w:t>
      </w:r>
      <w:r>
        <w:rPr>
          <w:rFonts w:ascii="Arial" w:hAnsi="Arial" w:cs="Arial"/>
          <w:bCs/>
          <w:sz w:val="22"/>
          <w:szCs w:val="22"/>
        </w:rPr>
        <w:t xml:space="preserve"> toda vez que el enfoque estaba solo en el tipo de mineral aun cuando no se sabía en que rango de valores detectarlo y/o no se utilizaba la data de tipo de mineral disponible en línea</w:t>
      </w:r>
      <w:r w:rsidR="00183F8A" w:rsidRPr="00BE0048">
        <w:rPr>
          <w:rFonts w:ascii="Arial" w:hAnsi="Arial" w:cs="Arial"/>
          <w:bCs/>
          <w:sz w:val="22"/>
          <w:szCs w:val="22"/>
        </w:rPr>
        <w:t>.</w:t>
      </w:r>
    </w:p>
    <w:p w14:paraId="62E7BBEC" w14:textId="77777777" w:rsidR="00CD656B" w:rsidRPr="00BE0048" w:rsidRDefault="00CD656B">
      <w:pPr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br w:type="page"/>
      </w:r>
    </w:p>
    <w:p w14:paraId="263A580B" w14:textId="08248C09" w:rsidR="008724FB" w:rsidRPr="00BE0048" w:rsidRDefault="008724FB" w:rsidP="002D1C36">
      <w:p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lastRenderedPageBreak/>
        <w:t xml:space="preserve">3.2 </w:t>
      </w:r>
      <w:r w:rsidR="0050096D" w:rsidRPr="00BE0048">
        <w:rPr>
          <w:rFonts w:ascii="Arial" w:hAnsi="Arial" w:cs="Arial"/>
          <w:b/>
          <w:sz w:val="22"/>
          <w:szCs w:val="22"/>
        </w:rPr>
        <w:t>I</w:t>
      </w:r>
      <w:r w:rsidR="00F03535" w:rsidRPr="00BE0048">
        <w:rPr>
          <w:rFonts w:ascii="Arial" w:hAnsi="Arial" w:cs="Arial"/>
          <w:b/>
          <w:sz w:val="22"/>
          <w:szCs w:val="22"/>
        </w:rPr>
        <w:t>mplementación</w:t>
      </w:r>
      <w:r w:rsidRPr="00BE0048">
        <w:rPr>
          <w:rFonts w:ascii="Arial" w:hAnsi="Arial" w:cs="Arial"/>
          <w:b/>
          <w:sz w:val="22"/>
          <w:szCs w:val="22"/>
        </w:rPr>
        <w:t xml:space="preserve"> </w:t>
      </w:r>
      <w:r w:rsidR="00F03535" w:rsidRPr="00BE0048">
        <w:rPr>
          <w:rFonts w:ascii="Arial" w:hAnsi="Arial" w:cs="Arial"/>
          <w:b/>
          <w:sz w:val="22"/>
          <w:szCs w:val="22"/>
        </w:rPr>
        <w:t>tecnológica</w:t>
      </w:r>
    </w:p>
    <w:p w14:paraId="3D9FA20C" w14:textId="77777777" w:rsidR="00DB1083" w:rsidRPr="00BE0048" w:rsidRDefault="00DB1083" w:rsidP="002D1C36">
      <w:pPr>
        <w:jc w:val="both"/>
        <w:rPr>
          <w:rFonts w:ascii="Arial" w:hAnsi="Arial" w:cs="Arial"/>
          <w:bCs/>
          <w:sz w:val="22"/>
          <w:szCs w:val="22"/>
        </w:rPr>
      </w:pPr>
    </w:p>
    <w:p w14:paraId="3762718B" w14:textId="3B5C8EF5" w:rsidR="00DB1083" w:rsidRPr="00BE0048" w:rsidRDefault="006A5074" w:rsidP="00A757D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Determinación</w:t>
      </w:r>
      <w:r w:rsidR="009856FF" w:rsidRPr="00BE0048">
        <w:rPr>
          <w:rFonts w:ascii="Arial" w:hAnsi="Arial" w:cs="Arial"/>
          <w:b/>
          <w:sz w:val="22"/>
          <w:szCs w:val="22"/>
        </w:rPr>
        <w:t xml:space="preserve"> </w:t>
      </w:r>
      <w:r w:rsidRPr="00BE0048">
        <w:rPr>
          <w:rFonts w:ascii="Arial" w:hAnsi="Arial" w:cs="Arial"/>
          <w:b/>
          <w:sz w:val="22"/>
          <w:szCs w:val="22"/>
        </w:rPr>
        <w:t>de prueba de concepto</w:t>
      </w:r>
    </w:p>
    <w:p w14:paraId="5F0693A4" w14:textId="77777777" w:rsidR="006A5074" w:rsidRPr="00BE0048" w:rsidRDefault="006A5074" w:rsidP="006A5074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9D5B5D9" w14:textId="1D7BB183" w:rsidR="006A5074" w:rsidRPr="00BE0048" w:rsidRDefault="00B36EEE" w:rsidP="006A5074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Debido a la naturaleza del proceso de la concentradora 2, </w:t>
      </w:r>
      <w:r w:rsidR="00F80655" w:rsidRPr="00BE0048">
        <w:rPr>
          <w:rFonts w:ascii="Arial" w:hAnsi="Arial" w:cs="Arial"/>
          <w:bCs/>
          <w:sz w:val="22"/>
          <w:szCs w:val="22"/>
        </w:rPr>
        <w:t xml:space="preserve">existen varias </w:t>
      </w:r>
      <w:r w:rsidR="00C20E77" w:rsidRPr="00BE0048">
        <w:rPr>
          <w:rFonts w:ascii="Arial" w:hAnsi="Arial" w:cs="Arial"/>
          <w:bCs/>
          <w:sz w:val="22"/>
          <w:szCs w:val="22"/>
        </w:rPr>
        <w:t xml:space="preserve">opciones para poder implementar </w:t>
      </w:r>
      <w:r w:rsidR="00C44AD0" w:rsidRPr="00BE0048">
        <w:rPr>
          <w:rFonts w:ascii="Arial" w:hAnsi="Arial" w:cs="Arial"/>
          <w:bCs/>
          <w:sz w:val="22"/>
          <w:szCs w:val="22"/>
        </w:rPr>
        <w:t>un sistema de control automático para optimizar la recuperación del agua en estos espesadores</w:t>
      </w:r>
      <w:r w:rsidR="00AB1082" w:rsidRPr="00BE0048">
        <w:rPr>
          <w:rFonts w:ascii="Arial" w:hAnsi="Arial" w:cs="Arial"/>
          <w:bCs/>
          <w:sz w:val="22"/>
          <w:szCs w:val="22"/>
        </w:rPr>
        <w:t>:</w:t>
      </w:r>
    </w:p>
    <w:p w14:paraId="4D870630" w14:textId="77777777" w:rsidR="00AB1082" w:rsidRPr="00BE0048" w:rsidRDefault="00AB1082" w:rsidP="006A5074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1F1FBCB" w14:textId="6019EAC1" w:rsidR="00AB1082" w:rsidRPr="00BE0048" w:rsidRDefault="00AB1082" w:rsidP="006B037D">
      <w:pPr>
        <w:pStyle w:val="ListParagraph"/>
        <w:numPr>
          <w:ilvl w:val="0"/>
          <w:numId w:val="3"/>
        </w:num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Control PID</w:t>
      </w:r>
      <w:r w:rsidR="006B037D">
        <w:rPr>
          <w:rFonts w:ascii="Arial" w:hAnsi="Arial" w:cs="Arial"/>
          <w:bCs/>
          <w:sz w:val="22"/>
          <w:szCs w:val="22"/>
        </w:rPr>
        <w:t xml:space="preserve"> (Proporcional-Integral-Derivativo)</w:t>
      </w:r>
    </w:p>
    <w:p w14:paraId="38A95058" w14:textId="5CB138B6" w:rsidR="00AB1082" w:rsidRPr="00BE0048" w:rsidRDefault="00AB1082" w:rsidP="006B037D">
      <w:pPr>
        <w:pStyle w:val="ListParagraph"/>
        <w:numPr>
          <w:ilvl w:val="0"/>
          <w:numId w:val="3"/>
        </w:num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Control MPC</w:t>
      </w:r>
      <w:r w:rsidR="00F10CF3">
        <w:rPr>
          <w:rFonts w:ascii="Arial" w:hAnsi="Arial" w:cs="Arial"/>
          <w:bCs/>
          <w:sz w:val="22"/>
          <w:szCs w:val="22"/>
        </w:rPr>
        <w:t xml:space="preserve"> (Control predictivo por modelo)</w:t>
      </w:r>
    </w:p>
    <w:p w14:paraId="3EA1D46B" w14:textId="7E07201A" w:rsidR="00AB1082" w:rsidRPr="00BE0048" w:rsidRDefault="00AB1082" w:rsidP="006B037D">
      <w:pPr>
        <w:pStyle w:val="ListParagraph"/>
        <w:numPr>
          <w:ilvl w:val="0"/>
          <w:numId w:val="3"/>
        </w:num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Control </w:t>
      </w:r>
      <w:r w:rsidR="00C667D3" w:rsidRPr="00BE0048">
        <w:rPr>
          <w:rFonts w:ascii="Arial" w:hAnsi="Arial" w:cs="Arial"/>
          <w:bCs/>
          <w:sz w:val="22"/>
          <w:szCs w:val="22"/>
        </w:rPr>
        <w:t>Difuso</w:t>
      </w:r>
    </w:p>
    <w:p w14:paraId="4C24F45F" w14:textId="77777777" w:rsidR="00C667D3" w:rsidRPr="00BE0048" w:rsidRDefault="00C667D3" w:rsidP="00C667D3">
      <w:pPr>
        <w:ind w:left="450"/>
        <w:jc w:val="both"/>
        <w:rPr>
          <w:rFonts w:ascii="Arial" w:hAnsi="Arial" w:cs="Arial"/>
          <w:bCs/>
          <w:sz w:val="22"/>
          <w:szCs w:val="22"/>
        </w:rPr>
      </w:pPr>
    </w:p>
    <w:p w14:paraId="78F4768B" w14:textId="3CF9DE65" w:rsidR="00C667D3" w:rsidRPr="00BE0048" w:rsidRDefault="00460DAF" w:rsidP="006B037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El control PID solo consideraría la señal del densímetro </w:t>
      </w:r>
      <w:r w:rsidR="008D6819" w:rsidRPr="00BE0048">
        <w:rPr>
          <w:rFonts w:ascii="Arial" w:hAnsi="Arial" w:cs="Arial"/>
          <w:bCs/>
          <w:sz w:val="22"/>
          <w:szCs w:val="22"/>
        </w:rPr>
        <w:t xml:space="preserve">y dependería únicamente de esta variable para realizar cambios en la velocidad de la bomba de </w:t>
      </w:r>
      <w:r w:rsidR="004277AD" w:rsidRPr="00BE0048">
        <w:rPr>
          <w:rFonts w:ascii="Arial" w:hAnsi="Arial" w:cs="Arial"/>
          <w:bCs/>
          <w:sz w:val="22"/>
          <w:szCs w:val="22"/>
        </w:rPr>
        <w:t xml:space="preserve">descarga, pero este tipo de control era muy básico y no </w:t>
      </w:r>
      <w:r w:rsidR="00157B1E" w:rsidRPr="00BE0048">
        <w:rPr>
          <w:rFonts w:ascii="Arial" w:hAnsi="Arial" w:cs="Arial"/>
          <w:bCs/>
          <w:sz w:val="22"/>
          <w:szCs w:val="22"/>
        </w:rPr>
        <w:t xml:space="preserve">podría </w:t>
      </w:r>
      <w:r w:rsidR="004B487E" w:rsidRPr="00BE0048">
        <w:rPr>
          <w:rFonts w:ascii="Arial" w:hAnsi="Arial" w:cs="Arial"/>
          <w:bCs/>
          <w:sz w:val="22"/>
          <w:szCs w:val="22"/>
        </w:rPr>
        <w:t xml:space="preserve">reaccionar a </w:t>
      </w:r>
      <w:r w:rsidR="009377CC" w:rsidRPr="00BE0048">
        <w:rPr>
          <w:rFonts w:ascii="Arial" w:hAnsi="Arial" w:cs="Arial"/>
          <w:bCs/>
          <w:sz w:val="22"/>
          <w:szCs w:val="22"/>
        </w:rPr>
        <w:t>todos los escenarios</w:t>
      </w:r>
      <w:r w:rsidR="004B487E" w:rsidRPr="00BE0048">
        <w:rPr>
          <w:rFonts w:ascii="Arial" w:hAnsi="Arial" w:cs="Arial"/>
          <w:bCs/>
          <w:sz w:val="22"/>
          <w:szCs w:val="22"/>
        </w:rPr>
        <w:t xml:space="preserve"> que se podían presentar en esta área del proceso.</w:t>
      </w:r>
    </w:p>
    <w:p w14:paraId="23DE9D76" w14:textId="77777777" w:rsidR="004B487E" w:rsidRPr="00BE0048" w:rsidRDefault="004B487E" w:rsidP="006B037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E5B1BFE" w14:textId="39E0BD2F" w:rsidR="00F34F4A" w:rsidRPr="00BE0048" w:rsidRDefault="004B487E" w:rsidP="006B037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El control MPC es un control predictivo más robusto que el PID</w:t>
      </w:r>
      <w:r w:rsidR="00F34F4A" w:rsidRPr="00BE0048">
        <w:rPr>
          <w:rFonts w:ascii="Arial" w:hAnsi="Arial" w:cs="Arial"/>
          <w:bCs/>
          <w:sz w:val="22"/>
          <w:szCs w:val="22"/>
        </w:rPr>
        <w:t xml:space="preserve">, que requiere </w:t>
      </w:r>
      <w:r w:rsidR="00C5662F" w:rsidRPr="00BE0048">
        <w:rPr>
          <w:rFonts w:ascii="Arial" w:hAnsi="Arial" w:cs="Arial"/>
          <w:bCs/>
          <w:sz w:val="22"/>
          <w:szCs w:val="22"/>
        </w:rPr>
        <w:t xml:space="preserve">alimentarlo con diferentes escenarios </w:t>
      </w:r>
      <w:r w:rsidR="00785EF7" w:rsidRPr="00BE0048">
        <w:rPr>
          <w:rFonts w:ascii="Arial" w:hAnsi="Arial" w:cs="Arial"/>
          <w:bCs/>
          <w:sz w:val="22"/>
          <w:szCs w:val="22"/>
        </w:rPr>
        <w:t xml:space="preserve">a los cuales los espesadores fueron </w:t>
      </w:r>
      <w:r w:rsidR="00B25D1D" w:rsidRPr="00BE0048">
        <w:rPr>
          <w:rFonts w:ascii="Arial" w:hAnsi="Arial" w:cs="Arial"/>
          <w:bCs/>
          <w:sz w:val="22"/>
          <w:szCs w:val="22"/>
        </w:rPr>
        <w:t>sometidos</w:t>
      </w:r>
      <w:r w:rsidR="00785EF7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AC2239" w:rsidRPr="00BE0048">
        <w:rPr>
          <w:rFonts w:ascii="Arial" w:hAnsi="Arial" w:cs="Arial"/>
          <w:bCs/>
          <w:sz w:val="22"/>
          <w:szCs w:val="22"/>
        </w:rPr>
        <w:t>y podía ser una opción idónea</w:t>
      </w:r>
      <w:r w:rsidR="001B14E9" w:rsidRPr="00BE0048">
        <w:rPr>
          <w:rFonts w:ascii="Arial" w:hAnsi="Arial" w:cs="Arial"/>
          <w:bCs/>
          <w:sz w:val="22"/>
          <w:szCs w:val="22"/>
        </w:rPr>
        <w:t xml:space="preserve">, pero </w:t>
      </w:r>
      <w:r w:rsidR="00785EF7" w:rsidRPr="00BE0048">
        <w:rPr>
          <w:rFonts w:ascii="Arial" w:hAnsi="Arial" w:cs="Arial"/>
          <w:bCs/>
          <w:sz w:val="22"/>
          <w:szCs w:val="22"/>
        </w:rPr>
        <w:t xml:space="preserve">debido a la naturaleza de </w:t>
      </w:r>
      <w:r w:rsidR="009F589A" w:rsidRPr="00BE0048">
        <w:rPr>
          <w:rFonts w:ascii="Arial" w:hAnsi="Arial" w:cs="Arial"/>
          <w:bCs/>
          <w:sz w:val="22"/>
          <w:szCs w:val="22"/>
        </w:rPr>
        <w:t xml:space="preserve">estos, su tiempo de </w:t>
      </w:r>
      <w:r w:rsidR="00D71A19" w:rsidRPr="00BE0048">
        <w:rPr>
          <w:rFonts w:ascii="Arial" w:hAnsi="Arial" w:cs="Arial"/>
          <w:bCs/>
          <w:sz w:val="22"/>
          <w:szCs w:val="22"/>
        </w:rPr>
        <w:t>residencia es</w:t>
      </w:r>
      <w:r w:rsidR="009F589A" w:rsidRPr="00BE0048">
        <w:rPr>
          <w:rFonts w:ascii="Arial" w:hAnsi="Arial" w:cs="Arial"/>
          <w:bCs/>
          <w:sz w:val="22"/>
          <w:szCs w:val="22"/>
        </w:rPr>
        <w:t xml:space="preserve"> muy alto y </w:t>
      </w:r>
      <w:r w:rsidR="00830CFC" w:rsidRPr="00BE0048">
        <w:rPr>
          <w:rFonts w:ascii="Arial" w:hAnsi="Arial" w:cs="Arial"/>
          <w:bCs/>
          <w:sz w:val="22"/>
          <w:szCs w:val="22"/>
        </w:rPr>
        <w:t>los diferentes cambios en el mineral hacían que la cantidad de escenarios de se present</w:t>
      </w:r>
      <w:r w:rsidR="00B25D1D" w:rsidRPr="00BE0048">
        <w:rPr>
          <w:rFonts w:ascii="Arial" w:hAnsi="Arial" w:cs="Arial"/>
          <w:bCs/>
          <w:sz w:val="22"/>
          <w:szCs w:val="22"/>
        </w:rPr>
        <w:t>en eran demasiados como para alimentar</w:t>
      </w:r>
      <w:r w:rsidR="00E63FF4" w:rsidRPr="00BE0048">
        <w:rPr>
          <w:rFonts w:ascii="Arial" w:hAnsi="Arial" w:cs="Arial"/>
          <w:bCs/>
          <w:sz w:val="22"/>
          <w:szCs w:val="22"/>
        </w:rPr>
        <w:t xml:space="preserve"> al modelo MPC. Esto generaba que </w:t>
      </w:r>
      <w:r w:rsidR="00BD4A91" w:rsidRPr="00BE0048">
        <w:rPr>
          <w:rFonts w:ascii="Arial" w:hAnsi="Arial" w:cs="Arial"/>
          <w:bCs/>
          <w:sz w:val="22"/>
          <w:szCs w:val="22"/>
        </w:rPr>
        <w:t xml:space="preserve">el modelo no </w:t>
      </w:r>
      <w:r w:rsidR="00D71A19" w:rsidRPr="00BE0048">
        <w:rPr>
          <w:rFonts w:ascii="Arial" w:hAnsi="Arial" w:cs="Arial"/>
          <w:bCs/>
          <w:sz w:val="22"/>
          <w:szCs w:val="22"/>
        </w:rPr>
        <w:t>esté</w:t>
      </w:r>
      <w:r w:rsidR="00BD4A91" w:rsidRPr="00BE0048">
        <w:rPr>
          <w:rFonts w:ascii="Arial" w:hAnsi="Arial" w:cs="Arial"/>
          <w:bCs/>
          <w:sz w:val="22"/>
          <w:szCs w:val="22"/>
        </w:rPr>
        <w:t xml:space="preserve"> preparado para todos los eventos que se puedan generar, especialmente cuando se </w:t>
      </w:r>
      <w:r w:rsidR="00D71A19" w:rsidRPr="00BE0048">
        <w:rPr>
          <w:rFonts w:ascii="Arial" w:hAnsi="Arial" w:cs="Arial"/>
          <w:bCs/>
          <w:sz w:val="22"/>
          <w:szCs w:val="22"/>
        </w:rPr>
        <w:t>tenía</w:t>
      </w:r>
      <w:r w:rsidR="00BD4A91" w:rsidRPr="00BE0048">
        <w:rPr>
          <w:rFonts w:ascii="Arial" w:hAnsi="Arial" w:cs="Arial"/>
          <w:bCs/>
          <w:sz w:val="22"/>
          <w:szCs w:val="22"/>
        </w:rPr>
        <w:t xml:space="preserve"> torque y presión de cama alta</w:t>
      </w:r>
      <w:r w:rsidR="00D71A19" w:rsidRPr="00BE0048">
        <w:rPr>
          <w:rFonts w:ascii="Arial" w:hAnsi="Arial" w:cs="Arial"/>
          <w:bCs/>
          <w:sz w:val="22"/>
          <w:szCs w:val="22"/>
        </w:rPr>
        <w:t xml:space="preserve">, </w:t>
      </w:r>
      <w:r w:rsidR="00F90209" w:rsidRPr="00BE0048">
        <w:rPr>
          <w:rFonts w:ascii="Arial" w:hAnsi="Arial" w:cs="Arial"/>
          <w:bCs/>
          <w:sz w:val="22"/>
          <w:szCs w:val="22"/>
        </w:rPr>
        <w:t xml:space="preserve">por lo cual se </w:t>
      </w:r>
      <w:r w:rsidR="00D71A19" w:rsidRPr="00BE0048">
        <w:rPr>
          <w:rFonts w:ascii="Arial" w:hAnsi="Arial" w:cs="Arial"/>
          <w:bCs/>
          <w:sz w:val="22"/>
          <w:szCs w:val="22"/>
        </w:rPr>
        <w:t>desestimó</w:t>
      </w:r>
      <w:r w:rsidR="00F90209" w:rsidRPr="00BE0048">
        <w:rPr>
          <w:rFonts w:ascii="Arial" w:hAnsi="Arial" w:cs="Arial"/>
          <w:bCs/>
          <w:sz w:val="22"/>
          <w:szCs w:val="22"/>
        </w:rPr>
        <w:t xml:space="preserve"> su uso</w:t>
      </w:r>
      <w:r w:rsidR="00F34F4A" w:rsidRPr="00BE0048">
        <w:rPr>
          <w:rFonts w:ascii="Arial" w:hAnsi="Arial" w:cs="Arial"/>
          <w:bCs/>
          <w:sz w:val="22"/>
          <w:szCs w:val="22"/>
        </w:rPr>
        <w:t>.</w:t>
      </w:r>
    </w:p>
    <w:p w14:paraId="2E272135" w14:textId="77777777" w:rsidR="00F34F4A" w:rsidRPr="00BE0048" w:rsidRDefault="00F34F4A" w:rsidP="006B037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581C8AE" w14:textId="77777777" w:rsidR="00641973" w:rsidRPr="00BE0048" w:rsidRDefault="00F34F4A" w:rsidP="006B037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En </w:t>
      </w:r>
      <w:r w:rsidR="00D71A19" w:rsidRPr="00BE0048">
        <w:rPr>
          <w:rFonts w:ascii="Arial" w:hAnsi="Arial" w:cs="Arial"/>
          <w:bCs/>
          <w:sz w:val="22"/>
          <w:szCs w:val="22"/>
        </w:rPr>
        <w:t>cambio,</w:t>
      </w:r>
      <w:r w:rsidRPr="00BE0048">
        <w:rPr>
          <w:rFonts w:ascii="Arial" w:hAnsi="Arial" w:cs="Arial"/>
          <w:bCs/>
          <w:sz w:val="22"/>
          <w:szCs w:val="22"/>
        </w:rPr>
        <w:t xml:space="preserve"> el control Difuso es un control </w:t>
      </w:r>
      <w:r w:rsidR="00883D6B" w:rsidRPr="00BE0048">
        <w:rPr>
          <w:rFonts w:ascii="Arial" w:hAnsi="Arial" w:cs="Arial"/>
          <w:bCs/>
          <w:sz w:val="22"/>
          <w:szCs w:val="22"/>
        </w:rPr>
        <w:t>que,</w:t>
      </w:r>
      <w:r w:rsidRPr="00BE0048">
        <w:rPr>
          <w:rFonts w:ascii="Arial" w:hAnsi="Arial" w:cs="Arial"/>
          <w:bCs/>
          <w:sz w:val="22"/>
          <w:szCs w:val="22"/>
        </w:rPr>
        <w:t xml:space="preserve"> </w:t>
      </w:r>
      <w:r w:rsidR="00DE1488" w:rsidRPr="00BE0048">
        <w:rPr>
          <w:rFonts w:ascii="Arial" w:hAnsi="Arial" w:cs="Arial"/>
          <w:bCs/>
          <w:sz w:val="22"/>
          <w:szCs w:val="22"/>
        </w:rPr>
        <w:t>e</w:t>
      </w:r>
      <w:r w:rsidR="00CE4E02" w:rsidRPr="00BE0048">
        <w:rPr>
          <w:rFonts w:ascii="Arial" w:hAnsi="Arial" w:cs="Arial"/>
          <w:bCs/>
          <w:sz w:val="22"/>
          <w:szCs w:val="22"/>
        </w:rPr>
        <w:t>n lugar de usar valores precisos, trabaja con valores intermedios que representan grados de verdad</w:t>
      </w:r>
      <w:r w:rsidR="008E6305" w:rsidRPr="00BE0048">
        <w:rPr>
          <w:rFonts w:ascii="Arial" w:hAnsi="Arial" w:cs="Arial"/>
          <w:bCs/>
          <w:sz w:val="22"/>
          <w:szCs w:val="22"/>
        </w:rPr>
        <w:t>.</w:t>
      </w:r>
      <w:r w:rsidR="004F4BA3" w:rsidRPr="00BE0048">
        <w:rPr>
          <w:rFonts w:ascii="Arial" w:hAnsi="Arial" w:cs="Arial"/>
          <w:bCs/>
          <w:sz w:val="22"/>
          <w:szCs w:val="22"/>
        </w:rPr>
        <w:t xml:space="preserve"> Esto permite adecuar </w:t>
      </w:r>
      <w:r w:rsidR="00F47F04" w:rsidRPr="00BE0048">
        <w:rPr>
          <w:rFonts w:ascii="Arial" w:hAnsi="Arial" w:cs="Arial"/>
          <w:bCs/>
          <w:sz w:val="22"/>
          <w:szCs w:val="22"/>
        </w:rPr>
        <w:t xml:space="preserve">todas </w:t>
      </w:r>
      <w:r w:rsidR="00627EF0" w:rsidRPr="00BE0048">
        <w:rPr>
          <w:rFonts w:ascii="Arial" w:hAnsi="Arial" w:cs="Arial"/>
          <w:bCs/>
          <w:sz w:val="22"/>
          <w:szCs w:val="22"/>
        </w:rPr>
        <w:t xml:space="preserve">las acciones </w:t>
      </w:r>
      <w:r w:rsidR="00E32434" w:rsidRPr="00BE0048">
        <w:rPr>
          <w:rFonts w:ascii="Arial" w:hAnsi="Arial" w:cs="Arial"/>
          <w:bCs/>
          <w:sz w:val="22"/>
          <w:szCs w:val="22"/>
        </w:rPr>
        <w:t xml:space="preserve">necesarias que se requieren </w:t>
      </w:r>
      <w:r w:rsidR="00CB48B1" w:rsidRPr="00BE0048">
        <w:rPr>
          <w:rFonts w:ascii="Arial" w:hAnsi="Arial" w:cs="Arial"/>
          <w:bCs/>
          <w:sz w:val="22"/>
          <w:szCs w:val="22"/>
        </w:rPr>
        <w:t xml:space="preserve">en diferentes escenarios </w:t>
      </w:r>
      <w:r w:rsidR="007431AE" w:rsidRPr="00BE0048">
        <w:rPr>
          <w:rFonts w:ascii="Arial" w:hAnsi="Arial" w:cs="Arial"/>
          <w:bCs/>
          <w:sz w:val="22"/>
          <w:szCs w:val="22"/>
        </w:rPr>
        <w:t xml:space="preserve">a los que son sometidos los espesadores y </w:t>
      </w:r>
      <w:r w:rsidR="00ED7AE0" w:rsidRPr="00BE0048">
        <w:rPr>
          <w:rFonts w:ascii="Arial" w:hAnsi="Arial" w:cs="Arial"/>
          <w:bCs/>
          <w:sz w:val="22"/>
          <w:szCs w:val="22"/>
        </w:rPr>
        <w:t>reaccionar de la manera tal cual l</w:t>
      </w:r>
      <w:r w:rsidR="00FF34E8" w:rsidRPr="00BE0048">
        <w:rPr>
          <w:rFonts w:ascii="Arial" w:hAnsi="Arial" w:cs="Arial"/>
          <w:bCs/>
          <w:sz w:val="22"/>
          <w:szCs w:val="22"/>
        </w:rPr>
        <w:t xml:space="preserve">o realizaría el </w:t>
      </w:r>
      <w:r w:rsidR="00A50B3D" w:rsidRPr="00BE0048">
        <w:rPr>
          <w:rFonts w:ascii="Arial" w:hAnsi="Arial" w:cs="Arial"/>
          <w:bCs/>
          <w:sz w:val="22"/>
          <w:szCs w:val="22"/>
        </w:rPr>
        <w:t>operador,</w:t>
      </w:r>
      <w:r w:rsidR="00FF34E8" w:rsidRPr="00BE0048">
        <w:rPr>
          <w:rFonts w:ascii="Arial" w:hAnsi="Arial" w:cs="Arial"/>
          <w:bCs/>
          <w:sz w:val="22"/>
          <w:szCs w:val="22"/>
        </w:rPr>
        <w:t xml:space="preserve"> pero de manera automática y continua</w:t>
      </w:r>
      <w:r w:rsidR="00641973" w:rsidRPr="00BE0048">
        <w:rPr>
          <w:rFonts w:ascii="Arial" w:hAnsi="Arial" w:cs="Arial"/>
          <w:bCs/>
          <w:sz w:val="22"/>
          <w:szCs w:val="22"/>
        </w:rPr>
        <w:t xml:space="preserve"> durante todo el turno</w:t>
      </w:r>
      <w:r w:rsidR="00FF34E8" w:rsidRPr="00BE0048">
        <w:rPr>
          <w:rFonts w:ascii="Arial" w:hAnsi="Arial" w:cs="Arial"/>
          <w:bCs/>
          <w:sz w:val="22"/>
          <w:szCs w:val="22"/>
        </w:rPr>
        <w:t>.</w:t>
      </w:r>
    </w:p>
    <w:p w14:paraId="6C41B727" w14:textId="77777777" w:rsidR="006A7EDF" w:rsidRPr="00BE0048" w:rsidRDefault="006A7EDF" w:rsidP="00AC2239">
      <w:pPr>
        <w:ind w:left="450"/>
        <w:jc w:val="both"/>
        <w:rPr>
          <w:rFonts w:ascii="Arial" w:hAnsi="Arial" w:cs="Arial"/>
          <w:bCs/>
          <w:sz w:val="22"/>
          <w:szCs w:val="22"/>
        </w:rPr>
      </w:pPr>
    </w:p>
    <w:p w14:paraId="670F5961" w14:textId="28663A6C" w:rsidR="008D1096" w:rsidRPr="00BE0048" w:rsidRDefault="008D1096" w:rsidP="00AC2239">
      <w:pPr>
        <w:ind w:left="45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noProof/>
        </w:rPr>
        <w:drawing>
          <wp:inline distT="0" distB="0" distL="0" distR="0" wp14:anchorId="6B0F6A71" wp14:editId="6176FADF">
            <wp:extent cx="2902688" cy="1141049"/>
            <wp:effectExtent l="19050" t="19050" r="12065" b="21590"/>
            <wp:docPr id="13397932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357" cy="114917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83B41" w14:textId="746154A7" w:rsidR="00FA5B38" w:rsidRPr="00BE0048" w:rsidRDefault="00FA5B38" w:rsidP="002228EA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5. Diagrama de L</w:t>
      </w:r>
      <w:r w:rsidR="00423EF7" w:rsidRPr="00BE0048">
        <w:rPr>
          <w:rFonts w:ascii="Arial" w:hAnsi="Arial" w:cs="Arial"/>
          <w:bCs/>
          <w:i/>
          <w:iCs/>
          <w:sz w:val="22"/>
          <w:szCs w:val="22"/>
        </w:rPr>
        <w:t>ó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gica difusa.</w:t>
      </w:r>
    </w:p>
    <w:p w14:paraId="7605FD4F" w14:textId="185E1A8C" w:rsidR="00FA5B38" w:rsidRPr="00BE0048" w:rsidRDefault="00FA5B38" w:rsidP="00FA5B38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Fuente: </w:t>
      </w:r>
      <w:r w:rsidR="002228EA" w:rsidRPr="00BE0048">
        <w:rPr>
          <w:rFonts w:ascii="Arial" w:hAnsi="Arial" w:cs="Arial"/>
          <w:bCs/>
          <w:i/>
          <w:iCs/>
          <w:sz w:val="22"/>
          <w:szCs w:val="22"/>
        </w:rPr>
        <w:t>ScienceDirect</w:t>
      </w:r>
    </w:p>
    <w:p w14:paraId="51B8BF2C" w14:textId="77777777" w:rsidR="008D1096" w:rsidRPr="00BE0048" w:rsidRDefault="008D1096" w:rsidP="00AC2239">
      <w:pPr>
        <w:ind w:left="450"/>
        <w:jc w:val="both"/>
        <w:rPr>
          <w:rFonts w:ascii="Arial" w:hAnsi="Arial" w:cs="Arial"/>
          <w:bCs/>
          <w:sz w:val="22"/>
          <w:szCs w:val="22"/>
        </w:rPr>
      </w:pPr>
    </w:p>
    <w:p w14:paraId="22CB8DD1" w14:textId="3B195FE7" w:rsidR="004B487E" w:rsidRPr="00BE0048" w:rsidRDefault="00641973" w:rsidP="006B037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Debido a lo comentado anteriormente, se procedió a realizar un levantamiento de información con los operadores de cuarto de control de todas las guardias</w:t>
      </w:r>
      <w:r w:rsidR="00E9135E" w:rsidRPr="00BE0048">
        <w:rPr>
          <w:rFonts w:ascii="Arial" w:hAnsi="Arial" w:cs="Arial"/>
          <w:bCs/>
          <w:sz w:val="22"/>
          <w:szCs w:val="22"/>
        </w:rPr>
        <w:t xml:space="preserve">, con el fin de </w:t>
      </w:r>
      <w:r w:rsidR="008B1D22" w:rsidRPr="00BE0048">
        <w:rPr>
          <w:rFonts w:ascii="Arial" w:hAnsi="Arial" w:cs="Arial"/>
          <w:bCs/>
          <w:sz w:val="22"/>
          <w:szCs w:val="22"/>
        </w:rPr>
        <w:t xml:space="preserve">obtener información de su modo de operación y acciones </w:t>
      </w:r>
      <w:r w:rsidR="000E4599" w:rsidRPr="00BE0048">
        <w:rPr>
          <w:rFonts w:ascii="Arial" w:hAnsi="Arial" w:cs="Arial"/>
          <w:bCs/>
          <w:sz w:val="22"/>
          <w:szCs w:val="22"/>
        </w:rPr>
        <w:t>específicas</w:t>
      </w:r>
      <w:r w:rsidR="008B1D22" w:rsidRPr="00BE0048">
        <w:rPr>
          <w:rFonts w:ascii="Arial" w:hAnsi="Arial" w:cs="Arial"/>
          <w:bCs/>
          <w:sz w:val="22"/>
          <w:szCs w:val="22"/>
        </w:rPr>
        <w:t xml:space="preserve"> que realizan frente a diferentes </w:t>
      </w:r>
      <w:r w:rsidR="006A7EDF" w:rsidRPr="00BE0048">
        <w:rPr>
          <w:rFonts w:ascii="Arial" w:hAnsi="Arial" w:cs="Arial"/>
          <w:bCs/>
          <w:sz w:val="22"/>
          <w:szCs w:val="22"/>
        </w:rPr>
        <w:t>escenarios del</w:t>
      </w:r>
      <w:r w:rsidR="00FF3877" w:rsidRPr="00BE0048">
        <w:rPr>
          <w:rFonts w:ascii="Arial" w:hAnsi="Arial" w:cs="Arial"/>
          <w:bCs/>
          <w:sz w:val="22"/>
          <w:szCs w:val="22"/>
        </w:rPr>
        <w:t xml:space="preserve"> proceso. </w:t>
      </w:r>
    </w:p>
    <w:p w14:paraId="7C48423D" w14:textId="77777777" w:rsidR="001B0052" w:rsidRPr="00BE0048" w:rsidRDefault="001B0052" w:rsidP="00AC2239">
      <w:pPr>
        <w:ind w:left="450"/>
        <w:jc w:val="both"/>
        <w:rPr>
          <w:rFonts w:ascii="Arial" w:hAnsi="Arial" w:cs="Arial"/>
          <w:bCs/>
          <w:sz w:val="22"/>
          <w:szCs w:val="22"/>
        </w:rPr>
      </w:pPr>
    </w:p>
    <w:p w14:paraId="67ADF52E" w14:textId="45B65A3B" w:rsidR="001B0052" w:rsidRPr="00BE0048" w:rsidRDefault="00637441" w:rsidP="005377BF">
      <w:pPr>
        <w:tabs>
          <w:tab w:val="left" w:pos="450"/>
        </w:tabs>
        <w:ind w:left="450"/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7FB06478" wp14:editId="7AB6DD17">
            <wp:extent cx="2498651" cy="3331534"/>
            <wp:effectExtent l="0" t="0" r="0" b="2540"/>
            <wp:docPr id="205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34BA803-8297-441A-F3C3-1A3E25A1BB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>
                      <a:extLst>
                        <a:ext uri="{FF2B5EF4-FFF2-40B4-BE49-F238E27FC236}">
                          <a16:creationId xmlns:a16="http://schemas.microsoft.com/office/drawing/2014/main" id="{A34BA803-8297-441A-F3C3-1A3E25A1BBB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49" cy="3338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1776B" w14:textId="2955B6FD" w:rsidR="002228EA" w:rsidRPr="00BE0048" w:rsidRDefault="002228EA" w:rsidP="005377BF">
      <w:pPr>
        <w:ind w:left="54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5377BF" w:rsidRPr="00BE0048">
        <w:rPr>
          <w:rFonts w:ascii="Arial" w:hAnsi="Arial" w:cs="Arial"/>
          <w:bCs/>
          <w:i/>
          <w:iCs/>
          <w:sz w:val="22"/>
          <w:szCs w:val="22"/>
        </w:rPr>
        <w:t>6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5377BF" w:rsidRPr="00BE0048">
        <w:rPr>
          <w:rFonts w:ascii="Arial" w:hAnsi="Arial" w:cs="Arial"/>
          <w:bCs/>
          <w:i/>
          <w:iCs/>
          <w:sz w:val="22"/>
          <w:szCs w:val="22"/>
        </w:rPr>
        <w:t>Levantamiento de información con operadores de cuarto de control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51DF44D2" w14:textId="77777777" w:rsidR="002228EA" w:rsidRPr="00BE0048" w:rsidRDefault="002228EA" w:rsidP="002228EA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03A86FB0" w14:textId="77777777" w:rsidR="002228EA" w:rsidRPr="00BE0048" w:rsidRDefault="002228EA" w:rsidP="00AC2239">
      <w:pPr>
        <w:ind w:left="450"/>
        <w:jc w:val="both"/>
        <w:rPr>
          <w:rFonts w:ascii="Arial" w:hAnsi="Arial" w:cs="Arial"/>
          <w:bCs/>
          <w:sz w:val="22"/>
          <w:szCs w:val="22"/>
        </w:rPr>
      </w:pPr>
    </w:p>
    <w:p w14:paraId="47DC27AE" w14:textId="0608F9EE" w:rsidR="00637441" w:rsidRPr="00BE0048" w:rsidRDefault="00E865F4" w:rsidP="00E865F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Implementación de sistema</w:t>
      </w:r>
      <w:r w:rsidR="00092F21" w:rsidRPr="00BE0048">
        <w:rPr>
          <w:rFonts w:ascii="Arial" w:hAnsi="Arial" w:cs="Arial"/>
          <w:b/>
          <w:sz w:val="22"/>
          <w:szCs w:val="22"/>
        </w:rPr>
        <w:t xml:space="preserve"> experto</w:t>
      </w:r>
      <w:r w:rsidRPr="00BE0048">
        <w:rPr>
          <w:rFonts w:ascii="Arial" w:hAnsi="Arial" w:cs="Arial"/>
          <w:b/>
          <w:sz w:val="22"/>
          <w:szCs w:val="22"/>
        </w:rPr>
        <w:t xml:space="preserve"> </w:t>
      </w:r>
    </w:p>
    <w:p w14:paraId="2DF6177A" w14:textId="77777777" w:rsidR="007D1D92" w:rsidRPr="00BE0048" w:rsidRDefault="007D1D92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0B92366E" w14:textId="70DAFD12" w:rsidR="007D1D92" w:rsidRPr="00BE0048" w:rsidRDefault="007D1D92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En base a la información levantada con las guardias, se procedió a </w:t>
      </w:r>
      <w:r w:rsidR="005E2B87" w:rsidRPr="00BE0048">
        <w:rPr>
          <w:rFonts w:ascii="Arial" w:hAnsi="Arial" w:cs="Arial"/>
          <w:bCs/>
          <w:sz w:val="22"/>
          <w:szCs w:val="22"/>
        </w:rPr>
        <w:t xml:space="preserve">implementar la lógica </w:t>
      </w:r>
      <w:r w:rsidR="003665CE" w:rsidRPr="00BE0048">
        <w:rPr>
          <w:rFonts w:ascii="Arial" w:hAnsi="Arial" w:cs="Arial"/>
          <w:bCs/>
          <w:sz w:val="22"/>
          <w:szCs w:val="22"/>
        </w:rPr>
        <w:t xml:space="preserve">del sistema experto en un solo espesador para someterlo </w:t>
      </w:r>
      <w:r w:rsidR="002B71FB" w:rsidRPr="00BE0048">
        <w:rPr>
          <w:rFonts w:ascii="Arial" w:hAnsi="Arial" w:cs="Arial"/>
          <w:bCs/>
          <w:sz w:val="22"/>
          <w:szCs w:val="22"/>
        </w:rPr>
        <w:t>a pruebas y detectar oportunidades de mejora</w:t>
      </w:r>
      <w:r w:rsidR="00DC30E9" w:rsidRPr="00BE0048">
        <w:rPr>
          <w:rFonts w:ascii="Arial" w:hAnsi="Arial" w:cs="Arial"/>
          <w:bCs/>
          <w:sz w:val="22"/>
          <w:szCs w:val="22"/>
        </w:rPr>
        <w:t xml:space="preserve">, para luego </w:t>
      </w:r>
      <w:r w:rsidR="00A31001" w:rsidRPr="00BE0048">
        <w:rPr>
          <w:rFonts w:ascii="Arial" w:hAnsi="Arial" w:cs="Arial"/>
          <w:bCs/>
          <w:sz w:val="22"/>
          <w:szCs w:val="22"/>
        </w:rPr>
        <w:t>replicar esta lógica a los demás espesadores</w:t>
      </w:r>
      <w:r w:rsidR="00B800C5" w:rsidRPr="00BE0048">
        <w:rPr>
          <w:rFonts w:ascii="Arial" w:hAnsi="Arial" w:cs="Arial"/>
          <w:bCs/>
          <w:sz w:val="22"/>
          <w:szCs w:val="22"/>
        </w:rPr>
        <w:t>.</w:t>
      </w:r>
    </w:p>
    <w:p w14:paraId="4D40E97B" w14:textId="77777777" w:rsidR="00B800C5" w:rsidRPr="00BE0048" w:rsidRDefault="00B800C5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07C2017B" w14:textId="070AC235" w:rsidR="00B800C5" w:rsidRPr="00BE0048" w:rsidRDefault="00B800C5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La plataforma que se utilizó para implementar el sistema experto </w:t>
      </w:r>
      <w:r w:rsidR="00BC1AE5" w:rsidRPr="00BE0048">
        <w:rPr>
          <w:rFonts w:ascii="Arial" w:hAnsi="Arial" w:cs="Arial"/>
          <w:bCs/>
          <w:sz w:val="22"/>
          <w:szCs w:val="22"/>
        </w:rPr>
        <w:t>es el programa OCS-4D de Metso</w:t>
      </w:r>
      <w:r w:rsidR="00BF1084" w:rsidRPr="00BE0048">
        <w:rPr>
          <w:rFonts w:ascii="Arial" w:hAnsi="Arial" w:cs="Arial"/>
          <w:bCs/>
          <w:sz w:val="22"/>
          <w:szCs w:val="22"/>
        </w:rPr>
        <w:t>.</w:t>
      </w:r>
    </w:p>
    <w:p w14:paraId="394236E2" w14:textId="77777777" w:rsidR="00BF1084" w:rsidRPr="00BE0048" w:rsidRDefault="00BF1084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252A5780" w14:textId="0877F703" w:rsidR="002E266F" w:rsidRPr="00BE0048" w:rsidRDefault="00C14D01" w:rsidP="002E266F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5CCAE639" wp14:editId="036295E1">
            <wp:extent cx="2899410" cy="1249033"/>
            <wp:effectExtent l="19050" t="19050" r="15240" b="27940"/>
            <wp:docPr id="1881977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77471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r="37820" b="30366"/>
                    <a:stretch/>
                  </pic:blipFill>
                  <pic:spPr bwMode="auto">
                    <a:xfrm>
                      <a:off x="0" y="0"/>
                      <a:ext cx="2924590" cy="1259880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54A43" w14:textId="39344162" w:rsidR="0062058C" w:rsidRPr="00BE0048" w:rsidRDefault="0062058C" w:rsidP="0062058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7. Soft</w:t>
      </w:r>
      <w:r w:rsidR="00E6232E" w:rsidRPr="00BE0048">
        <w:rPr>
          <w:rFonts w:ascii="Arial" w:hAnsi="Arial" w:cs="Arial"/>
          <w:bCs/>
          <w:i/>
          <w:iCs/>
          <w:sz w:val="22"/>
          <w:szCs w:val="22"/>
        </w:rPr>
        <w:t>ware OCS-4D de Metso.</w:t>
      </w:r>
    </w:p>
    <w:p w14:paraId="6E6ECC3F" w14:textId="77777777" w:rsidR="0062058C" w:rsidRPr="00BE0048" w:rsidRDefault="0062058C" w:rsidP="0062058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78C24E61" w14:textId="77777777" w:rsidR="0062058C" w:rsidRPr="00BE0048" w:rsidRDefault="0062058C" w:rsidP="002E266F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AD6C266" w14:textId="0EA55BE0" w:rsidR="002E266F" w:rsidRPr="00BE0048" w:rsidRDefault="002E266F" w:rsidP="002E266F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lastRenderedPageBreak/>
        <w:t>Las variables consideradas para esta implementación fueron las siguientes:</w:t>
      </w:r>
    </w:p>
    <w:p w14:paraId="0779BB74" w14:textId="77777777" w:rsidR="002E266F" w:rsidRPr="00BE0048" w:rsidRDefault="002E266F" w:rsidP="002E266F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2DB93FBF" w14:textId="70184DDC" w:rsidR="002E266F" w:rsidRPr="00BE0048" w:rsidRDefault="002E266F" w:rsidP="002E266F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 xml:space="preserve">Restricciones </w:t>
      </w:r>
      <w:r w:rsidR="003B554D" w:rsidRPr="00BE0048">
        <w:rPr>
          <w:rFonts w:ascii="Arial" w:hAnsi="Arial" w:cs="Arial"/>
          <w:b/>
          <w:sz w:val="22"/>
          <w:szCs w:val="22"/>
        </w:rPr>
        <w:t>dinámicas</w:t>
      </w:r>
      <w:r w:rsidR="00897EB9" w:rsidRPr="00BE0048">
        <w:rPr>
          <w:rFonts w:ascii="Arial" w:hAnsi="Arial" w:cs="Arial"/>
          <w:b/>
          <w:sz w:val="22"/>
          <w:szCs w:val="22"/>
        </w:rPr>
        <w:t>:</w:t>
      </w:r>
      <w:r w:rsidR="00FE1497" w:rsidRPr="00BE0048">
        <w:rPr>
          <w:rFonts w:ascii="Arial" w:hAnsi="Arial" w:cs="Arial"/>
          <w:b/>
          <w:sz w:val="22"/>
          <w:szCs w:val="22"/>
        </w:rPr>
        <w:t xml:space="preserve"> </w:t>
      </w:r>
    </w:p>
    <w:p w14:paraId="3CF771F9" w14:textId="77777777" w:rsidR="003B554D" w:rsidRPr="00BE0048" w:rsidRDefault="003B554D" w:rsidP="002E266F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57C7493" w14:textId="7E75A3BE" w:rsidR="00897EB9" w:rsidRPr="00BE0048" w:rsidRDefault="00897EB9" w:rsidP="003B554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% de Solidos a la descarga</w:t>
      </w:r>
    </w:p>
    <w:p w14:paraId="62D3272D" w14:textId="4075E085" w:rsidR="00897EB9" w:rsidRPr="00BE0048" w:rsidRDefault="00897EB9" w:rsidP="003B554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Torque</w:t>
      </w:r>
    </w:p>
    <w:p w14:paraId="146D912A" w14:textId="3EB0A440" w:rsidR="00897EB9" w:rsidRPr="00BE0048" w:rsidRDefault="003B554D" w:rsidP="003B554D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presión</w:t>
      </w:r>
      <w:r w:rsidR="00897EB9" w:rsidRPr="00BE0048">
        <w:rPr>
          <w:rFonts w:ascii="Arial" w:hAnsi="Arial" w:cs="Arial"/>
          <w:bCs/>
          <w:sz w:val="22"/>
          <w:szCs w:val="22"/>
        </w:rPr>
        <w:t xml:space="preserve"> de Cama</w:t>
      </w:r>
    </w:p>
    <w:p w14:paraId="3403B010" w14:textId="77777777" w:rsidR="006748D9" w:rsidRPr="00BE0048" w:rsidRDefault="006748D9" w:rsidP="006748D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CFD3ED9" w14:textId="3A60CABF" w:rsidR="006748D9" w:rsidRPr="00BE0048" w:rsidRDefault="006748D9" w:rsidP="006748D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Como restricción principal se considera el % de Solidos a la descarga y las demás como restricciones de emergencia.</w:t>
      </w:r>
    </w:p>
    <w:p w14:paraId="483C0445" w14:textId="77777777" w:rsidR="00897EB9" w:rsidRPr="00BE0048" w:rsidRDefault="00897EB9" w:rsidP="002E266F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61146FA" w14:textId="2119DF75" w:rsidR="00897EB9" w:rsidRPr="00BE0048" w:rsidRDefault="00897EB9" w:rsidP="002E266F">
      <w:pPr>
        <w:ind w:left="360"/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Variable Manipulada:</w:t>
      </w:r>
    </w:p>
    <w:p w14:paraId="6D248F59" w14:textId="77777777" w:rsidR="00897EB9" w:rsidRPr="00BE0048" w:rsidRDefault="00897EB9" w:rsidP="002E266F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BCC6961" w14:textId="1673283A" w:rsidR="00897EB9" w:rsidRPr="00BE0048" w:rsidRDefault="00897EB9" w:rsidP="003B554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Flujo de </w:t>
      </w:r>
      <w:r w:rsidR="003B554D" w:rsidRPr="00BE0048">
        <w:rPr>
          <w:rFonts w:ascii="Arial" w:hAnsi="Arial" w:cs="Arial"/>
          <w:bCs/>
          <w:sz w:val="22"/>
          <w:szCs w:val="22"/>
        </w:rPr>
        <w:t>Descarga</w:t>
      </w:r>
    </w:p>
    <w:p w14:paraId="21E3F5C1" w14:textId="77777777" w:rsidR="006748D9" w:rsidRPr="00BE0048" w:rsidRDefault="006748D9" w:rsidP="006748D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062CED22" w14:textId="7F0DFB3C" w:rsidR="006748D9" w:rsidRPr="00BE0048" w:rsidRDefault="00516F9B" w:rsidP="006748D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Se considera como manipulada debido a que el sistema experto tomará acción </w:t>
      </w:r>
      <w:r w:rsidR="00C8272A" w:rsidRPr="00BE0048">
        <w:rPr>
          <w:rFonts w:ascii="Arial" w:hAnsi="Arial" w:cs="Arial"/>
          <w:bCs/>
          <w:sz w:val="22"/>
          <w:szCs w:val="22"/>
        </w:rPr>
        <w:t>a través de</w:t>
      </w:r>
      <w:r w:rsidR="00B1036C" w:rsidRPr="00BE0048">
        <w:rPr>
          <w:rFonts w:ascii="Arial" w:hAnsi="Arial" w:cs="Arial"/>
          <w:bCs/>
          <w:sz w:val="22"/>
          <w:szCs w:val="22"/>
        </w:rPr>
        <w:t xml:space="preserve"> cambios en el setpoint </w:t>
      </w:r>
      <w:r w:rsidR="00C8272A" w:rsidRPr="00BE0048">
        <w:rPr>
          <w:rFonts w:ascii="Arial" w:hAnsi="Arial" w:cs="Arial"/>
          <w:bCs/>
          <w:sz w:val="22"/>
          <w:szCs w:val="22"/>
        </w:rPr>
        <w:t xml:space="preserve">del lazo </w:t>
      </w:r>
      <w:r w:rsidR="00B1036C" w:rsidRPr="00BE0048">
        <w:rPr>
          <w:rFonts w:ascii="Arial" w:hAnsi="Arial" w:cs="Arial"/>
          <w:bCs/>
          <w:sz w:val="22"/>
          <w:szCs w:val="22"/>
        </w:rPr>
        <w:t>de control de flujo de descarga que se realiza a través de la modificación de la velocidad de su bomba.</w:t>
      </w:r>
    </w:p>
    <w:p w14:paraId="7D3415D9" w14:textId="77777777" w:rsidR="005236FC" w:rsidRPr="00BE0048" w:rsidRDefault="005236FC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27060CAD" w14:textId="3333391E" w:rsidR="005236FC" w:rsidRPr="00BE0048" w:rsidRDefault="004C157D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El sistema experto consta de 3 estrategias de control </w:t>
      </w:r>
      <w:r w:rsidR="00755241" w:rsidRPr="00BE0048">
        <w:rPr>
          <w:rFonts w:ascii="Arial" w:hAnsi="Arial" w:cs="Arial"/>
          <w:bCs/>
          <w:sz w:val="22"/>
          <w:szCs w:val="22"/>
        </w:rPr>
        <w:t>básicas para su funcionamiento:</w:t>
      </w:r>
    </w:p>
    <w:p w14:paraId="0C77387E" w14:textId="77777777" w:rsidR="00755241" w:rsidRPr="00BE0048" w:rsidRDefault="00755241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8C50372" w14:textId="621FAB61" w:rsidR="00755241" w:rsidRPr="00BE0048" w:rsidRDefault="00755241" w:rsidP="00755241">
      <w:pPr>
        <w:numPr>
          <w:ilvl w:val="0"/>
          <w:numId w:val="4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 xml:space="preserve">Balance de masa: </w:t>
      </w:r>
      <w:r w:rsidR="004740B8" w:rsidRPr="00BE0048">
        <w:rPr>
          <w:rFonts w:ascii="Arial" w:hAnsi="Arial" w:cs="Arial"/>
          <w:bCs/>
          <w:sz w:val="22"/>
          <w:szCs w:val="22"/>
        </w:rPr>
        <w:t>C</w:t>
      </w:r>
      <w:r w:rsidRPr="00BE0048">
        <w:rPr>
          <w:rFonts w:ascii="Arial" w:hAnsi="Arial" w:cs="Arial"/>
          <w:bCs/>
          <w:sz w:val="22"/>
          <w:szCs w:val="22"/>
        </w:rPr>
        <w:t xml:space="preserve">onsidera </w:t>
      </w:r>
      <w:r w:rsidR="004740B8" w:rsidRPr="00BE0048">
        <w:rPr>
          <w:rFonts w:ascii="Arial" w:hAnsi="Arial" w:cs="Arial"/>
          <w:bCs/>
          <w:sz w:val="22"/>
          <w:szCs w:val="22"/>
        </w:rPr>
        <w:t xml:space="preserve">el </w:t>
      </w:r>
      <w:r w:rsidRPr="00BE0048">
        <w:rPr>
          <w:rFonts w:ascii="Arial" w:hAnsi="Arial" w:cs="Arial"/>
          <w:bCs/>
          <w:sz w:val="22"/>
          <w:szCs w:val="22"/>
        </w:rPr>
        <w:t xml:space="preserve">tonelaje </w:t>
      </w:r>
      <w:r w:rsidR="004740B8" w:rsidRPr="00BE0048">
        <w:rPr>
          <w:rFonts w:ascii="Arial" w:hAnsi="Arial" w:cs="Arial"/>
          <w:bCs/>
          <w:sz w:val="22"/>
          <w:szCs w:val="22"/>
        </w:rPr>
        <w:t>procesado en</w:t>
      </w:r>
      <w:r w:rsidRPr="00BE0048">
        <w:rPr>
          <w:rFonts w:ascii="Arial" w:hAnsi="Arial" w:cs="Arial"/>
          <w:bCs/>
          <w:sz w:val="22"/>
          <w:szCs w:val="22"/>
        </w:rPr>
        <w:t xml:space="preserve"> molinos y su relación con el </w:t>
      </w:r>
      <w:r w:rsidR="00F24852" w:rsidRPr="00BE0048">
        <w:rPr>
          <w:rFonts w:ascii="Arial" w:hAnsi="Arial" w:cs="Arial"/>
          <w:bCs/>
          <w:sz w:val="22"/>
          <w:szCs w:val="22"/>
        </w:rPr>
        <w:t xml:space="preserve">% </w:t>
      </w:r>
      <w:r w:rsidRPr="00BE0048">
        <w:rPr>
          <w:rFonts w:ascii="Arial" w:hAnsi="Arial" w:cs="Arial"/>
          <w:bCs/>
          <w:sz w:val="22"/>
          <w:szCs w:val="22"/>
        </w:rPr>
        <w:t xml:space="preserve">solidos </w:t>
      </w:r>
      <w:r w:rsidR="00F24852" w:rsidRPr="00BE0048">
        <w:rPr>
          <w:rFonts w:ascii="Arial" w:hAnsi="Arial" w:cs="Arial"/>
          <w:bCs/>
          <w:sz w:val="22"/>
          <w:szCs w:val="22"/>
        </w:rPr>
        <w:t>de descarga</w:t>
      </w:r>
      <w:r w:rsidRPr="00BE0048">
        <w:rPr>
          <w:rFonts w:ascii="Arial" w:hAnsi="Arial" w:cs="Arial"/>
          <w:bCs/>
          <w:sz w:val="22"/>
          <w:szCs w:val="22"/>
        </w:rPr>
        <w:t xml:space="preserve"> objetivo (58%) a través del flujo </w:t>
      </w:r>
      <w:r w:rsidR="00972F63" w:rsidRPr="00BE0048">
        <w:rPr>
          <w:rFonts w:ascii="Arial" w:hAnsi="Arial" w:cs="Arial"/>
          <w:bCs/>
          <w:sz w:val="22"/>
          <w:szCs w:val="22"/>
        </w:rPr>
        <w:t>de descarga</w:t>
      </w:r>
      <w:r w:rsidRPr="00BE0048">
        <w:rPr>
          <w:rFonts w:ascii="Arial" w:hAnsi="Arial" w:cs="Arial"/>
          <w:bCs/>
          <w:sz w:val="22"/>
          <w:szCs w:val="22"/>
        </w:rPr>
        <w:t>.</w:t>
      </w:r>
      <w:r w:rsidR="00972F63" w:rsidRPr="00BE0048">
        <w:rPr>
          <w:rFonts w:ascii="Arial" w:hAnsi="Arial" w:cs="Arial"/>
          <w:bCs/>
          <w:sz w:val="22"/>
          <w:szCs w:val="22"/>
        </w:rPr>
        <w:t xml:space="preserve"> Esto permite mantener de manera constante el principio </w:t>
      </w:r>
      <w:r w:rsidR="009E18F9" w:rsidRPr="00BE0048">
        <w:rPr>
          <w:rFonts w:ascii="Arial" w:hAnsi="Arial" w:cs="Arial"/>
          <w:bCs/>
          <w:sz w:val="22"/>
          <w:szCs w:val="22"/>
        </w:rPr>
        <w:t>de balance entre</w:t>
      </w:r>
      <w:r w:rsidR="00441D62" w:rsidRPr="00BE0048">
        <w:rPr>
          <w:rFonts w:ascii="Arial" w:hAnsi="Arial" w:cs="Arial"/>
          <w:bCs/>
          <w:sz w:val="22"/>
          <w:szCs w:val="22"/>
        </w:rPr>
        <w:t xml:space="preserve"> los flujos de sólidos y líquidos que entran y salen del </w:t>
      </w:r>
      <w:r w:rsidR="00CB7760" w:rsidRPr="00BE0048">
        <w:rPr>
          <w:rFonts w:ascii="Arial" w:hAnsi="Arial" w:cs="Arial"/>
          <w:bCs/>
          <w:sz w:val="22"/>
          <w:szCs w:val="22"/>
        </w:rPr>
        <w:t>espesador, para</w:t>
      </w:r>
      <w:r w:rsidR="004B31EF" w:rsidRPr="00BE0048">
        <w:rPr>
          <w:rFonts w:ascii="Arial" w:hAnsi="Arial" w:cs="Arial"/>
          <w:bCs/>
          <w:sz w:val="22"/>
          <w:szCs w:val="22"/>
        </w:rPr>
        <w:t xml:space="preserve"> asegurar la estabilidad operativa.</w:t>
      </w:r>
    </w:p>
    <w:p w14:paraId="06CDFF90" w14:textId="77777777" w:rsidR="00755241" w:rsidRPr="00BE0048" w:rsidRDefault="00755241" w:rsidP="00CB7760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14:paraId="717B6D2B" w14:textId="65278968" w:rsidR="00BE6EC2" w:rsidRPr="00BE0048" w:rsidRDefault="00755241" w:rsidP="00BE6EC2">
      <w:pPr>
        <w:numPr>
          <w:ilvl w:val="0"/>
          <w:numId w:val="4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>Estrategia de restricciones dinámicas</w:t>
      </w:r>
      <w:r w:rsidR="00F5773F" w:rsidRPr="00BE0048">
        <w:rPr>
          <w:rFonts w:ascii="Arial" w:hAnsi="Arial" w:cs="Arial"/>
          <w:bCs/>
          <w:sz w:val="22"/>
          <w:szCs w:val="22"/>
        </w:rPr>
        <w:t xml:space="preserve">: Esto obedece a la implementación de las reglas de control </w:t>
      </w:r>
      <w:r w:rsidR="00343FB1" w:rsidRPr="00BE0048">
        <w:rPr>
          <w:rFonts w:ascii="Arial" w:hAnsi="Arial" w:cs="Arial"/>
          <w:bCs/>
          <w:sz w:val="22"/>
          <w:szCs w:val="22"/>
        </w:rPr>
        <w:t xml:space="preserve">difuso </w:t>
      </w:r>
      <w:r w:rsidR="00F5773F" w:rsidRPr="00BE0048">
        <w:rPr>
          <w:rFonts w:ascii="Arial" w:hAnsi="Arial" w:cs="Arial"/>
          <w:bCs/>
          <w:sz w:val="22"/>
          <w:szCs w:val="22"/>
        </w:rPr>
        <w:t xml:space="preserve">especificas basadas en </w:t>
      </w:r>
      <w:r w:rsidR="0072733A" w:rsidRPr="00BE0048">
        <w:rPr>
          <w:rFonts w:ascii="Arial" w:hAnsi="Arial" w:cs="Arial"/>
          <w:bCs/>
          <w:sz w:val="22"/>
          <w:szCs w:val="22"/>
        </w:rPr>
        <w:t>las acciones realizadas</w:t>
      </w:r>
      <w:r w:rsidR="009E6ED3" w:rsidRPr="00BE0048">
        <w:rPr>
          <w:rFonts w:ascii="Arial" w:hAnsi="Arial" w:cs="Arial"/>
          <w:bCs/>
          <w:sz w:val="22"/>
          <w:szCs w:val="22"/>
        </w:rPr>
        <w:t xml:space="preserve"> por el operador de cuarto de control, </w:t>
      </w:r>
      <w:r w:rsidRPr="00BE0048">
        <w:rPr>
          <w:rFonts w:ascii="Arial" w:hAnsi="Arial" w:cs="Arial"/>
          <w:bCs/>
          <w:sz w:val="22"/>
          <w:szCs w:val="22"/>
        </w:rPr>
        <w:t xml:space="preserve">las cuales </w:t>
      </w:r>
      <w:r w:rsidR="009E6ED3" w:rsidRPr="00BE0048">
        <w:rPr>
          <w:rFonts w:ascii="Arial" w:hAnsi="Arial" w:cs="Arial"/>
          <w:bCs/>
          <w:sz w:val="22"/>
          <w:szCs w:val="22"/>
        </w:rPr>
        <w:t xml:space="preserve">se encargan de optimizar </w:t>
      </w:r>
      <w:r w:rsidRPr="00BE0048">
        <w:rPr>
          <w:rFonts w:ascii="Arial" w:hAnsi="Arial" w:cs="Arial"/>
          <w:bCs/>
          <w:sz w:val="22"/>
          <w:szCs w:val="22"/>
        </w:rPr>
        <w:t>el %</w:t>
      </w:r>
      <w:r w:rsidR="009E6ED3" w:rsidRPr="00BE0048">
        <w:rPr>
          <w:rFonts w:ascii="Arial" w:hAnsi="Arial" w:cs="Arial"/>
          <w:bCs/>
          <w:sz w:val="22"/>
          <w:szCs w:val="22"/>
        </w:rPr>
        <w:t xml:space="preserve"> de </w:t>
      </w:r>
      <w:r w:rsidRPr="00BE0048">
        <w:rPr>
          <w:rFonts w:ascii="Arial" w:hAnsi="Arial" w:cs="Arial"/>
          <w:bCs/>
          <w:sz w:val="22"/>
          <w:szCs w:val="22"/>
        </w:rPr>
        <w:t xml:space="preserve">Solidos </w:t>
      </w:r>
      <w:r w:rsidR="009E6ED3" w:rsidRPr="00BE0048">
        <w:rPr>
          <w:rFonts w:ascii="Arial" w:hAnsi="Arial" w:cs="Arial"/>
          <w:bCs/>
          <w:sz w:val="22"/>
          <w:szCs w:val="22"/>
        </w:rPr>
        <w:t xml:space="preserve">de descarga </w:t>
      </w:r>
      <w:r w:rsidRPr="00BE0048">
        <w:rPr>
          <w:rFonts w:ascii="Arial" w:hAnsi="Arial" w:cs="Arial"/>
          <w:bCs/>
          <w:sz w:val="22"/>
          <w:szCs w:val="22"/>
        </w:rPr>
        <w:t>objetivo en condiciones estables</w:t>
      </w:r>
      <w:r w:rsidR="00343FB1" w:rsidRPr="00BE0048">
        <w:rPr>
          <w:rFonts w:ascii="Arial" w:hAnsi="Arial" w:cs="Arial"/>
          <w:bCs/>
          <w:sz w:val="22"/>
          <w:szCs w:val="22"/>
        </w:rPr>
        <w:t xml:space="preserve"> de manera automática y oportuna</w:t>
      </w:r>
      <w:r w:rsidR="00CB7760" w:rsidRPr="00BE0048">
        <w:rPr>
          <w:rFonts w:ascii="Arial" w:hAnsi="Arial" w:cs="Arial"/>
          <w:bCs/>
          <w:sz w:val="22"/>
          <w:szCs w:val="22"/>
        </w:rPr>
        <w:t>.</w:t>
      </w:r>
    </w:p>
    <w:p w14:paraId="4B31774E" w14:textId="77777777" w:rsidR="00BE6EC2" w:rsidRPr="00BE0048" w:rsidRDefault="00BE6EC2" w:rsidP="00BE6EC2">
      <w:pPr>
        <w:pStyle w:val="ListParagraph"/>
        <w:rPr>
          <w:rFonts w:ascii="Arial" w:hAnsi="Arial" w:cs="Arial"/>
          <w:bCs/>
          <w:sz w:val="22"/>
          <w:szCs w:val="22"/>
        </w:rPr>
      </w:pPr>
    </w:p>
    <w:p w14:paraId="0497B618" w14:textId="3B06FC27" w:rsidR="00BE6EC2" w:rsidRPr="00BE0048" w:rsidRDefault="00BE6EC2" w:rsidP="00BE6EC2">
      <w:p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Las reglas de control se definen en base a una matriz de decisiones </w:t>
      </w:r>
      <w:r w:rsidR="00F133BD" w:rsidRPr="00BE0048">
        <w:rPr>
          <w:rFonts w:ascii="Arial" w:hAnsi="Arial" w:cs="Arial"/>
          <w:bCs/>
          <w:sz w:val="22"/>
          <w:szCs w:val="22"/>
        </w:rPr>
        <w:t xml:space="preserve">en donde se incluyen </w:t>
      </w:r>
      <w:r w:rsidR="00793359" w:rsidRPr="00BE0048">
        <w:rPr>
          <w:rFonts w:ascii="Arial" w:hAnsi="Arial" w:cs="Arial"/>
          <w:bCs/>
          <w:sz w:val="22"/>
          <w:szCs w:val="22"/>
        </w:rPr>
        <w:t>todas las variable</w:t>
      </w:r>
      <w:r w:rsidR="00493B1C" w:rsidRPr="00BE0048">
        <w:rPr>
          <w:rFonts w:ascii="Arial" w:hAnsi="Arial" w:cs="Arial"/>
          <w:bCs/>
          <w:sz w:val="22"/>
          <w:szCs w:val="22"/>
        </w:rPr>
        <w:t>s que trabajaran como restricciones dinámicas</w:t>
      </w:r>
      <w:r w:rsidR="0051764D" w:rsidRPr="00BE0048">
        <w:rPr>
          <w:rFonts w:ascii="Arial" w:hAnsi="Arial" w:cs="Arial"/>
          <w:bCs/>
          <w:sz w:val="22"/>
          <w:szCs w:val="22"/>
        </w:rPr>
        <w:t xml:space="preserve">, las cuales se pueden observar en la Tabla </w:t>
      </w:r>
      <w:r w:rsidR="00CD656B" w:rsidRPr="00BE0048">
        <w:rPr>
          <w:rFonts w:ascii="Arial" w:hAnsi="Arial" w:cs="Arial"/>
          <w:bCs/>
          <w:sz w:val="22"/>
          <w:szCs w:val="22"/>
        </w:rPr>
        <w:t>4</w:t>
      </w:r>
      <w:r w:rsidR="0051764D" w:rsidRPr="00BE0048">
        <w:rPr>
          <w:rFonts w:ascii="Arial" w:hAnsi="Arial" w:cs="Arial"/>
          <w:bCs/>
          <w:sz w:val="22"/>
          <w:szCs w:val="22"/>
        </w:rPr>
        <w:t>.</w:t>
      </w:r>
    </w:p>
    <w:p w14:paraId="7F11E64D" w14:textId="77777777" w:rsidR="00493B1C" w:rsidRPr="00BE0048" w:rsidRDefault="00493B1C" w:rsidP="00BE6EC2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14:paraId="181E8805" w14:textId="07DF33F7" w:rsidR="00553444" w:rsidRPr="00BE0048" w:rsidRDefault="00553444" w:rsidP="00BE6EC2">
      <w:p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Donde el ROC</w:t>
      </w:r>
      <w:r w:rsidR="000870F5" w:rsidRPr="00BE0048">
        <w:rPr>
          <w:rFonts w:ascii="Arial" w:hAnsi="Arial" w:cs="Arial"/>
          <w:bCs/>
          <w:sz w:val="22"/>
          <w:szCs w:val="22"/>
        </w:rPr>
        <w:t xml:space="preserve"> (Rate of change) indica la pendiente de la variable, esto nos permite identificar el comportamiento y la magnitud del cambio de una variable </w:t>
      </w:r>
      <w:r w:rsidR="00F10CF3" w:rsidRPr="00BE0048">
        <w:rPr>
          <w:rFonts w:ascii="Arial" w:hAnsi="Arial" w:cs="Arial"/>
          <w:bCs/>
          <w:sz w:val="22"/>
          <w:szCs w:val="22"/>
        </w:rPr>
        <w:t>crítica</w:t>
      </w:r>
      <w:r w:rsidR="000870F5" w:rsidRPr="00BE0048">
        <w:rPr>
          <w:rFonts w:ascii="Arial" w:hAnsi="Arial" w:cs="Arial"/>
          <w:bCs/>
          <w:sz w:val="22"/>
          <w:szCs w:val="22"/>
        </w:rPr>
        <w:t xml:space="preserve"> y poder tomar acción de manera anticipada a través de las reglas dadas por la matriz.</w:t>
      </w:r>
    </w:p>
    <w:p w14:paraId="394F375D" w14:textId="77777777" w:rsidR="000870F5" w:rsidRPr="00BE0048" w:rsidRDefault="000870F5" w:rsidP="00BE6EC2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14:paraId="726335B5" w14:textId="2A98F417" w:rsidR="000870F5" w:rsidRPr="00BE0048" w:rsidRDefault="001B6044" w:rsidP="00BE6EC2">
      <w:p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48D8D658" wp14:editId="4F8BA880">
            <wp:extent cx="2788520" cy="1483743"/>
            <wp:effectExtent l="19050" t="19050" r="12065" b="21590"/>
            <wp:docPr id="155127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778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2839" cy="14913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D0DB6" w14:textId="3948BFD3" w:rsidR="00B53F37" w:rsidRPr="00BE0048" w:rsidRDefault="00B53F37" w:rsidP="00B53F37">
      <w:pPr>
        <w:ind w:left="72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9D335F" w:rsidRPr="00BE0048">
        <w:rPr>
          <w:rFonts w:ascii="Arial" w:hAnsi="Arial" w:cs="Arial"/>
          <w:bCs/>
          <w:i/>
          <w:iCs/>
          <w:sz w:val="22"/>
          <w:szCs w:val="22"/>
        </w:rPr>
        <w:t>8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6C7AAF" w:rsidRPr="00BE0048">
        <w:rPr>
          <w:rFonts w:ascii="Arial" w:hAnsi="Arial" w:cs="Arial"/>
          <w:bCs/>
          <w:i/>
          <w:iCs/>
          <w:sz w:val="22"/>
          <w:szCs w:val="22"/>
        </w:rPr>
        <w:t>Reglas de sistema experto en OCS-4D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7C03E850" w14:textId="77777777" w:rsidR="00B53F37" w:rsidRPr="00BE0048" w:rsidRDefault="00B53F37" w:rsidP="00B53F37">
      <w:pPr>
        <w:ind w:left="72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3E19AC8A" w14:textId="77777777" w:rsidR="00B53F37" w:rsidRPr="00BE0048" w:rsidRDefault="00B53F37" w:rsidP="00BE6EC2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14:paraId="39599D28" w14:textId="6923401B" w:rsidR="00755241" w:rsidRPr="00BE0048" w:rsidRDefault="00755241" w:rsidP="00190B66">
      <w:pPr>
        <w:numPr>
          <w:ilvl w:val="0"/>
          <w:numId w:val="4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>Estrategia de emergencia y Optimización</w:t>
      </w:r>
      <w:r w:rsidR="00343FB1" w:rsidRPr="00BE0048">
        <w:rPr>
          <w:rFonts w:ascii="Arial" w:hAnsi="Arial" w:cs="Arial"/>
          <w:b/>
          <w:bCs/>
          <w:sz w:val="22"/>
          <w:szCs w:val="22"/>
        </w:rPr>
        <w:t xml:space="preserve">: </w:t>
      </w:r>
      <w:r w:rsidR="00364E58" w:rsidRPr="00BE0048">
        <w:rPr>
          <w:rFonts w:ascii="Arial" w:hAnsi="Arial" w:cs="Arial"/>
          <w:sz w:val="22"/>
          <w:szCs w:val="22"/>
        </w:rPr>
        <w:t>Las reglas</w:t>
      </w:r>
      <w:r w:rsidR="00364E58" w:rsidRPr="00BE0048">
        <w:rPr>
          <w:rFonts w:ascii="Arial" w:hAnsi="Arial" w:cs="Arial"/>
          <w:b/>
          <w:bCs/>
          <w:sz w:val="22"/>
          <w:szCs w:val="22"/>
        </w:rPr>
        <w:t xml:space="preserve"> </w:t>
      </w:r>
      <w:r w:rsidR="00364E58" w:rsidRPr="00BE0048">
        <w:rPr>
          <w:rFonts w:ascii="Arial" w:hAnsi="Arial" w:cs="Arial"/>
          <w:bCs/>
          <w:sz w:val="22"/>
          <w:szCs w:val="22"/>
        </w:rPr>
        <w:t xml:space="preserve">de control funcionan </w:t>
      </w:r>
      <w:r w:rsidR="00C36FA5" w:rsidRPr="00BE0048">
        <w:rPr>
          <w:rFonts w:ascii="Arial" w:hAnsi="Arial" w:cs="Arial"/>
          <w:bCs/>
          <w:sz w:val="22"/>
          <w:szCs w:val="22"/>
        </w:rPr>
        <w:t xml:space="preserve">y trabajan de manera correcta en condiciones estables, pero cuando </w:t>
      </w:r>
      <w:r w:rsidRPr="00BE0048">
        <w:rPr>
          <w:rFonts w:ascii="Arial" w:hAnsi="Arial" w:cs="Arial"/>
          <w:bCs/>
          <w:sz w:val="22"/>
          <w:szCs w:val="22"/>
        </w:rPr>
        <w:t xml:space="preserve">la </w:t>
      </w:r>
      <w:r w:rsidR="006A6D9C" w:rsidRPr="00BE0048">
        <w:rPr>
          <w:rFonts w:ascii="Arial" w:hAnsi="Arial" w:cs="Arial"/>
          <w:bCs/>
          <w:sz w:val="22"/>
          <w:szCs w:val="22"/>
        </w:rPr>
        <w:t xml:space="preserve">planta tiende a ponerse inestable por algún </w:t>
      </w:r>
      <w:r w:rsidR="00103887" w:rsidRPr="00BE0048">
        <w:rPr>
          <w:rFonts w:ascii="Arial" w:hAnsi="Arial" w:cs="Arial"/>
          <w:bCs/>
          <w:sz w:val="22"/>
          <w:szCs w:val="22"/>
        </w:rPr>
        <w:t xml:space="preserve">cambio en </w:t>
      </w:r>
      <w:r w:rsidR="00941D64" w:rsidRPr="00BE0048">
        <w:rPr>
          <w:rFonts w:ascii="Arial" w:hAnsi="Arial" w:cs="Arial"/>
          <w:bCs/>
          <w:sz w:val="22"/>
          <w:szCs w:val="22"/>
        </w:rPr>
        <w:t>las condiciones de la planta</w:t>
      </w:r>
      <w:r w:rsidR="00F90094" w:rsidRPr="00BE0048">
        <w:rPr>
          <w:rFonts w:ascii="Arial" w:hAnsi="Arial" w:cs="Arial"/>
          <w:bCs/>
          <w:sz w:val="22"/>
          <w:szCs w:val="22"/>
        </w:rPr>
        <w:t xml:space="preserve">, es necesario implementar condiciones </w:t>
      </w:r>
      <w:r w:rsidR="00B435AE" w:rsidRPr="00BE0048">
        <w:rPr>
          <w:rFonts w:ascii="Arial" w:hAnsi="Arial" w:cs="Arial"/>
          <w:bCs/>
          <w:sz w:val="22"/>
          <w:szCs w:val="22"/>
        </w:rPr>
        <w:t>específicas</w:t>
      </w:r>
      <w:r w:rsidR="00F90094" w:rsidRPr="00BE0048">
        <w:rPr>
          <w:rFonts w:ascii="Arial" w:hAnsi="Arial" w:cs="Arial"/>
          <w:bCs/>
          <w:sz w:val="22"/>
          <w:szCs w:val="22"/>
        </w:rPr>
        <w:t xml:space="preserve"> para que el sistema responda de manera oportuna y controle </w:t>
      </w:r>
      <w:r w:rsidR="002758AC" w:rsidRPr="00BE0048">
        <w:rPr>
          <w:rFonts w:ascii="Arial" w:hAnsi="Arial" w:cs="Arial"/>
          <w:bCs/>
          <w:sz w:val="22"/>
          <w:szCs w:val="22"/>
        </w:rPr>
        <w:t xml:space="preserve">la condiciones de emergencia como torque </w:t>
      </w:r>
      <w:r w:rsidR="00B67864" w:rsidRPr="00BE0048">
        <w:rPr>
          <w:rFonts w:ascii="Arial" w:hAnsi="Arial" w:cs="Arial"/>
          <w:bCs/>
          <w:sz w:val="22"/>
          <w:szCs w:val="22"/>
        </w:rPr>
        <w:t>alto (mayor a 40%) o Presión de cama alta</w:t>
      </w:r>
      <w:r w:rsidR="00190B66" w:rsidRPr="00BE0048">
        <w:rPr>
          <w:rFonts w:ascii="Arial" w:hAnsi="Arial" w:cs="Arial"/>
          <w:bCs/>
          <w:sz w:val="22"/>
          <w:szCs w:val="22"/>
        </w:rPr>
        <w:t>, p</w:t>
      </w:r>
      <w:r w:rsidRPr="00BE0048">
        <w:rPr>
          <w:rFonts w:ascii="Arial" w:hAnsi="Arial" w:cs="Arial"/>
          <w:bCs/>
          <w:sz w:val="22"/>
          <w:szCs w:val="22"/>
        </w:rPr>
        <w:t xml:space="preserve">ara proteger al equipo y luego </w:t>
      </w:r>
      <w:r w:rsidR="00CC1891" w:rsidRPr="00BE0048">
        <w:rPr>
          <w:rFonts w:ascii="Arial" w:hAnsi="Arial" w:cs="Arial"/>
          <w:bCs/>
          <w:sz w:val="22"/>
          <w:szCs w:val="22"/>
        </w:rPr>
        <w:t xml:space="preserve">de alguno de estos eventos proceder a </w:t>
      </w:r>
      <w:r w:rsidRPr="00BE0048">
        <w:rPr>
          <w:rFonts w:ascii="Arial" w:hAnsi="Arial" w:cs="Arial"/>
          <w:bCs/>
          <w:sz w:val="22"/>
          <w:szCs w:val="22"/>
        </w:rPr>
        <w:t>optimiza</w:t>
      </w:r>
      <w:r w:rsidR="00CC1891" w:rsidRPr="00BE0048">
        <w:rPr>
          <w:rFonts w:ascii="Arial" w:hAnsi="Arial" w:cs="Arial"/>
          <w:bCs/>
          <w:sz w:val="22"/>
          <w:szCs w:val="22"/>
        </w:rPr>
        <w:t>r</w:t>
      </w:r>
      <w:r w:rsidRPr="00BE0048">
        <w:rPr>
          <w:rFonts w:ascii="Arial" w:hAnsi="Arial" w:cs="Arial"/>
          <w:bCs/>
          <w:sz w:val="22"/>
          <w:szCs w:val="22"/>
        </w:rPr>
        <w:t xml:space="preserve"> la descarga para continuar recuperando agua</w:t>
      </w:r>
      <w:r w:rsidR="00CC1891" w:rsidRPr="00BE0048">
        <w:rPr>
          <w:rFonts w:ascii="Arial" w:hAnsi="Arial" w:cs="Arial"/>
          <w:bCs/>
          <w:sz w:val="22"/>
          <w:szCs w:val="22"/>
        </w:rPr>
        <w:t>, ya que si no se contara con esta condición</w:t>
      </w:r>
      <w:r w:rsidR="00755E37" w:rsidRPr="00BE0048">
        <w:rPr>
          <w:rFonts w:ascii="Arial" w:hAnsi="Arial" w:cs="Arial"/>
          <w:bCs/>
          <w:sz w:val="22"/>
          <w:szCs w:val="22"/>
        </w:rPr>
        <w:t>, el flujo de descarga podría mantenerse en valores altos después</w:t>
      </w:r>
      <w:r w:rsidR="003C0502" w:rsidRPr="00BE0048">
        <w:rPr>
          <w:rFonts w:ascii="Arial" w:hAnsi="Arial" w:cs="Arial"/>
          <w:bCs/>
          <w:sz w:val="22"/>
          <w:szCs w:val="22"/>
        </w:rPr>
        <w:t xml:space="preserve"> del evento de emergencia y continuar </w:t>
      </w:r>
      <w:r w:rsidR="00C778A7" w:rsidRPr="00BE0048">
        <w:rPr>
          <w:rFonts w:ascii="Arial" w:hAnsi="Arial" w:cs="Arial"/>
          <w:bCs/>
          <w:sz w:val="22"/>
          <w:szCs w:val="22"/>
        </w:rPr>
        <w:t>decrementando la recuperación de agua</w:t>
      </w:r>
      <w:r w:rsidR="00545380" w:rsidRPr="00BE0048">
        <w:rPr>
          <w:rFonts w:ascii="Arial" w:hAnsi="Arial" w:cs="Arial"/>
          <w:bCs/>
          <w:sz w:val="22"/>
          <w:szCs w:val="22"/>
        </w:rPr>
        <w:t>.</w:t>
      </w:r>
    </w:p>
    <w:p w14:paraId="3EC55DB6" w14:textId="77777777" w:rsidR="00755241" w:rsidRPr="00BE0048" w:rsidRDefault="00755241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0B855C0" w14:textId="1549E94F" w:rsidR="004A6992" w:rsidRPr="00BE0048" w:rsidRDefault="004C6369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7B2D1A84" wp14:editId="7A4B4635">
            <wp:extent cx="2913931" cy="1234260"/>
            <wp:effectExtent l="19050" t="19050" r="20320" b="23495"/>
            <wp:docPr id="20081872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195" cy="123649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85C2D" w14:textId="2DC570F9" w:rsidR="00E560EC" w:rsidRPr="00BE0048" w:rsidRDefault="00E560EC" w:rsidP="00E560E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9D335F" w:rsidRPr="00BE0048">
        <w:rPr>
          <w:rFonts w:ascii="Arial" w:hAnsi="Arial" w:cs="Arial"/>
          <w:bCs/>
          <w:i/>
          <w:iCs/>
          <w:sz w:val="22"/>
          <w:szCs w:val="22"/>
        </w:rPr>
        <w:t>9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Lógica de estrategia de emergencia y optimización.</w:t>
      </w:r>
    </w:p>
    <w:p w14:paraId="66F50396" w14:textId="77777777" w:rsidR="00E560EC" w:rsidRPr="00BE0048" w:rsidRDefault="00E560EC" w:rsidP="00E560E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79E017A7" w14:textId="77777777" w:rsidR="00E560EC" w:rsidRPr="00BE0048" w:rsidRDefault="00E560EC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D90A157" w14:textId="512C5199" w:rsidR="004C6369" w:rsidRPr="00BE0048" w:rsidRDefault="004C6369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Como se observa en la </w:t>
      </w:r>
      <w:r w:rsidR="004205AE" w:rsidRPr="00BE0048">
        <w:rPr>
          <w:rFonts w:ascii="Arial" w:hAnsi="Arial" w:cs="Arial"/>
          <w:bCs/>
          <w:sz w:val="22"/>
          <w:szCs w:val="22"/>
        </w:rPr>
        <w:t>F</w:t>
      </w:r>
      <w:r w:rsidRPr="00BE0048">
        <w:rPr>
          <w:rFonts w:ascii="Arial" w:hAnsi="Arial" w:cs="Arial"/>
          <w:bCs/>
          <w:sz w:val="22"/>
          <w:szCs w:val="22"/>
        </w:rPr>
        <w:t xml:space="preserve">igura </w:t>
      </w:r>
      <w:r w:rsidR="004205AE" w:rsidRPr="00BE0048">
        <w:rPr>
          <w:rFonts w:ascii="Arial" w:hAnsi="Arial" w:cs="Arial"/>
          <w:bCs/>
          <w:sz w:val="22"/>
          <w:szCs w:val="22"/>
        </w:rPr>
        <w:t>9</w:t>
      </w:r>
      <w:r w:rsidRPr="00BE0048">
        <w:rPr>
          <w:rFonts w:ascii="Arial" w:hAnsi="Arial" w:cs="Arial"/>
          <w:bCs/>
          <w:sz w:val="22"/>
          <w:szCs w:val="22"/>
        </w:rPr>
        <w:t xml:space="preserve"> </w:t>
      </w:r>
      <w:r w:rsidR="004D1A3B" w:rsidRPr="00BE0048">
        <w:rPr>
          <w:rFonts w:ascii="Arial" w:hAnsi="Arial" w:cs="Arial"/>
          <w:bCs/>
          <w:sz w:val="22"/>
          <w:szCs w:val="22"/>
        </w:rPr>
        <w:t xml:space="preserve">el sistema cuenta con bloques de emergencia y optimización que se </w:t>
      </w:r>
      <w:r w:rsidR="0003008F" w:rsidRPr="00BE0048">
        <w:rPr>
          <w:rFonts w:ascii="Arial" w:hAnsi="Arial" w:cs="Arial"/>
          <w:bCs/>
          <w:sz w:val="22"/>
          <w:szCs w:val="22"/>
        </w:rPr>
        <w:t xml:space="preserve">activan </w:t>
      </w:r>
      <w:r w:rsidR="00084288" w:rsidRPr="00BE0048">
        <w:rPr>
          <w:rFonts w:ascii="Arial" w:hAnsi="Arial" w:cs="Arial"/>
          <w:bCs/>
          <w:sz w:val="22"/>
          <w:szCs w:val="22"/>
        </w:rPr>
        <w:t>de acuerdo con el</w:t>
      </w:r>
      <w:r w:rsidR="0003008F" w:rsidRPr="00BE0048">
        <w:rPr>
          <w:rFonts w:ascii="Arial" w:hAnsi="Arial" w:cs="Arial"/>
          <w:bCs/>
          <w:sz w:val="22"/>
          <w:szCs w:val="22"/>
        </w:rPr>
        <w:t xml:space="preserve"> requerimiento </w:t>
      </w:r>
      <w:r w:rsidR="00942D24" w:rsidRPr="00BE0048">
        <w:rPr>
          <w:rFonts w:ascii="Arial" w:hAnsi="Arial" w:cs="Arial"/>
          <w:bCs/>
          <w:sz w:val="22"/>
          <w:szCs w:val="22"/>
        </w:rPr>
        <w:t xml:space="preserve">y estas son condiciones adicionales </w:t>
      </w:r>
      <w:r w:rsidR="000F306E" w:rsidRPr="00BE0048">
        <w:rPr>
          <w:rFonts w:ascii="Arial" w:hAnsi="Arial" w:cs="Arial"/>
          <w:bCs/>
          <w:sz w:val="22"/>
          <w:szCs w:val="22"/>
        </w:rPr>
        <w:t>a las reglas anteriormente mencionadas.</w:t>
      </w:r>
    </w:p>
    <w:p w14:paraId="60C96100" w14:textId="77777777" w:rsidR="00A94A20" w:rsidRPr="00BE0048" w:rsidRDefault="00A94A20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448DF6D" w14:textId="62A9F81D" w:rsidR="00A94A20" w:rsidRPr="00BE0048" w:rsidRDefault="00A71314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Para que el operador pueda tener acceso a la información del sistema experto, se procedió a implementar una </w:t>
      </w:r>
      <w:r w:rsidR="00E94C75" w:rsidRPr="00BE0048">
        <w:rPr>
          <w:rFonts w:ascii="Arial" w:hAnsi="Arial" w:cs="Arial"/>
          <w:bCs/>
          <w:sz w:val="22"/>
          <w:szCs w:val="22"/>
        </w:rPr>
        <w:t>ventana emergente llamada Faceplate,</w:t>
      </w:r>
      <w:r w:rsidRPr="00BE0048">
        <w:rPr>
          <w:rFonts w:ascii="Arial" w:hAnsi="Arial" w:cs="Arial"/>
          <w:bCs/>
          <w:sz w:val="22"/>
          <w:szCs w:val="22"/>
        </w:rPr>
        <w:t xml:space="preserve"> en la pantalla de monitoreo </w:t>
      </w:r>
      <w:r w:rsidR="00545523" w:rsidRPr="00BE0048">
        <w:rPr>
          <w:rFonts w:ascii="Arial" w:hAnsi="Arial" w:cs="Arial"/>
          <w:bCs/>
          <w:sz w:val="22"/>
          <w:szCs w:val="22"/>
        </w:rPr>
        <w:t>HMI del DCS (</w:t>
      </w:r>
      <w:r w:rsidR="000376CF" w:rsidRPr="00BE0048">
        <w:rPr>
          <w:rFonts w:ascii="Arial" w:hAnsi="Arial" w:cs="Arial"/>
          <w:bCs/>
          <w:sz w:val="22"/>
          <w:szCs w:val="22"/>
        </w:rPr>
        <w:t>S</w:t>
      </w:r>
      <w:r w:rsidR="00545523" w:rsidRPr="00BE0048">
        <w:rPr>
          <w:rFonts w:ascii="Arial" w:hAnsi="Arial" w:cs="Arial"/>
          <w:bCs/>
          <w:sz w:val="22"/>
          <w:szCs w:val="22"/>
        </w:rPr>
        <w:t>istema de control distribuido) DeltaV</w:t>
      </w:r>
      <w:r w:rsidR="000376CF" w:rsidRPr="00BE0048">
        <w:rPr>
          <w:rFonts w:ascii="Arial" w:hAnsi="Arial" w:cs="Arial"/>
          <w:bCs/>
          <w:sz w:val="22"/>
          <w:szCs w:val="22"/>
        </w:rPr>
        <w:t>.</w:t>
      </w:r>
      <w:r w:rsidR="00481F3E" w:rsidRPr="00BE0048">
        <w:rPr>
          <w:rFonts w:ascii="Arial" w:hAnsi="Arial" w:cs="Arial"/>
          <w:bCs/>
          <w:sz w:val="22"/>
          <w:szCs w:val="22"/>
        </w:rPr>
        <w:t xml:space="preserve"> De </w:t>
      </w:r>
      <w:r w:rsidR="00481F3E" w:rsidRPr="00BE0048">
        <w:rPr>
          <w:rFonts w:ascii="Arial" w:hAnsi="Arial" w:cs="Arial"/>
          <w:bCs/>
          <w:sz w:val="22"/>
          <w:szCs w:val="22"/>
        </w:rPr>
        <w:lastRenderedPageBreak/>
        <w:t xml:space="preserve">este modo, el operador puede modificar los </w:t>
      </w:r>
      <w:r w:rsidR="00F10CF3" w:rsidRPr="00BE0048">
        <w:rPr>
          <w:rFonts w:ascii="Arial" w:hAnsi="Arial" w:cs="Arial"/>
          <w:bCs/>
          <w:sz w:val="22"/>
          <w:szCs w:val="22"/>
        </w:rPr>
        <w:t>límites</w:t>
      </w:r>
      <w:r w:rsidR="00481F3E" w:rsidRPr="00BE0048">
        <w:rPr>
          <w:rFonts w:ascii="Arial" w:hAnsi="Arial" w:cs="Arial"/>
          <w:bCs/>
          <w:sz w:val="22"/>
          <w:szCs w:val="22"/>
        </w:rPr>
        <w:t xml:space="preserve"> y objetivos del sistema experto</w:t>
      </w:r>
      <w:r w:rsidR="00A25730" w:rsidRPr="00BE0048">
        <w:rPr>
          <w:rFonts w:ascii="Arial" w:hAnsi="Arial" w:cs="Arial"/>
          <w:bCs/>
          <w:sz w:val="22"/>
          <w:szCs w:val="22"/>
        </w:rPr>
        <w:t xml:space="preserve">, además que también puede definir el rango de operación de la variable manipulada </w:t>
      </w:r>
      <w:r w:rsidR="00337352" w:rsidRPr="00BE0048">
        <w:rPr>
          <w:rFonts w:ascii="Arial" w:hAnsi="Arial" w:cs="Arial"/>
          <w:bCs/>
          <w:sz w:val="22"/>
          <w:szCs w:val="22"/>
        </w:rPr>
        <w:t>del Flujo de descarga, en la cual el sistema experto realizará los cambios requeridos.</w:t>
      </w:r>
    </w:p>
    <w:p w14:paraId="2971A3A7" w14:textId="77777777" w:rsidR="00337352" w:rsidRPr="00BE0048" w:rsidRDefault="00337352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22D271FD" w14:textId="758A8D3C" w:rsidR="00337352" w:rsidRPr="00BE0048" w:rsidRDefault="00051399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5F5934AD" wp14:editId="3BCC14FC">
            <wp:extent cx="2622813" cy="2455651"/>
            <wp:effectExtent l="19050" t="19050" r="25400" b="2095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F5364FB4-79E5-2ED3-F1D3-21BA1F40E3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F5364FB4-79E5-2ED3-F1D3-21BA1F40E3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1586"/>
                    <a:stretch/>
                  </pic:blipFill>
                  <pic:spPr>
                    <a:xfrm>
                      <a:off x="0" y="0"/>
                      <a:ext cx="2622813" cy="2455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CEF5C" w14:textId="310BF540" w:rsidR="00E560EC" w:rsidRPr="00BE0048" w:rsidRDefault="00E560EC" w:rsidP="00E560E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1</w:t>
      </w:r>
      <w:r w:rsidR="009D335F" w:rsidRPr="00BE0048">
        <w:rPr>
          <w:rFonts w:ascii="Arial" w:hAnsi="Arial" w:cs="Arial"/>
          <w:bCs/>
          <w:i/>
          <w:iCs/>
          <w:sz w:val="22"/>
          <w:szCs w:val="22"/>
        </w:rPr>
        <w:t>0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Interfaz de sistema experto para el operador</w:t>
      </w:r>
    </w:p>
    <w:p w14:paraId="21C74E54" w14:textId="77777777" w:rsidR="00E560EC" w:rsidRPr="00BE0048" w:rsidRDefault="00E560EC" w:rsidP="00E560E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428C3E2D" w14:textId="77777777" w:rsidR="00467008" w:rsidRPr="00BE0048" w:rsidRDefault="00467008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3216BA5" w14:textId="0DD772D1" w:rsidR="00B94B34" w:rsidRPr="00BE0048" w:rsidRDefault="00B94B34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Finalmente se generó una </w:t>
      </w:r>
      <w:r w:rsidR="00E76179" w:rsidRPr="00BE0048">
        <w:rPr>
          <w:rFonts w:ascii="Arial" w:hAnsi="Arial" w:cs="Arial"/>
          <w:bCs/>
          <w:sz w:val="22"/>
          <w:szCs w:val="22"/>
        </w:rPr>
        <w:t>“</w:t>
      </w:r>
      <w:r w:rsidR="00FF470D" w:rsidRPr="00BE0048">
        <w:rPr>
          <w:rFonts w:ascii="Arial" w:hAnsi="Arial" w:cs="Arial"/>
          <w:bCs/>
          <w:sz w:val="22"/>
          <w:szCs w:val="22"/>
        </w:rPr>
        <w:t>Guía</w:t>
      </w:r>
      <w:r w:rsidR="00E76179" w:rsidRPr="00BE0048">
        <w:rPr>
          <w:rFonts w:ascii="Arial" w:hAnsi="Arial" w:cs="Arial"/>
          <w:bCs/>
          <w:sz w:val="22"/>
          <w:szCs w:val="22"/>
        </w:rPr>
        <w:t xml:space="preserve"> rápida de Usuario</w:t>
      </w:r>
      <w:r w:rsidR="00FF470D" w:rsidRPr="00BE0048">
        <w:rPr>
          <w:rFonts w:ascii="Arial" w:hAnsi="Arial" w:cs="Arial"/>
          <w:bCs/>
          <w:sz w:val="22"/>
          <w:szCs w:val="22"/>
        </w:rPr>
        <w:t>”</w:t>
      </w:r>
      <w:r w:rsidR="00891580" w:rsidRPr="00BE0048">
        <w:rPr>
          <w:rFonts w:ascii="Arial" w:hAnsi="Arial" w:cs="Arial"/>
          <w:bCs/>
          <w:sz w:val="22"/>
          <w:szCs w:val="22"/>
        </w:rPr>
        <w:t xml:space="preserve"> que le permite al operador </w:t>
      </w:r>
      <w:r w:rsidR="00C71F7E" w:rsidRPr="00BE0048">
        <w:rPr>
          <w:rFonts w:ascii="Arial" w:hAnsi="Arial" w:cs="Arial"/>
          <w:bCs/>
          <w:sz w:val="22"/>
          <w:szCs w:val="22"/>
        </w:rPr>
        <w:t xml:space="preserve">tener acceso a un documento con toda la información principal de la interfaz </w:t>
      </w:r>
      <w:r w:rsidR="00481C7E" w:rsidRPr="00BE0048">
        <w:rPr>
          <w:rFonts w:ascii="Arial" w:hAnsi="Arial" w:cs="Arial"/>
          <w:bCs/>
          <w:sz w:val="22"/>
          <w:szCs w:val="22"/>
        </w:rPr>
        <w:t>en una sola hoja y de la cual puede acceder desde la misma pantalla de del sistema de control en el cuarto de control.</w:t>
      </w:r>
    </w:p>
    <w:p w14:paraId="7D24FFDB" w14:textId="77777777" w:rsidR="00481C7E" w:rsidRPr="00BE0048" w:rsidRDefault="00481C7E" w:rsidP="007D1D92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7067933" w14:textId="1EB6DFCB" w:rsidR="00467008" w:rsidRPr="00BE0048" w:rsidRDefault="00287256" w:rsidP="0028725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Prueba de desempeño del Sistema Experto</w:t>
      </w:r>
    </w:p>
    <w:p w14:paraId="052808B9" w14:textId="77777777" w:rsidR="00981CB9" w:rsidRPr="00BE0048" w:rsidRDefault="00981CB9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B553345" w14:textId="5EBDE856" w:rsidR="00981CB9" w:rsidRPr="00BE0048" w:rsidRDefault="00981CB9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Al </w:t>
      </w:r>
      <w:r w:rsidR="006F1D40" w:rsidRPr="00BE0048">
        <w:rPr>
          <w:rFonts w:ascii="Arial" w:hAnsi="Arial" w:cs="Arial"/>
          <w:bCs/>
          <w:sz w:val="22"/>
          <w:szCs w:val="22"/>
        </w:rPr>
        <w:t>inicio</w:t>
      </w:r>
      <w:r w:rsidRPr="00BE0048">
        <w:rPr>
          <w:rFonts w:ascii="Arial" w:hAnsi="Arial" w:cs="Arial"/>
          <w:bCs/>
          <w:sz w:val="22"/>
          <w:szCs w:val="22"/>
        </w:rPr>
        <w:t xml:space="preserve"> de las pruebas se detectaron varias condiciones por mejorar propias del arranque de un proyecto como este, pero después de las mejoras realizadas se observó como el sistema </w:t>
      </w:r>
      <w:r w:rsidR="00216535" w:rsidRPr="00BE0048">
        <w:rPr>
          <w:rFonts w:ascii="Arial" w:hAnsi="Arial" w:cs="Arial"/>
          <w:bCs/>
          <w:sz w:val="22"/>
          <w:szCs w:val="22"/>
        </w:rPr>
        <w:t>respondía</w:t>
      </w:r>
      <w:r w:rsidRPr="00BE0048">
        <w:rPr>
          <w:rFonts w:ascii="Arial" w:hAnsi="Arial" w:cs="Arial"/>
          <w:bCs/>
          <w:sz w:val="22"/>
          <w:szCs w:val="22"/>
        </w:rPr>
        <w:t xml:space="preserve"> a </w:t>
      </w:r>
      <w:r w:rsidR="00216535" w:rsidRPr="00BE0048">
        <w:rPr>
          <w:rFonts w:ascii="Arial" w:hAnsi="Arial" w:cs="Arial"/>
          <w:bCs/>
          <w:sz w:val="22"/>
          <w:szCs w:val="22"/>
        </w:rPr>
        <w:t>los diferentes escenarios y condiciones del proceso.</w:t>
      </w:r>
    </w:p>
    <w:p w14:paraId="77201E40" w14:textId="77777777" w:rsidR="00216535" w:rsidRPr="00BE0048" w:rsidRDefault="00216535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E712966" w14:textId="13F8BBFD" w:rsidR="000911DE" w:rsidRPr="00BE0048" w:rsidRDefault="00A52C00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Los cambios en el tonelaje </w:t>
      </w:r>
      <w:r w:rsidR="004C0EF1" w:rsidRPr="00BE0048">
        <w:rPr>
          <w:rFonts w:ascii="Arial" w:hAnsi="Arial" w:cs="Arial"/>
          <w:bCs/>
          <w:sz w:val="22"/>
          <w:szCs w:val="22"/>
        </w:rPr>
        <w:t>proveniente de molienda</w:t>
      </w:r>
      <w:r w:rsidR="00B81AF1" w:rsidRPr="00BE0048">
        <w:rPr>
          <w:rFonts w:ascii="Arial" w:hAnsi="Arial" w:cs="Arial"/>
          <w:bCs/>
          <w:sz w:val="22"/>
          <w:szCs w:val="22"/>
        </w:rPr>
        <w:t xml:space="preserve"> generan una perturbación para los espesadores y una </w:t>
      </w:r>
      <w:r w:rsidR="006A5168" w:rsidRPr="00BE0048">
        <w:rPr>
          <w:rFonts w:ascii="Arial" w:hAnsi="Arial" w:cs="Arial"/>
          <w:bCs/>
          <w:sz w:val="22"/>
          <w:szCs w:val="22"/>
        </w:rPr>
        <w:t>acción que se requiere hacer de forma anticipada</w:t>
      </w:r>
      <w:r w:rsidR="00CA3EB4" w:rsidRPr="00BE0048">
        <w:rPr>
          <w:rFonts w:ascii="Arial" w:hAnsi="Arial" w:cs="Arial"/>
          <w:bCs/>
          <w:sz w:val="22"/>
          <w:szCs w:val="22"/>
        </w:rPr>
        <w:t xml:space="preserve"> es decrementar el flujo de </w:t>
      </w:r>
      <w:r w:rsidR="00A33F87" w:rsidRPr="00BE0048">
        <w:rPr>
          <w:rFonts w:ascii="Arial" w:hAnsi="Arial" w:cs="Arial"/>
          <w:bCs/>
          <w:sz w:val="22"/>
          <w:szCs w:val="22"/>
        </w:rPr>
        <w:t>descarga proporcionalmente al tonelaje decrementado en la molienda</w:t>
      </w:r>
      <w:r w:rsidR="005B5011" w:rsidRPr="00BE0048">
        <w:rPr>
          <w:rFonts w:ascii="Arial" w:hAnsi="Arial" w:cs="Arial"/>
          <w:bCs/>
          <w:sz w:val="22"/>
          <w:szCs w:val="22"/>
        </w:rPr>
        <w:t>.</w:t>
      </w:r>
      <w:r w:rsidR="000F5B8F" w:rsidRPr="00BE0048">
        <w:rPr>
          <w:rFonts w:ascii="Arial" w:hAnsi="Arial" w:cs="Arial"/>
          <w:bCs/>
          <w:sz w:val="22"/>
          <w:szCs w:val="22"/>
        </w:rPr>
        <w:t xml:space="preserve"> Esa cantidad de flujo la calcula el sistema experto de manera continua y se puede observar en la </w:t>
      </w:r>
      <w:r w:rsidR="00712A58" w:rsidRPr="00BE0048">
        <w:rPr>
          <w:rFonts w:ascii="Arial" w:hAnsi="Arial" w:cs="Arial"/>
          <w:bCs/>
          <w:sz w:val="22"/>
          <w:szCs w:val="22"/>
        </w:rPr>
        <w:t>F</w:t>
      </w:r>
      <w:r w:rsidR="00444A1E" w:rsidRPr="00BE0048">
        <w:rPr>
          <w:rFonts w:ascii="Arial" w:hAnsi="Arial" w:cs="Arial"/>
          <w:bCs/>
          <w:sz w:val="22"/>
          <w:szCs w:val="22"/>
        </w:rPr>
        <w:t xml:space="preserve">igura </w:t>
      </w:r>
      <w:r w:rsidR="00712A58" w:rsidRPr="00BE0048">
        <w:rPr>
          <w:rFonts w:ascii="Arial" w:hAnsi="Arial" w:cs="Arial"/>
          <w:bCs/>
          <w:sz w:val="22"/>
          <w:szCs w:val="22"/>
        </w:rPr>
        <w:t>11</w:t>
      </w:r>
      <w:r w:rsidR="0055174D" w:rsidRPr="00BE0048">
        <w:rPr>
          <w:rFonts w:ascii="Arial" w:hAnsi="Arial" w:cs="Arial"/>
          <w:bCs/>
          <w:sz w:val="22"/>
          <w:szCs w:val="22"/>
        </w:rPr>
        <w:t xml:space="preserve">, </w:t>
      </w:r>
      <w:r w:rsidR="00444A1E" w:rsidRPr="00BE0048">
        <w:rPr>
          <w:rFonts w:ascii="Arial" w:hAnsi="Arial" w:cs="Arial"/>
          <w:bCs/>
          <w:sz w:val="22"/>
          <w:szCs w:val="22"/>
        </w:rPr>
        <w:t>en la tendencia de color amarillo.</w:t>
      </w:r>
    </w:p>
    <w:p w14:paraId="07632EFB" w14:textId="77777777" w:rsidR="00444A1E" w:rsidRPr="00BE0048" w:rsidRDefault="00444A1E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C7B6F0F" w14:textId="6FB4B81C" w:rsidR="00444A1E" w:rsidRPr="00BE0048" w:rsidRDefault="006E3556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094C250C" wp14:editId="1D1F1469">
            <wp:extent cx="2924355" cy="2063354"/>
            <wp:effectExtent l="19050" t="19050" r="9525" b="13335"/>
            <wp:docPr id="12002391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851" cy="206793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066FE4" w14:textId="65E6092F" w:rsidR="00E560EC" w:rsidRPr="00BE0048" w:rsidRDefault="00E560EC" w:rsidP="00E560EC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1</w:t>
      </w:r>
      <w:r w:rsidR="009D335F" w:rsidRPr="00BE0048">
        <w:rPr>
          <w:rFonts w:ascii="Arial" w:hAnsi="Arial" w:cs="Arial"/>
          <w:bCs/>
          <w:i/>
          <w:iCs/>
          <w:sz w:val="22"/>
          <w:szCs w:val="22"/>
        </w:rPr>
        <w:t>1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Tendencia de evento de acción de balance de masa.</w:t>
      </w:r>
    </w:p>
    <w:p w14:paraId="37FF647B" w14:textId="77777777" w:rsidR="00E560EC" w:rsidRPr="00BE0048" w:rsidRDefault="00E560EC" w:rsidP="00E560EC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170CCFE1" w14:textId="385E6C62" w:rsidR="005B5011" w:rsidRPr="00BE0048" w:rsidRDefault="005B5011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07E5594" w14:textId="53FEB627" w:rsidR="005B5011" w:rsidRPr="00BE0048" w:rsidRDefault="00444A1E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Se observa como unos 20 minutos después del corte de carga en molienda </w:t>
      </w:r>
      <w:r w:rsidR="00C03010" w:rsidRPr="00BE0048">
        <w:rPr>
          <w:rFonts w:ascii="Arial" w:hAnsi="Arial" w:cs="Arial"/>
          <w:bCs/>
          <w:sz w:val="22"/>
          <w:szCs w:val="22"/>
        </w:rPr>
        <w:t xml:space="preserve">se procede </w:t>
      </w:r>
      <w:r w:rsidR="00144E82" w:rsidRPr="00BE0048">
        <w:rPr>
          <w:rFonts w:ascii="Arial" w:hAnsi="Arial" w:cs="Arial"/>
          <w:bCs/>
          <w:sz w:val="22"/>
          <w:szCs w:val="22"/>
        </w:rPr>
        <w:t>a de</w:t>
      </w:r>
      <w:r w:rsidR="00BE66C1" w:rsidRPr="00BE0048">
        <w:rPr>
          <w:rFonts w:ascii="Arial" w:hAnsi="Arial" w:cs="Arial"/>
          <w:bCs/>
          <w:sz w:val="22"/>
          <w:szCs w:val="22"/>
        </w:rPr>
        <w:t>crementar el valor del Balance U/F en color amarillo y esto se refleja en el Setpoint del lazo de control de flujo de descarga en color naranja</w:t>
      </w:r>
      <w:r w:rsidR="00916D95" w:rsidRPr="00BE0048">
        <w:rPr>
          <w:rFonts w:ascii="Arial" w:hAnsi="Arial" w:cs="Arial"/>
          <w:bCs/>
          <w:sz w:val="22"/>
          <w:szCs w:val="22"/>
        </w:rPr>
        <w:t xml:space="preserve"> y luego cuando se retoma el tonelaje del mismo modo el flujo de U/F </w:t>
      </w:r>
      <w:r w:rsidR="00D0664F" w:rsidRPr="00BE0048">
        <w:rPr>
          <w:rFonts w:ascii="Arial" w:hAnsi="Arial" w:cs="Arial"/>
          <w:bCs/>
          <w:sz w:val="22"/>
          <w:szCs w:val="22"/>
        </w:rPr>
        <w:t>procede a incrementarse.</w:t>
      </w:r>
    </w:p>
    <w:p w14:paraId="42848EB6" w14:textId="77777777" w:rsidR="00D0664F" w:rsidRPr="00BE0048" w:rsidRDefault="00D0664F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761FD00" w14:textId="08169FFC" w:rsidR="00D0664F" w:rsidRPr="00BE0048" w:rsidRDefault="00D0664F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Esto permite al espesador mantener sus variables criticas lo </w:t>
      </w:r>
      <w:r w:rsidR="000E4599" w:rsidRPr="00BE0048">
        <w:rPr>
          <w:rFonts w:ascii="Arial" w:hAnsi="Arial" w:cs="Arial"/>
          <w:bCs/>
          <w:sz w:val="22"/>
          <w:szCs w:val="22"/>
        </w:rPr>
        <w:t>más</w:t>
      </w:r>
      <w:r w:rsidRPr="00BE0048">
        <w:rPr>
          <w:rFonts w:ascii="Arial" w:hAnsi="Arial" w:cs="Arial"/>
          <w:bCs/>
          <w:sz w:val="22"/>
          <w:szCs w:val="22"/>
        </w:rPr>
        <w:t xml:space="preserve"> estables posibles ya que </w:t>
      </w:r>
      <w:r w:rsidR="00B83FE0" w:rsidRPr="00BE0048">
        <w:rPr>
          <w:rFonts w:ascii="Arial" w:hAnsi="Arial" w:cs="Arial"/>
          <w:bCs/>
          <w:sz w:val="22"/>
          <w:szCs w:val="22"/>
        </w:rPr>
        <w:t>mantienes una reacción en la descarga constante en base a la alimentación.</w:t>
      </w:r>
    </w:p>
    <w:p w14:paraId="7B06F2BE" w14:textId="77777777" w:rsidR="00B83FE0" w:rsidRPr="00BE0048" w:rsidRDefault="00B83FE0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90FCB71" w14:textId="755F767F" w:rsidR="00216535" w:rsidRPr="00BE0048" w:rsidRDefault="00753150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Otro tipo de escenarios a los cuales fue sometido el sistema </w:t>
      </w:r>
      <w:r w:rsidR="00E560EC" w:rsidRPr="00BE0048">
        <w:rPr>
          <w:rFonts w:ascii="Arial" w:hAnsi="Arial" w:cs="Arial"/>
          <w:bCs/>
          <w:sz w:val="22"/>
          <w:szCs w:val="22"/>
        </w:rPr>
        <w:t>experto</w:t>
      </w:r>
      <w:r w:rsidRPr="00BE0048">
        <w:rPr>
          <w:rFonts w:ascii="Arial" w:hAnsi="Arial" w:cs="Arial"/>
          <w:bCs/>
          <w:sz w:val="22"/>
          <w:szCs w:val="22"/>
        </w:rPr>
        <w:t xml:space="preserve"> fue a los eventos de torque y presión a</w:t>
      </w:r>
      <w:r w:rsidR="00644808" w:rsidRPr="00BE0048">
        <w:rPr>
          <w:rFonts w:ascii="Arial" w:hAnsi="Arial" w:cs="Arial"/>
          <w:bCs/>
          <w:sz w:val="22"/>
          <w:szCs w:val="22"/>
        </w:rPr>
        <w:t xml:space="preserve">lta, los cuales generaban problemas a los operadores por no realizar acciones oportunas para controlar </w:t>
      </w:r>
      <w:r w:rsidR="004D6A38" w:rsidRPr="00BE0048">
        <w:rPr>
          <w:rFonts w:ascii="Arial" w:hAnsi="Arial" w:cs="Arial"/>
          <w:bCs/>
          <w:sz w:val="22"/>
          <w:szCs w:val="22"/>
        </w:rPr>
        <w:t>su</w:t>
      </w:r>
      <w:r w:rsidR="00644808" w:rsidRPr="00BE0048">
        <w:rPr>
          <w:rFonts w:ascii="Arial" w:hAnsi="Arial" w:cs="Arial"/>
          <w:bCs/>
          <w:sz w:val="22"/>
          <w:szCs w:val="22"/>
        </w:rPr>
        <w:t xml:space="preserve"> incremento</w:t>
      </w:r>
      <w:r w:rsidR="004D6A38" w:rsidRPr="00BE0048">
        <w:rPr>
          <w:rFonts w:ascii="Arial" w:hAnsi="Arial" w:cs="Arial"/>
          <w:bCs/>
          <w:sz w:val="22"/>
          <w:szCs w:val="22"/>
        </w:rPr>
        <w:t xml:space="preserve"> crítico.</w:t>
      </w:r>
    </w:p>
    <w:p w14:paraId="138EDC66" w14:textId="77777777" w:rsidR="004D6A38" w:rsidRPr="00BE0048" w:rsidRDefault="004D6A38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28CC39E" w14:textId="164DAD63" w:rsidR="004D6A38" w:rsidRPr="00BE0048" w:rsidRDefault="004D6A38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Como se observa en la </w:t>
      </w:r>
      <w:r w:rsidR="00FF0162" w:rsidRPr="00BE0048">
        <w:rPr>
          <w:rFonts w:ascii="Arial" w:hAnsi="Arial" w:cs="Arial"/>
          <w:bCs/>
          <w:sz w:val="22"/>
          <w:szCs w:val="22"/>
        </w:rPr>
        <w:t>F</w:t>
      </w:r>
      <w:r w:rsidRPr="00BE0048">
        <w:rPr>
          <w:rFonts w:ascii="Arial" w:hAnsi="Arial" w:cs="Arial"/>
          <w:bCs/>
          <w:sz w:val="22"/>
          <w:szCs w:val="22"/>
        </w:rPr>
        <w:t xml:space="preserve">igura </w:t>
      </w:r>
      <w:r w:rsidR="00FF0162" w:rsidRPr="00BE0048">
        <w:rPr>
          <w:rFonts w:ascii="Arial" w:hAnsi="Arial" w:cs="Arial"/>
          <w:bCs/>
          <w:sz w:val="22"/>
          <w:szCs w:val="22"/>
        </w:rPr>
        <w:t>12</w:t>
      </w:r>
      <w:r w:rsidR="00A50EE0" w:rsidRPr="00BE0048">
        <w:rPr>
          <w:rFonts w:ascii="Arial" w:hAnsi="Arial" w:cs="Arial"/>
          <w:bCs/>
          <w:sz w:val="22"/>
          <w:szCs w:val="22"/>
        </w:rPr>
        <w:t xml:space="preserve">, </w:t>
      </w:r>
      <w:r w:rsidR="001273B0" w:rsidRPr="00BE0048">
        <w:rPr>
          <w:rFonts w:ascii="Arial" w:hAnsi="Arial" w:cs="Arial"/>
          <w:bCs/>
          <w:sz w:val="22"/>
          <w:szCs w:val="22"/>
        </w:rPr>
        <w:t>en evento</w:t>
      </w:r>
      <w:r w:rsidR="00A50EE0" w:rsidRPr="00BE0048">
        <w:rPr>
          <w:rFonts w:ascii="Arial" w:hAnsi="Arial" w:cs="Arial"/>
          <w:bCs/>
          <w:sz w:val="22"/>
          <w:szCs w:val="22"/>
        </w:rPr>
        <w:t>s</w:t>
      </w:r>
      <w:r w:rsidR="001273B0" w:rsidRPr="00BE0048">
        <w:rPr>
          <w:rFonts w:ascii="Arial" w:hAnsi="Arial" w:cs="Arial"/>
          <w:bCs/>
          <w:sz w:val="22"/>
          <w:szCs w:val="22"/>
        </w:rPr>
        <w:t xml:space="preserve"> de torque mayor a 40% el sistema experto tomaba acción incrementando </w:t>
      </w:r>
      <w:r w:rsidR="00ED79E7" w:rsidRPr="00BE0048">
        <w:rPr>
          <w:rFonts w:ascii="Arial" w:hAnsi="Arial" w:cs="Arial"/>
          <w:bCs/>
          <w:sz w:val="22"/>
          <w:szCs w:val="22"/>
        </w:rPr>
        <w:t xml:space="preserve">el SP de flujo de descarga hasta que la variable tenga un comportamiento con tendencia </w:t>
      </w:r>
      <w:r w:rsidR="0036567D" w:rsidRPr="00BE0048">
        <w:rPr>
          <w:rFonts w:ascii="Arial" w:hAnsi="Arial" w:cs="Arial"/>
          <w:bCs/>
          <w:sz w:val="22"/>
          <w:szCs w:val="22"/>
        </w:rPr>
        <w:t>a decrementar.</w:t>
      </w:r>
    </w:p>
    <w:p w14:paraId="42763C22" w14:textId="77777777" w:rsidR="0036567D" w:rsidRPr="00BE0048" w:rsidRDefault="0036567D" w:rsidP="00981CB9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56F1500" w14:textId="3BBC6711" w:rsidR="007D2A73" w:rsidRPr="00BE0048" w:rsidRDefault="00143946" w:rsidP="001236F1">
      <w:pPr>
        <w:ind w:left="360"/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lastRenderedPageBreak/>
        <w:drawing>
          <wp:inline distT="0" distB="0" distL="0" distR="0" wp14:anchorId="3AD6253C" wp14:editId="321C9067">
            <wp:extent cx="2950234" cy="2692843"/>
            <wp:effectExtent l="0" t="0" r="2540" b="0"/>
            <wp:docPr id="17448509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42" cy="269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F42D" w14:textId="75A8A377" w:rsidR="00E560EC" w:rsidRPr="00BE0048" w:rsidRDefault="00E560EC" w:rsidP="001236F1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1</w:t>
      </w:r>
      <w:r w:rsidR="009D335F" w:rsidRPr="00BE0048">
        <w:rPr>
          <w:rFonts w:ascii="Arial" w:hAnsi="Arial" w:cs="Arial"/>
          <w:bCs/>
          <w:i/>
          <w:iCs/>
          <w:sz w:val="22"/>
          <w:szCs w:val="22"/>
        </w:rPr>
        <w:t>2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1236F1" w:rsidRPr="00BE0048">
        <w:rPr>
          <w:rFonts w:ascii="Arial" w:hAnsi="Arial" w:cs="Arial"/>
          <w:bCs/>
          <w:i/>
          <w:iCs/>
          <w:sz w:val="22"/>
          <w:szCs w:val="22"/>
        </w:rPr>
        <w:t>Tendencia de evento de acción de estrategia de emergencia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45222482" w14:textId="77777777" w:rsidR="00E560EC" w:rsidRPr="00BE0048" w:rsidRDefault="00E560EC" w:rsidP="001236F1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105F9C86" w14:textId="77777777" w:rsidR="00143946" w:rsidRPr="00BE0048" w:rsidRDefault="00143946" w:rsidP="00143946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BFBD522" w14:textId="7A367BAE" w:rsidR="00C94D70" w:rsidRPr="00BE0048" w:rsidRDefault="00C94D70" w:rsidP="00C94D7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Oportunidad de mejora identificada</w:t>
      </w:r>
    </w:p>
    <w:p w14:paraId="3942DC69" w14:textId="77777777" w:rsidR="00C94D70" w:rsidRPr="00BE0048" w:rsidRDefault="00C94D70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04D0BEE" w14:textId="4C74D379" w:rsidR="00C94D70" w:rsidRPr="00BE0048" w:rsidRDefault="00C94D70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Como se comentó en la problemática los espesadores estaban constantemente sometidos a </w:t>
      </w:r>
      <w:r w:rsidR="00EF637A" w:rsidRPr="00BE0048">
        <w:rPr>
          <w:rFonts w:ascii="Arial" w:hAnsi="Arial" w:cs="Arial"/>
          <w:bCs/>
          <w:sz w:val="22"/>
          <w:szCs w:val="22"/>
        </w:rPr>
        <w:t xml:space="preserve">eventos de sobrecarga, lo cual generaba un comportamiento oscilante </w:t>
      </w:r>
      <w:r w:rsidR="00B0511C" w:rsidRPr="00BE0048">
        <w:rPr>
          <w:rFonts w:ascii="Arial" w:hAnsi="Arial" w:cs="Arial"/>
          <w:bCs/>
          <w:sz w:val="22"/>
          <w:szCs w:val="22"/>
        </w:rPr>
        <w:t xml:space="preserve">en la señal del Torque, ya que al tener carga acumulada en la parte </w:t>
      </w:r>
      <w:r w:rsidR="00102212" w:rsidRPr="00BE0048">
        <w:rPr>
          <w:rFonts w:ascii="Arial" w:hAnsi="Arial" w:cs="Arial"/>
          <w:bCs/>
          <w:sz w:val="22"/>
          <w:szCs w:val="22"/>
        </w:rPr>
        <w:t>cónica</w:t>
      </w:r>
      <w:r w:rsidR="00B0511C" w:rsidRPr="00BE0048">
        <w:rPr>
          <w:rFonts w:ascii="Arial" w:hAnsi="Arial" w:cs="Arial"/>
          <w:bCs/>
          <w:sz w:val="22"/>
          <w:szCs w:val="22"/>
        </w:rPr>
        <w:t xml:space="preserve"> del espesador</w:t>
      </w:r>
      <w:r w:rsidR="006A4819" w:rsidRPr="00BE0048">
        <w:rPr>
          <w:rFonts w:ascii="Arial" w:hAnsi="Arial" w:cs="Arial"/>
          <w:bCs/>
          <w:sz w:val="22"/>
          <w:szCs w:val="22"/>
        </w:rPr>
        <w:t xml:space="preserve">, esta con el paso de los días se iba acumulando y en algún momento </w:t>
      </w:r>
      <w:r w:rsidR="000C4FE1" w:rsidRPr="00BE0048">
        <w:rPr>
          <w:rFonts w:ascii="Arial" w:hAnsi="Arial" w:cs="Arial"/>
          <w:bCs/>
          <w:sz w:val="22"/>
          <w:szCs w:val="22"/>
        </w:rPr>
        <w:t xml:space="preserve">llegaba a tener contacto con la rastra, lo que originaba </w:t>
      </w:r>
      <w:r w:rsidR="005325F9" w:rsidRPr="00BE0048">
        <w:rPr>
          <w:rFonts w:ascii="Arial" w:hAnsi="Arial" w:cs="Arial"/>
          <w:bCs/>
          <w:sz w:val="22"/>
          <w:szCs w:val="22"/>
        </w:rPr>
        <w:t>una señal</w:t>
      </w:r>
      <w:r w:rsidR="00120704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E15D6D" w:rsidRPr="00BE0048">
        <w:rPr>
          <w:rFonts w:ascii="Arial" w:hAnsi="Arial" w:cs="Arial"/>
          <w:bCs/>
          <w:sz w:val="22"/>
          <w:szCs w:val="22"/>
        </w:rPr>
        <w:t>oscilante</w:t>
      </w:r>
      <w:r w:rsidR="00120704" w:rsidRPr="00BE0048">
        <w:rPr>
          <w:rFonts w:ascii="Arial" w:hAnsi="Arial" w:cs="Arial"/>
          <w:bCs/>
          <w:sz w:val="22"/>
          <w:szCs w:val="22"/>
        </w:rPr>
        <w:t xml:space="preserve"> de torque, que en algunos eventos llegaba a generar picos entre 50% a 60%</w:t>
      </w:r>
      <w:r w:rsidR="00A52A71" w:rsidRPr="00BE0048">
        <w:rPr>
          <w:rFonts w:ascii="Arial" w:hAnsi="Arial" w:cs="Arial"/>
          <w:bCs/>
          <w:sz w:val="22"/>
          <w:szCs w:val="22"/>
        </w:rPr>
        <w:t>, originando el levantamiento de la rastra y deteniendo la producción en algunos momentos.</w:t>
      </w:r>
    </w:p>
    <w:p w14:paraId="3F9518D1" w14:textId="4D9259E9" w:rsidR="0042066F" w:rsidRPr="00BE0048" w:rsidRDefault="0042066F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08C3426" w14:textId="1D34E8DF" w:rsidR="00880C38" w:rsidRPr="00BE0048" w:rsidRDefault="00880C38" w:rsidP="001236F1">
      <w:pPr>
        <w:ind w:left="360"/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11D66A8A" wp14:editId="1F4DE343">
            <wp:extent cx="3166110" cy="1641475"/>
            <wp:effectExtent l="0" t="0" r="0" b="0"/>
            <wp:docPr id="49752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27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A714" w14:textId="52BDC2BA" w:rsidR="001236F1" w:rsidRPr="00BE0048" w:rsidRDefault="001236F1" w:rsidP="00C92B4A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1</w:t>
      </w:r>
      <w:r w:rsidR="00553F58" w:rsidRPr="00BE0048">
        <w:rPr>
          <w:rFonts w:ascii="Arial" w:hAnsi="Arial" w:cs="Arial"/>
          <w:bCs/>
          <w:i/>
          <w:iCs/>
          <w:sz w:val="22"/>
          <w:szCs w:val="22"/>
        </w:rPr>
        <w:t>3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C92B4A" w:rsidRPr="00BE0048">
        <w:rPr>
          <w:rFonts w:ascii="Arial" w:hAnsi="Arial" w:cs="Arial"/>
          <w:bCs/>
          <w:i/>
          <w:iCs/>
          <w:sz w:val="22"/>
          <w:szCs w:val="22"/>
        </w:rPr>
        <w:t>Indicación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 de lugar </w:t>
      </w:r>
      <w:r w:rsidR="00C92B4A" w:rsidRPr="00BE0048">
        <w:rPr>
          <w:rFonts w:ascii="Arial" w:hAnsi="Arial" w:cs="Arial"/>
          <w:bCs/>
          <w:i/>
          <w:iCs/>
          <w:sz w:val="22"/>
          <w:szCs w:val="22"/>
        </w:rPr>
        <w:t>donde se acumula la carga que genera evento de sobrecarga en espesador</w:t>
      </w:r>
    </w:p>
    <w:p w14:paraId="32EDB808" w14:textId="60C78F86" w:rsidR="001236F1" w:rsidRPr="00BE0048" w:rsidRDefault="001236F1" w:rsidP="00C92B4A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Fuente: </w:t>
      </w:r>
      <w:r w:rsidR="000B1A12" w:rsidRPr="00BE0048">
        <w:rPr>
          <w:rFonts w:ascii="Arial" w:hAnsi="Arial" w:cs="Arial"/>
          <w:bCs/>
          <w:i/>
          <w:iCs/>
          <w:sz w:val="22"/>
          <w:szCs w:val="22"/>
        </w:rPr>
        <w:t>911Metallurgist</w:t>
      </w:r>
    </w:p>
    <w:p w14:paraId="708A9A6C" w14:textId="6850094A" w:rsidR="0042066F" w:rsidRPr="00BE0048" w:rsidRDefault="0042066F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0372CF41" w14:textId="7E0D6552" w:rsidR="00A52A71" w:rsidRDefault="00A52A71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Este tipo de comportamiento </w:t>
      </w:r>
      <w:r w:rsidR="00880C38" w:rsidRPr="00BE0048">
        <w:rPr>
          <w:rFonts w:ascii="Arial" w:hAnsi="Arial" w:cs="Arial"/>
          <w:bCs/>
          <w:sz w:val="22"/>
          <w:szCs w:val="22"/>
        </w:rPr>
        <w:t xml:space="preserve">generaba que en algunos momentos el sistema experto no pueda controlar de manera </w:t>
      </w:r>
      <w:r w:rsidR="00B020F1" w:rsidRPr="00BE0048">
        <w:rPr>
          <w:rFonts w:ascii="Arial" w:hAnsi="Arial" w:cs="Arial"/>
          <w:bCs/>
          <w:sz w:val="22"/>
          <w:szCs w:val="22"/>
        </w:rPr>
        <w:t xml:space="preserve">anticipada el incremento del torque, debido a que su oscilación considerable generaba cambios súbitos </w:t>
      </w:r>
      <w:r w:rsidR="00EF045A" w:rsidRPr="00BE0048">
        <w:rPr>
          <w:rFonts w:ascii="Arial" w:hAnsi="Arial" w:cs="Arial"/>
          <w:bCs/>
          <w:sz w:val="22"/>
          <w:szCs w:val="22"/>
        </w:rPr>
        <w:t xml:space="preserve">en </w:t>
      </w:r>
      <w:r w:rsidR="005273F2" w:rsidRPr="00BE0048">
        <w:rPr>
          <w:rFonts w:ascii="Arial" w:hAnsi="Arial" w:cs="Arial"/>
          <w:bCs/>
          <w:sz w:val="22"/>
          <w:szCs w:val="22"/>
        </w:rPr>
        <w:t>su</w:t>
      </w:r>
      <w:r w:rsidR="00EF045A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EF045A" w:rsidRPr="00BE0048">
        <w:rPr>
          <w:rFonts w:ascii="Arial" w:hAnsi="Arial" w:cs="Arial"/>
          <w:bCs/>
          <w:sz w:val="22"/>
          <w:szCs w:val="22"/>
        </w:rPr>
        <w:t xml:space="preserve">señal y los incrementos en el flujo de descarga provenientes del Experto </w:t>
      </w:r>
      <w:r w:rsidR="00B54E65" w:rsidRPr="00BE0048">
        <w:rPr>
          <w:rFonts w:ascii="Arial" w:hAnsi="Arial" w:cs="Arial"/>
          <w:bCs/>
          <w:sz w:val="22"/>
          <w:szCs w:val="22"/>
        </w:rPr>
        <w:t xml:space="preserve">no eran suficientes y el operador </w:t>
      </w:r>
      <w:r w:rsidR="005273F2" w:rsidRPr="00BE0048">
        <w:rPr>
          <w:rFonts w:ascii="Arial" w:hAnsi="Arial" w:cs="Arial"/>
          <w:bCs/>
          <w:sz w:val="22"/>
          <w:szCs w:val="22"/>
        </w:rPr>
        <w:t>procedía</w:t>
      </w:r>
      <w:r w:rsidR="00B54E65" w:rsidRPr="00BE0048">
        <w:rPr>
          <w:rFonts w:ascii="Arial" w:hAnsi="Arial" w:cs="Arial"/>
          <w:bCs/>
          <w:sz w:val="22"/>
          <w:szCs w:val="22"/>
        </w:rPr>
        <w:t xml:space="preserve"> a desactivarlo y realizar incrementos súbitos en dicho flujo.</w:t>
      </w:r>
    </w:p>
    <w:p w14:paraId="2B20F3BF" w14:textId="77777777" w:rsidR="00466264" w:rsidRPr="00BE0048" w:rsidRDefault="00466264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267902EE" w14:textId="77777777" w:rsidR="00576FC5" w:rsidRPr="00BE0048" w:rsidRDefault="00576FC5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3B6BC3B" w14:textId="00C5D7C5" w:rsidR="00576FC5" w:rsidRPr="00BE0048" w:rsidRDefault="003C58E7" w:rsidP="001236F1">
      <w:pPr>
        <w:ind w:left="360"/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7E0DD787" wp14:editId="011F6A18">
            <wp:extent cx="2977152" cy="3286125"/>
            <wp:effectExtent l="0" t="0" r="0" b="0"/>
            <wp:docPr id="4818789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768" cy="332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366B6" w14:textId="501C85C2" w:rsidR="001236F1" w:rsidRPr="00BE0048" w:rsidRDefault="001236F1" w:rsidP="00A11AB5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0B1A12" w:rsidRPr="00BE0048">
        <w:rPr>
          <w:rFonts w:ascii="Arial" w:hAnsi="Arial" w:cs="Arial"/>
          <w:bCs/>
          <w:i/>
          <w:iCs/>
          <w:sz w:val="22"/>
          <w:szCs w:val="22"/>
        </w:rPr>
        <w:t>1</w:t>
      </w:r>
      <w:r w:rsidR="00553F58" w:rsidRPr="00BE0048">
        <w:rPr>
          <w:rFonts w:ascii="Arial" w:hAnsi="Arial" w:cs="Arial"/>
          <w:bCs/>
          <w:i/>
          <w:iCs/>
          <w:sz w:val="22"/>
          <w:szCs w:val="22"/>
        </w:rPr>
        <w:t>4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0B1A12" w:rsidRPr="00BE0048">
        <w:rPr>
          <w:rFonts w:ascii="Arial" w:hAnsi="Arial" w:cs="Arial"/>
          <w:bCs/>
          <w:i/>
          <w:iCs/>
          <w:sz w:val="22"/>
          <w:szCs w:val="22"/>
        </w:rPr>
        <w:t xml:space="preserve">Tendencia de </w:t>
      </w:r>
      <w:r w:rsidR="00435834" w:rsidRPr="00BE0048">
        <w:rPr>
          <w:rFonts w:ascii="Arial" w:hAnsi="Arial" w:cs="Arial"/>
          <w:bCs/>
          <w:i/>
          <w:iCs/>
          <w:sz w:val="22"/>
          <w:szCs w:val="22"/>
        </w:rPr>
        <w:t>evento de sobrecarga y consecuencia en el torque.</w:t>
      </w:r>
    </w:p>
    <w:p w14:paraId="00981FA6" w14:textId="77777777" w:rsidR="001236F1" w:rsidRDefault="001236F1" w:rsidP="00A11AB5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1A770FE1" w14:textId="77777777" w:rsidR="00466264" w:rsidRPr="00BE0048" w:rsidRDefault="00466264" w:rsidP="00A11AB5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</w:p>
    <w:p w14:paraId="5FF98042" w14:textId="77777777" w:rsidR="00D65EAA" w:rsidRPr="00BE0048" w:rsidRDefault="00D65EAA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585772F" w14:textId="7965BF19" w:rsidR="00D65EAA" w:rsidRPr="00BE0048" w:rsidRDefault="00D65EAA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Algunos operadores </w:t>
      </w:r>
      <w:r w:rsidR="003C5551" w:rsidRPr="00BE0048">
        <w:rPr>
          <w:rFonts w:ascii="Arial" w:hAnsi="Arial" w:cs="Arial"/>
          <w:bCs/>
          <w:sz w:val="22"/>
          <w:szCs w:val="22"/>
        </w:rPr>
        <w:t xml:space="preserve">tenían conocimiento </w:t>
      </w:r>
      <w:r w:rsidR="003C58E7" w:rsidRPr="00BE0048">
        <w:rPr>
          <w:rFonts w:ascii="Arial" w:hAnsi="Arial" w:cs="Arial"/>
          <w:bCs/>
          <w:sz w:val="22"/>
          <w:szCs w:val="22"/>
        </w:rPr>
        <w:t>de cuales</w:t>
      </w:r>
      <w:r w:rsidR="006D1446" w:rsidRPr="00BE0048">
        <w:rPr>
          <w:rFonts w:ascii="Arial" w:hAnsi="Arial" w:cs="Arial"/>
          <w:bCs/>
          <w:sz w:val="22"/>
          <w:szCs w:val="22"/>
        </w:rPr>
        <w:t xml:space="preserve"> eran algunos de los motivos de este tipo de comportamiento </w:t>
      </w:r>
      <w:r w:rsidR="002225F8" w:rsidRPr="00BE0048">
        <w:rPr>
          <w:rFonts w:ascii="Arial" w:hAnsi="Arial" w:cs="Arial"/>
          <w:bCs/>
          <w:sz w:val="22"/>
          <w:szCs w:val="22"/>
        </w:rPr>
        <w:t xml:space="preserve">y llegaban a la conclusión de que el tipo de mineral ingresante </w:t>
      </w:r>
      <w:r w:rsidR="00766499" w:rsidRPr="00BE0048">
        <w:rPr>
          <w:rFonts w:ascii="Arial" w:hAnsi="Arial" w:cs="Arial"/>
          <w:bCs/>
          <w:sz w:val="22"/>
          <w:szCs w:val="22"/>
        </w:rPr>
        <w:t>generaba es</w:t>
      </w:r>
      <w:r w:rsidR="00155C04" w:rsidRPr="00BE0048">
        <w:rPr>
          <w:rFonts w:ascii="Arial" w:hAnsi="Arial" w:cs="Arial"/>
          <w:bCs/>
          <w:sz w:val="22"/>
          <w:szCs w:val="22"/>
        </w:rPr>
        <w:t>tos eventos de sobrecarga, pero no tenían claro desde que valor podría</w:t>
      </w:r>
      <w:r w:rsidR="007A509B" w:rsidRPr="00BE0048">
        <w:rPr>
          <w:rFonts w:ascii="Arial" w:hAnsi="Arial" w:cs="Arial"/>
          <w:bCs/>
          <w:sz w:val="22"/>
          <w:szCs w:val="22"/>
        </w:rPr>
        <w:t xml:space="preserve"> darse esta condición y poder tomar acción.</w:t>
      </w:r>
    </w:p>
    <w:p w14:paraId="78A0B1C4" w14:textId="77777777" w:rsidR="007A509B" w:rsidRPr="00BE0048" w:rsidRDefault="007A509B" w:rsidP="00C94D70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DB0D066" w14:textId="1CB5B5F6" w:rsidR="00A30D2F" w:rsidRPr="00BE0048" w:rsidRDefault="007A509B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Es debido a esto que </w:t>
      </w:r>
      <w:r w:rsidR="00C25127" w:rsidRPr="00BE0048">
        <w:rPr>
          <w:rFonts w:ascii="Arial" w:hAnsi="Arial" w:cs="Arial"/>
          <w:bCs/>
          <w:sz w:val="22"/>
          <w:szCs w:val="22"/>
        </w:rPr>
        <w:t>se</w:t>
      </w:r>
      <w:r w:rsidR="00CE0455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872B74" w:rsidRPr="00BE0048">
        <w:rPr>
          <w:rFonts w:ascii="Arial" w:hAnsi="Arial" w:cs="Arial"/>
          <w:bCs/>
          <w:sz w:val="22"/>
          <w:szCs w:val="22"/>
        </w:rPr>
        <w:t>requería</w:t>
      </w:r>
      <w:r w:rsidR="00CE0455" w:rsidRPr="00BE0048">
        <w:rPr>
          <w:rFonts w:ascii="Arial" w:hAnsi="Arial" w:cs="Arial"/>
          <w:bCs/>
          <w:sz w:val="22"/>
          <w:szCs w:val="22"/>
        </w:rPr>
        <w:t xml:space="preserve"> alguna herramienta que nos permitiera detectar las variables y condiciones que generaban estos eventos de sobrecarga, por lo cual se </w:t>
      </w:r>
      <w:r w:rsidR="00E56C48" w:rsidRPr="00BE0048">
        <w:rPr>
          <w:rFonts w:ascii="Arial" w:hAnsi="Arial" w:cs="Arial"/>
          <w:bCs/>
          <w:sz w:val="22"/>
          <w:szCs w:val="22"/>
        </w:rPr>
        <w:t>decidió utilizar algoritmos de Machine Lear</w:t>
      </w:r>
      <w:r w:rsidR="00872B74" w:rsidRPr="00BE0048">
        <w:rPr>
          <w:rFonts w:ascii="Arial" w:hAnsi="Arial" w:cs="Arial"/>
          <w:bCs/>
          <w:sz w:val="22"/>
          <w:szCs w:val="22"/>
        </w:rPr>
        <w:t>n</w:t>
      </w:r>
      <w:r w:rsidR="00E56C48" w:rsidRPr="00BE0048">
        <w:rPr>
          <w:rFonts w:ascii="Arial" w:hAnsi="Arial" w:cs="Arial"/>
          <w:bCs/>
          <w:sz w:val="22"/>
          <w:szCs w:val="22"/>
        </w:rPr>
        <w:t>ing</w:t>
      </w:r>
      <w:r w:rsidR="0006677C" w:rsidRPr="00BE0048">
        <w:rPr>
          <w:rFonts w:ascii="Arial" w:hAnsi="Arial" w:cs="Arial"/>
          <w:bCs/>
          <w:sz w:val="22"/>
          <w:szCs w:val="22"/>
        </w:rPr>
        <w:t xml:space="preserve">, los cuales permiten ingresar datos de manera </w:t>
      </w:r>
      <w:r w:rsidR="00606D49" w:rsidRPr="00BE0048">
        <w:rPr>
          <w:rFonts w:ascii="Arial" w:hAnsi="Arial" w:cs="Arial"/>
          <w:bCs/>
          <w:sz w:val="22"/>
          <w:szCs w:val="22"/>
        </w:rPr>
        <w:t>cruda, para obtener en su salida</w:t>
      </w:r>
      <w:r w:rsidR="00872B74" w:rsidRPr="00BE0048">
        <w:rPr>
          <w:rFonts w:ascii="Arial" w:hAnsi="Arial" w:cs="Arial"/>
          <w:bCs/>
          <w:sz w:val="22"/>
          <w:szCs w:val="22"/>
        </w:rPr>
        <w:t xml:space="preserve"> la detección de algún tipo de patrón o comportamiento.</w:t>
      </w:r>
    </w:p>
    <w:p w14:paraId="034AFCDE" w14:textId="77777777" w:rsidR="00872B74" w:rsidRPr="00BE0048" w:rsidRDefault="00872B74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210A1DA" w14:textId="2C34F9DD" w:rsidR="00872B74" w:rsidRPr="00BE0048" w:rsidRDefault="00F405BE" w:rsidP="0031217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Selección de</w:t>
      </w:r>
      <w:r w:rsidR="0031217B" w:rsidRPr="00BE0048">
        <w:rPr>
          <w:rFonts w:ascii="Arial" w:hAnsi="Arial" w:cs="Arial"/>
          <w:b/>
          <w:sz w:val="22"/>
          <w:szCs w:val="22"/>
        </w:rPr>
        <w:t xml:space="preserve"> algoritmo de Machine Learning</w:t>
      </w:r>
      <w:r w:rsidR="00126B5F" w:rsidRPr="00BE0048">
        <w:rPr>
          <w:rFonts w:ascii="Arial" w:hAnsi="Arial" w:cs="Arial"/>
          <w:b/>
          <w:sz w:val="22"/>
          <w:szCs w:val="22"/>
        </w:rPr>
        <w:t xml:space="preserve"> para análisis de datos</w:t>
      </w:r>
    </w:p>
    <w:p w14:paraId="5FC04B8F" w14:textId="77777777" w:rsidR="0031217B" w:rsidRPr="00BE0048" w:rsidRDefault="0031217B" w:rsidP="0031217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27CA2DDD" w14:textId="44554774" w:rsidR="00CE0455" w:rsidRPr="00BE0048" w:rsidRDefault="00FD2608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En machine learning, los algoritmos se pueden clasificar en varios tipos según el tipo de tarea que realizan y la forma en que aprenden de los datos.</w:t>
      </w:r>
      <w:r w:rsidR="004B5D51" w:rsidRPr="00BE0048">
        <w:rPr>
          <w:rFonts w:ascii="Arial" w:hAnsi="Arial" w:cs="Arial"/>
          <w:bCs/>
          <w:sz w:val="22"/>
          <w:szCs w:val="22"/>
        </w:rPr>
        <w:t xml:space="preserve"> Su clasificación se da de la siguiente manera: </w:t>
      </w:r>
    </w:p>
    <w:p w14:paraId="09830383" w14:textId="77777777" w:rsidR="004B5D51" w:rsidRPr="00BE0048" w:rsidRDefault="004B5D51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0694DC1" w14:textId="6CFD0EDD" w:rsidR="00B82C9C" w:rsidRPr="00BE0048" w:rsidRDefault="004B5D51" w:rsidP="00B82C9C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lastRenderedPageBreak/>
        <w:t xml:space="preserve">Aprendizaje Supervisado: </w:t>
      </w:r>
      <w:r w:rsidR="00B82C9C" w:rsidRPr="00BE0048">
        <w:rPr>
          <w:rFonts w:ascii="Arial" w:hAnsi="Arial" w:cs="Arial"/>
          <w:bCs/>
          <w:sz w:val="22"/>
          <w:szCs w:val="22"/>
        </w:rPr>
        <w:t>El modelo aprende a partir de datos etiquetados (es decir, con la respuesta correcta). Ejm.</w:t>
      </w:r>
      <w:r w:rsidR="00466264">
        <w:rPr>
          <w:rFonts w:ascii="Arial" w:hAnsi="Arial" w:cs="Arial"/>
          <w:bCs/>
          <w:sz w:val="22"/>
          <w:szCs w:val="22"/>
        </w:rPr>
        <w:t>:</w:t>
      </w:r>
      <w:r w:rsidR="00B82C9C" w:rsidRPr="00BE0048">
        <w:rPr>
          <w:rFonts w:ascii="Arial" w:hAnsi="Arial" w:cs="Arial"/>
          <w:bCs/>
          <w:sz w:val="22"/>
          <w:szCs w:val="22"/>
        </w:rPr>
        <w:t xml:space="preserve"> Regresi</w:t>
      </w:r>
      <w:r w:rsidR="00CB01DC" w:rsidRPr="00BE0048">
        <w:rPr>
          <w:rFonts w:ascii="Arial" w:hAnsi="Arial" w:cs="Arial"/>
          <w:bCs/>
          <w:sz w:val="22"/>
          <w:szCs w:val="22"/>
        </w:rPr>
        <w:t>ó</w:t>
      </w:r>
      <w:r w:rsidR="00B82C9C" w:rsidRPr="00BE0048">
        <w:rPr>
          <w:rFonts w:ascii="Arial" w:hAnsi="Arial" w:cs="Arial"/>
          <w:bCs/>
          <w:sz w:val="22"/>
          <w:szCs w:val="22"/>
        </w:rPr>
        <w:t>n lineal, regresi</w:t>
      </w:r>
      <w:r w:rsidR="00CB01DC" w:rsidRPr="00BE0048">
        <w:rPr>
          <w:rFonts w:ascii="Arial" w:hAnsi="Arial" w:cs="Arial"/>
          <w:bCs/>
          <w:sz w:val="22"/>
          <w:szCs w:val="22"/>
        </w:rPr>
        <w:t>ó</w:t>
      </w:r>
      <w:r w:rsidR="00B82C9C" w:rsidRPr="00BE0048">
        <w:rPr>
          <w:rFonts w:ascii="Arial" w:hAnsi="Arial" w:cs="Arial"/>
          <w:bCs/>
          <w:sz w:val="22"/>
          <w:szCs w:val="22"/>
        </w:rPr>
        <w:t>n log</w:t>
      </w:r>
      <w:r w:rsidR="00CB01DC" w:rsidRPr="00BE0048">
        <w:rPr>
          <w:rFonts w:ascii="Arial" w:hAnsi="Arial" w:cs="Arial"/>
          <w:bCs/>
          <w:sz w:val="22"/>
          <w:szCs w:val="22"/>
        </w:rPr>
        <w:t>í</w:t>
      </w:r>
      <w:r w:rsidR="00B82C9C" w:rsidRPr="00BE0048">
        <w:rPr>
          <w:rFonts w:ascii="Arial" w:hAnsi="Arial" w:cs="Arial"/>
          <w:bCs/>
          <w:sz w:val="22"/>
          <w:szCs w:val="22"/>
        </w:rPr>
        <w:t>stica</w:t>
      </w:r>
      <w:r w:rsidR="00070CCE" w:rsidRPr="00BE0048">
        <w:rPr>
          <w:rFonts w:ascii="Arial" w:hAnsi="Arial" w:cs="Arial"/>
          <w:bCs/>
          <w:sz w:val="22"/>
          <w:szCs w:val="22"/>
        </w:rPr>
        <w:t xml:space="preserve">, </w:t>
      </w:r>
      <w:r w:rsidR="00CB01DC" w:rsidRPr="00BE0048">
        <w:rPr>
          <w:rFonts w:ascii="Arial" w:hAnsi="Arial" w:cs="Arial"/>
          <w:bCs/>
          <w:sz w:val="22"/>
          <w:szCs w:val="22"/>
        </w:rPr>
        <w:t>á</w:t>
      </w:r>
      <w:r w:rsidR="00070CCE" w:rsidRPr="00BE0048">
        <w:rPr>
          <w:rFonts w:ascii="Arial" w:hAnsi="Arial" w:cs="Arial"/>
          <w:bCs/>
          <w:sz w:val="22"/>
          <w:szCs w:val="22"/>
        </w:rPr>
        <w:t xml:space="preserve">rboles de </w:t>
      </w:r>
      <w:r w:rsidR="00F10CF3" w:rsidRPr="00BE0048">
        <w:rPr>
          <w:rFonts w:ascii="Arial" w:hAnsi="Arial" w:cs="Arial"/>
          <w:bCs/>
          <w:sz w:val="22"/>
          <w:szCs w:val="22"/>
        </w:rPr>
        <w:t>decisiones</w:t>
      </w:r>
      <w:r w:rsidR="00070CCE" w:rsidRPr="00BE0048">
        <w:rPr>
          <w:rFonts w:ascii="Arial" w:hAnsi="Arial" w:cs="Arial"/>
          <w:bCs/>
          <w:sz w:val="22"/>
          <w:szCs w:val="22"/>
        </w:rPr>
        <w:t>, etc.</w:t>
      </w:r>
    </w:p>
    <w:p w14:paraId="3F2CA190" w14:textId="77777777" w:rsidR="00070CCE" w:rsidRPr="00BE0048" w:rsidRDefault="00070CCE" w:rsidP="00B82C9C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FB8DE5D" w14:textId="5664399B" w:rsidR="00070CCE" w:rsidRPr="00BE0048" w:rsidRDefault="00070CCE" w:rsidP="00B82C9C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Aprendizaje No </w:t>
      </w:r>
      <w:r w:rsidR="00F10CF3" w:rsidRPr="00BE0048">
        <w:rPr>
          <w:rFonts w:ascii="Arial" w:hAnsi="Arial" w:cs="Arial"/>
          <w:bCs/>
          <w:sz w:val="22"/>
          <w:szCs w:val="22"/>
        </w:rPr>
        <w:t>Supervisado:</w:t>
      </w:r>
      <w:r w:rsidRPr="00BE0048">
        <w:rPr>
          <w:rFonts w:ascii="Arial" w:hAnsi="Arial" w:cs="Arial"/>
          <w:bCs/>
          <w:sz w:val="22"/>
          <w:szCs w:val="22"/>
        </w:rPr>
        <w:t xml:space="preserve"> </w:t>
      </w:r>
      <w:r w:rsidR="0088618B" w:rsidRPr="00BE0048">
        <w:rPr>
          <w:rFonts w:ascii="Arial" w:hAnsi="Arial" w:cs="Arial"/>
          <w:bCs/>
          <w:sz w:val="22"/>
          <w:szCs w:val="22"/>
        </w:rPr>
        <w:t xml:space="preserve">El modelo trabaja con datos no etiquetados y busca patrones ocultos. </w:t>
      </w:r>
      <w:r w:rsidR="00F10CF3" w:rsidRPr="00BE0048">
        <w:rPr>
          <w:rFonts w:ascii="Arial" w:hAnsi="Arial" w:cs="Arial"/>
          <w:bCs/>
          <w:sz w:val="22"/>
          <w:szCs w:val="22"/>
        </w:rPr>
        <w:t>Ejm.:</w:t>
      </w:r>
      <w:r w:rsidR="0088618B" w:rsidRPr="00BE0048">
        <w:rPr>
          <w:rFonts w:ascii="Arial" w:hAnsi="Arial" w:cs="Arial"/>
          <w:bCs/>
          <w:sz w:val="22"/>
          <w:szCs w:val="22"/>
        </w:rPr>
        <w:t xml:space="preserve"> K-Means, Clustering </w:t>
      </w:r>
      <w:r w:rsidR="00855562" w:rsidRPr="00BE0048">
        <w:rPr>
          <w:rFonts w:ascii="Arial" w:hAnsi="Arial" w:cs="Arial"/>
          <w:bCs/>
          <w:sz w:val="22"/>
          <w:szCs w:val="22"/>
        </w:rPr>
        <w:t>jer</w:t>
      </w:r>
      <w:r w:rsidR="00D345F8" w:rsidRPr="00BE0048">
        <w:rPr>
          <w:rFonts w:ascii="Arial" w:hAnsi="Arial" w:cs="Arial"/>
          <w:bCs/>
          <w:sz w:val="22"/>
          <w:szCs w:val="22"/>
        </w:rPr>
        <w:t>á</w:t>
      </w:r>
      <w:r w:rsidR="00855562" w:rsidRPr="00BE0048">
        <w:rPr>
          <w:rFonts w:ascii="Arial" w:hAnsi="Arial" w:cs="Arial"/>
          <w:bCs/>
          <w:sz w:val="22"/>
          <w:szCs w:val="22"/>
        </w:rPr>
        <w:t>rquico, an</w:t>
      </w:r>
      <w:r w:rsidR="00D345F8" w:rsidRPr="00BE0048">
        <w:rPr>
          <w:rFonts w:ascii="Arial" w:hAnsi="Arial" w:cs="Arial"/>
          <w:bCs/>
          <w:sz w:val="22"/>
          <w:szCs w:val="22"/>
        </w:rPr>
        <w:t>á</w:t>
      </w:r>
      <w:r w:rsidR="00855562" w:rsidRPr="00BE0048">
        <w:rPr>
          <w:rFonts w:ascii="Arial" w:hAnsi="Arial" w:cs="Arial"/>
          <w:bCs/>
          <w:sz w:val="22"/>
          <w:szCs w:val="22"/>
        </w:rPr>
        <w:t>lisis de principales componentes (PCA), etc.</w:t>
      </w:r>
    </w:p>
    <w:p w14:paraId="60AA9337" w14:textId="77777777" w:rsidR="00F24DB9" w:rsidRPr="00BE0048" w:rsidRDefault="00F24DB9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685BB03" w14:textId="549BE5A0" w:rsidR="00F24DB9" w:rsidRPr="00BE0048" w:rsidRDefault="006C50AA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Como se indica en el párrafo anterior el aprendizaje no supervisado no requiere </w:t>
      </w:r>
      <w:r w:rsidR="00EE41DC" w:rsidRPr="00BE0048">
        <w:rPr>
          <w:rFonts w:ascii="Arial" w:hAnsi="Arial" w:cs="Arial"/>
          <w:bCs/>
          <w:sz w:val="22"/>
          <w:szCs w:val="22"/>
        </w:rPr>
        <w:t xml:space="preserve">de etiquetas o salidas identificadas y esto justamente es lo que se </w:t>
      </w:r>
      <w:r w:rsidR="00D345F8" w:rsidRPr="00BE0048">
        <w:rPr>
          <w:rFonts w:ascii="Arial" w:hAnsi="Arial" w:cs="Arial"/>
          <w:bCs/>
          <w:sz w:val="22"/>
          <w:szCs w:val="22"/>
        </w:rPr>
        <w:t>requería</w:t>
      </w:r>
      <w:r w:rsidR="00EE41DC" w:rsidRPr="00BE0048">
        <w:rPr>
          <w:rFonts w:ascii="Arial" w:hAnsi="Arial" w:cs="Arial"/>
          <w:bCs/>
          <w:sz w:val="22"/>
          <w:szCs w:val="22"/>
        </w:rPr>
        <w:t xml:space="preserve"> para analizar los eventos de sobrecarga, ya que no contábamos con </w:t>
      </w:r>
      <w:r w:rsidR="00A3099C" w:rsidRPr="00BE0048">
        <w:rPr>
          <w:rFonts w:ascii="Arial" w:hAnsi="Arial" w:cs="Arial"/>
          <w:bCs/>
          <w:sz w:val="22"/>
          <w:szCs w:val="22"/>
        </w:rPr>
        <w:t>el conocimiento para poder etiquetar el comportamiento de ciertas variables que generaran dicho evento.</w:t>
      </w:r>
    </w:p>
    <w:p w14:paraId="1F5D0BA0" w14:textId="77777777" w:rsidR="005A475C" w:rsidRPr="00BE0048" w:rsidRDefault="005A475C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2370040" w14:textId="14BE6674" w:rsidR="005A475C" w:rsidRPr="00BE0048" w:rsidRDefault="005A475C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Por lo cual se definió </w:t>
      </w:r>
      <w:r w:rsidR="00881007" w:rsidRPr="00BE0048">
        <w:rPr>
          <w:rFonts w:ascii="Arial" w:hAnsi="Arial" w:cs="Arial"/>
          <w:bCs/>
          <w:sz w:val="22"/>
          <w:szCs w:val="22"/>
        </w:rPr>
        <w:t xml:space="preserve">utilizar el algoritmo K-means, </w:t>
      </w:r>
      <w:r w:rsidR="00B312E6" w:rsidRPr="00BE0048">
        <w:rPr>
          <w:rFonts w:ascii="Arial" w:hAnsi="Arial" w:cs="Arial"/>
          <w:bCs/>
          <w:sz w:val="22"/>
          <w:szCs w:val="22"/>
        </w:rPr>
        <w:t>por su facilidad de implementación</w:t>
      </w:r>
      <w:r w:rsidR="0010685C" w:rsidRPr="00BE0048">
        <w:rPr>
          <w:rFonts w:ascii="Arial" w:hAnsi="Arial" w:cs="Arial"/>
          <w:bCs/>
          <w:sz w:val="22"/>
          <w:szCs w:val="22"/>
        </w:rPr>
        <w:t>.</w:t>
      </w:r>
    </w:p>
    <w:p w14:paraId="3B6E9D4F" w14:textId="77777777" w:rsidR="0010685C" w:rsidRPr="00BE0048" w:rsidRDefault="0010685C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2C261A3" w14:textId="7E853212" w:rsidR="0010685C" w:rsidRPr="00BE0048" w:rsidRDefault="0010685C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K-means es un algoritmo de clustering que agrupa un conjunto de datos en K grupos (clusters), donde cada grupo contiene elementos similares entre sí y diferentes de los de otros grupos.</w:t>
      </w:r>
    </w:p>
    <w:p w14:paraId="5D465F77" w14:textId="77777777" w:rsidR="00CE0455" w:rsidRPr="00BE0048" w:rsidRDefault="00CE0455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68E075A" w14:textId="6D14C0C2" w:rsidR="00CE0455" w:rsidRPr="00BE0048" w:rsidRDefault="00F405BE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5033BFB9" wp14:editId="0A144168">
            <wp:extent cx="2946223" cy="1440612"/>
            <wp:effectExtent l="19050" t="19050" r="26035" b="26670"/>
            <wp:docPr id="211485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5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2403" cy="14436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71195" w14:textId="624A3A16" w:rsidR="00435834" w:rsidRPr="00BE0048" w:rsidRDefault="00435834" w:rsidP="008F3E5E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1</w:t>
      </w:r>
      <w:r w:rsidR="00553F58" w:rsidRPr="00BE0048">
        <w:rPr>
          <w:rFonts w:ascii="Arial" w:hAnsi="Arial" w:cs="Arial"/>
          <w:bCs/>
          <w:i/>
          <w:iCs/>
          <w:sz w:val="22"/>
          <w:szCs w:val="22"/>
        </w:rPr>
        <w:t>5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8F3E5E" w:rsidRPr="00BE0048">
        <w:rPr>
          <w:rFonts w:ascii="Arial" w:hAnsi="Arial" w:cs="Arial"/>
          <w:bCs/>
          <w:i/>
          <w:iCs/>
          <w:sz w:val="22"/>
          <w:szCs w:val="22"/>
        </w:rPr>
        <w:t>Agrupación por algoritmo K-means.</w:t>
      </w:r>
    </w:p>
    <w:p w14:paraId="1F0A678F" w14:textId="1FCFE7CC" w:rsidR="00435834" w:rsidRPr="00BE0048" w:rsidRDefault="00435834" w:rsidP="008F3E5E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Fuente: </w:t>
      </w:r>
      <w:r w:rsidR="00077D41" w:rsidRPr="00BE0048">
        <w:rPr>
          <w:rFonts w:ascii="Arial" w:hAnsi="Arial" w:cs="Arial"/>
          <w:bCs/>
          <w:i/>
          <w:iCs/>
          <w:sz w:val="22"/>
          <w:szCs w:val="22"/>
        </w:rPr>
        <w:t>Analytics Vidhya</w:t>
      </w:r>
    </w:p>
    <w:p w14:paraId="2DB9CF6F" w14:textId="77777777" w:rsidR="00F405BE" w:rsidRDefault="00F405BE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021F5F8" w14:textId="77777777" w:rsidR="00466264" w:rsidRPr="00BE0048" w:rsidRDefault="00466264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4E45EE8" w14:textId="4001062E" w:rsidR="00F405BE" w:rsidRPr="00BE0048" w:rsidRDefault="00735AAB" w:rsidP="00126B5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Procesamiento de datos y o</w:t>
      </w:r>
      <w:r w:rsidR="00126B5F" w:rsidRPr="00BE0048">
        <w:rPr>
          <w:rFonts w:ascii="Arial" w:hAnsi="Arial" w:cs="Arial"/>
          <w:b/>
          <w:sz w:val="22"/>
          <w:szCs w:val="22"/>
        </w:rPr>
        <w:t>btención de modelo de clasificación</w:t>
      </w:r>
      <w:r w:rsidR="00C30B34" w:rsidRPr="00BE0048">
        <w:rPr>
          <w:rFonts w:ascii="Arial" w:hAnsi="Arial" w:cs="Arial"/>
          <w:b/>
          <w:sz w:val="22"/>
          <w:szCs w:val="22"/>
        </w:rPr>
        <w:t xml:space="preserve"> </w:t>
      </w:r>
    </w:p>
    <w:p w14:paraId="7B7CDFC8" w14:textId="77777777" w:rsidR="00C30B34" w:rsidRPr="00BE0048" w:rsidRDefault="00C30B34" w:rsidP="00C30B34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7FC5C63" w14:textId="7BFD3652" w:rsidR="00591853" w:rsidRPr="00BE0048" w:rsidRDefault="00C30B34" w:rsidP="00591853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Para realizar </w:t>
      </w:r>
      <w:r w:rsidR="0054673E" w:rsidRPr="00BE0048">
        <w:rPr>
          <w:rFonts w:ascii="Arial" w:hAnsi="Arial" w:cs="Arial"/>
          <w:bCs/>
          <w:sz w:val="22"/>
          <w:szCs w:val="22"/>
        </w:rPr>
        <w:t xml:space="preserve">la implementación </w:t>
      </w:r>
      <w:r w:rsidR="00591853" w:rsidRPr="00BE0048">
        <w:rPr>
          <w:rFonts w:ascii="Arial" w:hAnsi="Arial" w:cs="Arial"/>
          <w:bCs/>
          <w:sz w:val="22"/>
          <w:szCs w:val="22"/>
        </w:rPr>
        <w:t>de este sistema de detección temprana de sobrecarga, se siguieron los siguientes pasos:</w:t>
      </w:r>
    </w:p>
    <w:p w14:paraId="19708518" w14:textId="77777777" w:rsidR="00B13F15" w:rsidRPr="00BE0048" w:rsidRDefault="00B13F15" w:rsidP="00B13F1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B3DB6A9" w14:textId="5CD68E24" w:rsidR="00B13F15" w:rsidRPr="00BE0048" w:rsidRDefault="00211939" w:rsidP="00220A49">
      <w:pPr>
        <w:ind w:left="360"/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2E17E2B5" wp14:editId="461DF1DF">
            <wp:extent cx="1279647" cy="3450566"/>
            <wp:effectExtent l="0" t="0" r="0" b="0"/>
            <wp:docPr id="37642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23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1333" cy="345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587F" w14:textId="186D4C57" w:rsidR="001E3B6C" w:rsidRPr="00BE0048" w:rsidRDefault="001E3B6C" w:rsidP="001E3B6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1</w:t>
      </w:r>
      <w:r w:rsidR="00553F58" w:rsidRPr="00BE0048">
        <w:rPr>
          <w:rFonts w:ascii="Arial" w:hAnsi="Arial" w:cs="Arial"/>
          <w:bCs/>
          <w:i/>
          <w:iCs/>
          <w:sz w:val="22"/>
          <w:szCs w:val="22"/>
        </w:rPr>
        <w:t>6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Proceso de implementación de modelo de probabilidad de sobrecarga</w:t>
      </w:r>
      <w:r w:rsidR="003A2F1C" w:rsidRPr="00BE0048">
        <w:rPr>
          <w:rFonts w:ascii="Arial" w:hAnsi="Arial" w:cs="Arial"/>
          <w:bCs/>
          <w:i/>
          <w:iCs/>
          <w:sz w:val="22"/>
          <w:szCs w:val="22"/>
        </w:rPr>
        <w:t xml:space="preserve"> con Machine Learning</w:t>
      </w:r>
    </w:p>
    <w:p w14:paraId="271FF2C7" w14:textId="77777777" w:rsidR="001E3B6C" w:rsidRPr="00BE0048" w:rsidRDefault="001E3B6C" w:rsidP="001E3B6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6B023152" w14:textId="77777777" w:rsidR="00317F55" w:rsidRPr="00BE0048" w:rsidRDefault="00317F55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7D4B93B" w14:textId="60489B12" w:rsidR="00591853" w:rsidRPr="00BE0048" w:rsidRDefault="00FF4F71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En la primera etapa se </w:t>
      </w:r>
      <w:r w:rsidR="00D7469D" w:rsidRPr="00BE0048">
        <w:rPr>
          <w:rFonts w:ascii="Arial" w:hAnsi="Arial" w:cs="Arial"/>
          <w:bCs/>
          <w:sz w:val="22"/>
          <w:szCs w:val="22"/>
        </w:rPr>
        <w:t>requería</w:t>
      </w:r>
      <w:r w:rsidRPr="00BE0048">
        <w:rPr>
          <w:rFonts w:ascii="Arial" w:hAnsi="Arial" w:cs="Arial"/>
          <w:bCs/>
          <w:sz w:val="22"/>
          <w:szCs w:val="22"/>
        </w:rPr>
        <w:t xml:space="preserve"> definir las variables a utilizar </w:t>
      </w:r>
      <w:r w:rsidR="00D7469D" w:rsidRPr="00BE0048">
        <w:rPr>
          <w:rFonts w:ascii="Arial" w:hAnsi="Arial" w:cs="Arial"/>
          <w:bCs/>
          <w:sz w:val="22"/>
          <w:szCs w:val="22"/>
        </w:rPr>
        <w:t xml:space="preserve">en el análisis, por lo cual se procedió a seleccionar las variables </w:t>
      </w:r>
      <w:r w:rsidR="00F10CF3" w:rsidRPr="00BE0048">
        <w:rPr>
          <w:rFonts w:ascii="Arial" w:hAnsi="Arial" w:cs="Arial"/>
          <w:bCs/>
          <w:sz w:val="22"/>
          <w:szCs w:val="22"/>
        </w:rPr>
        <w:t>más</w:t>
      </w:r>
      <w:r w:rsidR="00D7469D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F10CF3" w:rsidRPr="00BE0048">
        <w:rPr>
          <w:rFonts w:ascii="Arial" w:hAnsi="Arial" w:cs="Arial"/>
          <w:bCs/>
          <w:sz w:val="22"/>
          <w:szCs w:val="22"/>
        </w:rPr>
        <w:t>críticas</w:t>
      </w:r>
      <w:r w:rsidR="00D7469D" w:rsidRPr="00BE0048">
        <w:rPr>
          <w:rFonts w:ascii="Arial" w:hAnsi="Arial" w:cs="Arial"/>
          <w:bCs/>
          <w:sz w:val="22"/>
          <w:szCs w:val="22"/>
        </w:rPr>
        <w:t xml:space="preserve"> que influyen en los espesadores de relaves:</w:t>
      </w:r>
    </w:p>
    <w:p w14:paraId="4BD36AD5" w14:textId="77777777" w:rsidR="00E52E58" w:rsidRPr="00BE0048" w:rsidRDefault="00E52E58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5BFAB07" w14:textId="55CF3D1D" w:rsidR="00E52E58" w:rsidRPr="00BE0048" w:rsidRDefault="00414302" w:rsidP="00CD5D2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Torque</w:t>
      </w:r>
    </w:p>
    <w:p w14:paraId="61667975" w14:textId="3BDC72F8" w:rsidR="00C32DE5" w:rsidRPr="00BE0048" w:rsidRDefault="00CD5D26" w:rsidP="00CD5D2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Desviación</w:t>
      </w:r>
      <w:r w:rsidR="00C32DE5" w:rsidRPr="00BE0048">
        <w:rPr>
          <w:rFonts w:ascii="Arial" w:hAnsi="Arial" w:cs="Arial"/>
          <w:bCs/>
          <w:sz w:val="22"/>
          <w:szCs w:val="22"/>
        </w:rPr>
        <w:t xml:space="preserve"> estándar del Torque</w:t>
      </w:r>
    </w:p>
    <w:p w14:paraId="2116488F" w14:textId="7F987157" w:rsidR="00C32DE5" w:rsidRPr="00BE0048" w:rsidRDefault="00C32DE5" w:rsidP="00CD5D2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Presión de cama</w:t>
      </w:r>
    </w:p>
    <w:p w14:paraId="6653C8AC" w14:textId="3019097B" w:rsidR="00C32DE5" w:rsidRPr="00BE0048" w:rsidRDefault="00C32DE5" w:rsidP="00CD5D2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% Solidos a la descarga</w:t>
      </w:r>
    </w:p>
    <w:p w14:paraId="0FB4C847" w14:textId="6E4EB901" w:rsidR="00C32DE5" w:rsidRPr="00BE0048" w:rsidRDefault="00F44E81" w:rsidP="00CD5D2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Flujo de descarga</w:t>
      </w:r>
    </w:p>
    <w:p w14:paraId="2156B96E" w14:textId="7ADB48BB" w:rsidR="00F44E81" w:rsidRPr="00BE0048" w:rsidRDefault="00F44E81" w:rsidP="00CD5D2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Tonelaje de Molienda</w:t>
      </w:r>
    </w:p>
    <w:p w14:paraId="43749E81" w14:textId="6591311B" w:rsidR="006359CF" w:rsidRPr="00BE0048" w:rsidRDefault="00F44E81" w:rsidP="00CD5D2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P80 </w:t>
      </w:r>
      <w:r w:rsidR="007D0F75" w:rsidRPr="00BE0048">
        <w:rPr>
          <w:rFonts w:ascii="Arial" w:hAnsi="Arial" w:cs="Arial"/>
          <w:bCs/>
          <w:sz w:val="22"/>
          <w:szCs w:val="22"/>
        </w:rPr>
        <w:t>en Molienda por línea</w:t>
      </w:r>
    </w:p>
    <w:p w14:paraId="2F8DB64A" w14:textId="3DAEE870" w:rsidR="00584D96" w:rsidRPr="00BE0048" w:rsidRDefault="006359CF" w:rsidP="00CD5D26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Datos de Dispatch: </w:t>
      </w:r>
      <w:r w:rsidR="00F06F1D" w:rsidRPr="00BE0048">
        <w:rPr>
          <w:rFonts w:ascii="Arial" w:hAnsi="Arial" w:cs="Arial"/>
          <w:bCs/>
          <w:sz w:val="22"/>
          <w:szCs w:val="22"/>
        </w:rPr>
        <w:t>Arcillas totales</w:t>
      </w:r>
      <w:r w:rsidR="00CD5D26" w:rsidRPr="00BE0048">
        <w:rPr>
          <w:rFonts w:ascii="Arial" w:hAnsi="Arial" w:cs="Arial"/>
          <w:bCs/>
          <w:sz w:val="22"/>
          <w:szCs w:val="22"/>
        </w:rPr>
        <w:t xml:space="preserve">, </w:t>
      </w:r>
      <w:r w:rsidR="00584D96" w:rsidRPr="00BE0048">
        <w:rPr>
          <w:rFonts w:ascii="Arial" w:hAnsi="Arial" w:cs="Arial"/>
          <w:bCs/>
          <w:sz w:val="22"/>
          <w:szCs w:val="22"/>
        </w:rPr>
        <w:t>UCS</w:t>
      </w:r>
      <w:r w:rsidR="00CD5D26" w:rsidRPr="00BE0048">
        <w:rPr>
          <w:rFonts w:ascii="Arial" w:hAnsi="Arial" w:cs="Arial"/>
          <w:bCs/>
          <w:sz w:val="22"/>
          <w:szCs w:val="22"/>
        </w:rPr>
        <w:t xml:space="preserve"> e </w:t>
      </w:r>
      <w:r w:rsidR="00D415F6" w:rsidRPr="00BE0048">
        <w:rPr>
          <w:rFonts w:ascii="Arial" w:hAnsi="Arial" w:cs="Arial"/>
          <w:bCs/>
          <w:sz w:val="22"/>
          <w:szCs w:val="22"/>
        </w:rPr>
        <w:t>ISA (</w:t>
      </w:r>
      <w:r w:rsidR="00077D41" w:rsidRPr="00BE0048">
        <w:rPr>
          <w:rFonts w:ascii="Arial" w:hAnsi="Arial" w:cs="Arial"/>
          <w:bCs/>
          <w:sz w:val="22"/>
          <w:szCs w:val="22"/>
        </w:rPr>
        <w:t>Índice</w:t>
      </w:r>
      <w:r w:rsidR="00D415F6" w:rsidRPr="00BE0048">
        <w:rPr>
          <w:rFonts w:ascii="Arial" w:hAnsi="Arial" w:cs="Arial"/>
          <w:bCs/>
          <w:sz w:val="22"/>
          <w:szCs w:val="22"/>
        </w:rPr>
        <w:t xml:space="preserve"> de solubilidad en acido)</w:t>
      </w:r>
    </w:p>
    <w:p w14:paraId="239F3FFF" w14:textId="77777777" w:rsidR="00FF4F71" w:rsidRPr="00BE0048" w:rsidRDefault="00FF4F71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46F79A1" w14:textId="7BF1D1A5" w:rsidR="00CD5D26" w:rsidRPr="00BE0048" w:rsidRDefault="00BB7D5C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Theme="minorHAnsi" w:hAnsiTheme="minorHAnsi" w:cstheme="minorHAnsi"/>
          <w:bCs/>
          <w:noProof/>
          <w:sz w:val="20"/>
          <w:szCs w:val="20"/>
        </w:rPr>
        <w:drawing>
          <wp:inline distT="0" distB="0" distL="0" distR="0" wp14:anchorId="0704A25A" wp14:editId="05D4CF9B">
            <wp:extent cx="2844920" cy="1120179"/>
            <wp:effectExtent l="19050" t="19050" r="12700" b="22860"/>
            <wp:docPr id="841644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44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367" cy="11250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77ED6" w14:textId="5C4C9F4B" w:rsidR="00077D41" w:rsidRPr="00BE0048" w:rsidRDefault="00077D41" w:rsidP="00077D41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1</w:t>
      </w:r>
      <w:r w:rsidR="00553F58" w:rsidRPr="00BE0048">
        <w:rPr>
          <w:rFonts w:ascii="Arial" w:hAnsi="Arial" w:cs="Arial"/>
          <w:bCs/>
          <w:i/>
          <w:iCs/>
          <w:sz w:val="22"/>
          <w:szCs w:val="22"/>
        </w:rPr>
        <w:t>7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112F98" w:rsidRPr="00BE0048">
        <w:rPr>
          <w:rFonts w:ascii="Arial" w:hAnsi="Arial" w:cs="Arial"/>
          <w:bCs/>
          <w:i/>
          <w:iCs/>
          <w:sz w:val="22"/>
          <w:szCs w:val="22"/>
        </w:rPr>
        <w:t>Data utilizada para el modelamiento</w:t>
      </w:r>
    </w:p>
    <w:p w14:paraId="54897DA8" w14:textId="77777777" w:rsidR="00077D41" w:rsidRPr="00BE0048" w:rsidRDefault="00077D41" w:rsidP="00077D41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17F9CAA3" w14:textId="77777777" w:rsidR="00FF4F71" w:rsidRPr="00BE0048" w:rsidRDefault="00FF4F71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4EF4351" w14:textId="45D9F20C" w:rsidR="00C40315" w:rsidRPr="00BE0048" w:rsidRDefault="00C40315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En la etapa de procesamiento de datos, se llevó a cabo la limpieza </w:t>
      </w:r>
      <w:r w:rsidR="00820627" w:rsidRPr="00BE0048">
        <w:rPr>
          <w:rFonts w:ascii="Arial" w:hAnsi="Arial" w:cs="Arial"/>
          <w:bCs/>
          <w:sz w:val="22"/>
          <w:szCs w:val="22"/>
        </w:rPr>
        <w:t xml:space="preserve">de los datos mencionados </w:t>
      </w:r>
      <w:r w:rsidR="00B87FBA" w:rsidRPr="00BE0048">
        <w:rPr>
          <w:rFonts w:ascii="Arial" w:hAnsi="Arial" w:cs="Arial"/>
          <w:bCs/>
          <w:sz w:val="22"/>
          <w:szCs w:val="22"/>
        </w:rPr>
        <w:t xml:space="preserve">utilizando rangos de operación normal para poder filtrar </w:t>
      </w:r>
      <w:r w:rsidRPr="00BE0048">
        <w:rPr>
          <w:rFonts w:ascii="Arial" w:hAnsi="Arial" w:cs="Arial"/>
          <w:bCs/>
          <w:sz w:val="22"/>
          <w:szCs w:val="22"/>
        </w:rPr>
        <w:t xml:space="preserve">valores inconsistentes. La lista de </w:t>
      </w:r>
      <w:r w:rsidRPr="00BE0048">
        <w:rPr>
          <w:rFonts w:ascii="Arial" w:hAnsi="Arial" w:cs="Arial"/>
          <w:bCs/>
          <w:sz w:val="22"/>
          <w:szCs w:val="22"/>
        </w:rPr>
        <w:lastRenderedPageBreak/>
        <w:t xml:space="preserve">variables tomadas en cuenta se </w:t>
      </w:r>
      <w:r w:rsidR="00097833" w:rsidRPr="00BE0048">
        <w:rPr>
          <w:rFonts w:ascii="Arial" w:hAnsi="Arial" w:cs="Arial"/>
          <w:bCs/>
          <w:sz w:val="22"/>
          <w:szCs w:val="22"/>
        </w:rPr>
        <w:t xml:space="preserve">muestra </w:t>
      </w:r>
      <w:r w:rsidRPr="00BE0048">
        <w:rPr>
          <w:rFonts w:ascii="Arial" w:hAnsi="Arial" w:cs="Arial"/>
          <w:bCs/>
          <w:sz w:val="22"/>
          <w:szCs w:val="22"/>
        </w:rPr>
        <w:t>a continuación</w:t>
      </w:r>
      <w:r w:rsidR="00097833" w:rsidRPr="00BE0048">
        <w:rPr>
          <w:rFonts w:ascii="Arial" w:hAnsi="Arial" w:cs="Arial"/>
          <w:bCs/>
          <w:sz w:val="22"/>
          <w:szCs w:val="22"/>
        </w:rPr>
        <w:t>.</w:t>
      </w:r>
    </w:p>
    <w:p w14:paraId="6C23EB8E" w14:textId="77777777" w:rsidR="00097833" w:rsidRPr="00BE0048" w:rsidRDefault="00097833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tbl>
      <w:tblPr>
        <w:tblW w:w="5160" w:type="dxa"/>
        <w:tblLook w:val="04A0" w:firstRow="1" w:lastRow="0" w:firstColumn="1" w:lastColumn="0" w:noHBand="0" w:noVBand="1"/>
      </w:tblPr>
      <w:tblGrid>
        <w:gridCol w:w="1900"/>
        <w:gridCol w:w="1540"/>
        <w:gridCol w:w="1720"/>
      </w:tblGrid>
      <w:tr w:rsidR="00631BAC" w:rsidRPr="00BE0048" w14:paraId="7DCC7FBB" w14:textId="77777777" w:rsidTr="00631BAC">
        <w:trPr>
          <w:trHeight w:val="315"/>
        </w:trPr>
        <w:tc>
          <w:tcPr>
            <w:tcW w:w="1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A4ED6E7" w14:textId="77777777" w:rsidR="00631BAC" w:rsidRPr="00BE0048" w:rsidRDefault="00631BAC" w:rsidP="00631BA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US"/>
              </w:rPr>
              <w:t>Descripción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D9726FF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US"/>
              </w:rPr>
              <w:t>Rango MIN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ABFDEA1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US"/>
              </w:rPr>
              <w:t>Rango MAX</w:t>
            </w:r>
          </w:p>
        </w:tc>
      </w:tr>
      <w:tr w:rsidR="00631BAC" w:rsidRPr="00BE0048" w14:paraId="685D73A7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4D2072" w14:textId="77777777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Torque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E28477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0094E9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55</w:t>
            </w:r>
          </w:p>
        </w:tc>
      </w:tr>
      <w:tr w:rsidR="00631BAC" w:rsidRPr="00BE0048" w14:paraId="3170BF5A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2AB2AB" w14:textId="6E379CC0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Presión de Cama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51544A1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F6ADA8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140</w:t>
            </w:r>
          </w:p>
        </w:tc>
      </w:tr>
      <w:tr w:rsidR="00631BAC" w:rsidRPr="00BE0048" w14:paraId="7E40AEC2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69B7CF" w14:textId="277FFA41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% Sólidos descarga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BD716A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DB4DAF4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65</w:t>
            </w:r>
          </w:p>
        </w:tc>
      </w:tr>
      <w:tr w:rsidR="00631BAC" w:rsidRPr="00BE0048" w14:paraId="34C3A615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7D4CCE" w14:textId="77777777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Flujo U/F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F825EB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1200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9D39338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4800</w:t>
            </w:r>
          </w:p>
        </w:tc>
      </w:tr>
      <w:tr w:rsidR="00631BAC" w:rsidRPr="00BE0048" w14:paraId="606E2B7F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C74C32" w14:textId="77777777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Tonelaje Molienda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C2E878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2000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5CEFF4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17000</w:t>
            </w:r>
          </w:p>
        </w:tc>
      </w:tr>
      <w:tr w:rsidR="00631BAC" w:rsidRPr="00BE0048" w14:paraId="7329F46D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878864" w14:textId="77777777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P80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3885BB0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32566A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250</w:t>
            </w:r>
          </w:p>
        </w:tc>
      </w:tr>
      <w:tr w:rsidR="00631BAC" w:rsidRPr="00BE0048" w14:paraId="3B977419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92E439" w14:textId="77777777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 xml:space="preserve">CLAY 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D4A2477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065C730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10</w:t>
            </w:r>
          </w:p>
        </w:tc>
      </w:tr>
      <w:tr w:rsidR="00631BAC" w:rsidRPr="00BE0048" w14:paraId="0D072487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4DBFFE" w14:textId="77777777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Caolinita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CB561B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0.07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B313B0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4</w:t>
            </w:r>
          </w:p>
        </w:tc>
      </w:tr>
      <w:tr w:rsidR="00631BAC" w:rsidRPr="00BE0048" w14:paraId="1120329E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10FD7F" w14:textId="77777777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UCS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4D9E2A7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D901A1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300</w:t>
            </w:r>
          </w:p>
        </w:tc>
      </w:tr>
      <w:tr w:rsidR="00631BAC" w:rsidRPr="00BE0048" w14:paraId="63822B77" w14:textId="77777777" w:rsidTr="00631BAC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42828F" w14:textId="77777777" w:rsidR="00631BAC" w:rsidRPr="00BE0048" w:rsidRDefault="00631BAC" w:rsidP="00631BA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ISA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977366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330CE4" w14:textId="77777777" w:rsidR="00631BAC" w:rsidRPr="00BE0048" w:rsidRDefault="00631BAC" w:rsidP="00631BAC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US"/>
              </w:rPr>
              <w:t>12</w:t>
            </w:r>
          </w:p>
        </w:tc>
      </w:tr>
    </w:tbl>
    <w:p w14:paraId="4E0C6E71" w14:textId="6B3AA5F7" w:rsidR="00097833" w:rsidRPr="00BE0048" w:rsidRDefault="00097833" w:rsidP="00112F98">
      <w:pPr>
        <w:ind w:left="360"/>
        <w:jc w:val="center"/>
        <w:rPr>
          <w:rFonts w:ascii="Arial" w:hAnsi="Arial" w:cs="Arial"/>
          <w:bCs/>
          <w:sz w:val="22"/>
          <w:szCs w:val="22"/>
        </w:rPr>
      </w:pPr>
    </w:p>
    <w:p w14:paraId="1460A228" w14:textId="061278D1" w:rsidR="00112F98" w:rsidRPr="00BE0048" w:rsidRDefault="000F16B8" w:rsidP="00FE3117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Tabla </w:t>
      </w:r>
      <w:r w:rsidR="00CD656B" w:rsidRPr="00BE0048">
        <w:rPr>
          <w:rFonts w:ascii="Arial" w:hAnsi="Arial" w:cs="Arial"/>
          <w:bCs/>
          <w:i/>
          <w:iCs/>
          <w:sz w:val="22"/>
          <w:szCs w:val="22"/>
        </w:rPr>
        <w:t>1</w:t>
      </w:r>
      <w:r w:rsidR="00112F98" w:rsidRPr="00BE0048">
        <w:rPr>
          <w:rFonts w:ascii="Arial" w:hAnsi="Arial" w:cs="Arial"/>
          <w:bCs/>
          <w:i/>
          <w:iCs/>
          <w:sz w:val="22"/>
          <w:szCs w:val="22"/>
        </w:rPr>
        <w:t>. Límites de variables utilizadas para limpieza de la data.</w:t>
      </w:r>
    </w:p>
    <w:p w14:paraId="5A398410" w14:textId="77777777" w:rsidR="00112F98" w:rsidRPr="00BE0048" w:rsidRDefault="00112F98" w:rsidP="00FE3117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522F87BB" w14:textId="77777777" w:rsidR="00913287" w:rsidRPr="00BE0048" w:rsidRDefault="00913287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31368D7" w14:textId="21E7F815" w:rsidR="00913287" w:rsidRPr="00BE0048" w:rsidRDefault="0030340A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Luego de aplicar la limpieza de los datos se procedió a </w:t>
      </w:r>
      <w:r w:rsidR="00674245" w:rsidRPr="00BE0048">
        <w:rPr>
          <w:rFonts w:ascii="Arial" w:hAnsi="Arial" w:cs="Arial"/>
          <w:bCs/>
          <w:sz w:val="22"/>
          <w:szCs w:val="22"/>
        </w:rPr>
        <w:t xml:space="preserve">obtener los </w:t>
      </w:r>
      <w:r w:rsidR="00466264" w:rsidRPr="00BE0048">
        <w:rPr>
          <w:rFonts w:ascii="Arial" w:hAnsi="Arial" w:cs="Arial"/>
          <w:bCs/>
          <w:sz w:val="22"/>
          <w:szCs w:val="22"/>
        </w:rPr>
        <w:t>clúster</w:t>
      </w:r>
      <w:r w:rsidR="00466264">
        <w:rPr>
          <w:rFonts w:ascii="Arial" w:hAnsi="Arial" w:cs="Arial"/>
          <w:bCs/>
          <w:sz w:val="22"/>
          <w:szCs w:val="22"/>
        </w:rPr>
        <w:t>s</w:t>
      </w:r>
      <w:r w:rsidR="00674245" w:rsidRPr="00BE0048">
        <w:rPr>
          <w:rFonts w:ascii="Arial" w:hAnsi="Arial" w:cs="Arial"/>
          <w:bCs/>
          <w:sz w:val="22"/>
          <w:szCs w:val="22"/>
        </w:rPr>
        <w:t xml:space="preserve"> o grupos que detecta el modelo obtenido. Para este caso solo se consideró </w:t>
      </w:r>
      <w:r w:rsidR="00893E61" w:rsidRPr="00BE0048">
        <w:rPr>
          <w:rFonts w:ascii="Arial" w:hAnsi="Arial" w:cs="Arial"/>
          <w:bCs/>
          <w:sz w:val="22"/>
          <w:szCs w:val="22"/>
        </w:rPr>
        <w:t>dos agrupaciones, las cuales podrían denominarse como “Sobrecargado” y “</w:t>
      </w:r>
      <w:r w:rsidR="00A46737" w:rsidRPr="00BE0048">
        <w:rPr>
          <w:rFonts w:ascii="Arial" w:hAnsi="Arial" w:cs="Arial"/>
          <w:bCs/>
          <w:sz w:val="22"/>
          <w:szCs w:val="22"/>
        </w:rPr>
        <w:t>Condición</w:t>
      </w:r>
      <w:r w:rsidR="00893E61" w:rsidRPr="00BE0048">
        <w:rPr>
          <w:rFonts w:ascii="Arial" w:hAnsi="Arial" w:cs="Arial"/>
          <w:bCs/>
          <w:sz w:val="22"/>
          <w:szCs w:val="22"/>
        </w:rPr>
        <w:t xml:space="preserve"> normal”</w:t>
      </w:r>
      <w:r w:rsidR="00F64E2A" w:rsidRPr="00BE0048">
        <w:rPr>
          <w:rFonts w:ascii="Arial" w:hAnsi="Arial" w:cs="Arial"/>
          <w:bCs/>
          <w:sz w:val="22"/>
          <w:szCs w:val="22"/>
        </w:rPr>
        <w:t>.</w:t>
      </w:r>
    </w:p>
    <w:p w14:paraId="1D6BA804" w14:textId="77777777" w:rsidR="00F64E2A" w:rsidRPr="00BE0048" w:rsidRDefault="00F64E2A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10E91A9" w14:textId="6EEC9CEC" w:rsidR="00DC0CCB" w:rsidRPr="00BE0048" w:rsidRDefault="00F64E2A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Luego de correr el código en la plataforma de Matlab</w:t>
      </w:r>
      <w:r w:rsidR="00DC0CCB" w:rsidRPr="00BE0048">
        <w:rPr>
          <w:rFonts w:ascii="Arial" w:hAnsi="Arial" w:cs="Arial"/>
          <w:bCs/>
          <w:sz w:val="22"/>
          <w:szCs w:val="22"/>
        </w:rPr>
        <w:t>, se obtuvo la siguiente clasificación de los datos:</w:t>
      </w:r>
    </w:p>
    <w:p w14:paraId="54E4C989" w14:textId="77777777" w:rsidR="00DC0CCB" w:rsidRPr="00BE0048" w:rsidRDefault="00DC0CCB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4AAFE12" w14:textId="1E42C2E1" w:rsidR="00DC0CCB" w:rsidRPr="00BE0048" w:rsidRDefault="003421B7" w:rsidP="00112F98">
      <w:pPr>
        <w:ind w:left="360"/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Theme="minorHAnsi" w:hAnsiTheme="minorHAnsi" w:cstheme="minorHAnsi"/>
          <w:bCs/>
          <w:noProof/>
          <w:sz w:val="20"/>
          <w:szCs w:val="20"/>
        </w:rPr>
        <w:drawing>
          <wp:inline distT="0" distB="0" distL="0" distR="0" wp14:anchorId="023AE4D8" wp14:editId="05F81F7D">
            <wp:extent cx="3087349" cy="2581275"/>
            <wp:effectExtent l="0" t="0" r="0" b="0"/>
            <wp:docPr id="18739568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6" r="7070"/>
                    <a:stretch/>
                  </pic:blipFill>
                  <pic:spPr bwMode="auto">
                    <a:xfrm>
                      <a:off x="0" y="0"/>
                      <a:ext cx="3097590" cy="258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A7DBA" w14:textId="34416793" w:rsidR="00112F98" w:rsidRPr="00BE0048" w:rsidRDefault="00112F98" w:rsidP="00112F98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9D335F" w:rsidRPr="00BE0048">
        <w:rPr>
          <w:rFonts w:ascii="Arial" w:hAnsi="Arial" w:cs="Arial"/>
          <w:bCs/>
          <w:i/>
          <w:iCs/>
          <w:sz w:val="22"/>
          <w:szCs w:val="22"/>
        </w:rPr>
        <w:t>1</w:t>
      </w:r>
      <w:r w:rsidR="00553F58" w:rsidRPr="00BE0048">
        <w:rPr>
          <w:rFonts w:ascii="Arial" w:hAnsi="Arial" w:cs="Arial"/>
          <w:bCs/>
          <w:i/>
          <w:iCs/>
          <w:sz w:val="22"/>
          <w:szCs w:val="22"/>
        </w:rPr>
        <w:t>8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F94F62" w:rsidRPr="00BE0048">
        <w:rPr>
          <w:rFonts w:ascii="Arial" w:hAnsi="Arial" w:cs="Arial"/>
          <w:bCs/>
          <w:i/>
          <w:iCs/>
          <w:sz w:val="22"/>
          <w:szCs w:val="22"/>
        </w:rPr>
        <w:t xml:space="preserve">Grafica de </w:t>
      </w:r>
      <w:r w:rsidR="00C87D29" w:rsidRPr="00BE0048">
        <w:rPr>
          <w:rFonts w:ascii="Arial" w:hAnsi="Arial" w:cs="Arial"/>
          <w:bCs/>
          <w:i/>
          <w:iCs/>
          <w:sz w:val="22"/>
          <w:szCs w:val="22"/>
        </w:rPr>
        <w:t>valores agrupados mediante K-means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4205FC0C" w14:textId="77777777" w:rsidR="00112F98" w:rsidRPr="00BE0048" w:rsidRDefault="00112F98" w:rsidP="00112F98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6E507FEA" w14:textId="77777777" w:rsidR="00F94F62" w:rsidRPr="00BE0048" w:rsidRDefault="00F94F62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62DF2B9" w14:textId="19A32B43" w:rsidR="003421B7" w:rsidRPr="00BE0048" w:rsidRDefault="003421B7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Como se observa en la </w:t>
      </w:r>
      <w:r w:rsidR="00835DD6" w:rsidRPr="00BE0048">
        <w:rPr>
          <w:rFonts w:ascii="Arial" w:hAnsi="Arial" w:cs="Arial"/>
          <w:bCs/>
          <w:sz w:val="22"/>
          <w:szCs w:val="22"/>
        </w:rPr>
        <w:t>F</w:t>
      </w:r>
      <w:r w:rsidRPr="00BE0048">
        <w:rPr>
          <w:rFonts w:ascii="Arial" w:hAnsi="Arial" w:cs="Arial"/>
          <w:bCs/>
          <w:sz w:val="22"/>
          <w:szCs w:val="22"/>
        </w:rPr>
        <w:t xml:space="preserve">igura </w:t>
      </w:r>
      <w:r w:rsidR="00835DD6" w:rsidRPr="00BE0048">
        <w:rPr>
          <w:rFonts w:ascii="Arial" w:hAnsi="Arial" w:cs="Arial"/>
          <w:bCs/>
          <w:sz w:val="22"/>
          <w:szCs w:val="22"/>
        </w:rPr>
        <w:t>1</w:t>
      </w:r>
      <w:r w:rsidR="00553F58" w:rsidRPr="00BE0048">
        <w:rPr>
          <w:rFonts w:ascii="Arial" w:hAnsi="Arial" w:cs="Arial"/>
          <w:bCs/>
          <w:sz w:val="22"/>
          <w:szCs w:val="22"/>
        </w:rPr>
        <w:t>8</w:t>
      </w:r>
      <w:r w:rsidRPr="00BE0048">
        <w:rPr>
          <w:rFonts w:ascii="Arial" w:hAnsi="Arial" w:cs="Arial"/>
          <w:bCs/>
          <w:sz w:val="22"/>
          <w:szCs w:val="22"/>
        </w:rPr>
        <w:t xml:space="preserve"> los datos fueron correctamente agrupados, ya que solo un pequeño porcentaje de ellos se superponen entre </w:t>
      </w:r>
      <w:r w:rsidR="00F10CF3" w:rsidRPr="00BE0048">
        <w:rPr>
          <w:rFonts w:ascii="Arial" w:hAnsi="Arial" w:cs="Arial"/>
          <w:bCs/>
          <w:sz w:val="22"/>
          <w:szCs w:val="22"/>
        </w:rPr>
        <w:t>sí</w:t>
      </w:r>
      <w:r w:rsidRPr="00BE0048">
        <w:rPr>
          <w:rFonts w:ascii="Arial" w:hAnsi="Arial" w:cs="Arial"/>
          <w:bCs/>
          <w:sz w:val="22"/>
          <w:szCs w:val="22"/>
        </w:rPr>
        <w:t xml:space="preserve">. Luego si volvemos a graficar </w:t>
      </w:r>
      <w:r w:rsidR="00FB029D" w:rsidRPr="00BE0048">
        <w:rPr>
          <w:rFonts w:ascii="Arial" w:hAnsi="Arial" w:cs="Arial"/>
          <w:bCs/>
          <w:sz w:val="22"/>
          <w:szCs w:val="22"/>
        </w:rPr>
        <w:t xml:space="preserve">un evento </w:t>
      </w:r>
      <w:r w:rsidR="00FB029D" w:rsidRPr="00BE0048">
        <w:rPr>
          <w:rFonts w:ascii="Arial" w:hAnsi="Arial" w:cs="Arial"/>
          <w:bCs/>
          <w:sz w:val="22"/>
          <w:szCs w:val="22"/>
        </w:rPr>
        <w:t xml:space="preserve">de </w:t>
      </w:r>
      <w:r w:rsidRPr="00BE0048">
        <w:rPr>
          <w:rFonts w:ascii="Arial" w:hAnsi="Arial" w:cs="Arial"/>
          <w:bCs/>
          <w:sz w:val="22"/>
          <w:szCs w:val="22"/>
        </w:rPr>
        <w:t xml:space="preserve">la señal de torque, pero considerando </w:t>
      </w:r>
      <w:r w:rsidR="00FB029D" w:rsidRPr="00BE0048">
        <w:rPr>
          <w:rFonts w:ascii="Arial" w:hAnsi="Arial" w:cs="Arial"/>
          <w:bCs/>
          <w:sz w:val="22"/>
          <w:szCs w:val="22"/>
        </w:rPr>
        <w:t xml:space="preserve">sus valores agrupados se obtiene la siguiente </w:t>
      </w:r>
      <w:r w:rsidR="0098376B" w:rsidRPr="00BE0048">
        <w:rPr>
          <w:rFonts w:ascii="Arial" w:hAnsi="Arial" w:cs="Arial"/>
          <w:bCs/>
          <w:sz w:val="22"/>
          <w:szCs w:val="22"/>
        </w:rPr>
        <w:t>gráfica</w:t>
      </w:r>
      <w:r w:rsidR="00FB029D" w:rsidRPr="00BE0048">
        <w:rPr>
          <w:rFonts w:ascii="Arial" w:hAnsi="Arial" w:cs="Arial"/>
          <w:bCs/>
          <w:sz w:val="22"/>
          <w:szCs w:val="22"/>
        </w:rPr>
        <w:t>:</w:t>
      </w:r>
    </w:p>
    <w:p w14:paraId="5A3D399A" w14:textId="77777777" w:rsidR="00FB029D" w:rsidRPr="00BE0048" w:rsidRDefault="00FB029D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FB53464" w14:textId="7CC3B54B" w:rsidR="00FB029D" w:rsidRPr="00BE0048" w:rsidRDefault="00FD31A3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Theme="minorHAnsi" w:hAnsiTheme="minorHAnsi" w:cstheme="minorHAnsi"/>
          <w:bCs/>
          <w:noProof/>
          <w:sz w:val="20"/>
          <w:szCs w:val="20"/>
        </w:rPr>
        <w:drawing>
          <wp:inline distT="0" distB="0" distL="0" distR="0" wp14:anchorId="7B0EFA19" wp14:editId="5C9CC9D7">
            <wp:extent cx="2923490" cy="2495550"/>
            <wp:effectExtent l="0" t="0" r="0" b="0"/>
            <wp:docPr id="690952111" name="Imagen 8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2111" name="Imagen 8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4" r="6760"/>
                    <a:stretch/>
                  </pic:blipFill>
                  <pic:spPr bwMode="auto">
                    <a:xfrm>
                      <a:off x="0" y="0"/>
                      <a:ext cx="2928208" cy="249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DF7FC" w14:textId="7BC5190B" w:rsidR="00C87D29" w:rsidRPr="00BE0048" w:rsidRDefault="00C87D29" w:rsidP="00FE3117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9D335F" w:rsidRPr="00BE0048">
        <w:rPr>
          <w:rFonts w:ascii="Arial" w:hAnsi="Arial" w:cs="Arial"/>
          <w:bCs/>
          <w:i/>
          <w:iCs/>
          <w:sz w:val="22"/>
          <w:szCs w:val="22"/>
        </w:rPr>
        <w:t>1</w:t>
      </w:r>
      <w:r w:rsidR="00553F58" w:rsidRPr="00BE0048">
        <w:rPr>
          <w:rFonts w:ascii="Arial" w:hAnsi="Arial" w:cs="Arial"/>
          <w:bCs/>
          <w:i/>
          <w:iCs/>
          <w:sz w:val="22"/>
          <w:szCs w:val="22"/>
        </w:rPr>
        <w:t>9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FE3117" w:rsidRPr="00BE0048">
        <w:rPr>
          <w:rFonts w:ascii="Arial" w:hAnsi="Arial" w:cs="Arial"/>
          <w:bCs/>
          <w:i/>
          <w:iCs/>
          <w:sz w:val="22"/>
          <w:szCs w:val="22"/>
        </w:rPr>
        <w:t>Gráfico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 de torque considerando</w:t>
      </w:r>
      <w:r w:rsidR="00FE3117" w:rsidRPr="00BE0048">
        <w:rPr>
          <w:rFonts w:ascii="Arial" w:hAnsi="Arial" w:cs="Arial"/>
          <w:bCs/>
          <w:i/>
          <w:iCs/>
          <w:sz w:val="22"/>
          <w:szCs w:val="22"/>
        </w:rPr>
        <w:t xml:space="preserve"> los grupos obtenidos con K-means.</w:t>
      </w:r>
    </w:p>
    <w:p w14:paraId="045F41E9" w14:textId="77777777" w:rsidR="00C87D29" w:rsidRPr="00BE0048" w:rsidRDefault="00C87D29" w:rsidP="00FE3117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2042081D" w14:textId="77777777" w:rsidR="00C87D29" w:rsidRPr="00BE0048" w:rsidRDefault="00C87D29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78D50EC" w14:textId="5C2772DA" w:rsidR="00FD31A3" w:rsidRPr="00BE0048" w:rsidRDefault="00FD31A3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Se observa como claramente </w:t>
      </w:r>
      <w:r w:rsidR="00253827" w:rsidRPr="00BE0048">
        <w:rPr>
          <w:rFonts w:ascii="Arial" w:hAnsi="Arial" w:cs="Arial"/>
          <w:bCs/>
          <w:sz w:val="22"/>
          <w:szCs w:val="22"/>
        </w:rPr>
        <w:t>el modelo de clasificación por K-means logró separar los dos escenarios de torque estable y oscilante</w:t>
      </w:r>
      <w:r w:rsidR="006351F8" w:rsidRPr="00BE0048">
        <w:rPr>
          <w:rFonts w:ascii="Arial" w:hAnsi="Arial" w:cs="Arial"/>
          <w:bCs/>
          <w:sz w:val="22"/>
          <w:szCs w:val="22"/>
        </w:rPr>
        <w:t>.</w:t>
      </w:r>
      <w:r w:rsidR="00D37A3F" w:rsidRPr="00BE0048">
        <w:rPr>
          <w:rFonts w:ascii="Arial" w:hAnsi="Arial" w:cs="Arial"/>
          <w:bCs/>
          <w:sz w:val="22"/>
          <w:szCs w:val="22"/>
        </w:rPr>
        <w:t xml:space="preserve"> Esto nos indica que el tipo de algoritmo seleccionado </w:t>
      </w:r>
      <w:r w:rsidR="00F95DF8" w:rsidRPr="00BE0048">
        <w:rPr>
          <w:rFonts w:ascii="Arial" w:hAnsi="Arial" w:cs="Arial"/>
          <w:bCs/>
          <w:sz w:val="22"/>
          <w:szCs w:val="22"/>
        </w:rPr>
        <w:t>si es el indicado para este tipo de requerimiento.</w:t>
      </w:r>
    </w:p>
    <w:p w14:paraId="45389547" w14:textId="77777777" w:rsidR="00F95DF8" w:rsidRPr="00BE0048" w:rsidRDefault="00F95DF8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878CC3C" w14:textId="2273B373" w:rsidR="00F95DF8" w:rsidRPr="00BE0048" w:rsidRDefault="00F95DF8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Luego procedemos a obtener los valores promedios de los dos grupos obtenidos para cada una de las variables</w:t>
      </w:r>
      <w:r w:rsidR="0062316B" w:rsidRPr="00BE0048">
        <w:rPr>
          <w:rFonts w:ascii="Arial" w:hAnsi="Arial" w:cs="Arial"/>
          <w:bCs/>
          <w:sz w:val="22"/>
          <w:szCs w:val="22"/>
        </w:rPr>
        <w:t>.</w:t>
      </w:r>
    </w:p>
    <w:p w14:paraId="6D37F8B8" w14:textId="77777777" w:rsidR="0062316B" w:rsidRPr="00BE0048" w:rsidRDefault="0062316B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0D046630" w14:textId="0C7A360F" w:rsidR="00C76D43" w:rsidRPr="00BE0048" w:rsidRDefault="00C76D43" w:rsidP="00DC0CCB">
      <w:pPr>
        <w:ind w:left="360"/>
        <w:jc w:val="both"/>
        <w:rPr>
          <w:sz w:val="20"/>
          <w:szCs w:val="20"/>
        </w:rPr>
      </w:pPr>
    </w:p>
    <w:tbl>
      <w:tblPr>
        <w:tblW w:w="4963" w:type="dxa"/>
        <w:tblLook w:val="04A0" w:firstRow="1" w:lastRow="0" w:firstColumn="1" w:lastColumn="0" w:noHBand="0" w:noVBand="1"/>
      </w:tblPr>
      <w:tblGrid>
        <w:gridCol w:w="2790"/>
        <w:gridCol w:w="1080"/>
        <w:gridCol w:w="1093"/>
      </w:tblGrid>
      <w:tr w:rsidR="00C76D43" w:rsidRPr="00BE0048" w14:paraId="79FA89ED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1C28" w14:textId="3F0063E0" w:rsidR="00C76D43" w:rsidRPr="00BE0048" w:rsidRDefault="00C76D43" w:rsidP="00C76D43">
            <w:pPr>
              <w:rPr>
                <w:rFonts w:ascii="Times New Roman" w:eastAsia="Times New Roman" w:hAnsi="Times New Roman"/>
                <w:lang w:eastAsia="en-US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E8E8E8"/>
            <w:noWrap/>
            <w:vAlign w:val="bottom"/>
            <w:hideMark/>
          </w:tcPr>
          <w:p w14:paraId="6E0E2855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Torque Estable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bottom"/>
            <w:hideMark/>
          </w:tcPr>
          <w:p w14:paraId="302E442F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Torque Oscilante</w:t>
            </w:r>
          </w:p>
        </w:tc>
      </w:tr>
      <w:tr w:rsidR="00676788" w:rsidRPr="00BE0048" w14:paraId="3A95DDB8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A348C" w14:textId="77777777" w:rsidR="00C76D43" w:rsidRPr="00BE0048" w:rsidRDefault="00C76D43" w:rsidP="00C76D43">
            <w:pPr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200EA49F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K1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6CCE1F5B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K2</w:t>
            </w:r>
          </w:p>
        </w:tc>
      </w:tr>
      <w:tr w:rsidR="00676788" w:rsidRPr="00BE0048" w14:paraId="05E6A88A" w14:textId="77777777" w:rsidTr="00676788">
        <w:trPr>
          <w:trHeight w:val="317"/>
        </w:trPr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2267B8D5" w14:textId="77777777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 xml:space="preserve">Torque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2A86D2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32.2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2C5AE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34.34</w:t>
            </w:r>
          </w:p>
        </w:tc>
      </w:tr>
      <w:tr w:rsidR="00676788" w:rsidRPr="00BE0048" w14:paraId="55D19B76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7CDC6F73" w14:textId="02638C8E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Desviaci</w:t>
            </w:r>
            <w:r w:rsidR="00676788"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ó</w:t>
            </w: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 xml:space="preserve">n </w:t>
            </w:r>
            <w:r w:rsidR="00F10CF3"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estándar</w:t>
            </w: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 xml:space="preserve"> Torque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AC8D42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0.2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9B3E7D5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0.89</w:t>
            </w:r>
          </w:p>
        </w:tc>
      </w:tr>
      <w:tr w:rsidR="00676788" w:rsidRPr="00BE0048" w14:paraId="4562AB34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6545E9D6" w14:textId="77777777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 xml:space="preserve">Presión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628AD21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129.8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86A488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130.03</w:t>
            </w:r>
          </w:p>
        </w:tc>
      </w:tr>
      <w:tr w:rsidR="00676788" w:rsidRPr="00BE0048" w14:paraId="028D31B9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754ED3C3" w14:textId="77777777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 xml:space="preserve">Sólidos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C1ED2ED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59.13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8ECE4C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57.81</w:t>
            </w:r>
          </w:p>
        </w:tc>
      </w:tr>
      <w:tr w:rsidR="00676788" w:rsidRPr="00BE0048" w14:paraId="64C9FE07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7DB94046" w14:textId="77777777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Tonelaje Molienda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6E3B4DE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13125.1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E87BC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12988.11</w:t>
            </w:r>
          </w:p>
        </w:tc>
      </w:tr>
      <w:tr w:rsidR="00676788" w:rsidRPr="00BE0048" w14:paraId="19DADA2E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34233E5E" w14:textId="77777777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P80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471C5E3C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162.24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80595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169.25</w:t>
            </w:r>
          </w:p>
        </w:tc>
      </w:tr>
      <w:tr w:rsidR="00676788" w:rsidRPr="00BE0048" w14:paraId="3D3CECBB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7BF0E143" w14:textId="77777777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CLAY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62FEBD46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FF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FF0000"/>
                <w:sz w:val="22"/>
                <w:szCs w:val="22"/>
                <w:lang w:eastAsia="en-US"/>
              </w:rPr>
              <w:t>4.2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B02309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3.96</w:t>
            </w:r>
          </w:p>
        </w:tc>
      </w:tr>
      <w:tr w:rsidR="00676788" w:rsidRPr="00BE0048" w14:paraId="7ABE2578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6552A151" w14:textId="77777777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Caolinita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E038308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FF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FF0000"/>
                <w:sz w:val="22"/>
                <w:szCs w:val="22"/>
                <w:lang w:eastAsia="en-US"/>
              </w:rPr>
              <w:t>0.57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C6A53E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0.56</w:t>
            </w:r>
          </w:p>
        </w:tc>
      </w:tr>
      <w:tr w:rsidR="00676788" w:rsidRPr="00BE0048" w14:paraId="619A54B8" w14:textId="77777777" w:rsidTr="00676788">
        <w:trPr>
          <w:trHeight w:val="317"/>
        </w:trPr>
        <w:tc>
          <w:tcPr>
            <w:tcW w:w="27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noWrap/>
            <w:vAlign w:val="center"/>
            <w:hideMark/>
          </w:tcPr>
          <w:p w14:paraId="6BB066A6" w14:textId="77777777" w:rsidR="00C76D43" w:rsidRPr="00BE0048" w:rsidRDefault="00C76D43" w:rsidP="00C76D43">
            <w:pPr>
              <w:jc w:val="both"/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b/>
                <w:bCs/>
                <w:color w:val="000000"/>
                <w:sz w:val="22"/>
                <w:szCs w:val="22"/>
                <w:lang w:eastAsia="en-US"/>
              </w:rPr>
              <w:t>UCS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5EEA75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163.52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5589F4" w14:textId="77777777" w:rsidR="00C76D43" w:rsidRPr="00BE0048" w:rsidRDefault="00C76D43" w:rsidP="00C76D43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</w:pPr>
            <w:r w:rsidRPr="00BE0048">
              <w:rPr>
                <w:rFonts w:ascii="Aptos Narrow" w:eastAsia="Times New Roman" w:hAnsi="Aptos Narrow"/>
                <w:color w:val="000000"/>
                <w:sz w:val="22"/>
                <w:szCs w:val="22"/>
                <w:lang w:eastAsia="en-US"/>
              </w:rPr>
              <w:t>154.59</w:t>
            </w:r>
          </w:p>
        </w:tc>
      </w:tr>
    </w:tbl>
    <w:p w14:paraId="1920A31D" w14:textId="78B0F314" w:rsidR="0062316B" w:rsidRPr="00BE0048" w:rsidRDefault="0062316B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EAA6442" w14:textId="738E3777" w:rsidR="00FE3117" w:rsidRPr="00BE0048" w:rsidRDefault="000F16B8" w:rsidP="006F68D8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Tabla </w:t>
      </w:r>
      <w:r w:rsidR="00CD656B" w:rsidRPr="00BE0048">
        <w:rPr>
          <w:rFonts w:ascii="Arial" w:hAnsi="Arial" w:cs="Arial"/>
          <w:bCs/>
          <w:i/>
          <w:iCs/>
          <w:sz w:val="22"/>
          <w:szCs w:val="22"/>
        </w:rPr>
        <w:t>2</w:t>
      </w:r>
      <w:r w:rsidR="00FE3117"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573162" w:rsidRPr="00BE0048">
        <w:rPr>
          <w:rFonts w:ascii="Arial" w:hAnsi="Arial" w:cs="Arial"/>
          <w:bCs/>
          <w:i/>
          <w:iCs/>
          <w:sz w:val="22"/>
          <w:szCs w:val="22"/>
        </w:rPr>
        <w:t>Tabla de valores promedio de variables en los grupos obtenidos</w:t>
      </w:r>
      <w:r w:rsidR="006F68D8"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79D51DE0" w14:textId="77777777" w:rsidR="00FE3117" w:rsidRPr="00BE0048" w:rsidRDefault="00FE3117" w:rsidP="006F68D8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09AA1085" w14:textId="77777777" w:rsidR="00036196" w:rsidRPr="00BE0048" w:rsidRDefault="00036196" w:rsidP="00DC0CCB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EE7AC56" w14:textId="273B6233" w:rsidR="00EB1897" w:rsidRPr="00BE0048" w:rsidRDefault="00036196" w:rsidP="00EB1897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Como se observa en la tabla anterior</w:t>
      </w:r>
      <w:r w:rsidR="00CD1F4D" w:rsidRPr="00BE0048">
        <w:rPr>
          <w:rFonts w:ascii="Arial" w:hAnsi="Arial" w:cs="Arial"/>
          <w:bCs/>
          <w:sz w:val="22"/>
          <w:szCs w:val="22"/>
        </w:rPr>
        <w:t xml:space="preserve">, solamente con el promedio de la desviación estándar del torque se puede </w:t>
      </w:r>
      <w:r w:rsidR="00EB1897" w:rsidRPr="00BE0048">
        <w:rPr>
          <w:rFonts w:ascii="Arial" w:hAnsi="Arial" w:cs="Arial"/>
          <w:bCs/>
          <w:sz w:val="22"/>
          <w:szCs w:val="22"/>
        </w:rPr>
        <w:t xml:space="preserve">detectar que el </w:t>
      </w:r>
      <w:r w:rsidR="00EB1897" w:rsidRPr="00BE0048">
        <w:rPr>
          <w:rFonts w:ascii="Arial" w:hAnsi="Arial" w:cs="Arial"/>
          <w:bCs/>
          <w:sz w:val="22"/>
          <w:szCs w:val="22"/>
        </w:rPr>
        <w:lastRenderedPageBreak/>
        <w:t>grupo K2 corresponde a los datos de cuando el torque esta oscilante es decir el espesador ya se encuentra sobrecargado</w:t>
      </w:r>
      <w:r w:rsidR="009B38F1" w:rsidRPr="00BE0048">
        <w:rPr>
          <w:rFonts w:ascii="Arial" w:hAnsi="Arial" w:cs="Arial"/>
          <w:bCs/>
          <w:sz w:val="22"/>
          <w:szCs w:val="22"/>
        </w:rPr>
        <w:t xml:space="preserve"> y el otro grupo K1 corresponde a la fase previa </w:t>
      </w:r>
      <w:r w:rsidR="00593F87" w:rsidRPr="00BE0048">
        <w:rPr>
          <w:rFonts w:ascii="Arial" w:hAnsi="Arial" w:cs="Arial"/>
          <w:bCs/>
          <w:sz w:val="22"/>
          <w:szCs w:val="22"/>
        </w:rPr>
        <w:t>cuando el torque no presenta una oscilación considerable</w:t>
      </w:r>
      <w:r w:rsidR="00794D68" w:rsidRPr="00BE0048">
        <w:rPr>
          <w:rFonts w:ascii="Arial" w:hAnsi="Arial" w:cs="Arial"/>
          <w:bCs/>
          <w:sz w:val="22"/>
          <w:szCs w:val="22"/>
        </w:rPr>
        <w:t>.</w:t>
      </w:r>
    </w:p>
    <w:p w14:paraId="0B2141F3" w14:textId="77777777" w:rsidR="00794D68" w:rsidRPr="00BE0048" w:rsidRDefault="00794D68" w:rsidP="00EB1897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0EE135DE" w14:textId="53793AA2" w:rsidR="00794D68" w:rsidRPr="00BE0048" w:rsidRDefault="00794D68" w:rsidP="00EB1897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Por lo </w:t>
      </w:r>
      <w:r w:rsidR="007C0246" w:rsidRPr="00BE0048">
        <w:rPr>
          <w:rFonts w:ascii="Arial" w:hAnsi="Arial" w:cs="Arial"/>
          <w:bCs/>
          <w:sz w:val="22"/>
          <w:szCs w:val="22"/>
        </w:rPr>
        <w:t>tanto,</w:t>
      </w:r>
      <w:r w:rsidRPr="00BE0048">
        <w:rPr>
          <w:rFonts w:ascii="Arial" w:hAnsi="Arial" w:cs="Arial"/>
          <w:bCs/>
          <w:sz w:val="22"/>
          <w:szCs w:val="22"/>
        </w:rPr>
        <w:t xml:space="preserve"> el grupo K1 es el que nos brindará los </w:t>
      </w:r>
      <w:r w:rsidR="00CF772E" w:rsidRPr="00BE0048">
        <w:rPr>
          <w:rFonts w:ascii="Arial" w:hAnsi="Arial" w:cs="Arial"/>
          <w:bCs/>
          <w:sz w:val="22"/>
          <w:szCs w:val="22"/>
        </w:rPr>
        <w:t>promedios</w:t>
      </w:r>
      <w:r w:rsidRPr="00BE0048">
        <w:rPr>
          <w:rFonts w:ascii="Arial" w:hAnsi="Arial" w:cs="Arial"/>
          <w:bCs/>
          <w:sz w:val="22"/>
          <w:szCs w:val="22"/>
        </w:rPr>
        <w:t xml:space="preserve"> y </w:t>
      </w:r>
      <w:r w:rsidR="00CF772E" w:rsidRPr="00BE0048">
        <w:rPr>
          <w:rFonts w:ascii="Arial" w:hAnsi="Arial" w:cs="Arial"/>
          <w:bCs/>
          <w:sz w:val="22"/>
          <w:szCs w:val="22"/>
        </w:rPr>
        <w:t xml:space="preserve">valores </w:t>
      </w:r>
      <w:r w:rsidR="00F10CF3" w:rsidRPr="00BE0048">
        <w:rPr>
          <w:rFonts w:ascii="Arial" w:hAnsi="Arial" w:cs="Arial"/>
          <w:bCs/>
          <w:sz w:val="22"/>
          <w:szCs w:val="22"/>
        </w:rPr>
        <w:t>límites</w:t>
      </w:r>
      <w:r w:rsidR="00CF772E" w:rsidRPr="00BE0048">
        <w:rPr>
          <w:rFonts w:ascii="Arial" w:hAnsi="Arial" w:cs="Arial"/>
          <w:bCs/>
          <w:sz w:val="22"/>
          <w:szCs w:val="22"/>
        </w:rPr>
        <w:t xml:space="preserve"> a los cuales el espesador comienza a sobrecargarse</w:t>
      </w:r>
      <w:r w:rsidR="00C06D9D" w:rsidRPr="00BE0048">
        <w:rPr>
          <w:rFonts w:ascii="Arial" w:hAnsi="Arial" w:cs="Arial"/>
          <w:bCs/>
          <w:sz w:val="22"/>
          <w:szCs w:val="22"/>
        </w:rPr>
        <w:t xml:space="preserve"> y las condiciones que se obtuvieron son las siguientes:</w:t>
      </w:r>
    </w:p>
    <w:p w14:paraId="41681EAB" w14:textId="77777777" w:rsidR="00C06D9D" w:rsidRPr="00BE0048" w:rsidRDefault="00C06D9D" w:rsidP="00EB1897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9B68A26" w14:textId="21E385F6" w:rsidR="00C06D9D" w:rsidRPr="00BE0048" w:rsidRDefault="00ED7D05" w:rsidP="00087E65">
      <w:pPr>
        <w:pStyle w:val="ListParagraph"/>
        <w:numPr>
          <w:ilvl w:val="0"/>
          <w:numId w:val="7"/>
        </w:num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Arcillas Totales: La suma de los promedios de</w:t>
      </w:r>
      <w:r w:rsidR="003F5446" w:rsidRPr="00BE0048">
        <w:rPr>
          <w:rFonts w:ascii="Arial" w:hAnsi="Arial" w:cs="Arial"/>
          <w:bCs/>
          <w:sz w:val="22"/>
          <w:szCs w:val="22"/>
        </w:rPr>
        <w:t xml:space="preserve"> Clay y Caolinita nos dan un valor </w:t>
      </w:r>
      <w:r w:rsidR="00F10CF3" w:rsidRPr="00BE0048">
        <w:rPr>
          <w:rFonts w:ascii="Arial" w:hAnsi="Arial" w:cs="Arial"/>
          <w:bCs/>
          <w:sz w:val="22"/>
          <w:szCs w:val="22"/>
        </w:rPr>
        <w:t>límite</w:t>
      </w:r>
      <w:r w:rsidR="003F5446" w:rsidRPr="00BE0048">
        <w:rPr>
          <w:rFonts w:ascii="Arial" w:hAnsi="Arial" w:cs="Arial"/>
          <w:bCs/>
          <w:sz w:val="22"/>
          <w:szCs w:val="22"/>
        </w:rPr>
        <w:t xml:space="preserve"> de 5.1</w:t>
      </w:r>
      <w:r w:rsidR="00D20AD7" w:rsidRPr="00BE0048">
        <w:rPr>
          <w:rFonts w:ascii="Arial" w:hAnsi="Arial" w:cs="Arial"/>
          <w:bCs/>
          <w:sz w:val="22"/>
          <w:szCs w:val="22"/>
        </w:rPr>
        <w:t xml:space="preserve">%, el cual basado en </w:t>
      </w:r>
      <w:r w:rsidR="00373B03" w:rsidRPr="00BE0048">
        <w:rPr>
          <w:rFonts w:ascii="Arial" w:hAnsi="Arial" w:cs="Arial"/>
          <w:bCs/>
          <w:sz w:val="22"/>
          <w:szCs w:val="22"/>
        </w:rPr>
        <w:t xml:space="preserve">los comentarios del área de metalurgia, corresponden a valores altos de arcillas y estos influyen de manera negativa en los espesadores de </w:t>
      </w:r>
      <w:r w:rsidR="0098376B" w:rsidRPr="00BE0048">
        <w:rPr>
          <w:rFonts w:ascii="Arial" w:hAnsi="Arial" w:cs="Arial"/>
          <w:bCs/>
          <w:sz w:val="22"/>
          <w:szCs w:val="22"/>
        </w:rPr>
        <w:t>relaves</w:t>
      </w:r>
      <w:r w:rsidR="00373B03" w:rsidRPr="00BE0048">
        <w:rPr>
          <w:rFonts w:ascii="Arial" w:hAnsi="Arial" w:cs="Arial"/>
          <w:bCs/>
          <w:sz w:val="22"/>
          <w:szCs w:val="22"/>
        </w:rPr>
        <w:t>.</w:t>
      </w:r>
    </w:p>
    <w:p w14:paraId="281A40D5" w14:textId="77777777" w:rsidR="00EE1973" w:rsidRPr="00BE0048" w:rsidRDefault="00EE1973" w:rsidP="00087E65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14:paraId="388DBF67" w14:textId="047EA76C" w:rsidR="00EE1973" w:rsidRPr="00BE0048" w:rsidRDefault="0057573C" w:rsidP="00087E65">
      <w:pPr>
        <w:pStyle w:val="ListParagraph"/>
        <w:numPr>
          <w:ilvl w:val="0"/>
          <w:numId w:val="7"/>
        </w:num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Presión</w:t>
      </w:r>
      <w:r w:rsidR="00EE1973" w:rsidRPr="00BE0048">
        <w:rPr>
          <w:rFonts w:ascii="Arial" w:hAnsi="Arial" w:cs="Arial"/>
          <w:bCs/>
          <w:sz w:val="22"/>
          <w:szCs w:val="22"/>
        </w:rPr>
        <w:t xml:space="preserve"> de cama: Se observa que en la fase previa al evento el promedio de la presión de cama es alto, lo que indicaría </w:t>
      </w:r>
      <w:r w:rsidR="00F30B30" w:rsidRPr="00BE0048">
        <w:rPr>
          <w:rFonts w:ascii="Arial" w:hAnsi="Arial" w:cs="Arial"/>
          <w:bCs/>
          <w:sz w:val="22"/>
          <w:szCs w:val="22"/>
        </w:rPr>
        <w:t xml:space="preserve">que el espesador no </w:t>
      </w:r>
      <w:r w:rsidR="006F68D8" w:rsidRPr="00BE0048">
        <w:rPr>
          <w:rFonts w:ascii="Arial" w:hAnsi="Arial" w:cs="Arial"/>
          <w:bCs/>
          <w:sz w:val="22"/>
          <w:szCs w:val="22"/>
        </w:rPr>
        <w:t>está</w:t>
      </w:r>
      <w:r w:rsidR="00F30B30" w:rsidRPr="00BE0048">
        <w:rPr>
          <w:rFonts w:ascii="Arial" w:hAnsi="Arial" w:cs="Arial"/>
          <w:bCs/>
          <w:sz w:val="22"/>
          <w:szCs w:val="22"/>
        </w:rPr>
        <w:t xml:space="preserve"> descargando lo suficiente.</w:t>
      </w:r>
    </w:p>
    <w:p w14:paraId="79CA6A7A" w14:textId="77777777" w:rsidR="00F30B30" w:rsidRPr="00BE0048" w:rsidRDefault="00F30B30" w:rsidP="00087E65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14:paraId="4134DECD" w14:textId="2CBB2F95" w:rsidR="00F30B30" w:rsidRPr="00BE0048" w:rsidRDefault="0045583E" w:rsidP="00087E65">
      <w:pPr>
        <w:pStyle w:val="ListParagraph"/>
        <w:numPr>
          <w:ilvl w:val="0"/>
          <w:numId w:val="7"/>
        </w:num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% de Solidos en la descarga: Al igual que la presión se observa que en la fase previa su promedio es bien alto, lo cual es un indicador de que el espesador </w:t>
      </w:r>
      <w:r w:rsidR="007E7CCE" w:rsidRPr="00BE0048">
        <w:rPr>
          <w:rFonts w:ascii="Arial" w:hAnsi="Arial" w:cs="Arial"/>
          <w:bCs/>
          <w:sz w:val="22"/>
          <w:szCs w:val="22"/>
        </w:rPr>
        <w:t xml:space="preserve">no </w:t>
      </w:r>
      <w:r w:rsidR="00F10CF3" w:rsidRPr="00BE0048">
        <w:rPr>
          <w:rFonts w:ascii="Arial" w:hAnsi="Arial" w:cs="Arial"/>
          <w:bCs/>
          <w:sz w:val="22"/>
          <w:szCs w:val="22"/>
        </w:rPr>
        <w:t>está</w:t>
      </w:r>
      <w:r w:rsidR="007E7CCE" w:rsidRPr="00BE0048">
        <w:rPr>
          <w:rFonts w:ascii="Arial" w:hAnsi="Arial" w:cs="Arial"/>
          <w:bCs/>
          <w:sz w:val="22"/>
          <w:szCs w:val="22"/>
        </w:rPr>
        <w:t xml:space="preserve"> descargando de manera balanceada.</w:t>
      </w:r>
    </w:p>
    <w:p w14:paraId="5A3117BE" w14:textId="77777777" w:rsidR="007E7CCE" w:rsidRPr="00BE0048" w:rsidRDefault="007E7CCE" w:rsidP="00087E65">
      <w:pPr>
        <w:ind w:left="720"/>
        <w:jc w:val="both"/>
        <w:rPr>
          <w:rFonts w:ascii="Arial" w:hAnsi="Arial" w:cs="Arial"/>
          <w:bCs/>
          <w:sz w:val="22"/>
          <w:szCs w:val="22"/>
        </w:rPr>
      </w:pPr>
    </w:p>
    <w:p w14:paraId="5563CC1E" w14:textId="05B22DCC" w:rsidR="007E7CCE" w:rsidRPr="00BE0048" w:rsidRDefault="007E7CCE" w:rsidP="00087E65">
      <w:pPr>
        <w:pStyle w:val="ListParagraph"/>
        <w:numPr>
          <w:ilvl w:val="0"/>
          <w:numId w:val="7"/>
        </w:num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P80 de Molienda: E</w:t>
      </w:r>
      <w:r w:rsidR="007F583F" w:rsidRPr="00BE0048">
        <w:rPr>
          <w:rFonts w:ascii="Arial" w:hAnsi="Arial" w:cs="Arial"/>
          <w:bCs/>
          <w:sz w:val="22"/>
          <w:szCs w:val="22"/>
        </w:rPr>
        <w:t xml:space="preserve">stos valores tienden a estar en un promedio menor en la fase previa debido a que probablemente </w:t>
      </w:r>
      <w:r w:rsidR="00EB10ED" w:rsidRPr="00BE0048">
        <w:rPr>
          <w:rFonts w:ascii="Arial" w:hAnsi="Arial" w:cs="Arial"/>
          <w:bCs/>
          <w:sz w:val="22"/>
          <w:szCs w:val="22"/>
        </w:rPr>
        <w:t xml:space="preserve">en este periodo se haya tenido constantes eventos de detención de una de las zarandas </w:t>
      </w:r>
      <w:r w:rsidR="00965186" w:rsidRPr="00BE0048">
        <w:rPr>
          <w:rFonts w:ascii="Arial" w:hAnsi="Arial" w:cs="Arial"/>
          <w:bCs/>
          <w:sz w:val="22"/>
          <w:szCs w:val="22"/>
        </w:rPr>
        <w:t>de cada línea y genera ingreso de material fino al espesador.</w:t>
      </w:r>
    </w:p>
    <w:p w14:paraId="7E9EA93C" w14:textId="77777777" w:rsidR="00954649" w:rsidRPr="00BE0048" w:rsidRDefault="00954649" w:rsidP="00954649">
      <w:pPr>
        <w:pStyle w:val="ListParagraph"/>
        <w:rPr>
          <w:rFonts w:ascii="Arial" w:hAnsi="Arial" w:cs="Arial"/>
          <w:bCs/>
          <w:sz w:val="22"/>
          <w:szCs w:val="22"/>
        </w:rPr>
      </w:pPr>
    </w:p>
    <w:p w14:paraId="368099F2" w14:textId="107D8557" w:rsidR="00954649" w:rsidRPr="00BE0048" w:rsidRDefault="00954649" w:rsidP="00087E65">
      <w:pPr>
        <w:pStyle w:val="ListParagraph"/>
        <w:numPr>
          <w:ilvl w:val="0"/>
          <w:numId w:val="7"/>
        </w:numPr>
        <w:ind w:left="72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Tonelaje de Molienda: </w:t>
      </w:r>
      <w:r w:rsidR="000C6C33" w:rsidRPr="00BE0048">
        <w:rPr>
          <w:rFonts w:ascii="Arial" w:hAnsi="Arial" w:cs="Arial"/>
          <w:bCs/>
          <w:sz w:val="22"/>
          <w:szCs w:val="22"/>
        </w:rPr>
        <w:t xml:space="preserve">Los datos de la fase previa indicaban que el promedio de tonelaje era alto, por lo cual se concluye que para </w:t>
      </w:r>
      <w:r w:rsidR="000C5298" w:rsidRPr="00BE0048">
        <w:rPr>
          <w:rFonts w:ascii="Arial" w:hAnsi="Arial" w:cs="Arial"/>
          <w:bCs/>
          <w:sz w:val="22"/>
          <w:szCs w:val="22"/>
        </w:rPr>
        <w:t xml:space="preserve">que se </w:t>
      </w:r>
      <w:r w:rsidR="00F10CF3" w:rsidRPr="00BE0048">
        <w:rPr>
          <w:rFonts w:ascii="Arial" w:hAnsi="Arial" w:cs="Arial"/>
          <w:bCs/>
          <w:sz w:val="22"/>
          <w:szCs w:val="22"/>
        </w:rPr>
        <w:t>dé</w:t>
      </w:r>
      <w:r w:rsidR="000C5298" w:rsidRPr="00BE0048">
        <w:rPr>
          <w:rFonts w:ascii="Arial" w:hAnsi="Arial" w:cs="Arial"/>
          <w:bCs/>
          <w:sz w:val="22"/>
          <w:szCs w:val="22"/>
        </w:rPr>
        <w:t xml:space="preserve"> el evento de sobrecarga, se debe </w:t>
      </w:r>
      <w:r w:rsidR="003A22E5" w:rsidRPr="00BE0048">
        <w:rPr>
          <w:rFonts w:ascii="Arial" w:hAnsi="Arial" w:cs="Arial"/>
          <w:bCs/>
          <w:sz w:val="22"/>
          <w:szCs w:val="22"/>
        </w:rPr>
        <w:t xml:space="preserve">de tener todas las 6 </w:t>
      </w:r>
      <w:r w:rsidR="007C0246" w:rsidRPr="00BE0048">
        <w:rPr>
          <w:rFonts w:ascii="Arial" w:hAnsi="Arial" w:cs="Arial"/>
          <w:bCs/>
          <w:sz w:val="22"/>
          <w:szCs w:val="22"/>
        </w:rPr>
        <w:t>líneas</w:t>
      </w:r>
      <w:r w:rsidR="003A22E5" w:rsidRPr="00BE0048">
        <w:rPr>
          <w:rFonts w:ascii="Arial" w:hAnsi="Arial" w:cs="Arial"/>
          <w:bCs/>
          <w:sz w:val="22"/>
          <w:szCs w:val="22"/>
        </w:rPr>
        <w:t xml:space="preserve"> de molienda trabajando.</w:t>
      </w:r>
    </w:p>
    <w:p w14:paraId="70F86BB1" w14:textId="77777777" w:rsidR="00FF4F71" w:rsidRPr="00BE0048" w:rsidRDefault="00FF4F71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B29F72D" w14:textId="1DDA1171" w:rsidR="00087E65" w:rsidRPr="00BE0048" w:rsidRDefault="00087E65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El valor de UCS se </w:t>
      </w:r>
      <w:r w:rsidR="00F10CF3" w:rsidRPr="00BE0048">
        <w:rPr>
          <w:rFonts w:ascii="Arial" w:hAnsi="Arial" w:cs="Arial"/>
          <w:bCs/>
          <w:sz w:val="22"/>
          <w:szCs w:val="22"/>
        </w:rPr>
        <w:t>desestimó</w:t>
      </w:r>
      <w:r w:rsidRPr="00BE0048">
        <w:rPr>
          <w:rFonts w:ascii="Arial" w:hAnsi="Arial" w:cs="Arial"/>
          <w:bCs/>
          <w:sz w:val="22"/>
          <w:szCs w:val="22"/>
        </w:rPr>
        <w:t xml:space="preserve"> debido a que </w:t>
      </w:r>
      <w:r w:rsidR="00B7482A" w:rsidRPr="00BE0048">
        <w:rPr>
          <w:rFonts w:ascii="Arial" w:hAnsi="Arial" w:cs="Arial"/>
          <w:bCs/>
          <w:sz w:val="22"/>
          <w:szCs w:val="22"/>
        </w:rPr>
        <w:t>no contaba con una relación directa con el evento de sobrecarga.</w:t>
      </w:r>
    </w:p>
    <w:p w14:paraId="0CE50C3F" w14:textId="77777777" w:rsidR="00B7482A" w:rsidRPr="00BE0048" w:rsidRDefault="00B7482A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C803B4E" w14:textId="78ADA4EC" w:rsidR="00B7482A" w:rsidRPr="00BE0048" w:rsidRDefault="00B7482A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Una vez </w:t>
      </w:r>
      <w:r w:rsidR="00530256" w:rsidRPr="00BE0048">
        <w:rPr>
          <w:rFonts w:ascii="Arial" w:hAnsi="Arial" w:cs="Arial"/>
          <w:bCs/>
          <w:sz w:val="22"/>
          <w:szCs w:val="22"/>
        </w:rPr>
        <w:t xml:space="preserve">definidas las variables </w:t>
      </w:r>
      <w:r w:rsidR="00382036" w:rsidRPr="00BE0048">
        <w:rPr>
          <w:rFonts w:ascii="Arial" w:hAnsi="Arial" w:cs="Arial"/>
          <w:bCs/>
          <w:sz w:val="22"/>
          <w:szCs w:val="22"/>
        </w:rPr>
        <w:t>más</w:t>
      </w:r>
      <w:r w:rsidR="00530256" w:rsidRPr="00BE0048">
        <w:rPr>
          <w:rFonts w:ascii="Arial" w:hAnsi="Arial" w:cs="Arial"/>
          <w:bCs/>
          <w:sz w:val="22"/>
          <w:szCs w:val="22"/>
        </w:rPr>
        <w:t xml:space="preserve"> importantes para la detección de </w:t>
      </w:r>
      <w:r w:rsidR="007E2353" w:rsidRPr="00BE0048">
        <w:rPr>
          <w:rFonts w:ascii="Arial" w:hAnsi="Arial" w:cs="Arial"/>
          <w:bCs/>
          <w:sz w:val="22"/>
          <w:szCs w:val="22"/>
        </w:rPr>
        <w:t xml:space="preserve">la sobrecarga, se procedió a realizar el análisis estadístico de las variables elegidas, con el fin de </w:t>
      </w:r>
      <w:r w:rsidR="005B6885" w:rsidRPr="00BE0048">
        <w:rPr>
          <w:rFonts w:ascii="Arial" w:hAnsi="Arial" w:cs="Arial"/>
          <w:bCs/>
          <w:sz w:val="22"/>
          <w:szCs w:val="22"/>
        </w:rPr>
        <w:t xml:space="preserve">definir los limites </w:t>
      </w:r>
      <w:r w:rsidR="003F6523" w:rsidRPr="00BE0048">
        <w:rPr>
          <w:rFonts w:ascii="Arial" w:hAnsi="Arial" w:cs="Arial"/>
          <w:bCs/>
          <w:sz w:val="22"/>
          <w:szCs w:val="22"/>
        </w:rPr>
        <w:t>en</w:t>
      </w:r>
      <w:r w:rsidR="005B6885" w:rsidRPr="00BE0048">
        <w:rPr>
          <w:rFonts w:ascii="Arial" w:hAnsi="Arial" w:cs="Arial"/>
          <w:bCs/>
          <w:sz w:val="22"/>
          <w:szCs w:val="22"/>
        </w:rPr>
        <w:t xml:space="preserve"> los cuales </w:t>
      </w:r>
      <w:r w:rsidR="003F6523" w:rsidRPr="00BE0048">
        <w:rPr>
          <w:rFonts w:ascii="Arial" w:hAnsi="Arial" w:cs="Arial"/>
          <w:bCs/>
          <w:sz w:val="22"/>
          <w:szCs w:val="22"/>
        </w:rPr>
        <w:t>los espesadores están comenzando a sobrecargarse.</w:t>
      </w:r>
    </w:p>
    <w:p w14:paraId="5804658F" w14:textId="3D0D383A" w:rsidR="003F6523" w:rsidRPr="00BE0048" w:rsidRDefault="003F6523" w:rsidP="00F06991">
      <w:pPr>
        <w:jc w:val="both"/>
        <w:rPr>
          <w:rFonts w:ascii="Arial" w:hAnsi="Arial" w:cs="Arial"/>
          <w:bCs/>
          <w:sz w:val="22"/>
          <w:szCs w:val="22"/>
        </w:rPr>
      </w:pPr>
    </w:p>
    <w:tbl>
      <w:tblPr>
        <w:tblW w:w="5030" w:type="dxa"/>
        <w:tblLook w:val="04A0" w:firstRow="1" w:lastRow="0" w:firstColumn="1" w:lastColumn="0" w:noHBand="0" w:noVBand="1"/>
      </w:tblPr>
      <w:tblGrid>
        <w:gridCol w:w="844"/>
        <w:gridCol w:w="678"/>
        <w:gridCol w:w="749"/>
        <w:gridCol w:w="749"/>
        <w:gridCol w:w="749"/>
        <w:gridCol w:w="749"/>
        <w:gridCol w:w="749"/>
      </w:tblGrid>
      <w:tr w:rsidR="00765A4F" w:rsidRPr="00BE0048" w14:paraId="2271B06A" w14:textId="77777777" w:rsidTr="00F06991">
        <w:trPr>
          <w:trHeight w:val="285"/>
        </w:trPr>
        <w:tc>
          <w:tcPr>
            <w:tcW w:w="8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FFBB12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RESUMEN GENERAL</w:t>
            </w:r>
          </w:p>
        </w:tc>
        <w:tc>
          <w:tcPr>
            <w:tcW w:w="6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B842F6" w14:textId="4C6FAA6F" w:rsidR="002B3C3F" w:rsidRPr="00BE0048" w:rsidRDefault="00F10CF3" w:rsidP="002B3C3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Mínima</w:t>
            </w:r>
          </w:p>
        </w:tc>
        <w:tc>
          <w:tcPr>
            <w:tcW w:w="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6ED8B4C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Q1</w:t>
            </w:r>
          </w:p>
        </w:tc>
        <w:tc>
          <w:tcPr>
            <w:tcW w:w="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6205915D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Mediana</w:t>
            </w:r>
          </w:p>
        </w:tc>
        <w:tc>
          <w:tcPr>
            <w:tcW w:w="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AA683D1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Q3</w:t>
            </w:r>
          </w:p>
        </w:tc>
        <w:tc>
          <w:tcPr>
            <w:tcW w:w="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1B9309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Máximo</w:t>
            </w:r>
          </w:p>
        </w:tc>
        <w:tc>
          <w:tcPr>
            <w:tcW w:w="5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E49D42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Media</w:t>
            </w:r>
          </w:p>
        </w:tc>
      </w:tr>
      <w:tr w:rsidR="00F06991" w:rsidRPr="00BE0048" w14:paraId="27EF1D80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899843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 xml:space="preserve">Torque 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346A9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0.04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5DAB935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0.20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22FFEAD1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0.30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4EE00F1E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0.47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B0DEC6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1.36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F027D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0.35</w:t>
            </w:r>
          </w:p>
        </w:tc>
      </w:tr>
      <w:tr w:rsidR="00F06991" w:rsidRPr="00BE0048" w14:paraId="12B591EB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4B71CC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Arcillas totales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595EB9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4.35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5793C136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4.82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5A6824EF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5.04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85DC960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5.38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35EEF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6.69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DE8B8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5.13</w:t>
            </w:r>
          </w:p>
        </w:tc>
      </w:tr>
      <w:tr w:rsidR="00F06991" w:rsidRPr="00BE0048" w14:paraId="5C3B8C4A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AABAB41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Presión de cama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D5B003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123.82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4ECE1CEF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128.48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5438DF5B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129.79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4DD7A6E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131.17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E95AA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133.77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B09471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129.75</w:t>
            </w:r>
          </w:p>
        </w:tc>
      </w:tr>
      <w:tr w:rsidR="00F06991" w:rsidRPr="00BE0048" w14:paraId="4B21D457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381D988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Porcentaje de sólidos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8330C3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57.26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5EF29A81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59.24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1C1E35C2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59.83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4E0126B9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60.39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37597B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61.89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08817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59.79</w:t>
            </w:r>
          </w:p>
        </w:tc>
      </w:tr>
      <w:tr w:rsidR="00F06991" w:rsidRPr="00BE0048" w14:paraId="1950901B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DBDC5A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Flujo UF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16539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2575.13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6B537B8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3320.15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712732A2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3476.65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7CE51D0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3661.21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54DD7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4273.26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7EA33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3494.49</w:t>
            </w:r>
          </w:p>
        </w:tc>
      </w:tr>
      <w:tr w:rsidR="00F06991" w:rsidRPr="00BE0048" w14:paraId="44E030F5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2B50CA9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Tonelaje Molienda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B399B8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8955.06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31CF805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13328.11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296398EE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13722.97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CEEB661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14072.78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791DD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14963.02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3910C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13648.14</w:t>
            </w:r>
          </w:p>
        </w:tc>
      </w:tr>
      <w:tr w:rsidR="00F06991" w:rsidRPr="00BE0048" w14:paraId="2136E5E5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7C2F84D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P80 Promedio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BC7EE2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148.51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35C86F0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166.03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0FB148B5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169.87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1F3EFEFA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173.31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C891A3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188.71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880BBA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169.62</w:t>
            </w:r>
          </w:p>
        </w:tc>
      </w:tr>
      <w:tr w:rsidR="00F06991" w:rsidRPr="00BE0048" w14:paraId="319366F5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1E3777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UCS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42AFB0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120.46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555ADC83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144.16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19CA64E2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152.97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48CFD09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162.38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D3E7F6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188.47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7689DA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153.12</w:t>
            </w:r>
          </w:p>
        </w:tc>
      </w:tr>
      <w:tr w:rsidR="00F06991" w:rsidRPr="00BE0048" w14:paraId="2BAD80DD" w14:textId="77777777" w:rsidTr="00F06991">
        <w:trPr>
          <w:trHeight w:val="285"/>
        </w:trPr>
        <w:tc>
          <w:tcPr>
            <w:tcW w:w="8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E19B18" w14:textId="77777777" w:rsidR="002B3C3F" w:rsidRPr="00BE0048" w:rsidRDefault="002B3C3F" w:rsidP="002B3C3F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ISA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7DC9C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3.43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8A70DEF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4.33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noWrap/>
            <w:vAlign w:val="center"/>
            <w:hideMark/>
          </w:tcPr>
          <w:p w14:paraId="7BCE6BAD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4.76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905D498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5.47</w:t>
            </w:r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991BA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8.64</w:t>
            </w:r>
          </w:p>
        </w:tc>
        <w:tc>
          <w:tcPr>
            <w:tcW w:w="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8637C" w14:textId="77777777" w:rsidR="002B3C3F" w:rsidRPr="00BE0048" w:rsidRDefault="002B3C3F" w:rsidP="002B3C3F">
            <w:pPr>
              <w:jc w:val="center"/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</w:pPr>
            <w:r w:rsidRPr="00BE0048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en-US"/>
              </w:rPr>
              <w:t>4.94</w:t>
            </w:r>
          </w:p>
        </w:tc>
      </w:tr>
    </w:tbl>
    <w:p w14:paraId="3E4822FB" w14:textId="77777777" w:rsidR="002B3C3F" w:rsidRPr="00BE0048" w:rsidRDefault="002B3C3F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65BF74D" w14:textId="486FE3E3" w:rsidR="006F68D8" w:rsidRPr="00BE0048" w:rsidRDefault="009D335F" w:rsidP="006F68D8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Tabla </w:t>
      </w:r>
      <w:r w:rsidR="00CD656B" w:rsidRPr="00BE0048">
        <w:rPr>
          <w:rFonts w:ascii="Arial" w:hAnsi="Arial" w:cs="Arial"/>
          <w:bCs/>
          <w:i/>
          <w:iCs/>
          <w:sz w:val="22"/>
          <w:szCs w:val="22"/>
        </w:rPr>
        <w:t>3</w:t>
      </w:r>
      <w:r w:rsidR="00E55370"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Análisis</w:t>
      </w:r>
      <w:r w:rsidR="00E55370" w:rsidRPr="00BE0048">
        <w:rPr>
          <w:rFonts w:ascii="Arial" w:hAnsi="Arial" w:cs="Arial"/>
          <w:bCs/>
          <w:i/>
          <w:iCs/>
          <w:sz w:val="22"/>
          <w:szCs w:val="22"/>
        </w:rPr>
        <w:t xml:space="preserve"> estadístico de las variables seleccionadas para el modelo</w:t>
      </w:r>
      <w:r w:rsidR="006F68D8"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212B18E5" w14:textId="77777777" w:rsidR="006F68D8" w:rsidRPr="00BE0048" w:rsidRDefault="006F68D8" w:rsidP="006F68D8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6792E6DD" w14:textId="77777777" w:rsidR="007E2353" w:rsidRPr="00BE0048" w:rsidRDefault="007E2353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FF851F2" w14:textId="15E75139" w:rsidR="007213E6" w:rsidRPr="00BE0048" w:rsidRDefault="007213E6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Con </w:t>
      </w:r>
      <w:r w:rsidR="00086E3F" w:rsidRPr="00BE0048">
        <w:rPr>
          <w:rFonts w:ascii="Arial" w:hAnsi="Arial" w:cs="Arial"/>
          <w:bCs/>
          <w:sz w:val="22"/>
          <w:szCs w:val="22"/>
        </w:rPr>
        <w:t xml:space="preserve">los rangos obtenidos en la tabla anterior se procedió a definir los </w:t>
      </w:r>
      <w:r w:rsidR="003B276E" w:rsidRPr="00BE0048">
        <w:rPr>
          <w:rFonts w:ascii="Arial" w:hAnsi="Arial" w:cs="Arial"/>
          <w:bCs/>
          <w:sz w:val="22"/>
          <w:szCs w:val="22"/>
        </w:rPr>
        <w:t>límites</w:t>
      </w:r>
      <w:r w:rsidR="00086E3F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C30E26" w:rsidRPr="00BE0048">
        <w:rPr>
          <w:rFonts w:ascii="Arial" w:hAnsi="Arial" w:cs="Arial"/>
          <w:bCs/>
          <w:sz w:val="22"/>
          <w:szCs w:val="22"/>
        </w:rPr>
        <w:t xml:space="preserve">que </w:t>
      </w:r>
      <w:r w:rsidR="00992B77" w:rsidRPr="00BE0048">
        <w:rPr>
          <w:rFonts w:ascii="Arial" w:hAnsi="Arial" w:cs="Arial"/>
          <w:bCs/>
          <w:sz w:val="22"/>
          <w:szCs w:val="22"/>
        </w:rPr>
        <w:t>definen el inicio de un evento de sobrecarga del espesador.</w:t>
      </w:r>
    </w:p>
    <w:p w14:paraId="04DD740C" w14:textId="77777777" w:rsidR="00992B77" w:rsidRPr="00BE0048" w:rsidRDefault="00992B77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EEA825B" w14:textId="799B1B80" w:rsidR="00254751" w:rsidRPr="00BE0048" w:rsidRDefault="00254751" w:rsidP="0025475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Arcillas totales &gt; 5.5 %</w:t>
      </w:r>
    </w:p>
    <w:p w14:paraId="72DD79C4" w14:textId="5A81773E" w:rsidR="00992B77" w:rsidRPr="00BE0048" w:rsidRDefault="00254751" w:rsidP="0025475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presión</w:t>
      </w:r>
      <w:r w:rsidR="00DB6C5B" w:rsidRPr="00BE0048">
        <w:rPr>
          <w:rFonts w:ascii="Arial" w:hAnsi="Arial" w:cs="Arial"/>
          <w:bCs/>
          <w:sz w:val="22"/>
          <w:szCs w:val="22"/>
        </w:rPr>
        <w:t xml:space="preserve"> de cama &gt; 130</w:t>
      </w:r>
      <w:r w:rsidR="00955FA8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DB6C5B" w:rsidRPr="00BE0048">
        <w:rPr>
          <w:rFonts w:ascii="Arial" w:hAnsi="Arial" w:cs="Arial"/>
          <w:bCs/>
          <w:sz w:val="22"/>
          <w:szCs w:val="22"/>
        </w:rPr>
        <w:t>Kpa</w:t>
      </w:r>
    </w:p>
    <w:p w14:paraId="1792A505" w14:textId="56707D26" w:rsidR="00466AEB" w:rsidRPr="00BE0048" w:rsidRDefault="00466AEB" w:rsidP="0025475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% Solidos Descarga &gt; 58</w:t>
      </w:r>
      <w:r w:rsidR="00955FA8" w:rsidRPr="00BE0048">
        <w:rPr>
          <w:rFonts w:ascii="Arial" w:hAnsi="Arial" w:cs="Arial"/>
          <w:bCs/>
          <w:sz w:val="22"/>
          <w:szCs w:val="22"/>
        </w:rPr>
        <w:t xml:space="preserve"> </w:t>
      </w:r>
      <w:r w:rsidRPr="00BE0048">
        <w:rPr>
          <w:rFonts w:ascii="Arial" w:hAnsi="Arial" w:cs="Arial"/>
          <w:bCs/>
          <w:sz w:val="22"/>
          <w:szCs w:val="22"/>
        </w:rPr>
        <w:t>%</w:t>
      </w:r>
    </w:p>
    <w:p w14:paraId="1145170D" w14:textId="62B48B2C" w:rsidR="00466AEB" w:rsidRPr="00BE0048" w:rsidRDefault="00466AEB" w:rsidP="0025475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Tonelaje Molienda&gt; 12500</w:t>
      </w:r>
      <w:r w:rsidR="00955FA8" w:rsidRPr="00BE0048">
        <w:rPr>
          <w:rFonts w:ascii="Arial" w:hAnsi="Arial" w:cs="Arial"/>
          <w:bCs/>
          <w:sz w:val="22"/>
          <w:szCs w:val="22"/>
        </w:rPr>
        <w:t xml:space="preserve"> </w:t>
      </w:r>
      <w:r w:rsidRPr="00BE0048">
        <w:rPr>
          <w:rFonts w:ascii="Arial" w:hAnsi="Arial" w:cs="Arial"/>
          <w:bCs/>
          <w:sz w:val="22"/>
          <w:szCs w:val="22"/>
        </w:rPr>
        <w:t>t</w:t>
      </w:r>
      <w:r w:rsidR="00955FA8" w:rsidRPr="00BE0048">
        <w:rPr>
          <w:rFonts w:ascii="Arial" w:hAnsi="Arial" w:cs="Arial"/>
          <w:bCs/>
          <w:sz w:val="22"/>
          <w:szCs w:val="22"/>
        </w:rPr>
        <w:t>ph</w:t>
      </w:r>
    </w:p>
    <w:p w14:paraId="36F578F1" w14:textId="500CDE1B" w:rsidR="00955FA8" w:rsidRPr="00BE0048" w:rsidRDefault="00254751" w:rsidP="00254751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P80 Molienda &lt; 170 um</w:t>
      </w:r>
    </w:p>
    <w:p w14:paraId="7489BA14" w14:textId="77777777" w:rsidR="00955FA8" w:rsidRPr="00BE0048" w:rsidRDefault="00955FA8" w:rsidP="00CE0455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02CED0D" w14:textId="12C5DD29" w:rsidR="00DB6C5B" w:rsidRPr="00BE0048" w:rsidRDefault="0082460A" w:rsidP="00FB204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Definición</w:t>
      </w:r>
      <w:r w:rsidR="00FB2041" w:rsidRPr="00BE0048">
        <w:rPr>
          <w:rFonts w:ascii="Arial" w:hAnsi="Arial" w:cs="Arial"/>
          <w:b/>
          <w:sz w:val="22"/>
          <w:szCs w:val="22"/>
        </w:rPr>
        <w:t xml:space="preserve"> de algoritmo para c</w:t>
      </w:r>
      <w:r w:rsidRPr="00BE0048">
        <w:rPr>
          <w:rFonts w:ascii="Arial" w:hAnsi="Arial" w:cs="Arial"/>
          <w:b/>
          <w:sz w:val="22"/>
          <w:szCs w:val="22"/>
        </w:rPr>
        <w:t>á</w:t>
      </w:r>
      <w:r w:rsidR="00FB2041" w:rsidRPr="00BE0048">
        <w:rPr>
          <w:rFonts w:ascii="Arial" w:hAnsi="Arial" w:cs="Arial"/>
          <w:b/>
          <w:sz w:val="22"/>
          <w:szCs w:val="22"/>
        </w:rPr>
        <w:t xml:space="preserve">lculo de </w:t>
      </w:r>
      <w:r w:rsidRPr="00BE0048">
        <w:rPr>
          <w:rFonts w:ascii="Arial" w:hAnsi="Arial" w:cs="Arial"/>
          <w:b/>
          <w:sz w:val="22"/>
          <w:szCs w:val="22"/>
        </w:rPr>
        <w:t xml:space="preserve">probabilidad de </w:t>
      </w:r>
      <w:r w:rsidR="0008494D" w:rsidRPr="00BE0048">
        <w:rPr>
          <w:rFonts w:ascii="Arial" w:hAnsi="Arial" w:cs="Arial"/>
          <w:b/>
          <w:sz w:val="22"/>
          <w:szCs w:val="22"/>
        </w:rPr>
        <w:t>sobrecarga de espesador</w:t>
      </w:r>
    </w:p>
    <w:p w14:paraId="754CDFBA" w14:textId="77777777" w:rsidR="0008494D" w:rsidRPr="00BE0048" w:rsidRDefault="0008494D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89F27F5" w14:textId="712FA8A7" w:rsidR="0008494D" w:rsidRPr="00BE0048" w:rsidRDefault="0008494D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Una vez ya obtenidos los </w:t>
      </w:r>
      <w:r w:rsidR="00DB40DE" w:rsidRPr="00BE0048">
        <w:rPr>
          <w:rFonts w:ascii="Arial" w:hAnsi="Arial" w:cs="Arial"/>
          <w:bCs/>
          <w:sz w:val="22"/>
          <w:szCs w:val="22"/>
        </w:rPr>
        <w:t>límites</w:t>
      </w:r>
      <w:r w:rsidRPr="00BE0048">
        <w:rPr>
          <w:rFonts w:ascii="Arial" w:hAnsi="Arial" w:cs="Arial"/>
          <w:bCs/>
          <w:sz w:val="22"/>
          <w:szCs w:val="22"/>
        </w:rPr>
        <w:t xml:space="preserve"> de sobrecarga </w:t>
      </w:r>
      <w:r w:rsidR="00850E6F" w:rsidRPr="00BE0048">
        <w:rPr>
          <w:rFonts w:ascii="Arial" w:hAnsi="Arial" w:cs="Arial"/>
          <w:bCs/>
          <w:sz w:val="22"/>
          <w:szCs w:val="22"/>
        </w:rPr>
        <w:t xml:space="preserve">podíamos clasificar con la data histórica los diferentes eventos de sobrecarga y agrupar sus datos en </w:t>
      </w:r>
      <w:r w:rsidR="00924FE0" w:rsidRPr="00BE0048">
        <w:rPr>
          <w:rFonts w:ascii="Arial" w:hAnsi="Arial" w:cs="Arial"/>
          <w:bCs/>
          <w:sz w:val="22"/>
          <w:szCs w:val="22"/>
        </w:rPr>
        <w:t xml:space="preserve">grupos de fase previa a la </w:t>
      </w:r>
      <w:r w:rsidR="006B28FA" w:rsidRPr="00BE0048">
        <w:rPr>
          <w:rFonts w:ascii="Arial" w:hAnsi="Arial" w:cs="Arial"/>
          <w:bCs/>
          <w:sz w:val="22"/>
          <w:szCs w:val="22"/>
        </w:rPr>
        <w:t>sobre</w:t>
      </w:r>
      <w:r w:rsidR="00924FE0" w:rsidRPr="00BE0048">
        <w:rPr>
          <w:rFonts w:ascii="Arial" w:hAnsi="Arial" w:cs="Arial"/>
          <w:bCs/>
          <w:sz w:val="22"/>
          <w:szCs w:val="22"/>
        </w:rPr>
        <w:t>carga y</w:t>
      </w:r>
      <w:r w:rsidR="006B28FA" w:rsidRPr="00BE0048">
        <w:rPr>
          <w:rFonts w:ascii="Arial" w:hAnsi="Arial" w:cs="Arial"/>
          <w:bCs/>
          <w:sz w:val="22"/>
          <w:szCs w:val="22"/>
        </w:rPr>
        <w:t xml:space="preserve"> sobrecarga propiamente. Esto con el fin de poder ingresar estos nuevos datos agrupados por dos etiquetas dentro de un nuevo algoritmo de machine learnig que en este caso </w:t>
      </w:r>
      <w:r w:rsidR="00B87C23" w:rsidRPr="00BE0048">
        <w:rPr>
          <w:rFonts w:ascii="Arial" w:hAnsi="Arial" w:cs="Arial"/>
          <w:bCs/>
          <w:sz w:val="22"/>
          <w:szCs w:val="22"/>
        </w:rPr>
        <w:t xml:space="preserve">tiene que ser un aprendizaje </w:t>
      </w:r>
      <w:r w:rsidR="00D345F8" w:rsidRPr="00BE0048">
        <w:rPr>
          <w:rFonts w:ascii="Arial" w:hAnsi="Arial" w:cs="Arial"/>
          <w:bCs/>
          <w:sz w:val="22"/>
          <w:szCs w:val="22"/>
        </w:rPr>
        <w:t>supervisado</w:t>
      </w:r>
      <w:r w:rsidR="00B87C23" w:rsidRPr="00BE0048">
        <w:rPr>
          <w:rFonts w:ascii="Arial" w:hAnsi="Arial" w:cs="Arial"/>
          <w:bCs/>
          <w:sz w:val="22"/>
          <w:szCs w:val="22"/>
        </w:rPr>
        <w:t>.</w:t>
      </w:r>
    </w:p>
    <w:p w14:paraId="572E3B60" w14:textId="77777777" w:rsidR="00B87C23" w:rsidRPr="00BE0048" w:rsidRDefault="00B87C23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B59FFED" w14:textId="71E36459" w:rsidR="00B87C23" w:rsidRPr="00BE0048" w:rsidRDefault="005D2B11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Para poder definir </w:t>
      </w:r>
      <w:r w:rsidR="00D345F8" w:rsidRPr="00BE0048">
        <w:rPr>
          <w:rFonts w:ascii="Arial" w:hAnsi="Arial" w:cs="Arial"/>
          <w:bCs/>
          <w:sz w:val="22"/>
          <w:szCs w:val="22"/>
        </w:rPr>
        <w:t>cuál</w:t>
      </w:r>
      <w:r w:rsidRPr="00BE0048">
        <w:rPr>
          <w:rFonts w:ascii="Arial" w:hAnsi="Arial" w:cs="Arial"/>
          <w:bCs/>
          <w:sz w:val="22"/>
          <w:szCs w:val="22"/>
        </w:rPr>
        <w:t xml:space="preserve"> de los algoritmos se debería utilizar, primero se </w:t>
      </w:r>
      <w:r w:rsidR="00D345F8" w:rsidRPr="00BE0048">
        <w:rPr>
          <w:rFonts w:ascii="Arial" w:hAnsi="Arial" w:cs="Arial"/>
          <w:bCs/>
          <w:sz w:val="22"/>
          <w:szCs w:val="22"/>
        </w:rPr>
        <w:t>tenía</w:t>
      </w:r>
      <w:r w:rsidR="00825C65" w:rsidRPr="00BE0048">
        <w:rPr>
          <w:rFonts w:ascii="Arial" w:hAnsi="Arial" w:cs="Arial"/>
          <w:bCs/>
          <w:sz w:val="22"/>
          <w:szCs w:val="22"/>
        </w:rPr>
        <w:t xml:space="preserve"> que considerar </w:t>
      </w:r>
      <w:r w:rsidR="00D345F8" w:rsidRPr="00BE0048">
        <w:rPr>
          <w:rFonts w:ascii="Arial" w:hAnsi="Arial" w:cs="Arial"/>
          <w:bCs/>
          <w:sz w:val="22"/>
          <w:szCs w:val="22"/>
        </w:rPr>
        <w:t>cuál</w:t>
      </w:r>
      <w:r w:rsidR="00825C65" w:rsidRPr="00BE0048">
        <w:rPr>
          <w:rFonts w:ascii="Arial" w:hAnsi="Arial" w:cs="Arial"/>
          <w:bCs/>
          <w:sz w:val="22"/>
          <w:szCs w:val="22"/>
        </w:rPr>
        <w:t xml:space="preserve"> de ellos es </w:t>
      </w:r>
      <w:r w:rsidR="00D345F8" w:rsidRPr="00BE0048">
        <w:rPr>
          <w:rFonts w:ascii="Arial" w:hAnsi="Arial" w:cs="Arial"/>
          <w:bCs/>
          <w:sz w:val="22"/>
          <w:szCs w:val="22"/>
        </w:rPr>
        <w:t>más</w:t>
      </w:r>
      <w:r w:rsidR="00825C65" w:rsidRPr="00BE0048">
        <w:rPr>
          <w:rFonts w:ascii="Arial" w:hAnsi="Arial" w:cs="Arial"/>
          <w:bCs/>
          <w:sz w:val="22"/>
          <w:szCs w:val="22"/>
        </w:rPr>
        <w:t xml:space="preserve"> fácil de implementar. Por lo cual s</w:t>
      </w:r>
      <w:r w:rsidR="00B87C23" w:rsidRPr="00BE0048">
        <w:rPr>
          <w:rFonts w:ascii="Arial" w:hAnsi="Arial" w:cs="Arial"/>
          <w:bCs/>
          <w:sz w:val="22"/>
          <w:szCs w:val="22"/>
        </w:rPr>
        <w:t xml:space="preserve">e escogió el algoritmo de </w:t>
      </w:r>
      <w:r w:rsidR="00D345F8" w:rsidRPr="00BE0048">
        <w:rPr>
          <w:rFonts w:ascii="Arial" w:hAnsi="Arial" w:cs="Arial"/>
          <w:bCs/>
          <w:sz w:val="22"/>
          <w:szCs w:val="22"/>
        </w:rPr>
        <w:t>Regresión</w:t>
      </w:r>
      <w:r w:rsidR="00B87C23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D345F8" w:rsidRPr="00BE0048">
        <w:rPr>
          <w:rFonts w:ascii="Arial" w:hAnsi="Arial" w:cs="Arial"/>
          <w:bCs/>
          <w:sz w:val="22"/>
          <w:szCs w:val="22"/>
        </w:rPr>
        <w:t>Logística</w:t>
      </w:r>
      <w:r w:rsidR="00825C65" w:rsidRPr="00BE0048">
        <w:rPr>
          <w:rFonts w:ascii="Arial" w:hAnsi="Arial" w:cs="Arial"/>
          <w:bCs/>
          <w:sz w:val="22"/>
          <w:szCs w:val="22"/>
        </w:rPr>
        <w:t xml:space="preserve">, debido a que </w:t>
      </w:r>
      <w:r w:rsidR="00425E5D" w:rsidRPr="00BE0048">
        <w:rPr>
          <w:rFonts w:ascii="Arial" w:hAnsi="Arial" w:cs="Arial"/>
          <w:bCs/>
          <w:sz w:val="22"/>
          <w:szCs w:val="22"/>
        </w:rPr>
        <w:t xml:space="preserve">a </w:t>
      </w:r>
      <w:r w:rsidR="001F0F39" w:rsidRPr="00BE0048">
        <w:rPr>
          <w:rFonts w:ascii="Arial" w:hAnsi="Arial" w:cs="Arial"/>
          <w:bCs/>
          <w:sz w:val="22"/>
          <w:szCs w:val="22"/>
        </w:rPr>
        <w:t xml:space="preserve">este modelo estadístico </w:t>
      </w:r>
      <w:r w:rsidR="00425E5D" w:rsidRPr="00BE0048">
        <w:rPr>
          <w:rFonts w:ascii="Arial" w:hAnsi="Arial" w:cs="Arial"/>
          <w:bCs/>
          <w:sz w:val="22"/>
          <w:szCs w:val="22"/>
        </w:rPr>
        <w:t>es utilizado para predecir la probabilidad de que ocurra un evento binario (es decir, con dos posibles resultados, como sí/no, verdadero/falso, éxito/fracaso).</w:t>
      </w:r>
    </w:p>
    <w:p w14:paraId="12D16816" w14:textId="77777777" w:rsidR="001F0F39" w:rsidRPr="00BE0048" w:rsidRDefault="001F0F39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790BD0D" w14:textId="7501C8BE" w:rsidR="001F0F39" w:rsidRPr="00BE0048" w:rsidRDefault="00710070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lastRenderedPageBreak/>
        <w:drawing>
          <wp:inline distT="0" distB="0" distL="0" distR="0" wp14:anchorId="607F1C34" wp14:editId="03043EC7">
            <wp:extent cx="3064510" cy="1475105"/>
            <wp:effectExtent l="19050" t="19050" r="21590" b="10795"/>
            <wp:docPr id="9708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58543" name=""/>
                    <pic:cNvPicPr/>
                  </pic:nvPicPr>
                  <pic:blipFill rotWithShape="1">
                    <a:blip r:embed="rId30"/>
                    <a:srcRect l="3209"/>
                    <a:stretch/>
                  </pic:blipFill>
                  <pic:spPr bwMode="auto">
                    <a:xfrm>
                      <a:off x="0" y="0"/>
                      <a:ext cx="3064510" cy="14751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07F1E" w14:textId="31AB4ED4" w:rsidR="009060D3" w:rsidRPr="00BE0048" w:rsidRDefault="009060D3" w:rsidP="00194399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20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194399" w:rsidRPr="00BE0048">
        <w:rPr>
          <w:rFonts w:ascii="Arial" w:hAnsi="Arial" w:cs="Arial"/>
          <w:bCs/>
          <w:i/>
          <w:iCs/>
          <w:sz w:val="22"/>
          <w:szCs w:val="22"/>
        </w:rPr>
        <w:t>Ecuación de regresión logística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021E7664" w14:textId="031117AC" w:rsidR="009060D3" w:rsidRPr="00BE0048" w:rsidRDefault="009060D3" w:rsidP="00194399">
      <w:pPr>
        <w:ind w:left="36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Fuente: </w:t>
      </w:r>
      <w:r w:rsidR="00DB31B8" w:rsidRPr="00BE0048">
        <w:rPr>
          <w:rFonts w:ascii="Arial" w:hAnsi="Arial" w:cs="Arial"/>
          <w:bCs/>
          <w:i/>
          <w:iCs/>
          <w:sz w:val="22"/>
          <w:szCs w:val="22"/>
        </w:rPr>
        <w:t>Manual</w:t>
      </w:r>
      <w:r w:rsidR="00986147" w:rsidRPr="00BE0048">
        <w:rPr>
          <w:rFonts w:ascii="Arial" w:hAnsi="Arial" w:cs="Arial"/>
          <w:bCs/>
          <w:i/>
          <w:iCs/>
          <w:sz w:val="22"/>
          <w:szCs w:val="22"/>
        </w:rPr>
        <w:t>modelizandor</w:t>
      </w:r>
    </w:p>
    <w:p w14:paraId="20514AC8" w14:textId="77777777" w:rsidR="00172B2C" w:rsidRPr="00BE0048" w:rsidRDefault="00172B2C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242DCCE0" w14:textId="2F3C7AE0" w:rsidR="00172B2C" w:rsidRPr="00BE0048" w:rsidRDefault="00BD0C0B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Se proc</w:t>
      </w:r>
      <w:r w:rsidR="00F115E4" w:rsidRPr="00BE0048">
        <w:rPr>
          <w:rFonts w:ascii="Arial" w:hAnsi="Arial" w:cs="Arial"/>
          <w:bCs/>
          <w:sz w:val="22"/>
          <w:szCs w:val="22"/>
        </w:rPr>
        <w:t xml:space="preserve">ede a generar un código en Matlab ingresando la data de todos los eventos mencionados </w:t>
      </w:r>
      <w:r w:rsidR="001B663B" w:rsidRPr="00BE0048">
        <w:rPr>
          <w:rFonts w:ascii="Arial" w:hAnsi="Arial" w:cs="Arial"/>
          <w:bCs/>
          <w:sz w:val="22"/>
          <w:szCs w:val="22"/>
        </w:rPr>
        <w:t xml:space="preserve">con sus respectivas etiquetas </w:t>
      </w:r>
      <w:r w:rsidR="00330FD7" w:rsidRPr="00BE0048">
        <w:rPr>
          <w:rFonts w:ascii="Arial" w:hAnsi="Arial" w:cs="Arial"/>
          <w:bCs/>
          <w:sz w:val="22"/>
          <w:szCs w:val="22"/>
        </w:rPr>
        <w:t xml:space="preserve">de Sobrecarga y Sin Sobrecarga, con el fin de obtener los </w:t>
      </w:r>
      <w:r w:rsidR="00DF25AB" w:rsidRPr="00BE0048">
        <w:rPr>
          <w:rFonts w:ascii="Arial" w:hAnsi="Arial" w:cs="Arial"/>
          <w:bCs/>
          <w:sz w:val="22"/>
          <w:szCs w:val="22"/>
        </w:rPr>
        <w:t xml:space="preserve">coeficientes del modelo en base a la cantidad de variables ingresadas y </w:t>
      </w:r>
      <w:r w:rsidR="00270638" w:rsidRPr="00BE0048">
        <w:rPr>
          <w:rFonts w:ascii="Arial" w:hAnsi="Arial" w:cs="Arial"/>
          <w:bCs/>
          <w:sz w:val="22"/>
          <w:szCs w:val="22"/>
        </w:rPr>
        <w:t>poder implementar dicha ecuación en una plataforma en línea</w:t>
      </w:r>
      <w:r w:rsidR="000A30E1" w:rsidRPr="00BE0048">
        <w:rPr>
          <w:rFonts w:ascii="Arial" w:hAnsi="Arial" w:cs="Arial"/>
          <w:bCs/>
          <w:sz w:val="22"/>
          <w:szCs w:val="22"/>
        </w:rPr>
        <w:t xml:space="preserve"> utilizando la siguiente </w:t>
      </w:r>
      <w:r w:rsidR="006562A8" w:rsidRPr="00BE0048">
        <w:rPr>
          <w:rFonts w:ascii="Arial" w:hAnsi="Arial" w:cs="Arial"/>
          <w:bCs/>
          <w:sz w:val="22"/>
          <w:szCs w:val="22"/>
        </w:rPr>
        <w:t>fórmula</w:t>
      </w:r>
      <w:r w:rsidR="00556819" w:rsidRPr="00BE0048">
        <w:rPr>
          <w:rFonts w:ascii="Arial" w:hAnsi="Arial" w:cs="Arial"/>
          <w:bCs/>
          <w:sz w:val="22"/>
          <w:szCs w:val="22"/>
        </w:rPr>
        <w:t>:</w:t>
      </w:r>
    </w:p>
    <w:p w14:paraId="6E81649E" w14:textId="77777777" w:rsidR="002C66C3" w:rsidRPr="00BE0048" w:rsidRDefault="002C66C3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8E662F4" w14:textId="4D9E9F77" w:rsidR="00EA48F9" w:rsidRPr="00BE0048" w:rsidRDefault="00EA48F9" w:rsidP="00556819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y=1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kern w:val="2"/>
                  <w:lang w:eastAsia="en-US"/>
                  <w14:ligatures w14:val="standardContextual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1+ 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kern w:val="2"/>
                      <w:lang w:eastAsia="en-US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kern w:val="2"/>
                          <w:lang w:eastAsia="en-US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sup>
              </m:sSup>
            </m:den>
          </m:f>
        </m:oMath>
      </m:oMathPara>
    </w:p>
    <w:p w14:paraId="34952640" w14:textId="58E93738" w:rsidR="00556819" w:rsidRPr="00BE0048" w:rsidRDefault="00556819" w:rsidP="00556819">
      <w:r w:rsidRPr="00BE0048">
        <w:tab/>
      </w:r>
    </w:p>
    <w:p w14:paraId="1A305C72" w14:textId="108DA656" w:rsidR="00AF2904" w:rsidRPr="00BE0048" w:rsidRDefault="00556819" w:rsidP="00AF2904">
      <w:pPr>
        <w:tabs>
          <w:tab w:val="left" w:pos="450"/>
        </w:tabs>
        <w:rPr>
          <w:rFonts w:ascii="Arial" w:hAnsi="Arial" w:cs="Arial"/>
          <w:iCs/>
          <w:sz w:val="22"/>
          <w:szCs w:val="22"/>
        </w:rPr>
      </w:pPr>
      <w:r w:rsidRPr="00BE0048">
        <w:tab/>
      </w:r>
      <w:r w:rsidR="00AF2904" w:rsidRPr="00BE0048">
        <w:rPr>
          <w:rFonts w:ascii="Arial" w:hAnsi="Arial" w:cs="Arial"/>
          <w:iCs/>
          <w:sz w:val="22"/>
          <w:szCs w:val="22"/>
        </w:rPr>
        <w:t>Donde:</w:t>
      </w:r>
    </w:p>
    <w:p w14:paraId="2CA85694" w14:textId="77777777" w:rsidR="00531CC7" w:rsidRPr="00BE0048" w:rsidRDefault="00531CC7" w:rsidP="00AF2904">
      <w:pPr>
        <w:tabs>
          <w:tab w:val="left" w:pos="450"/>
        </w:tabs>
      </w:pPr>
    </w:p>
    <w:p w14:paraId="4C573663" w14:textId="79566A9F" w:rsidR="00AF2904" w:rsidRPr="00BE0048" w:rsidRDefault="00AF2904" w:rsidP="00531CC7">
      <w:pPr>
        <w:numPr>
          <w:ilvl w:val="0"/>
          <w:numId w:val="15"/>
        </w:numPr>
        <w:tabs>
          <w:tab w:val="clear" w:pos="720"/>
          <w:tab w:val="left" w:pos="450"/>
          <w:tab w:val="num" w:pos="810"/>
        </w:tabs>
        <w:rPr>
          <w:rFonts w:ascii="Arial" w:hAnsi="Arial" w:cs="Arial"/>
          <w:iCs/>
          <w:sz w:val="22"/>
          <w:szCs w:val="22"/>
        </w:rPr>
      </w:pPr>
      <w:r w:rsidRPr="00BE0048">
        <w:rPr>
          <w:rFonts w:ascii="Arial" w:hAnsi="Arial" w:cs="Arial"/>
          <w:iCs/>
          <w:sz w:val="22"/>
          <w:szCs w:val="22"/>
        </w:rPr>
        <w:t>P(y=1</w:t>
      </w:r>
      <w:r w:rsidRPr="00BE0048">
        <w:rPr>
          <w:rFonts w:ascii="Cambria Math" w:hAnsi="Cambria Math" w:cs="Cambria Math"/>
          <w:iCs/>
          <w:sz w:val="22"/>
          <w:szCs w:val="22"/>
        </w:rPr>
        <w:t>∣</w:t>
      </w:r>
      <w:r w:rsidRPr="00BE0048">
        <w:rPr>
          <w:rFonts w:ascii="Arial" w:hAnsi="Arial" w:cs="Arial"/>
          <w:iCs/>
          <w:sz w:val="22"/>
          <w:szCs w:val="22"/>
        </w:rPr>
        <w:t xml:space="preserve">x) es la probabilidad de que el resultado sea 1 (por ejemplo, que </w:t>
      </w:r>
      <w:r w:rsidR="00251805" w:rsidRPr="00BE0048">
        <w:rPr>
          <w:rFonts w:ascii="Arial" w:hAnsi="Arial" w:cs="Arial"/>
          <w:iCs/>
          <w:sz w:val="22"/>
          <w:szCs w:val="22"/>
        </w:rPr>
        <w:t>se detecta sobrecarga</w:t>
      </w:r>
      <w:r w:rsidRPr="00BE0048">
        <w:rPr>
          <w:rFonts w:ascii="Arial" w:hAnsi="Arial" w:cs="Arial"/>
          <w:iCs/>
          <w:sz w:val="22"/>
          <w:szCs w:val="22"/>
        </w:rPr>
        <w:t>).</w:t>
      </w:r>
    </w:p>
    <w:p w14:paraId="48CE5DEA" w14:textId="5B24F9DF" w:rsidR="00AF2904" w:rsidRPr="00BE0048" w:rsidRDefault="00AF2904" w:rsidP="00531CC7">
      <w:pPr>
        <w:numPr>
          <w:ilvl w:val="0"/>
          <w:numId w:val="15"/>
        </w:numPr>
        <w:tabs>
          <w:tab w:val="clear" w:pos="720"/>
          <w:tab w:val="left" w:pos="450"/>
          <w:tab w:val="num" w:pos="810"/>
        </w:tabs>
        <w:rPr>
          <w:rFonts w:ascii="Arial" w:hAnsi="Arial" w:cs="Arial"/>
          <w:iCs/>
          <w:sz w:val="22"/>
          <w:szCs w:val="22"/>
        </w:rPr>
      </w:pPr>
      <w:r w:rsidRPr="00BE0048">
        <w:rPr>
          <w:rFonts w:ascii="Arial" w:hAnsi="Arial" w:cs="Arial"/>
          <w:iCs/>
          <w:sz w:val="22"/>
          <w:szCs w:val="22"/>
        </w:rPr>
        <w:t>β0,β1,…,βn</w:t>
      </w:r>
      <w:r w:rsidR="00466264">
        <w:rPr>
          <w:rFonts w:ascii="Arial" w:hAnsi="Arial" w:cs="Arial"/>
          <w:iCs/>
          <w:sz w:val="22"/>
          <w:szCs w:val="22"/>
        </w:rPr>
        <w:t>:</w:t>
      </w:r>
      <w:r w:rsidRPr="00BE0048">
        <w:rPr>
          <w:rFonts w:ascii="Arial" w:hAnsi="Arial" w:cs="Arial"/>
          <w:iCs/>
          <w:sz w:val="22"/>
          <w:szCs w:val="22"/>
        </w:rPr>
        <w:t>​ son los coeficientes del modelo.</w:t>
      </w:r>
    </w:p>
    <w:p w14:paraId="1C908457" w14:textId="7C2A2F47" w:rsidR="00270638" w:rsidRPr="00BE0048" w:rsidRDefault="00AF2904" w:rsidP="00481BC2">
      <w:pPr>
        <w:numPr>
          <w:ilvl w:val="0"/>
          <w:numId w:val="15"/>
        </w:numPr>
        <w:tabs>
          <w:tab w:val="clear" w:pos="720"/>
          <w:tab w:val="left" w:pos="450"/>
          <w:tab w:val="num" w:pos="810"/>
        </w:tabs>
        <w:rPr>
          <w:rFonts w:ascii="Arial" w:hAnsi="Arial" w:cs="Arial"/>
          <w:iCs/>
          <w:sz w:val="22"/>
          <w:szCs w:val="22"/>
        </w:rPr>
      </w:pPr>
      <w:r w:rsidRPr="00BE0048">
        <w:rPr>
          <w:rFonts w:ascii="Arial" w:hAnsi="Arial" w:cs="Arial"/>
          <w:iCs/>
          <w:sz w:val="22"/>
          <w:szCs w:val="22"/>
        </w:rPr>
        <w:t>x1,x2,…,xn</w:t>
      </w:r>
      <w:r w:rsidR="00466264">
        <w:rPr>
          <w:rFonts w:ascii="Arial" w:hAnsi="Arial" w:cs="Arial"/>
          <w:iCs/>
          <w:sz w:val="22"/>
          <w:szCs w:val="22"/>
        </w:rPr>
        <w:t>:</w:t>
      </w:r>
      <w:r w:rsidRPr="00BE0048">
        <w:rPr>
          <w:rFonts w:ascii="Arial" w:hAnsi="Arial" w:cs="Arial"/>
          <w:iCs/>
          <w:sz w:val="22"/>
          <w:szCs w:val="22"/>
        </w:rPr>
        <w:t>​ son las variables independientes (predictoras).</w:t>
      </w:r>
    </w:p>
    <w:p w14:paraId="762F7CEE" w14:textId="77777777" w:rsidR="000D79C0" w:rsidRPr="00BE0048" w:rsidRDefault="000D79C0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33FBD2AB" w14:textId="6AD777CF" w:rsidR="00E66F76" w:rsidRPr="00BE0048" w:rsidRDefault="00E66F76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Los valores obtenidos de esta </w:t>
      </w:r>
      <w:r w:rsidR="000E4599" w:rsidRPr="00BE0048">
        <w:rPr>
          <w:rFonts w:ascii="Arial" w:hAnsi="Arial" w:cs="Arial"/>
          <w:bCs/>
          <w:sz w:val="22"/>
          <w:szCs w:val="22"/>
        </w:rPr>
        <w:t>fórmula</w:t>
      </w:r>
      <w:r w:rsidRPr="00BE0048">
        <w:rPr>
          <w:rFonts w:ascii="Arial" w:hAnsi="Arial" w:cs="Arial"/>
          <w:bCs/>
          <w:sz w:val="22"/>
          <w:szCs w:val="22"/>
        </w:rPr>
        <w:t xml:space="preserve"> fueron escalados </w:t>
      </w:r>
      <w:r w:rsidR="00DC15EF" w:rsidRPr="00BE0048">
        <w:rPr>
          <w:rFonts w:ascii="Arial" w:hAnsi="Arial" w:cs="Arial"/>
          <w:bCs/>
          <w:sz w:val="22"/>
          <w:szCs w:val="22"/>
        </w:rPr>
        <w:t>a una escala porcentual</w:t>
      </w:r>
      <w:r w:rsidR="000350AF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D345F8" w:rsidRPr="00BE0048">
        <w:rPr>
          <w:rFonts w:ascii="Arial" w:hAnsi="Arial" w:cs="Arial"/>
          <w:bCs/>
          <w:sz w:val="22"/>
          <w:szCs w:val="22"/>
        </w:rPr>
        <w:t>(0</w:t>
      </w:r>
      <w:r w:rsidR="000350AF" w:rsidRPr="00BE0048">
        <w:rPr>
          <w:rFonts w:ascii="Arial" w:hAnsi="Arial" w:cs="Arial"/>
          <w:bCs/>
          <w:sz w:val="22"/>
          <w:szCs w:val="22"/>
        </w:rPr>
        <w:t xml:space="preserve"> -100%)</w:t>
      </w:r>
      <w:r w:rsidR="00DC15EF" w:rsidRPr="00BE0048">
        <w:rPr>
          <w:rFonts w:ascii="Arial" w:hAnsi="Arial" w:cs="Arial"/>
          <w:bCs/>
          <w:sz w:val="22"/>
          <w:szCs w:val="22"/>
        </w:rPr>
        <w:t>, para considerar un porcentaje de probabilidad de sobrecarga.</w:t>
      </w:r>
    </w:p>
    <w:p w14:paraId="1AC6E186" w14:textId="77777777" w:rsidR="00101357" w:rsidRPr="00BE0048" w:rsidRDefault="00101357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0CA74471" w14:textId="556A21C8" w:rsidR="00101357" w:rsidRPr="00BE0048" w:rsidRDefault="00101357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La fórmula mencionada debido a su estructura</w:t>
      </w:r>
      <w:r w:rsidR="0021488F" w:rsidRPr="00BE0048">
        <w:rPr>
          <w:rFonts w:ascii="Arial" w:hAnsi="Arial" w:cs="Arial"/>
          <w:bCs/>
          <w:sz w:val="22"/>
          <w:szCs w:val="22"/>
        </w:rPr>
        <w:t xml:space="preserve">, fue </w:t>
      </w:r>
      <w:r w:rsidRPr="00BE0048">
        <w:rPr>
          <w:rFonts w:ascii="Arial" w:hAnsi="Arial" w:cs="Arial"/>
          <w:bCs/>
          <w:sz w:val="22"/>
          <w:szCs w:val="22"/>
        </w:rPr>
        <w:t xml:space="preserve">sencilla de </w:t>
      </w:r>
      <w:r w:rsidR="0099109D" w:rsidRPr="00BE0048">
        <w:rPr>
          <w:rFonts w:ascii="Arial" w:hAnsi="Arial" w:cs="Arial"/>
          <w:bCs/>
          <w:sz w:val="22"/>
          <w:szCs w:val="22"/>
        </w:rPr>
        <w:t>calcular en un tag calculado de PI System</w:t>
      </w:r>
      <w:r w:rsidR="0021488F" w:rsidRPr="00BE0048">
        <w:rPr>
          <w:rFonts w:ascii="Arial" w:hAnsi="Arial" w:cs="Arial"/>
          <w:bCs/>
          <w:sz w:val="22"/>
          <w:szCs w:val="22"/>
        </w:rPr>
        <w:t xml:space="preserve"> y se puede observar su </w:t>
      </w:r>
      <w:r w:rsidR="00644EA9" w:rsidRPr="00BE0048">
        <w:rPr>
          <w:rFonts w:ascii="Arial" w:hAnsi="Arial" w:cs="Arial"/>
          <w:bCs/>
          <w:sz w:val="22"/>
          <w:szCs w:val="22"/>
        </w:rPr>
        <w:t>tendencia en la Figura 30</w:t>
      </w:r>
      <w:r w:rsidR="0021488F" w:rsidRPr="00BE0048">
        <w:rPr>
          <w:rFonts w:ascii="Arial" w:hAnsi="Arial" w:cs="Arial"/>
          <w:bCs/>
          <w:sz w:val="22"/>
          <w:szCs w:val="22"/>
        </w:rPr>
        <w:t>.</w:t>
      </w:r>
    </w:p>
    <w:p w14:paraId="247487E6" w14:textId="77777777" w:rsidR="00E66F76" w:rsidRPr="00BE0048" w:rsidRDefault="00E66F76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07B8BDF" w14:textId="77777777" w:rsidR="00E66F76" w:rsidRPr="00BE0048" w:rsidRDefault="00E66F76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C61AC9F" w14:textId="29CA281C" w:rsidR="00FF099F" w:rsidRPr="00BE0048" w:rsidRDefault="006C7C68" w:rsidP="00FF099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Definición</w:t>
      </w:r>
      <w:r w:rsidR="00FF099F" w:rsidRPr="00BE0048">
        <w:rPr>
          <w:rFonts w:ascii="Arial" w:hAnsi="Arial" w:cs="Arial"/>
          <w:b/>
          <w:sz w:val="22"/>
          <w:szCs w:val="22"/>
        </w:rPr>
        <w:t xml:space="preserve"> de plataforma de implementación de modelo de probabilidad de sobrecarga de </w:t>
      </w:r>
      <w:r w:rsidRPr="00BE0048">
        <w:rPr>
          <w:rFonts w:ascii="Arial" w:hAnsi="Arial" w:cs="Arial"/>
          <w:b/>
          <w:sz w:val="22"/>
          <w:szCs w:val="22"/>
        </w:rPr>
        <w:t>empesadores</w:t>
      </w:r>
      <w:r w:rsidR="00FF099F" w:rsidRPr="00BE0048">
        <w:rPr>
          <w:rFonts w:ascii="Arial" w:hAnsi="Arial" w:cs="Arial"/>
          <w:b/>
          <w:sz w:val="22"/>
          <w:szCs w:val="22"/>
        </w:rPr>
        <w:t xml:space="preserve"> de </w:t>
      </w:r>
      <w:r w:rsidRPr="00BE0048">
        <w:rPr>
          <w:rFonts w:ascii="Arial" w:hAnsi="Arial" w:cs="Arial"/>
          <w:b/>
          <w:sz w:val="22"/>
          <w:szCs w:val="22"/>
        </w:rPr>
        <w:t>relaves</w:t>
      </w:r>
    </w:p>
    <w:p w14:paraId="6580B5D2" w14:textId="77777777" w:rsidR="00FF099F" w:rsidRPr="00BE0048" w:rsidRDefault="00FF099F" w:rsidP="00FF099F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15D590C" w14:textId="5274CA46" w:rsidR="00270638" w:rsidRPr="00BE0048" w:rsidRDefault="00684EDE" w:rsidP="00FF099F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Luego de obtener los </w:t>
      </w:r>
      <w:r w:rsidR="0039106D" w:rsidRPr="00BE0048">
        <w:rPr>
          <w:rFonts w:ascii="Arial" w:hAnsi="Arial" w:cs="Arial"/>
          <w:bCs/>
          <w:sz w:val="22"/>
          <w:szCs w:val="22"/>
        </w:rPr>
        <w:t xml:space="preserve">coeficientes del modelo, procedemos a definir la plataforma de implementación del modelo de probabilidad de sobrecarga </w:t>
      </w:r>
      <w:r w:rsidR="000D79C0" w:rsidRPr="00BE0048">
        <w:rPr>
          <w:rFonts w:ascii="Arial" w:hAnsi="Arial" w:cs="Arial"/>
          <w:bCs/>
          <w:sz w:val="22"/>
          <w:szCs w:val="22"/>
        </w:rPr>
        <w:t>de espesadores de relaves.</w:t>
      </w:r>
    </w:p>
    <w:p w14:paraId="61391C86" w14:textId="77777777" w:rsidR="00033B79" w:rsidRPr="00BE0048" w:rsidRDefault="00033B79" w:rsidP="00FF099F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4060AA49" w14:textId="7714CAA5" w:rsidR="00033B79" w:rsidRPr="00BE0048" w:rsidRDefault="00033B79" w:rsidP="00FF099F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Como los datos de las arcillas totales solo las tenemos actualmente en la red administrativa y </w:t>
      </w:r>
      <w:r w:rsidRPr="00BE0048">
        <w:rPr>
          <w:rFonts w:ascii="Arial" w:hAnsi="Arial" w:cs="Arial"/>
          <w:bCs/>
          <w:sz w:val="22"/>
          <w:szCs w:val="22"/>
        </w:rPr>
        <w:t>no en la de control</w:t>
      </w:r>
      <w:r w:rsidR="00DA51E7" w:rsidRPr="00BE0048">
        <w:rPr>
          <w:rFonts w:ascii="Arial" w:hAnsi="Arial" w:cs="Arial"/>
          <w:bCs/>
          <w:sz w:val="22"/>
          <w:szCs w:val="22"/>
        </w:rPr>
        <w:t xml:space="preserve">, se decide implementar la </w:t>
      </w:r>
      <w:r w:rsidR="00F7787A" w:rsidRPr="00BE0048">
        <w:rPr>
          <w:rFonts w:ascii="Arial" w:hAnsi="Arial" w:cs="Arial"/>
          <w:bCs/>
          <w:sz w:val="22"/>
          <w:szCs w:val="22"/>
        </w:rPr>
        <w:t>fórmula</w:t>
      </w:r>
      <w:r w:rsidR="00DA51E7" w:rsidRPr="00BE0048">
        <w:rPr>
          <w:rFonts w:ascii="Arial" w:hAnsi="Arial" w:cs="Arial"/>
          <w:bCs/>
          <w:sz w:val="22"/>
          <w:szCs w:val="22"/>
        </w:rPr>
        <w:t xml:space="preserve"> de regresión en la plataforma de PI System con el fin de proporcionarle al operador el valor de probabilidad en tiempo real a través de una tendencia </w:t>
      </w:r>
      <w:r w:rsidR="006C0D94" w:rsidRPr="00BE0048">
        <w:rPr>
          <w:rFonts w:ascii="Arial" w:hAnsi="Arial" w:cs="Arial"/>
          <w:bCs/>
          <w:sz w:val="22"/>
          <w:szCs w:val="22"/>
        </w:rPr>
        <w:t>que puede observar en cualquier equipo de la compañía.</w:t>
      </w:r>
    </w:p>
    <w:p w14:paraId="6E541BC5" w14:textId="77777777" w:rsidR="00764190" w:rsidRPr="00BE0048" w:rsidRDefault="00764190" w:rsidP="006C2022">
      <w:pPr>
        <w:jc w:val="both"/>
        <w:rPr>
          <w:rFonts w:ascii="Arial" w:hAnsi="Arial" w:cs="Arial"/>
          <w:bCs/>
          <w:sz w:val="22"/>
          <w:szCs w:val="22"/>
        </w:rPr>
      </w:pPr>
    </w:p>
    <w:p w14:paraId="23A0FA5A" w14:textId="5E15A48A" w:rsidR="00764190" w:rsidRPr="00BE0048" w:rsidRDefault="00764190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Como se observa en la </w:t>
      </w:r>
      <w:r w:rsidR="006C2022" w:rsidRPr="00BE0048">
        <w:rPr>
          <w:rFonts w:ascii="Arial" w:hAnsi="Arial" w:cs="Arial"/>
          <w:bCs/>
          <w:sz w:val="22"/>
          <w:szCs w:val="22"/>
        </w:rPr>
        <w:t>F</w:t>
      </w:r>
      <w:r w:rsidRPr="00BE0048">
        <w:rPr>
          <w:rFonts w:ascii="Arial" w:hAnsi="Arial" w:cs="Arial"/>
          <w:bCs/>
          <w:sz w:val="22"/>
          <w:szCs w:val="22"/>
        </w:rPr>
        <w:t xml:space="preserve">igura </w:t>
      </w:r>
      <w:r w:rsidR="006C2022" w:rsidRPr="00BE0048">
        <w:rPr>
          <w:rFonts w:ascii="Arial" w:hAnsi="Arial" w:cs="Arial"/>
          <w:bCs/>
          <w:sz w:val="22"/>
          <w:szCs w:val="22"/>
        </w:rPr>
        <w:t>2</w:t>
      </w:r>
      <w:r w:rsidR="00FD6856" w:rsidRPr="00BE0048">
        <w:rPr>
          <w:rFonts w:ascii="Arial" w:hAnsi="Arial" w:cs="Arial"/>
          <w:bCs/>
          <w:sz w:val="22"/>
          <w:szCs w:val="22"/>
        </w:rPr>
        <w:t>7</w:t>
      </w:r>
      <w:r w:rsidRPr="00BE0048">
        <w:rPr>
          <w:rFonts w:ascii="Arial" w:hAnsi="Arial" w:cs="Arial"/>
          <w:bCs/>
          <w:sz w:val="22"/>
          <w:szCs w:val="22"/>
        </w:rPr>
        <w:t xml:space="preserve">, el modelo puede generar una probabilidad alta con un periodo de </w:t>
      </w:r>
      <w:r w:rsidR="00240DBE" w:rsidRPr="00BE0048">
        <w:rPr>
          <w:rFonts w:ascii="Arial" w:hAnsi="Arial" w:cs="Arial"/>
          <w:bCs/>
          <w:sz w:val="22"/>
          <w:szCs w:val="22"/>
        </w:rPr>
        <w:t>predicción de varios días. Esto le permite al operador de cuarto de control de molienda, tomar acciones preventivas y correctivas con anticipación.</w:t>
      </w:r>
    </w:p>
    <w:p w14:paraId="65C6AE8E" w14:textId="77777777" w:rsidR="00DB40DE" w:rsidRPr="00BE0048" w:rsidRDefault="00DB40DE" w:rsidP="0008494D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727BAFA5" w14:textId="11DE5F41" w:rsidR="00DB40DE" w:rsidRPr="00BE0048" w:rsidRDefault="00FF2463" w:rsidP="00E548D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 xml:space="preserve">Toma de acción </w:t>
      </w:r>
      <w:r w:rsidR="00E548D6" w:rsidRPr="00BE0048">
        <w:rPr>
          <w:rFonts w:ascii="Arial" w:hAnsi="Arial" w:cs="Arial"/>
          <w:b/>
          <w:sz w:val="22"/>
          <w:szCs w:val="22"/>
        </w:rPr>
        <w:t>en sistema experto cuando se detecta posible sobrecarga</w:t>
      </w:r>
    </w:p>
    <w:p w14:paraId="1FEE3C93" w14:textId="77777777" w:rsidR="00E548D6" w:rsidRPr="00BE0048" w:rsidRDefault="00E548D6" w:rsidP="00E548D6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5710812E" w14:textId="43D12E73" w:rsidR="00E548D6" w:rsidRPr="00BE0048" w:rsidRDefault="00A1075C" w:rsidP="00E548D6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Como se comentó previamente</w:t>
      </w:r>
      <w:r w:rsidR="006E263B" w:rsidRPr="00BE0048">
        <w:rPr>
          <w:rFonts w:ascii="Arial" w:hAnsi="Arial" w:cs="Arial"/>
          <w:bCs/>
          <w:sz w:val="22"/>
          <w:szCs w:val="22"/>
        </w:rPr>
        <w:t>,</w:t>
      </w:r>
      <w:r w:rsidRPr="00BE0048">
        <w:rPr>
          <w:rFonts w:ascii="Arial" w:hAnsi="Arial" w:cs="Arial"/>
          <w:bCs/>
          <w:sz w:val="22"/>
          <w:szCs w:val="22"/>
        </w:rPr>
        <w:t xml:space="preserve"> al no contar con la</w:t>
      </w:r>
      <w:r w:rsidR="006E263B" w:rsidRPr="00BE0048">
        <w:rPr>
          <w:rFonts w:ascii="Arial" w:hAnsi="Arial" w:cs="Arial"/>
          <w:bCs/>
          <w:sz w:val="22"/>
          <w:szCs w:val="22"/>
        </w:rPr>
        <w:t xml:space="preserve"> señal de arcillas totales en la red de control, nos vemos obligados a depender del operador </w:t>
      </w:r>
      <w:r w:rsidR="00886A3D" w:rsidRPr="00BE0048">
        <w:rPr>
          <w:rFonts w:ascii="Arial" w:hAnsi="Arial" w:cs="Arial"/>
          <w:bCs/>
          <w:sz w:val="22"/>
          <w:szCs w:val="22"/>
        </w:rPr>
        <w:t xml:space="preserve">para que sirva de enlace entre el sistema de detección de sobrecarga </w:t>
      </w:r>
      <w:r w:rsidR="0078641F" w:rsidRPr="00BE0048">
        <w:rPr>
          <w:rFonts w:ascii="Arial" w:hAnsi="Arial" w:cs="Arial"/>
          <w:bCs/>
          <w:sz w:val="22"/>
          <w:szCs w:val="22"/>
        </w:rPr>
        <w:t xml:space="preserve">de espesadores </w:t>
      </w:r>
      <w:r w:rsidR="00886A3D" w:rsidRPr="00BE0048">
        <w:rPr>
          <w:rFonts w:ascii="Arial" w:hAnsi="Arial" w:cs="Arial"/>
          <w:bCs/>
          <w:sz w:val="22"/>
          <w:szCs w:val="22"/>
        </w:rPr>
        <w:t xml:space="preserve">y el </w:t>
      </w:r>
      <w:r w:rsidR="00E55077" w:rsidRPr="00BE0048">
        <w:rPr>
          <w:rFonts w:ascii="Arial" w:hAnsi="Arial" w:cs="Arial"/>
          <w:bCs/>
          <w:sz w:val="22"/>
          <w:szCs w:val="22"/>
        </w:rPr>
        <w:t>sistema experto.</w:t>
      </w:r>
    </w:p>
    <w:p w14:paraId="6D4373FB" w14:textId="77777777" w:rsidR="00E55077" w:rsidRPr="00BE0048" w:rsidRDefault="00E55077" w:rsidP="00E548D6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606A1593" w14:textId="1009A43F" w:rsidR="00E55077" w:rsidRPr="00BE0048" w:rsidRDefault="00E55077" w:rsidP="00E548D6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Por lo tanto, cuando se genere una probabilidad </w:t>
      </w:r>
      <w:r w:rsidR="00C4776C" w:rsidRPr="00BE0048">
        <w:rPr>
          <w:rFonts w:ascii="Arial" w:hAnsi="Arial" w:cs="Arial"/>
          <w:bCs/>
          <w:sz w:val="22"/>
          <w:szCs w:val="22"/>
        </w:rPr>
        <w:t xml:space="preserve">de sobrecarga </w:t>
      </w:r>
      <w:r w:rsidRPr="00BE0048">
        <w:rPr>
          <w:rFonts w:ascii="Arial" w:hAnsi="Arial" w:cs="Arial"/>
          <w:bCs/>
          <w:sz w:val="22"/>
          <w:szCs w:val="22"/>
        </w:rPr>
        <w:t>por encima del 50%</w:t>
      </w:r>
      <w:r w:rsidR="00C4776C" w:rsidRPr="00BE0048">
        <w:rPr>
          <w:rFonts w:ascii="Arial" w:hAnsi="Arial" w:cs="Arial"/>
          <w:bCs/>
          <w:sz w:val="22"/>
          <w:szCs w:val="22"/>
        </w:rPr>
        <w:t>, el operador cuenta con un selector en la pantalla del sistema experto</w:t>
      </w:r>
      <w:r w:rsidR="008E59A9" w:rsidRPr="00BE0048">
        <w:rPr>
          <w:rFonts w:ascii="Arial" w:hAnsi="Arial" w:cs="Arial"/>
          <w:bCs/>
          <w:sz w:val="22"/>
          <w:szCs w:val="22"/>
        </w:rPr>
        <w:t xml:space="preserve">, el cual le da la opción de seleccionar la condición de </w:t>
      </w:r>
      <w:r w:rsidR="00BF50E7" w:rsidRPr="00BE0048">
        <w:rPr>
          <w:rFonts w:ascii="Arial" w:hAnsi="Arial" w:cs="Arial"/>
          <w:bCs/>
          <w:sz w:val="22"/>
          <w:szCs w:val="22"/>
        </w:rPr>
        <w:t>ajuste en el balance y modo de reacción del sistema experto frente a este escenario.</w:t>
      </w:r>
    </w:p>
    <w:p w14:paraId="1E0BCEE3" w14:textId="77777777" w:rsidR="00A57FA7" w:rsidRPr="00BE0048" w:rsidRDefault="00A57FA7" w:rsidP="00A57FA7">
      <w:pPr>
        <w:jc w:val="both"/>
        <w:rPr>
          <w:rFonts w:ascii="Arial" w:hAnsi="Arial" w:cs="Arial"/>
          <w:bCs/>
          <w:sz w:val="22"/>
          <w:szCs w:val="22"/>
        </w:rPr>
      </w:pPr>
    </w:p>
    <w:p w14:paraId="67F602D6" w14:textId="0F34F1D3" w:rsidR="00A57FA7" w:rsidRPr="00BE0048" w:rsidRDefault="007916F9" w:rsidP="0026729F">
      <w:pPr>
        <w:ind w:left="540"/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7D2DE0B3" wp14:editId="54E91AC1">
            <wp:extent cx="2585085" cy="2423841"/>
            <wp:effectExtent l="0" t="0" r="5715" b="0"/>
            <wp:docPr id="979446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4643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2100" cy="243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F2B5" w14:textId="0449C1F2" w:rsidR="00EF2155" w:rsidRPr="00BE0048" w:rsidRDefault="00EF2155" w:rsidP="000762A4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21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Selector de tipo de balance</w:t>
      </w:r>
      <w:r w:rsidR="000762A4" w:rsidRPr="00BE0048">
        <w:rPr>
          <w:rFonts w:ascii="Arial" w:hAnsi="Arial" w:cs="Arial"/>
          <w:bCs/>
          <w:i/>
          <w:iCs/>
          <w:sz w:val="22"/>
          <w:szCs w:val="22"/>
        </w:rPr>
        <w:t xml:space="preserve"> y condición de sobrecarga en pantalla interfaz de sistema experto.</w:t>
      </w:r>
    </w:p>
    <w:p w14:paraId="5AFBD92D" w14:textId="77777777" w:rsidR="00EF2155" w:rsidRPr="00BE0048" w:rsidRDefault="00EF2155" w:rsidP="000762A4">
      <w:pPr>
        <w:ind w:left="45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59F32AD6" w14:textId="77777777" w:rsidR="007916F9" w:rsidRPr="00BE0048" w:rsidRDefault="007916F9" w:rsidP="00A57FA7">
      <w:pPr>
        <w:jc w:val="both"/>
        <w:rPr>
          <w:rFonts w:ascii="Arial" w:hAnsi="Arial" w:cs="Arial"/>
          <w:bCs/>
          <w:sz w:val="22"/>
          <w:szCs w:val="22"/>
        </w:rPr>
      </w:pPr>
    </w:p>
    <w:p w14:paraId="20AF0587" w14:textId="55A5B073" w:rsidR="007916F9" w:rsidRPr="00BE0048" w:rsidRDefault="007916F9" w:rsidP="007916F9">
      <w:pPr>
        <w:ind w:left="45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Con esta opción seleccionada, el sistema experto considera condiciones </w:t>
      </w:r>
      <w:r w:rsidR="00C53A7F" w:rsidRPr="00BE0048">
        <w:rPr>
          <w:rFonts w:ascii="Arial" w:hAnsi="Arial" w:cs="Arial"/>
          <w:bCs/>
          <w:sz w:val="22"/>
          <w:szCs w:val="22"/>
        </w:rPr>
        <w:t>específicas</w:t>
      </w:r>
      <w:r w:rsidRPr="00BE0048">
        <w:rPr>
          <w:rFonts w:ascii="Arial" w:hAnsi="Arial" w:cs="Arial"/>
          <w:bCs/>
          <w:sz w:val="22"/>
          <w:szCs w:val="22"/>
        </w:rPr>
        <w:t xml:space="preserve"> para llevar al espesador </w:t>
      </w:r>
      <w:r w:rsidR="009A483E" w:rsidRPr="00BE0048">
        <w:rPr>
          <w:rFonts w:ascii="Arial" w:hAnsi="Arial" w:cs="Arial"/>
          <w:bCs/>
          <w:sz w:val="22"/>
          <w:szCs w:val="22"/>
        </w:rPr>
        <w:t>a una descarga progresiva y evitar el evento de sobrecarga</w:t>
      </w:r>
      <w:r w:rsidR="00764190" w:rsidRPr="00BE0048">
        <w:rPr>
          <w:rFonts w:ascii="Arial" w:hAnsi="Arial" w:cs="Arial"/>
          <w:bCs/>
          <w:sz w:val="22"/>
          <w:szCs w:val="22"/>
        </w:rPr>
        <w:t>.</w:t>
      </w:r>
    </w:p>
    <w:p w14:paraId="4DDB5882" w14:textId="7520807D" w:rsidR="00E548D6" w:rsidRPr="00BE0048" w:rsidRDefault="000350AF" w:rsidP="000350AF">
      <w:pPr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br w:type="page"/>
      </w:r>
    </w:p>
    <w:p w14:paraId="71857D75" w14:textId="12B77828" w:rsidR="00E77D13" w:rsidRPr="00BE0048" w:rsidRDefault="00E77D13" w:rsidP="00E77D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lastRenderedPageBreak/>
        <w:t xml:space="preserve">4. </w:t>
      </w:r>
      <w:r w:rsidR="00EC5D28" w:rsidRPr="00BE0048">
        <w:rPr>
          <w:rFonts w:ascii="Arial" w:hAnsi="Arial" w:cs="Arial"/>
          <w:b/>
          <w:bCs/>
          <w:sz w:val="22"/>
          <w:szCs w:val="22"/>
        </w:rPr>
        <w:t>Presentación y discusión de resultados</w:t>
      </w:r>
      <w:r w:rsidR="005A352B" w:rsidRPr="00BE0048">
        <w:rPr>
          <w:rFonts w:ascii="Arial" w:hAnsi="Arial" w:cs="Arial"/>
          <w:b/>
          <w:bCs/>
          <w:color w:val="808080"/>
          <w:sz w:val="22"/>
          <w:szCs w:val="22"/>
        </w:rPr>
        <w:t xml:space="preserve"> </w:t>
      </w:r>
    </w:p>
    <w:p w14:paraId="292AF741" w14:textId="5197881C" w:rsidR="00E77D13" w:rsidRPr="00BE0048" w:rsidRDefault="00E77D13" w:rsidP="00E77D1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0D68155" w14:textId="3C8CC38F" w:rsidR="00E77D13" w:rsidRPr="00BE0048" w:rsidRDefault="00D925FC" w:rsidP="00E77D13">
      <w:pPr>
        <w:ind w:firstLine="142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A </w:t>
      </w:r>
      <w:r w:rsidR="00165125" w:rsidRPr="00BE0048">
        <w:rPr>
          <w:rFonts w:ascii="Arial" w:hAnsi="Arial" w:cs="Arial"/>
          <w:bCs/>
          <w:sz w:val="22"/>
          <w:szCs w:val="22"/>
        </w:rPr>
        <w:t>continuación,</w:t>
      </w:r>
      <w:r w:rsidRPr="00BE0048">
        <w:rPr>
          <w:rFonts w:ascii="Arial" w:hAnsi="Arial" w:cs="Arial"/>
          <w:bCs/>
          <w:sz w:val="22"/>
          <w:szCs w:val="22"/>
        </w:rPr>
        <w:t xml:space="preserve"> se describen los periodos de </w:t>
      </w:r>
      <w:r w:rsidR="0035251C" w:rsidRPr="00BE0048">
        <w:rPr>
          <w:rFonts w:ascii="Arial" w:hAnsi="Arial" w:cs="Arial"/>
          <w:bCs/>
          <w:sz w:val="22"/>
          <w:szCs w:val="22"/>
        </w:rPr>
        <w:t>prueba y uso continuo del sistema expert</w:t>
      </w:r>
      <w:r w:rsidR="00165125" w:rsidRPr="00BE0048">
        <w:rPr>
          <w:rFonts w:ascii="Arial" w:hAnsi="Arial" w:cs="Arial"/>
          <w:bCs/>
          <w:sz w:val="22"/>
          <w:szCs w:val="22"/>
        </w:rPr>
        <w:t>o</w:t>
      </w:r>
      <w:r w:rsidR="002714FE" w:rsidRPr="00BE0048">
        <w:rPr>
          <w:rFonts w:ascii="Arial" w:hAnsi="Arial" w:cs="Arial"/>
          <w:bCs/>
          <w:sz w:val="22"/>
          <w:szCs w:val="22"/>
        </w:rPr>
        <w:t>:</w:t>
      </w:r>
    </w:p>
    <w:p w14:paraId="4DC2CE39" w14:textId="77777777" w:rsidR="002714FE" w:rsidRPr="00BE0048" w:rsidRDefault="002714FE" w:rsidP="00E77D13">
      <w:pPr>
        <w:ind w:firstLine="142"/>
        <w:jc w:val="both"/>
        <w:rPr>
          <w:rFonts w:ascii="Arial" w:hAnsi="Arial" w:cs="Arial"/>
          <w:bCs/>
          <w:sz w:val="22"/>
          <w:szCs w:val="22"/>
        </w:rPr>
      </w:pPr>
    </w:p>
    <w:p w14:paraId="46782A45" w14:textId="405E527F" w:rsidR="002714FE" w:rsidRPr="00BE0048" w:rsidRDefault="002714FE" w:rsidP="0016512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Periodo de prueba del Sistema experto: </w:t>
      </w:r>
      <w:r w:rsidR="00F10CF3" w:rsidRPr="00BE0048">
        <w:rPr>
          <w:rFonts w:ascii="Arial" w:hAnsi="Arial" w:cs="Arial"/>
          <w:b/>
          <w:bCs/>
          <w:sz w:val="22"/>
          <w:szCs w:val="22"/>
        </w:rPr>
        <w:t>abril</w:t>
      </w:r>
      <w:r w:rsidRPr="00BE0048">
        <w:rPr>
          <w:rFonts w:ascii="Arial" w:hAnsi="Arial" w:cs="Arial"/>
          <w:b/>
          <w:bCs/>
          <w:sz w:val="22"/>
          <w:szCs w:val="22"/>
        </w:rPr>
        <w:t xml:space="preserve"> 2024.</w:t>
      </w:r>
    </w:p>
    <w:p w14:paraId="0AFA79E1" w14:textId="09446456" w:rsidR="002714FE" w:rsidRPr="00BE0048" w:rsidRDefault="002714FE" w:rsidP="00165125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Uso continuo del Sistema experto: </w:t>
      </w:r>
      <w:r w:rsidR="00F10CF3" w:rsidRPr="00BE0048">
        <w:rPr>
          <w:rFonts w:ascii="Arial" w:hAnsi="Arial" w:cs="Arial"/>
          <w:b/>
          <w:bCs/>
          <w:sz w:val="22"/>
          <w:szCs w:val="22"/>
        </w:rPr>
        <w:t>mayo</w:t>
      </w:r>
      <w:r w:rsidRPr="00BE0048">
        <w:rPr>
          <w:rFonts w:ascii="Arial" w:hAnsi="Arial" w:cs="Arial"/>
          <w:b/>
          <w:bCs/>
          <w:sz w:val="22"/>
          <w:szCs w:val="22"/>
        </w:rPr>
        <w:t xml:space="preserve"> 2024.</w:t>
      </w:r>
    </w:p>
    <w:p w14:paraId="335E00CA" w14:textId="77777777" w:rsidR="002714FE" w:rsidRPr="00BE0048" w:rsidRDefault="002714FE" w:rsidP="00E77D13">
      <w:pPr>
        <w:ind w:firstLine="142"/>
        <w:jc w:val="both"/>
        <w:rPr>
          <w:rFonts w:ascii="Arial" w:hAnsi="Arial" w:cs="Arial"/>
          <w:bCs/>
          <w:sz w:val="22"/>
          <w:szCs w:val="22"/>
        </w:rPr>
      </w:pPr>
    </w:p>
    <w:p w14:paraId="12F5D994" w14:textId="0E0CE0ED" w:rsidR="009E2B48" w:rsidRPr="00BE0048" w:rsidRDefault="009E2B48" w:rsidP="009E2B48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Se observó que durante el tiempo en el que el sistema se mantuvo activo, la recuperación promedio de agua tuvo un incremento promedio de </w:t>
      </w:r>
      <w:r w:rsidRPr="00BE0048">
        <w:rPr>
          <w:rFonts w:ascii="Arial" w:hAnsi="Arial" w:cs="Arial"/>
          <w:b/>
          <w:bCs/>
          <w:sz w:val="22"/>
          <w:szCs w:val="22"/>
        </w:rPr>
        <w:t xml:space="preserve">1.7% </w:t>
      </w:r>
      <w:r w:rsidRPr="00BE0048">
        <w:rPr>
          <w:rFonts w:ascii="Arial" w:hAnsi="Arial" w:cs="Arial"/>
          <w:bCs/>
          <w:sz w:val="22"/>
          <w:szCs w:val="22"/>
        </w:rPr>
        <w:t xml:space="preserve">con respecto al tiempo en el que estuvo desactivado. </w:t>
      </w:r>
      <w:r w:rsidR="00FB4E18" w:rsidRPr="00BE0048">
        <w:rPr>
          <w:rFonts w:ascii="Arial" w:hAnsi="Arial" w:cs="Arial"/>
          <w:bCs/>
          <w:sz w:val="22"/>
          <w:szCs w:val="22"/>
        </w:rPr>
        <w:t xml:space="preserve">Como se puede observar en la </w:t>
      </w:r>
      <w:r w:rsidR="00980BCD" w:rsidRPr="00BE0048">
        <w:rPr>
          <w:rFonts w:ascii="Arial" w:hAnsi="Arial" w:cs="Arial"/>
          <w:bCs/>
          <w:sz w:val="22"/>
          <w:szCs w:val="22"/>
        </w:rPr>
        <w:t>Figura 22.</w:t>
      </w:r>
    </w:p>
    <w:p w14:paraId="4CD9B93F" w14:textId="77777777" w:rsidR="00980BCD" w:rsidRPr="00BE0048" w:rsidRDefault="00980BCD" w:rsidP="009E2B48">
      <w:pPr>
        <w:jc w:val="both"/>
        <w:rPr>
          <w:rFonts w:ascii="Arial" w:hAnsi="Arial" w:cs="Arial"/>
          <w:bCs/>
          <w:sz w:val="22"/>
          <w:szCs w:val="22"/>
        </w:rPr>
      </w:pPr>
    </w:p>
    <w:p w14:paraId="5E68815C" w14:textId="73FF42D9" w:rsidR="00980BCD" w:rsidRPr="00BE0048" w:rsidRDefault="00980BCD" w:rsidP="009E2B48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En la Figura 23, se puede observar </w:t>
      </w:r>
      <w:r w:rsidR="000E4599" w:rsidRPr="00BE0048">
        <w:rPr>
          <w:rFonts w:ascii="Arial" w:hAnsi="Arial" w:cs="Arial"/>
          <w:bCs/>
          <w:sz w:val="22"/>
          <w:szCs w:val="22"/>
        </w:rPr>
        <w:t>cómo</w:t>
      </w:r>
      <w:r w:rsidR="006A109A" w:rsidRPr="00BE0048">
        <w:rPr>
          <w:rFonts w:ascii="Arial" w:hAnsi="Arial" w:cs="Arial"/>
          <w:bCs/>
          <w:sz w:val="22"/>
          <w:szCs w:val="22"/>
        </w:rPr>
        <w:t xml:space="preserve"> se incrementó el % de recuperación de agua de manera consolidada y continua desde el </w:t>
      </w:r>
      <w:r w:rsidR="00694E7E" w:rsidRPr="00BE0048">
        <w:rPr>
          <w:rFonts w:ascii="Arial" w:hAnsi="Arial" w:cs="Arial"/>
          <w:bCs/>
          <w:sz w:val="22"/>
          <w:szCs w:val="22"/>
        </w:rPr>
        <w:t>segundo trimestre.</w:t>
      </w:r>
    </w:p>
    <w:p w14:paraId="7026527C" w14:textId="77777777" w:rsidR="009E2B48" w:rsidRPr="00BE0048" w:rsidRDefault="009E2B48" w:rsidP="009E2B48">
      <w:pPr>
        <w:jc w:val="both"/>
        <w:rPr>
          <w:rFonts w:ascii="Arial" w:hAnsi="Arial" w:cs="Arial"/>
          <w:bCs/>
          <w:sz w:val="22"/>
          <w:szCs w:val="22"/>
        </w:rPr>
      </w:pPr>
    </w:p>
    <w:p w14:paraId="2D28622B" w14:textId="546C5A48" w:rsidR="009E2B48" w:rsidRPr="00BE0048" w:rsidRDefault="009E2B48" w:rsidP="009E2B48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315A5127" wp14:editId="1279902D">
            <wp:extent cx="3221990" cy="1440091"/>
            <wp:effectExtent l="0" t="0" r="0" b="8255"/>
            <wp:docPr id="5253824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665" cy="1450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14A273" w14:textId="11B5A957" w:rsidR="0026729F" w:rsidRPr="00BE0048" w:rsidRDefault="0026729F" w:rsidP="0026729F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9D335F" w:rsidRPr="00BE0048">
        <w:rPr>
          <w:rFonts w:ascii="Arial" w:hAnsi="Arial" w:cs="Arial"/>
          <w:bCs/>
          <w:i/>
          <w:iCs/>
          <w:sz w:val="22"/>
          <w:szCs w:val="22"/>
        </w:rPr>
        <w:t>2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2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6F2D82" w:rsidRPr="00BE0048">
        <w:rPr>
          <w:rFonts w:ascii="Arial" w:hAnsi="Arial" w:cs="Arial"/>
          <w:bCs/>
          <w:i/>
          <w:iCs/>
          <w:sz w:val="22"/>
          <w:szCs w:val="22"/>
        </w:rPr>
        <w:t>Gráficos de recuperación de agua en concentradora C2 con y sin uso de sistema experto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3FA90186" w14:textId="77777777" w:rsidR="0026729F" w:rsidRPr="00BE0048" w:rsidRDefault="0026729F" w:rsidP="0026729F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7D32347D" w14:textId="77777777" w:rsidR="00CD4F0E" w:rsidRPr="00BE0048" w:rsidRDefault="00CD4F0E" w:rsidP="009E2B48">
      <w:pPr>
        <w:jc w:val="both"/>
        <w:rPr>
          <w:rFonts w:ascii="Arial" w:hAnsi="Arial" w:cs="Arial"/>
          <w:bCs/>
          <w:sz w:val="22"/>
          <w:szCs w:val="22"/>
        </w:rPr>
      </w:pPr>
    </w:p>
    <w:p w14:paraId="51425E21" w14:textId="4F4BEB63" w:rsidR="00CD4F0E" w:rsidRPr="00BE0048" w:rsidRDefault="00CD4F0E" w:rsidP="009E2B48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2E920F1B" wp14:editId="567D0CAF">
            <wp:extent cx="3166110" cy="1326515"/>
            <wp:effectExtent l="19050" t="19050" r="15240" b="26035"/>
            <wp:docPr id="6" name="Picture 5" descr="A graph with blue ba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A728D0D-7CBE-8294-9CA4-02224BEBF8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aph with blue bars&#10;&#10;Description automatically generated">
                      <a:extLst>
                        <a:ext uri="{FF2B5EF4-FFF2-40B4-BE49-F238E27FC236}">
                          <a16:creationId xmlns:a16="http://schemas.microsoft.com/office/drawing/2014/main" id="{7A728D0D-7CBE-8294-9CA4-02224BEBF8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3265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324336" w14:textId="60AABF23" w:rsidR="006F2D82" w:rsidRPr="00BE0048" w:rsidRDefault="006F2D82" w:rsidP="006F2D82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2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3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DC5C86" w:rsidRPr="00BE0048">
        <w:rPr>
          <w:rFonts w:ascii="Arial" w:hAnsi="Arial" w:cs="Arial"/>
          <w:bCs/>
          <w:i/>
          <w:iCs/>
          <w:sz w:val="22"/>
          <w:szCs w:val="22"/>
        </w:rPr>
        <w:t>Recuperación</w:t>
      </w:r>
      <w:r w:rsidR="00A64B01" w:rsidRPr="00BE0048">
        <w:rPr>
          <w:rFonts w:ascii="Arial" w:hAnsi="Arial" w:cs="Arial"/>
          <w:bCs/>
          <w:i/>
          <w:iCs/>
          <w:sz w:val="22"/>
          <w:szCs w:val="22"/>
        </w:rPr>
        <w:t xml:space="preserve"> de agua concentradora C2 promedio por trimestre para años 2023 y 2024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1230C640" w14:textId="4245D727" w:rsidR="006F2D82" w:rsidRPr="00BE0048" w:rsidRDefault="006F2D82" w:rsidP="006F2D82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Fuente: </w:t>
      </w:r>
      <w:r w:rsidR="00300F61" w:rsidRPr="00BE0048">
        <w:rPr>
          <w:rFonts w:ascii="Arial" w:hAnsi="Arial" w:cs="Arial"/>
          <w:bCs/>
          <w:i/>
          <w:iCs/>
          <w:sz w:val="22"/>
          <w:szCs w:val="22"/>
        </w:rPr>
        <w:t xml:space="preserve">Datos </w:t>
      </w:r>
      <w:r w:rsidR="00376174" w:rsidRPr="00BE0048">
        <w:rPr>
          <w:rFonts w:ascii="Arial" w:hAnsi="Arial" w:cs="Arial"/>
          <w:bCs/>
          <w:i/>
          <w:iCs/>
          <w:sz w:val="22"/>
          <w:szCs w:val="22"/>
        </w:rPr>
        <w:t>Estadísticos</w:t>
      </w:r>
      <w:r w:rsidR="00300F61" w:rsidRPr="00BE0048">
        <w:rPr>
          <w:rFonts w:ascii="Arial" w:hAnsi="Arial" w:cs="Arial"/>
          <w:bCs/>
          <w:i/>
          <w:iCs/>
          <w:sz w:val="22"/>
          <w:szCs w:val="22"/>
        </w:rPr>
        <w:t xml:space="preserve"> SMCV</w:t>
      </w:r>
      <w:r w:rsidR="00376174"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40E71416" w14:textId="77777777" w:rsidR="00C53A7F" w:rsidRPr="00BE0048" w:rsidRDefault="00C53A7F" w:rsidP="009E2B48">
      <w:pPr>
        <w:jc w:val="both"/>
        <w:rPr>
          <w:rFonts w:ascii="Arial" w:hAnsi="Arial" w:cs="Arial"/>
          <w:bCs/>
          <w:sz w:val="22"/>
          <w:szCs w:val="22"/>
        </w:rPr>
      </w:pPr>
    </w:p>
    <w:p w14:paraId="0DA175D5" w14:textId="6FC6491E" w:rsidR="00C53A7F" w:rsidRPr="00BE0048" w:rsidRDefault="00C53A7F" w:rsidP="00C53A7F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Desde su implementación, se </w:t>
      </w:r>
      <w:r w:rsidR="000E4599" w:rsidRPr="00BE0048">
        <w:rPr>
          <w:rFonts w:ascii="Arial" w:hAnsi="Arial" w:cs="Arial"/>
          <w:bCs/>
          <w:sz w:val="22"/>
          <w:szCs w:val="22"/>
        </w:rPr>
        <w:t>l</w:t>
      </w:r>
      <w:r w:rsidRPr="00BE0048">
        <w:rPr>
          <w:rFonts w:ascii="Arial" w:hAnsi="Arial" w:cs="Arial"/>
          <w:bCs/>
          <w:sz w:val="22"/>
          <w:szCs w:val="22"/>
        </w:rPr>
        <w:t>ogró reducir el envío de agua desde el depósito de relaves Linga de 9,403 m3/h hasta 7,729 m3/h. Esto representa un incremento en la recirculación de agua de los espesadores hacia Planta equivalente a 18%.</w:t>
      </w:r>
    </w:p>
    <w:p w14:paraId="3BEDAE2B" w14:textId="77777777" w:rsidR="009E2B48" w:rsidRPr="00BE0048" w:rsidRDefault="009E2B48" w:rsidP="009E2B48">
      <w:pPr>
        <w:jc w:val="both"/>
        <w:rPr>
          <w:rFonts w:ascii="Arial" w:hAnsi="Arial" w:cs="Arial"/>
          <w:bCs/>
          <w:sz w:val="22"/>
          <w:szCs w:val="22"/>
        </w:rPr>
      </w:pPr>
    </w:p>
    <w:p w14:paraId="29560685" w14:textId="09645010" w:rsidR="009E2B48" w:rsidRPr="00BE0048" w:rsidRDefault="00782EBB" w:rsidP="009E2B48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4EF59C48" wp14:editId="386E8306">
            <wp:extent cx="3209925" cy="1516385"/>
            <wp:effectExtent l="0" t="0" r="0" b="7620"/>
            <wp:docPr id="13215366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72" cy="1523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0C8C7" w14:textId="191DD3C8" w:rsidR="00C91012" w:rsidRPr="00BE0048" w:rsidRDefault="00C91012" w:rsidP="00C91012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2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4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Volumen de agua </w:t>
      </w:r>
      <w:r w:rsidR="00057216" w:rsidRPr="00BE0048">
        <w:rPr>
          <w:rFonts w:ascii="Arial" w:hAnsi="Arial" w:cs="Arial"/>
          <w:bCs/>
          <w:i/>
          <w:iCs/>
          <w:sz w:val="22"/>
          <w:szCs w:val="22"/>
        </w:rPr>
        <w:t xml:space="preserve">enviada por presa </w:t>
      </w:r>
      <w:r w:rsidR="006840DB" w:rsidRPr="00BE0048">
        <w:rPr>
          <w:rFonts w:ascii="Arial" w:hAnsi="Arial" w:cs="Arial"/>
          <w:bCs/>
          <w:i/>
          <w:iCs/>
          <w:sz w:val="22"/>
          <w:szCs w:val="22"/>
        </w:rPr>
        <w:t>de relaves a concentradora C2 por trimestre para años 2023 y 2024.</w:t>
      </w:r>
    </w:p>
    <w:p w14:paraId="1DDA9204" w14:textId="77777777" w:rsidR="00376174" w:rsidRPr="00BE0048" w:rsidRDefault="00C91012" w:rsidP="00376174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Fuente: </w:t>
      </w:r>
      <w:r w:rsidR="00376174" w:rsidRPr="00BE0048">
        <w:rPr>
          <w:rFonts w:ascii="Arial" w:hAnsi="Arial" w:cs="Arial"/>
          <w:bCs/>
          <w:i/>
          <w:iCs/>
          <w:sz w:val="22"/>
          <w:szCs w:val="22"/>
        </w:rPr>
        <w:t>Datos Estadísticos SMCV.</w:t>
      </w:r>
    </w:p>
    <w:p w14:paraId="20AD5707" w14:textId="65206ED4" w:rsidR="00C53A7F" w:rsidRPr="00BE0048" w:rsidRDefault="00C53A7F" w:rsidP="00376174">
      <w:pPr>
        <w:jc w:val="center"/>
        <w:rPr>
          <w:rFonts w:ascii="Arial" w:hAnsi="Arial" w:cs="Arial"/>
          <w:bCs/>
          <w:sz w:val="22"/>
          <w:szCs w:val="22"/>
        </w:rPr>
      </w:pPr>
    </w:p>
    <w:p w14:paraId="07BD7401" w14:textId="42F93D75" w:rsidR="00C53A7F" w:rsidRPr="00BE0048" w:rsidRDefault="00F429BC" w:rsidP="009E2B48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Con respecto a </w:t>
      </w:r>
      <w:r w:rsidR="0010596A" w:rsidRPr="00BE0048">
        <w:rPr>
          <w:rFonts w:ascii="Arial" w:hAnsi="Arial" w:cs="Arial"/>
          <w:bCs/>
          <w:sz w:val="22"/>
          <w:szCs w:val="22"/>
        </w:rPr>
        <w:t xml:space="preserve">la estabilización de variables </w:t>
      </w:r>
      <w:r w:rsidR="000E4599" w:rsidRPr="00BE0048">
        <w:rPr>
          <w:rFonts w:ascii="Arial" w:hAnsi="Arial" w:cs="Arial"/>
          <w:bCs/>
          <w:sz w:val="22"/>
          <w:szCs w:val="22"/>
        </w:rPr>
        <w:t>críticas</w:t>
      </w:r>
      <w:r w:rsidR="0010596A" w:rsidRPr="00BE0048">
        <w:rPr>
          <w:rFonts w:ascii="Arial" w:hAnsi="Arial" w:cs="Arial"/>
          <w:bCs/>
          <w:sz w:val="22"/>
          <w:szCs w:val="22"/>
        </w:rPr>
        <w:t xml:space="preserve"> de espesadores de relaves</w:t>
      </w:r>
      <w:r w:rsidR="005334A3" w:rsidRPr="00BE0048">
        <w:rPr>
          <w:rFonts w:ascii="Arial" w:hAnsi="Arial" w:cs="Arial"/>
          <w:bCs/>
          <w:sz w:val="22"/>
          <w:szCs w:val="22"/>
        </w:rPr>
        <w:t xml:space="preserve">, </w:t>
      </w:r>
      <w:r w:rsidR="0013366F" w:rsidRPr="00BE0048">
        <w:rPr>
          <w:rFonts w:ascii="Arial" w:hAnsi="Arial" w:cs="Arial"/>
          <w:bCs/>
          <w:sz w:val="22"/>
          <w:szCs w:val="22"/>
        </w:rPr>
        <w:t>se logró lo siguiente:</w:t>
      </w:r>
    </w:p>
    <w:p w14:paraId="28482A62" w14:textId="77777777" w:rsidR="00060C91" w:rsidRPr="00BE0048" w:rsidRDefault="00060C91" w:rsidP="009E2B48">
      <w:pPr>
        <w:jc w:val="both"/>
        <w:rPr>
          <w:rFonts w:ascii="Arial" w:hAnsi="Arial" w:cs="Arial"/>
          <w:bCs/>
          <w:sz w:val="22"/>
          <w:szCs w:val="22"/>
        </w:rPr>
      </w:pPr>
    </w:p>
    <w:p w14:paraId="2D1E025B" w14:textId="0DD26B1D" w:rsidR="0013366F" w:rsidRPr="00BE0048" w:rsidRDefault="00B55670" w:rsidP="00B55670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Como se observa en la Figura 2</w:t>
      </w:r>
      <w:r w:rsidR="001B48F1" w:rsidRPr="00BE0048">
        <w:rPr>
          <w:rFonts w:ascii="Arial" w:hAnsi="Arial" w:cs="Arial"/>
          <w:bCs/>
          <w:sz w:val="22"/>
          <w:szCs w:val="22"/>
        </w:rPr>
        <w:t>8</w:t>
      </w:r>
      <w:r w:rsidRPr="00BE0048">
        <w:rPr>
          <w:rFonts w:ascii="Arial" w:hAnsi="Arial" w:cs="Arial"/>
          <w:bCs/>
          <w:sz w:val="22"/>
          <w:szCs w:val="22"/>
        </w:rPr>
        <w:t xml:space="preserve"> y Figura 2</w:t>
      </w:r>
      <w:r w:rsidR="001B48F1" w:rsidRPr="00BE0048">
        <w:rPr>
          <w:rFonts w:ascii="Arial" w:hAnsi="Arial" w:cs="Arial"/>
          <w:bCs/>
          <w:sz w:val="22"/>
          <w:szCs w:val="22"/>
        </w:rPr>
        <w:t>9</w:t>
      </w:r>
      <w:r w:rsidR="00060C91" w:rsidRPr="00BE0048">
        <w:rPr>
          <w:rFonts w:ascii="Arial" w:hAnsi="Arial" w:cs="Arial"/>
          <w:bCs/>
          <w:sz w:val="22"/>
          <w:szCs w:val="22"/>
        </w:rPr>
        <w:t>, s</w:t>
      </w:r>
      <w:r w:rsidR="0013366F" w:rsidRPr="00BE0048">
        <w:rPr>
          <w:rFonts w:ascii="Arial" w:hAnsi="Arial" w:cs="Arial"/>
          <w:bCs/>
          <w:sz w:val="22"/>
          <w:szCs w:val="22"/>
        </w:rPr>
        <w:t xml:space="preserve">e minimizó el rango de operación promedio de torque del rango de 20%-57% a 30%-40% en los espesadores de relaves de </w:t>
      </w:r>
      <w:r w:rsidR="00101B8E" w:rsidRPr="00BE0048">
        <w:rPr>
          <w:rFonts w:ascii="Arial" w:hAnsi="Arial" w:cs="Arial"/>
          <w:bCs/>
          <w:sz w:val="22"/>
          <w:szCs w:val="22"/>
        </w:rPr>
        <w:t xml:space="preserve">concentradora </w:t>
      </w:r>
      <w:r w:rsidR="0013366F" w:rsidRPr="00BE0048">
        <w:rPr>
          <w:rFonts w:ascii="Arial" w:hAnsi="Arial" w:cs="Arial"/>
          <w:bCs/>
          <w:sz w:val="22"/>
          <w:szCs w:val="22"/>
        </w:rPr>
        <w:t>C2.</w:t>
      </w:r>
    </w:p>
    <w:p w14:paraId="6FAB41BB" w14:textId="77777777" w:rsidR="00060C91" w:rsidRPr="00BE0048" w:rsidRDefault="00060C91" w:rsidP="00060C91"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</w:p>
    <w:p w14:paraId="3A74EA5C" w14:textId="2D1DF1A4" w:rsidR="0013366F" w:rsidRPr="00BE0048" w:rsidRDefault="0013366F" w:rsidP="0013366F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Este control mejora la salud de los equipos </w:t>
      </w:r>
      <w:r w:rsidR="007253E6" w:rsidRPr="00BE0048">
        <w:rPr>
          <w:rFonts w:ascii="Arial" w:hAnsi="Arial" w:cs="Arial"/>
          <w:bCs/>
          <w:sz w:val="22"/>
          <w:szCs w:val="22"/>
        </w:rPr>
        <w:t>en el</w:t>
      </w:r>
      <w:r w:rsidRPr="00BE0048">
        <w:rPr>
          <w:rFonts w:ascii="Arial" w:hAnsi="Arial" w:cs="Arial"/>
          <w:bCs/>
          <w:sz w:val="22"/>
          <w:szCs w:val="22"/>
        </w:rPr>
        <w:t xml:space="preserve"> largo plazo y mantiene a la vez una óptima recuperación de agua.</w:t>
      </w:r>
    </w:p>
    <w:p w14:paraId="564AE970" w14:textId="77777777" w:rsidR="0013366F" w:rsidRPr="00BE0048" w:rsidRDefault="0013366F" w:rsidP="009E2B48">
      <w:pPr>
        <w:jc w:val="both"/>
        <w:rPr>
          <w:rFonts w:ascii="Arial" w:hAnsi="Arial" w:cs="Arial"/>
          <w:bCs/>
          <w:sz w:val="22"/>
          <w:szCs w:val="22"/>
        </w:rPr>
      </w:pPr>
    </w:p>
    <w:p w14:paraId="0B8C53BF" w14:textId="34085CE9" w:rsidR="007253E6" w:rsidRPr="00BE0048" w:rsidRDefault="00A256B5" w:rsidP="009E2B48">
      <w:p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El desempeño de</w:t>
      </w:r>
      <w:r w:rsidR="0081625B" w:rsidRPr="00BE0048">
        <w:rPr>
          <w:rFonts w:ascii="Arial" w:hAnsi="Arial" w:cs="Arial"/>
          <w:bCs/>
          <w:sz w:val="22"/>
          <w:szCs w:val="22"/>
        </w:rPr>
        <w:t xml:space="preserve">l sistema </w:t>
      </w:r>
      <w:r w:rsidR="00930ED3" w:rsidRPr="00BE0048">
        <w:rPr>
          <w:rFonts w:ascii="Arial" w:hAnsi="Arial" w:cs="Arial"/>
          <w:bCs/>
          <w:sz w:val="22"/>
          <w:szCs w:val="22"/>
        </w:rPr>
        <w:t xml:space="preserve">de </w:t>
      </w:r>
      <w:r w:rsidR="00D44D77" w:rsidRPr="00BE0048">
        <w:rPr>
          <w:rFonts w:ascii="Arial" w:hAnsi="Arial" w:cs="Arial"/>
          <w:bCs/>
          <w:sz w:val="22"/>
          <w:szCs w:val="22"/>
        </w:rPr>
        <w:t>cálculo</w:t>
      </w:r>
      <w:r w:rsidR="00930ED3" w:rsidRPr="00BE0048">
        <w:rPr>
          <w:rFonts w:ascii="Arial" w:hAnsi="Arial" w:cs="Arial"/>
          <w:bCs/>
          <w:sz w:val="22"/>
          <w:szCs w:val="22"/>
        </w:rPr>
        <w:t xml:space="preserve"> de probabilidad</w:t>
      </w:r>
      <w:r w:rsidR="00B51FA2" w:rsidRPr="00BE0048">
        <w:rPr>
          <w:rFonts w:ascii="Arial" w:hAnsi="Arial" w:cs="Arial"/>
          <w:bCs/>
          <w:sz w:val="22"/>
          <w:szCs w:val="22"/>
        </w:rPr>
        <w:t xml:space="preserve"> de sobrecarga</w:t>
      </w:r>
      <w:r w:rsidR="00FC5847" w:rsidRPr="00BE0048">
        <w:rPr>
          <w:rFonts w:ascii="Arial" w:hAnsi="Arial" w:cs="Arial"/>
          <w:bCs/>
          <w:sz w:val="22"/>
          <w:szCs w:val="22"/>
        </w:rPr>
        <w:t xml:space="preserve"> genera eventos de alta probabilidad con varios días de anticipación, </w:t>
      </w:r>
      <w:r w:rsidR="001C67F7" w:rsidRPr="00BE0048">
        <w:rPr>
          <w:rFonts w:ascii="Arial" w:hAnsi="Arial" w:cs="Arial"/>
          <w:bCs/>
          <w:sz w:val="22"/>
          <w:szCs w:val="22"/>
        </w:rPr>
        <w:t xml:space="preserve">volviéndolo predictivo y como se observa en la siguiente </w:t>
      </w:r>
      <w:r w:rsidR="003825E1" w:rsidRPr="00BE0048">
        <w:rPr>
          <w:rFonts w:ascii="Arial" w:hAnsi="Arial" w:cs="Arial"/>
          <w:bCs/>
          <w:sz w:val="22"/>
          <w:szCs w:val="22"/>
        </w:rPr>
        <w:t>F</w:t>
      </w:r>
      <w:r w:rsidR="0070754A" w:rsidRPr="00BE0048">
        <w:rPr>
          <w:rFonts w:ascii="Arial" w:hAnsi="Arial" w:cs="Arial"/>
          <w:bCs/>
          <w:sz w:val="22"/>
          <w:szCs w:val="22"/>
        </w:rPr>
        <w:t xml:space="preserve">igura </w:t>
      </w:r>
      <w:r w:rsidR="001B48F1" w:rsidRPr="00BE0048">
        <w:rPr>
          <w:rFonts w:ascii="Arial" w:hAnsi="Arial" w:cs="Arial"/>
          <w:bCs/>
          <w:sz w:val="22"/>
          <w:szCs w:val="22"/>
        </w:rPr>
        <w:t>30</w:t>
      </w:r>
      <w:r w:rsidR="003825E1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3F2CC9" w:rsidRPr="00BE0048">
        <w:rPr>
          <w:rFonts w:ascii="Arial" w:hAnsi="Arial" w:cs="Arial"/>
          <w:bCs/>
          <w:sz w:val="22"/>
          <w:szCs w:val="22"/>
        </w:rPr>
        <w:t xml:space="preserve">un ejemplo de un evento de </w:t>
      </w:r>
      <w:r w:rsidR="00B26A11" w:rsidRPr="00BE0048">
        <w:rPr>
          <w:rFonts w:ascii="Arial" w:hAnsi="Arial" w:cs="Arial"/>
          <w:bCs/>
          <w:sz w:val="22"/>
          <w:szCs w:val="22"/>
        </w:rPr>
        <w:t xml:space="preserve">probabilidad alta por encima del 50%, genera 3 </w:t>
      </w:r>
      <w:r w:rsidR="00B900E4" w:rsidRPr="00BE0048">
        <w:rPr>
          <w:rFonts w:ascii="Arial" w:hAnsi="Arial" w:cs="Arial"/>
          <w:bCs/>
          <w:sz w:val="22"/>
          <w:szCs w:val="22"/>
        </w:rPr>
        <w:t>días</w:t>
      </w:r>
      <w:r w:rsidR="00B26A11" w:rsidRPr="00BE0048">
        <w:rPr>
          <w:rFonts w:ascii="Arial" w:hAnsi="Arial" w:cs="Arial"/>
          <w:bCs/>
          <w:sz w:val="22"/>
          <w:szCs w:val="22"/>
        </w:rPr>
        <w:t xml:space="preserve"> después </w:t>
      </w:r>
      <w:r w:rsidR="009D06F7" w:rsidRPr="00BE0048">
        <w:rPr>
          <w:rFonts w:ascii="Arial" w:hAnsi="Arial" w:cs="Arial"/>
          <w:bCs/>
          <w:sz w:val="22"/>
          <w:szCs w:val="22"/>
        </w:rPr>
        <w:t>el comportamiento oscilante del torque y por ende genera inestabilidad del proceso.</w:t>
      </w:r>
      <w:r w:rsidR="00A80415" w:rsidRPr="00BE0048">
        <w:rPr>
          <w:rFonts w:ascii="Arial" w:hAnsi="Arial" w:cs="Arial"/>
          <w:bCs/>
          <w:sz w:val="22"/>
          <w:szCs w:val="22"/>
        </w:rPr>
        <w:t xml:space="preserve"> </w:t>
      </w:r>
    </w:p>
    <w:p w14:paraId="3A5EC64E" w14:textId="77777777" w:rsidR="0098489C" w:rsidRPr="00BE0048" w:rsidRDefault="0098489C" w:rsidP="009E2B48">
      <w:pPr>
        <w:jc w:val="both"/>
        <w:rPr>
          <w:rFonts w:ascii="Arial" w:hAnsi="Arial" w:cs="Arial"/>
          <w:bCs/>
          <w:sz w:val="22"/>
          <w:szCs w:val="22"/>
        </w:rPr>
      </w:pPr>
    </w:p>
    <w:p w14:paraId="451B031C" w14:textId="0EE3E4A0" w:rsidR="008C3927" w:rsidRPr="00BE0048" w:rsidRDefault="00F857C3" w:rsidP="008C3927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 xml:space="preserve">5. </w:t>
      </w:r>
      <w:r w:rsidR="00EC5D28" w:rsidRPr="00BE0048">
        <w:rPr>
          <w:rFonts w:ascii="Arial" w:hAnsi="Arial" w:cs="Arial"/>
          <w:b/>
          <w:bCs/>
          <w:sz w:val="22"/>
          <w:szCs w:val="22"/>
        </w:rPr>
        <w:t>Conclusiones</w:t>
      </w:r>
    </w:p>
    <w:p w14:paraId="3853233D" w14:textId="77777777" w:rsidR="008C3927" w:rsidRPr="00BE0048" w:rsidRDefault="008C3927" w:rsidP="008C3927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554F01B" w14:textId="0D7F7E84" w:rsidR="00C774E7" w:rsidRPr="00BE0048" w:rsidRDefault="00C774E7" w:rsidP="000316AF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La implementación de este sistema experto representa una mejora significativa y sostenible en la estabilidad del proceso en los espesadores de relaves C2, debido a que se minimizó el rango de operación promedio de torque de un rango de 20%-57% a 30%-40%, evitando en su totalidad eventos de torque alto que generan levantamiento de rastra.</w:t>
      </w:r>
      <w:r w:rsidR="00375600" w:rsidRPr="00BE0048">
        <w:rPr>
          <w:rFonts w:ascii="Arial" w:hAnsi="Arial" w:cs="Arial"/>
          <w:bCs/>
          <w:sz w:val="22"/>
          <w:szCs w:val="22"/>
        </w:rPr>
        <w:t xml:space="preserve"> </w:t>
      </w:r>
      <w:r w:rsidR="009F0F61" w:rsidRPr="00BE0048">
        <w:rPr>
          <w:rFonts w:ascii="Arial" w:hAnsi="Arial" w:cs="Arial"/>
          <w:sz w:val="22"/>
          <w:szCs w:val="22"/>
        </w:rPr>
        <w:t>Est</w:t>
      </w:r>
      <w:r w:rsidR="00AF52A7" w:rsidRPr="00BE0048">
        <w:rPr>
          <w:rFonts w:ascii="Arial" w:hAnsi="Arial" w:cs="Arial"/>
          <w:sz w:val="22"/>
          <w:szCs w:val="22"/>
        </w:rPr>
        <w:t xml:space="preserve">a implementación </w:t>
      </w:r>
      <w:r w:rsidR="009F0F61" w:rsidRPr="00BE0048">
        <w:rPr>
          <w:rFonts w:ascii="Arial" w:hAnsi="Arial" w:cs="Arial"/>
          <w:sz w:val="22"/>
          <w:szCs w:val="22"/>
        </w:rPr>
        <w:t>aumenta la disponibilidad y rendimiento de los espesadores, ya que al prescindir de eventos de torque alto sus rastras y sistema mecánico se encuentran libres de escenarios que generen desgaste considerable debido a la estrategia de anticipación de emergencia del sistema.</w:t>
      </w:r>
    </w:p>
    <w:p w14:paraId="04663A42" w14:textId="77777777" w:rsidR="009F0F61" w:rsidRPr="00BE0048" w:rsidRDefault="009F0F61" w:rsidP="00AF2A3B">
      <w:pPr>
        <w:jc w:val="both"/>
        <w:rPr>
          <w:rFonts w:ascii="Arial" w:hAnsi="Arial" w:cs="Arial"/>
          <w:sz w:val="22"/>
          <w:szCs w:val="22"/>
        </w:rPr>
      </w:pPr>
    </w:p>
    <w:p w14:paraId="7D5A3543" w14:textId="39111E48" w:rsidR="009F0F61" w:rsidRPr="00BE0048" w:rsidRDefault="009F0F61" w:rsidP="000966D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lastRenderedPageBreak/>
        <w:t>A pesar de que se cuente con diferentes eventos de cortes de carga en el área de molienda, el sistema experto mantiene dicha estabilidad en el proceso debido a sus estrategias de anticipación y optimización.</w:t>
      </w:r>
    </w:p>
    <w:p w14:paraId="06DFAE16" w14:textId="77777777" w:rsidR="009F0F61" w:rsidRPr="00BE0048" w:rsidRDefault="009F0F61" w:rsidP="00AF2A3B">
      <w:pPr>
        <w:jc w:val="both"/>
        <w:rPr>
          <w:rFonts w:ascii="Arial" w:hAnsi="Arial" w:cs="Arial"/>
          <w:sz w:val="22"/>
          <w:szCs w:val="22"/>
        </w:rPr>
      </w:pPr>
    </w:p>
    <w:p w14:paraId="2CA719B4" w14:textId="03B2AC02" w:rsidR="009F0F61" w:rsidRPr="00BE0048" w:rsidRDefault="00320196" w:rsidP="00AF2A3B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87D7B9A" wp14:editId="165C7F4D">
            <wp:extent cx="3166110" cy="2141855"/>
            <wp:effectExtent l="19050" t="19050" r="15240" b="1079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010E8E4-F845-E213-EFB3-CFE8DEE577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010E8E4-F845-E213-EFB3-CFE8DEE577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41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BD322" w14:textId="7AB640BA" w:rsidR="00FE0877" w:rsidRPr="00BE0048" w:rsidRDefault="00FE0877" w:rsidP="00FE0877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3977B2" w:rsidRPr="00BE0048">
        <w:rPr>
          <w:rFonts w:ascii="Arial" w:hAnsi="Arial" w:cs="Arial"/>
          <w:bCs/>
          <w:i/>
          <w:iCs/>
          <w:sz w:val="22"/>
          <w:szCs w:val="22"/>
        </w:rPr>
        <w:t>2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5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. </w:t>
      </w:r>
      <w:r w:rsidR="003C4876" w:rsidRPr="00BE0048">
        <w:rPr>
          <w:rFonts w:ascii="Arial" w:hAnsi="Arial" w:cs="Arial"/>
          <w:bCs/>
          <w:i/>
          <w:iCs/>
          <w:sz w:val="22"/>
          <w:szCs w:val="22"/>
        </w:rPr>
        <w:t>Gráfica de l</w:t>
      </w:r>
      <w:r w:rsidR="00CD027E" w:rsidRPr="00BE0048">
        <w:rPr>
          <w:rFonts w:ascii="Arial" w:hAnsi="Arial" w:cs="Arial"/>
          <w:bCs/>
          <w:i/>
          <w:iCs/>
          <w:sz w:val="22"/>
          <w:szCs w:val="22"/>
        </w:rPr>
        <w:t>os valores de torque obtenidos antes y después de implementar el sistema experto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</w:t>
      </w:r>
    </w:p>
    <w:p w14:paraId="65DFB9DB" w14:textId="77777777" w:rsidR="00FE0877" w:rsidRPr="00BE0048" w:rsidRDefault="00FE0877" w:rsidP="00FE0877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3BB7EFEA" w14:textId="77777777" w:rsidR="00320196" w:rsidRPr="00BE0048" w:rsidRDefault="00320196" w:rsidP="00AF2A3B">
      <w:pPr>
        <w:jc w:val="both"/>
        <w:rPr>
          <w:rFonts w:ascii="Arial" w:hAnsi="Arial" w:cs="Arial"/>
          <w:sz w:val="22"/>
          <w:szCs w:val="22"/>
        </w:rPr>
      </w:pPr>
    </w:p>
    <w:p w14:paraId="4823243D" w14:textId="77777777" w:rsidR="00A3082E" w:rsidRPr="00BE0048" w:rsidRDefault="00320196" w:rsidP="000966DB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 xml:space="preserve">El uso del sistema experto, además de generar estabilidad en el proceso, también maximiza su variable principal como es el </w:t>
      </w:r>
    </w:p>
    <w:p w14:paraId="4F9D1C04" w14:textId="77777777" w:rsidR="00812E99" w:rsidRPr="00BE0048" w:rsidRDefault="00812E99" w:rsidP="00812E99">
      <w:pPr>
        <w:pStyle w:val="ListParagraph"/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porcentaje de solidos a la descarga de los espesadores, garantizando un valor de 58% en promedio, a su vez se maximiza la recuperación del agua en esta área e incrementa el agua disponible para la planta. Haciendo que se necesite un menor envío de flujo de agua de parte del área de Relaves.</w:t>
      </w:r>
    </w:p>
    <w:p w14:paraId="5948A06A" w14:textId="77777777" w:rsidR="00812E99" w:rsidRPr="00BE0048" w:rsidRDefault="00812E99" w:rsidP="00812E99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23EEFFA" w14:textId="77777777" w:rsidR="00812E99" w:rsidRPr="00BE0048" w:rsidRDefault="00812E99" w:rsidP="00812E9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E0048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7022677" wp14:editId="758C6BC2">
            <wp:extent cx="3166110" cy="2120265"/>
            <wp:effectExtent l="19050" t="19050" r="15240" b="13335"/>
            <wp:docPr id="1188757847" name="Picture 3" descr="A graph with numbers and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EB1E9CA-2140-FAB0-A557-B3B41A6EA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48199" name="Picture 3" descr="A graph with numbers and lines&#10;&#10;AI-generated content may be incorrect.">
                      <a:extLst>
                        <a:ext uri="{FF2B5EF4-FFF2-40B4-BE49-F238E27FC236}">
                          <a16:creationId xmlns:a16="http://schemas.microsoft.com/office/drawing/2014/main" id="{AEB1E9CA-2140-FAB0-A557-B3B41A6EAB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2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9321F" w14:textId="2D50E4E4" w:rsidR="00812E99" w:rsidRPr="00BE0048" w:rsidRDefault="00812E99" w:rsidP="00812E99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2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6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Gráfica de los valores de % Solidos de descarga obtenidos antes y después de implementar el sistema experto.</w:t>
      </w:r>
    </w:p>
    <w:p w14:paraId="5154A31B" w14:textId="77777777" w:rsidR="00812E99" w:rsidRPr="00BE0048" w:rsidRDefault="00812E99" w:rsidP="00812E99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02073A86" w14:textId="77777777" w:rsidR="00A3082E" w:rsidRPr="00BE0048" w:rsidRDefault="00A3082E" w:rsidP="00A3082E">
      <w:pPr>
        <w:jc w:val="both"/>
        <w:rPr>
          <w:rFonts w:ascii="Arial" w:hAnsi="Arial" w:cs="Arial"/>
          <w:bCs/>
          <w:sz w:val="22"/>
          <w:szCs w:val="22"/>
        </w:rPr>
      </w:pPr>
    </w:p>
    <w:p w14:paraId="0784E0F4" w14:textId="78666553" w:rsidR="00375600" w:rsidRPr="00BE0048" w:rsidRDefault="00812E99" w:rsidP="0037560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 xml:space="preserve">Debido a que no se cuenta con los datos de tipo de mineral en el sistema de control y observamos que cobran mucha importancia </w:t>
      </w:r>
      <w:r w:rsidRPr="00BE0048">
        <w:rPr>
          <w:rFonts w:ascii="Arial" w:hAnsi="Arial" w:cs="Arial"/>
          <w:sz w:val="22"/>
          <w:szCs w:val="22"/>
        </w:rPr>
        <w:t>Cuando se presentan valores altos de arcillas, actualmente se está trabajando en implementar una alarma mediante el sistema PI System para que el operador reciba la notificación por correo electrónico y en ese momento seleccione la opción adecuada a este escenario en el sistema experto y pueda tomar algunas acciones adicionales para evitar eventos de torque oscilante e inestabilidad de los espesadores.</w:t>
      </w:r>
    </w:p>
    <w:p w14:paraId="3797B848" w14:textId="77777777" w:rsidR="00375600" w:rsidRPr="00BE0048" w:rsidRDefault="00375600" w:rsidP="00375600">
      <w:pPr>
        <w:pStyle w:val="ListParagraph"/>
        <w:jc w:val="both"/>
        <w:rPr>
          <w:rFonts w:ascii="Arial" w:hAnsi="Arial" w:cs="Arial"/>
          <w:sz w:val="22"/>
          <w:szCs w:val="22"/>
        </w:rPr>
      </w:pPr>
    </w:p>
    <w:p w14:paraId="359B15A2" w14:textId="3AE1F408" w:rsidR="00375600" w:rsidRPr="00BE0048" w:rsidRDefault="00375600" w:rsidP="0037560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 xml:space="preserve">La </w:t>
      </w:r>
      <w:r w:rsidR="00AD2A93" w:rsidRPr="00BE0048">
        <w:rPr>
          <w:rFonts w:ascii="Arial" w:hAnsi="Arial" w:cs="Arial"/>
          <w:sz w:val="22"/>
          <w:szCs w:val="22"/>
        </w:rPr>
        <w:t>Solución</w:t>
      </w:r>
      <w:r w:rsidRPr="00BE0048">
        <w:rPr>
          <w:rFonts w:ascii="Arial" w:hAnsi="Arial" w:cs="Arial"/>
          <w:sz w:val="22"/>
          <w:szCs w:val="22"/>
        </w:rPr>
        <w:t xml:space="preserve"> propuesta a la problemática planteada tiene un alto valor</w:t>
      </w:r>
      <w:r w:rsidR="00010B43" w:rsidRPr="00BE0048">
        <w:rPr>
          <w:rFonts w:ascii="Arial" w:hAnsi="Arial" w:cs="Arial"/>
          <w:sz w:val="22"/>
          <w:szCs w:val="22"/>
        </w:rPr>
        <w:t xml:space="preserve"> debido a que la implementación no </w:t>
      </w:r>
      <w:r w:rsidR="00AD2A93" w:rsidRPr="00BE0048">
        <w:rPr>
          <w:rFonts w:ascii="Arial" w:hAnsi="Arial" w:cs="Arial"/>
          <w:sz w:val="22"/>
          <w:szCs w:val="22"/>
        </w:rPr>
        <w:t>requirió</w:t>
      </w:r>
      <w:r w:rsidR="00010B43" w:rsidRPr="00BE0048">
        <w:rPr>
          <w:rFonts w:ascii="Arial" w:hAnsi="Arial" w:cs="Arial"/>
          <w:sz w:val="22"/>
          <w:szCs w:val="22"/>
        </w:rPr>
        <w:t xml:space="preserve"> la compra de algún software o equipo adicional, si no que se utilizó </w:t>
      </w:r>
      <w:r w:rsidR="00E872F9" w:rsidRPr="00BE0048">
        <w:rPr>
          <w:rFonts w:ascii="Arial" w:hAnsi="Arial" w:cs="Arial"/>
          <w:sz w:val="22"/>
          <w:szCs w:val="22"/>
        </w:rPr>
        <w:t xml:space="preserve">las herramientas disponibles y se buscó el algoritmo </w:t>
      </w:r>
      <w:r w:rsidR="005F289B" w:rsidRPr="00BE0048">
        <w:rPr>
          <w:rFonts w:ascii="Arial" w:hAnsi="Arial" w:cs="Arial"/>
          <w:sz w:val="22"/>
          <w:szCs w:val="22"/>
        </w:rPr>
        <w:t xml:space="preserve">de machine learning </w:t>
      </w:r>
      <w:r w:rsidR="00101357" w:rsidRPr="00BE0048">
        <w:rPr>
          <w:rFonts w:ascii="Arial" w:hAnsi="Arial" w:cs="Arial"/>
          <w:sz w:val="22"/>
          <w:szCs w:val="22"/>
        </w:rPr>
        <w:t>más</w:t>
      </w:r>
      <w:r w:rsidR="00E872F9" w:rsidRPr="00BE0048">
        <w:rPr>
          <w:rFonts w:ascii="Arial" w:hAnsi="Arial" w:cs="Arial"/>
          <w:sz w:val="22"/>
          <w:szCs w:val="22"/>
        </w:rPr>
        <w:t xml:space="preserve"> sencillo posible de implementar</w:t>
      </w:r>
      <w:r w:rsidR="005F289B" w:rsidRPr="00BE0048">
        <w:rPr>
          <w:rFonts w:ascii="Arial" w:hAnsi="Arial" w:cs="Arial"/>
          <w:sz w:val="22"/>
          <w:szCs w:val="22"/>
        </w:rPr>
        <w:t xml:space="preserve"> con operaciones aritméticas básicas, las cuales se implementaron en PI System como se comentó </w:t>
      </w:r>
      <w:r w:rsidR="00101357" w:rsidRPr="00BE0048">
        <w:rPr>
          <w:rFonts w:ascii="Arial" w:hAnsi="Arial" w:cs="Arial"/>
          <w:sz w:val="22"/>
          <w:szCs w:val="22"/>
        </w:rPr>
        <w:t>anteriormente.</w:t>
      </w:r>
    </w:p>
    <w:p w14:paraId="4EA0404D" w14:textId="77777777" w:rsidR="00812E99" w:rsidRPr="00BE0048" w:rsidRDefault="00812E99" w:rsidP="00812E99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4CFB86A" w14:textId="77777777" w:rsidR="00812E99" w:rsidRPr="00BE0048" w:rsidRDefault="00812E99" w:rsidP="00812E9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>6. Referencias bibliográficas</w:t>
      </w:r>
    </w:p>
    <w:p w14:paraId="5FE2B0AB" w14:textId="77777777" w:rsidR="00812E99" w:rsidRPr="00BE0048" w:rsidRDefault="00812E99" w:rsidP="00812E99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CB338B8" w14:textId="77777777" w:rsidR="000175D7" w:rsidRPr="00BE0048" w:rsidRDefault="000175D7" w:rsidP="00812E9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Gao, L., &amp; Komurcugil, H. (s.f.). 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Fuzzy logic control</w:t>
      </w:r>
      <w:r w:rsidRPr="00BE0048">
        <w:rPr>
          <w:rFonts w:ascii="Arial" w:hAnsi="Arial" w:cs="Arial"/>
          <w:bCs/>
          <w:sz w:val="22"/>
          <w:szCs w:val="22"/>
        </w:rPr>
        <w:t>.ScienceDirect. </w:t>
      </w:r>
    </w:p>
    <w:p w14:paraId="16A07B32" w14:textId="15A9CDAF" w:rsidR="00812E99" w:rsidRPr="00EE181B" w:rsidRDefault="00812E99" w:rsidP="00B07830">
      <w:pPr>
        <w:pStyle w:val="ListParagraph"/>
        <w:jc w:val="both"/>
        <w:rPr>
          <w:rFonts w:ascii="Arial" w:hAnsi="Arial" w:cs="Arial"/>
          <w:bCs/>
          <w:sz w:val="22"/>
          <w:szCs w:val="22"/>
          <w:lang w:val="en-US"/>
        </w:rPr>
      </w:pPr>
      <w:hyperlink r:id="rId37" w:history="1">
        <w:r w:rsidRPr="00EE181B">
          <w:rPr>
            <w:rStyle w:val="Hyperlink"/>
            <w:rFonts w:ascii="Arial" w:hAnsi="Arial" w:cs="Arial"/>
            <w:bCs/>
            <w:sz w:val="22"/>
            <w:szCs w:val="22"/>
            <w:lang w:val="en-US"/>
          </w:rPr>
          <w:t>Fuzzy-Logic Control - an overview | ScienceDirect Topics</w:t>
        </w:r>
      </w:hyperlink>
    </w:p>
    <w:p w14:paraId="25A2F64C" w14:textId="77777777" w:rsidR="00812E99" w:rsidRPr="00EE181B" w:rsidRDefault="00812E99" w:rsidP="00812E99">
      <w:pPr>
        <w:jc w:val="both"/>
        <w:rPr>
          <w:rFonts w:ascii="Arial" w:hAnsi="Arial" w:cs="Arial"/>
          <w:bCs/>
          <w:sz w:val="22"/>
          <w:szCs w:val="22"/>
          <w:lang w:val="en-US"/>
        </w:rPr>
      </w:pPr>
    </w:p>
    <w:p w14:paraId="31FE5DD4" w14:textId="77777777" w:rsidR="00B9773A" w:rsidRPr="00BE0048" w:rsidRDefault="006E40F6" w:rsidP="00812E9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>911Metallurgist. (s.f.). 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Espesadores</w:t>
      </w:r>
      <w:r w:rsidRPr="00BE0048">
        <w:rPr>
          <w:rFonts w:ascii="Arial" w:hAnsi="Arial" w:cs="Arial"/>
          <w:bCs/>
          <w:sz w:val="22"/>
          <w:szCs w:val="22"/>
        </w:rPr>
        <w:t>. </w:t>
      </w:r>
    </w:p>
    <w:p w14:paraId="77CF7FDF" w14:textId="488F06A2" w:rsidR="00812E99" w:rsidRPr="00BE0048" w:rsidRDefault="00B9773A" w:rsidP="00B9773A">
      <w:pPr>
        <w:pStyle w:val="ListParagraph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sz w:val="22"/>
          <w:szCs w:val="22"/>
        </w:rPr>
        <w:t xml:space="preserve"> </w:t>
      </w:r>
      <w:hyperlink r:id="rId38" w:history="1">
        <w:r w:rsidR="00812E99" w:rsidRPr="00BE0048">
          <w:rPr>
            <w:rStyle w:val="Hyperlink"/>
            <w:rFonts w:ascii="Arial" w:hAnsi="Arial" w:cs="Arial"/>
            <w:bCs/>
            <w:sz w:val="22"/>
            <w:szCs w:val="22"/>
          </w:rPr>
          <w:t>Espesadores - 911Metallurgist</w:t>
        </w:r>
      </w:hyperlink>
    </w:p>
    <w:p w14:paraId="6E698C0A" w14:textId="77777777" w:rsidR="00812E99" w:rsidRPr="00BE0048" w:rsidRDefault="00812E99" w:rsidP="00812E99">
      <w:pPr>
        <w:jc w:val="both"/>
        <w:rPr>
          <w:rFonts w:ascii="Arial" w:hAnsi="Arial" w:cs="Arial"/>
          <w:bCs/>
          <w:sz w:val="22"/>
          <w:szCs w:val="22"/>
        </w:rPr>
      </w:pPr>
    </w:p>
    <w:p w14:paraId="419A3DF7" w14:textId="33A06286" w:rsidR="008550F8" w:rsidRPr="00BE0048" w:rsidRDefault="008550F8" w:rsidP="00812E99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sz w:val="22"/>
          <w:szCs w:val="22"/>
        </w:rPr>
      </w:pPr>
      <w:r w:rsidRPr="00EE181B">
        <w:rPr>
          <w:rFonts w:ascii="Arial" w:hAnsi="Arial" w:cs="Arial"/>
          <w:sz w:val="22"/>
          <w:szCs w:val="22"/>
          <w:lang w:val="en-US"/>
        </w:rPr>
        <w:t>Kumar, A.</w:t>
      </w:r>
      <w:r w:rsidRPr="00EE181B">
        <w:rPr>
          <w:rFonts w:ascii="Arial" w:hAnsi="Arial" w:cs="Arial"/>
          <w:bCs/>
          <w:sz w:val="22"/>
          <w:szCs w:val="22"/>
          <w:lang w:val="en-US"/>
        </w:rPr>
        <w:t> (2025, enero 16). </w:t>
      </w:r>
      <w:r w:rsidRPr="00EE181B">
        <w:rPr>
          <w:rFonts w:ascii="Arial" w:hAnsi="Arial" w:cs="Arial"/>
          <w:bCs/>
          <w:i/>
          <w:iCs/>
          <w:sz w:val="22"/>
          <w:szCs w:val="22"/>
          <w:lang w:val="en-US"/>
        </w:rPr>
        <w:t>A simple explanation of K-means clustering</w:t>
      </w:r>
      <w:r w:rsidRPr="00EE181B">
        <w:rPr>
          <w:rFonts w:ascii="Arial" w:hAnsi="Arial" w:cs="Arial"/>
          <w:bCs/>
          <w:sz w:val="22"/>
          <w:szCs w:val="22"/>
          <w:lang w:val="en-US"/>
        </w:rPr>
        <w:t xml:space="preserve">. </w:t>
      </w:r>
      <w:r w:rsidRPr="00BE0048">
        <w:rPr>
          <w:rFonts w:ascii="Arial" w:hAnsi="Arial" w:cs="Arial"/>
          <w:bCs/>
          <w:sz w:val="22"/>
          <w:szCs w:val="22"/>
        </w:rPr>
        <w:t>Analytics Vidhya.</w:t>
      </w:r>
    </w:p>
    <w:p w14:paraId="622E498D" w14:textId="08DA812D" w:rsidR="00812E99" w:rsidRPr="00EE181B" w:rsidRDefault="00812E99" w:rsidP="00AC4C08">
      <w:pPr>
        <w:pStyle w:val="ListParagraph"/>
        <w:jc w:val="both"/>
        <w:rPr>
          <w:rFonts w:ascii="Arial" w:hAnsi="Arial" w:cs="Arial"/>
          <w:bCs/>
          <w:sz w:val="22"/>
          <w:szCs w:val="22"/>
          <w:lang w:val="en-US"/>
        </w:rPr>
      </w:pPr>
      <w:hyperlink r:id="rId39" w:history="1">
        <w:r w:rsidRPr="00EE181B">
          <w:rPr>
            <w:rStyle w:val="Hyperlink"/>
            <w:rFonts w:ascii="Arial" w:hAnsi="Arial" w:cs="Arial"/>
            <w:bCs/>
            <w:sz w:val="22"/>
            <w:szCs w:val="22"/>
            <w:lang w:val="en-US"/>
          </w:rPr>
          <w:t xml:space="preserve">A Simple Explanation of K-Means Clustering and its </w:t>
        </w:r>
        <w:proofErr w:type="spellStart"/>
        <w:r w:rsidRPr="00EE181B">
          <w:rPr>
            <w:rStyle w:val="Hyperlink"/>
            <w:rFonts w:ascii="Arial" w:hAnsi="Arial" w:cs="Arial"/>
            <w:bCs/>
            <w:sz w:val="22"/>
            <w:szCs w:val="22"/>
            <w:lang w:val="en-US"/>
          </w:rPr>
          <w:t>Adavantages</w:t>
        </w:r>
        <w:proofErr w:type="spellEnd"/>
      </w:hyperlink>
    </w:p>
    <w:p w14:paraId="127AA2AD" w14:textId="77777777" w:rsidR="005A3296" w:rsidRPr="00EE181B" w:rsidRDefault="005A3296" w:rsidP="00AC4C08">
      <w:pPr>
        <w:pStyle w:val="ListParagraph"/>
        <w:jc w:val="both"/>
        <w:rPr>
          <w:rFonts w:ascii="Arial" w:hAnsi="Arial" w:cs="Arial"/>
          <w:bCs/>
          <w:sz w:val="22"/>
          <w:szCs w:val="22"/>
          <w:lang w:val="en-US"/>
        </w:rPr>
      </w:pPr>
    </w:p>
    <w:p w14:paraId="1FFDBA38" w14:textId="15086906" w:rsidR="005A3296" w:rsidRPr="00BE0048" w:rsidRDefault="005A3296" w:rsidP="001C2D4A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bCs/>
          <w:sz w:val="22"/>
          <w:szCs w:val="22"/>
        </w:rPr>
      </w:pPr>
      <w:r w:rsidRPr="00EE181B">
        <w:rPr>
          <w:rFonts w:ascii="Arial" w:hAnsi="Arial" w:cs="Arial"/>
          <w:bCs/>
          <w:sz w:val="22"/>
          <w:szCs w:val="22"/>
          <w:lang w:val="en-US"/>
        </w:rPr>
        <w:t>James, G., Witten, D., Hastie, T., &amp; Tibshirani, R. (2014). </w:t>
      </w:r>
      <w:r w:rsidRPr="00EE181B">
        <w:rPr>
          <w:rFonts w:ascii="Arial" w:hAnsi="Arial" w:cs="Arial"/>
          <w:bCs/>
          <w:i/>
          <w:iCs/>
          <w:sz w:val="22"/>
          <w:szCs w:val="22"/>
          <w:lang w:val="en-US"/>
        </w:rPr>
        <w:t>An introduction to statistical learning: With applications in R</w:t>
      </w:r>
      <w:r w:rsidRPr="00EE181B">
        <w:rPr>
          <w:rFonts w:ascii="Arial" w:hAnsi="Arial" w:cs="Arial"/>
          <w:bCs/>
          <w:sz w:val="22"/>
          <w:szCs w:val="22"/>
          <w:lang w:val="en-US"/>
        </w:rPr>
        <w:t xml:space="preserve"> (Vol. 103). </w:t>
      </w:r>
      <w:r w:rsidRPr="00BE0048">
        <w:rPr>
          <w:rFonts w:ascii="Arial" w:hAnsi="Arial" w:cs="Arial"/>
          <w:bCs/>
          <w:sz w:val="22"/>
          <w:szCs w:val="22"/>
        </w:rPr>
        <w:t>Springer. https://www.statlearning.com/</w:t>
      </w:r>
    </w:p>
    <w:p w14:paraId="24C8920C" w14:textId="77777777" w:rsidR="00812E99" w:rsidRPr="00BE0048" w:rsidRDefault="00812E99" w:rsidP="00812E99">
      <w:pPr>
        <w:jc w:val="both"/>
        <w:rPr>
          <w:rFonts w:ascii="Arial" w:hAnsi="Arial" w:cs="Arial"/>
          <w:bCs/>
          <w:sz w:val="22"/>
          <w:szCs w:val="22"/>
        </w:rPr>
      </w:pPr>
    </w:p>
    <w:p w14:paraId="0FF0FC9C" w14:textId="7AF5C50C" w:rsidR="001C2D4A" w:rsidRPr="00BE0048" w:rsidRDefault="001C2D4A" w:rsidP="00086CCB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Manual Modelizándolo. (s.f.). </w:t>
      </w:r>
      <w:r w:rsidRPr="00BE0048">
        <w:rPr>
          <w:rFonts w:ascii="Arial" w:hAnsi="Arial" w:cs="Arial"/>
          <w:i/>
          <w:iCs/>
          <w:sz w:val="22"/>
          <w:szCs w:val="22"/>
        </w:rPr>
        <w:t>Regresión logística</w:t>
      </w:r>
      <w:r w:rsidRPr="00BE0048">
        <w:rPr>
          <w:rFonts w:ascii="Arial" w:hAnsi="Arial" w:cs="Arial"/>
          <w:sz w:val="22"/>
          <w:szCs w:val="22"/>
        </w:rPr>
        <w:t>.</w:t>
      </w:r>
    </w:p>
    <w:p w14:paraId="3D979872" w14:textId="04B5A33B" w:rsidR="00812E99" w:rsidRPr="00BE0048" w:rsidRDefault="00812E99" w:rsidP="00AE12D0">
      <w:pPr>
        <w:pStyle w:val="ListParagraph"/>
        <w:jc w:val="both"/>
        <w:rPr>
          <w:rFonts w:ascii="Arial" w:hAnsi="Arial" w:cs="Arial"/>
          <w:b/>
          <w:bCs/>
          <w:sz w:val="22"/>
          <w:szCs w:val="22"/>
        </w:rPr>
      </w:pPr>
      <w:hyperlink r:id="rId40" w:history="1">
        <w:r w:rsidRPr="00BE0048">
          <w:rPr>
            <w:rStyle w:val="Hyperlink"/>
            <w:rFonts w:ascii="Arial" w:hAnsi="Arial" w:cs="Arial"/>
            <w:bCs/>
            <w:sz w:val="22"/>
            <w:szCs w:val="22"/>
          </w:rPr>
          <w:t>Capítulo 6 Regresión Logística | Modelización en R</w:t>
        </w:r>
      </w:hyperlink>
    </w:p>
    <w:p w14:paraId="6A5CCCD1" w14:textId="77777777" w:rsidR="00A3082E" w:rsidRPr="00BE0048" w:rsidRDefault="00A3082E" w:rsidP="00A3082E">
      <w:pPr>
        <w:jc w:val="both"/>
        <w:rPr>
          <w:rFonts w:ascii="Arial" w:hAnsi="Arial" w:cs="Arial"/>
          <w:bCs/>
          <w:sz w:val="22"/>
          <w:szCs w:val="22"/>
        </w:rPr>
      </w:pPr>
    </w:p>
    <w:p w14:paraId="6F4856C0" w14:textId="77777777" w:rsidR="00A3082E" w:rsidRPr="00BE0048" w:rsidRDefault="00A3082E" w:rsidP="009C57AA">
      <w:pPr>
        <w:jc w:val="both"/>
        <w:rPr>
          <w:rFonts w:ascii="Arial" w:hAnsi="Arial" w:cs="Arial"/>
          <w:bCs/>
          <w:sz w:val="22"/>
          <w:szCs w:val="22"/>
        </w:rPr>
      </w:pPr>
    </w:p>
    <w:p w14:paraId="275696C2" w14:textId="3D6739E7" w:rsidR="00A3082E" w:rsidRPr="00BE0048" w:rsidRDefault="00A3082E" w:rsidP="00A3082E">
      <w:pPr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br w:type="page"/>
      </w:r>
    </w:p>
    <w:p w14:paraId="62E8DCE2" w14:textId="5A35087D" w:rsidR="006F01D3" w:rsidRPr="00BE0048" w:rsidRDefault="006F01D3">
      <w:pPr>
        <w:rPr>
          <w:rFonts w:ascii="Arial" w:hAnsi="Arial" w:cs="Arial"/>
          <w:b/>
          <w:sz w:val="22"/>
          <w:szCs w:val="22"/>
        </w:rPr>
      </w:pPr>
    </w:p>
    <w:p w14:paraId="4EBBA4CB" w14:textId="77777777" w:rsidR="00EA54DC" w:rsidRPr="00BE0048" w:rsidRDefault="00EA54DC" w:rsidP="00F62277">
      <w:pPr>
        <w:ind w:left="142" w:hanging="142"/>
        <w:rPr>
          <w:rFonts w:ascii="Arial" w:hAnsi="Arial" w:cs="Arial"/>
          <w:b/>
          <w:sz w:val="22"/>
          <w:szCs w:val="22"/>
        </w:rPr>
        <w:sectPr w:rsidR="00EA54DC" w:rsidRPr="00BE0048" w:rsidSect="00AE7FC3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</w:p>
    <w:p w14:paraId="7E3F3A97" w14:textId="0765DA63" w:rsidR="00FD0AC8" w:rsidRPr="00BE0048" w:rsidRDefault="008B7578" w:rsidP="00F62277">
      <w:pPr>
        <w:ind w:left="142" w:hanging="142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>7. Ilustraciones</w:t>
      </w:r>
      <w:r w:rsidR="009732FE" w:rsidRPr="00BE0048">
        <w:rPr>
          <w:rFonts w:ascii="Arial" w:hAnsi="Arial" w:cs="Arial"/>
          <w:b/>
          <w:sz w:val="22"/>
          <w:szCs w:val="22"/>
        </w:rPr>
        <w:t>,</w:t>
      </w:r>
      <w:r w:rsidRPr="00BE0048">
        <w:rPr>
          <w:rFonts w:ascii="Arial" w:hAnsi="Arial" w:cs="Arial"/>
          <w:b/>
          <w:sz w:val="22"/>
          <w:szCs w:val="22"/>
        </w:rPr>
        <w:t xml:space="preserve"> imágenes</w:t>
      </w:r>
      <w:r w:rsidR="0051764D" w:rsidRPr="00BE0048">
        <w:rPr>
          <w:rFonts w:ascii="Arial" w:hAnsi="Arial" w:cs="Arial"/>
          <w:b/>
          <w:sz w:val="22"/>
          <w:szCs w:val="22"/>
        </w:rPr>
        <w:t>, Tablas</w:t>
      </w:r>
    </w:p>
    <w:p w14:paraId="3227E6AC" w14:textId="77777777" w:rsidR="0051764D" w:rsidRPr="00BE0048" w:rsidRDefault="0051764D" w:rsidP="00F62277">
      <w:pPr>
        <w:ind w:left="142" w:hanging="142"/>
        <w:rPr>
          <w:rFonts w:ascii="Arial" w:hAnsi="Arial" w:cs="Arial"/>
          <w:b/>
          <w:sz w:val="22"/>
          <w:szCs w:val="22"/>
        </w:rPr>
      </w:pP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31"/>
        <w:gridCol w:w="1257"/>
        <w:gridCol w:w="1332"/>
        <w:gridCol w:w="1260"/>
        <w:gridCol w:w="1170"/>
        <w:gridCol w:w="1347"/>
      </w:tblGrid>
      <w:tr w:rsidR="0051764D" w:rsidRPr="00BE0048" w14:paraId="2F65180D" w14:textId="77777777" w:rsidTr="0051764D">
        <w:trPr>
          <w:trHeight w:val="584"/>
          <w:jc w:val="center"/>
        </w:trPr>
        <w:tc>
          <w:tcPr>
            <w:tcW w:w="1385" w:type="dxa"/>
          </w:tcPr>
          <w:p w14:paraId="7619B0C7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31" w:type="dxa"/>
          </w:tcPr>
          <w:p w14:paraId="529FC411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% Sólidos Bajo</w:t>
            </w:r>
          </w:p>
        </w:tc>
        <w:tc>
          <w:tcPr>
            <w:tcW w:w="1257" w:type="dxa"/>
          </w:tcPr>
          <w:p w14:paraId="5631B117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% Sólidos Alto</w:t>
            </w:r>
          </w:p>
        </w:tc>
        <w:tc>
          <w:tcPr>
            <w:tcW w:w="1332" w:type="dxa"/>
          </w:tcPr>
          <w:p w14:paraId="4B63B54B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Torque</w:t>
            </w:r>
          </w:p>
          <w:p w14:paraId="4B2ED457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Bajo</w:t>
            </w:r>
          </w:p>
        </w:tc>
        <w:tc>
          <w:tcPr>
            <w:tcW w:w="1260" w:type="dxa"/>
          </w:tcPr>
          <w:p w14:paraId="5E94DC21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Torque</w:t>
            </w:r>
          </w:p>
          <w:p w14:paraId="0FCDC59E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Alto</w:t>
            </w:r>
          </w:p>
        </w:tc>
        <w:tc>
          <w:tcPr>
            <w:tcW w:w="1170" w:type="dxa"/>
          </w:tcPr>
          <w:p w14:paraId="6422F9E4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Presión Cama Baja</w:t>
            </w:r>
          </w:p>
        </w:tc>
        <w:tc>
          <w:tcPr>
            <w:tcW w:w="1347" w:type="dxa"/>
          </w:tcPr>
          <w:p w14:paraId="2CD98236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Presión Cama Alta</w:t>
            </w:r>
          </w:p>
        </w:tc>
      </w:tr>
      <w:tr w:rsidR="0051764D" w:rsidRPr="00BE0048" w14:paraId="284CBD43" w14:textId="77777777" w:rsidTr="0051764D">
        <w:trPr>
          <w:jc w:val="center"/>
        </w:trPr>
        <w:tc>
          <w:tcPr>
            <w:tcW w:w="1385" w:type="dxa"/>
          </w:tcPr>
          <w:p w14:paraId="54587AAC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ROC % Sólidos Bajo</w:t>
            </w:r>
          </w:p>
        </w:tc>
        <w:tc>
          <w:tcPr>
            <w:tcW w:w="1331" w:type="dxa"/>
            <w:shd w:val="clear" w:color="auto" w:fill="FBE4D5"/>
          </w:tcPr>
          <w:p w14:paraId="6166EB0E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Decremento Flujo U/F</w:t>
            </w:r>
          </w:p>
        </w:tc>
        <w:tc>
          <w:tcPr>
            <w:tcW w:w="1257" w:type="dxa"/>
            <w:shd w:val="clear" w:color="auto" w:fill="D5DCE4"/>
          </w:tcPr>
          <w:p w14:paraId="4454585E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332" w:type="dxa"/>
            <w:shd w:val="clear" w:color="auto" w:fill="FBE4D5"/>
          </w:tcPr>
          <w:p w14:paraId="72CEF7A5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Decremento Flujo U/F</w:t>
            </w:r>
          </w:p>
        </w:tc>
        <w:tc>
          <w:tcPr>
            <w:tcW w:w="1260" w:type="dxa"/>
            <w:shd w:val="clear" w:color="auto" w:fill="D5DCE4"/>
          </w:tcPr>
          <w:p w14:paraId="08FF6B8E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170" w:type="dxa"/>
            <w:shd w:val="clear" w:color="auto" w:fill="D5DCE4"/>
          </w:tcPr>
          <w:p w14:paraId="49CDEEBE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347" w:type="dxa"/>
            <w:shd w:val="clear" w:color="auto" w:fill="FFE599"/>
          </w:tcPr>
          <w:p w14:paraId="7C4CC5C9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Incremento Flujo U/F</w:t>
            </w:r>
          </w:p>
        </w:tc>
      </w:tr>
      <w:tr w:rsidR="0051764D" w:rsidRPr="00BE0048" w14:paraId="7FFA8E03" w14:textId="77777777" w:rsidTr="0051764D">
        <w:trPr>
          <w:jc w:val="center"/>
        </w:trPr>
        <w:tc>
          <w:tcPr>
            <w:tcW w:w="1385" w:type="dxa"/>
          </w:tcPr>
          <w:p w14:paraId="230575F4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ROC % Sólidos Alto</w:t>
            </w:r>
          </w:p>
        </w:tc>
        <w:tc>
          <w:tcPr>
            <w:tcW w:w="1331" w:type="dxa"/>
            <w:shd w:val="clear" w:color="auto" w:fill="FBE4D5"/>
          </w:tcPr>
          <w:p w14:paraId="238AD77A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Decremento Flujo U/F</w:t>
            </w:r>
          </w:p>
        </w:tc>
        <w:tc>
          <w:tcPr>
            <w:tcW w:w="1257" w:type="dxa"/>
            <w:shd w:val="clear" w:color="auto" w:fill="FFE599"/>
          </w:tcPr>
          <w:p w14:paraId="207921E3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Incremento Flujo U/F</w:t>
            </w:r>
          </w:p>
        </w:tc>
        <w:tc>
          <w:tcPr>
            <w:tcW w:w="1332" w:type="dxa"/>
            <w:shd w:val="clear" w:color="auto" w:fill="FBE4D5"/>
          </w:tcPr>
          <w:p w14:paraId="6215CEA4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Decremento Flujo U/F</w:t>
            </w:r>
          </w:p>
        </w:tc>
        <w:tc>
          <w:tcPr>
            <w:tcW w:w="1260" w:type="dxa"/>
            <w:shd w:val="clear" w:color="auto" w:fill="FFE599"/>
          </w:tcPr>
          <w:p w14:paraId="79A546DC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Incremento Flujo U/F</w:t>
            </w:r>
          </w:p>
        </w:tc>
        <w:tc>
          <w:tcPr>
            <w:tcW w:w="1170" w:type="dxa"/>
            <w:shd w:val="clear" w:color="auto" w:fill="D5DCE4"/>
          </w:tcPr>
          <w:p w14:paraId="549C6B98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347" w:type="dxa"/>
            <w:shd w:val="clear" w:color="auto" w:fill="FFE599"/>
          </w:tcPr>
          <w:p w14:paraId="0FD881DC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Incremento Flujo U/F</w:t>
            </w:r>
          </w:p>
        </w:tc>
      </w:tr>
      <w:tr w:rsidR="0051764D" w:rsidRPr="00BE0048" w14:paraId="3172AF91" w14:textId="77777777" w:rsidTr="0051764D">
        <w:trPr>
          <w:jc w:val="center"/>
        </w:trPr>
        <w:tc>
          <w:tcPr>
            <w:tcW w:w="1385" w:type="dxa"/>
          </w:tcPr>
          <w:p w14:paraId="4A271907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ROC Torque Bajo</w:t>
            </w:r>
          </w:p>
        </w:tc>
        <w:tc>
          <w:tcPr>
            <w:tcW w:w="1331" w:type="dxa"/>
            <w:shd w:val="clear" w:color="auto" w:fill="FBE4D5"/>
          </w:tcPr>
          <w:p w14:paraId="58F7F8D5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Decremento Flujo U/F</w:t>
            </w:r>
          </w:p>
        </w:tc>
        <w:tc>
          <w:tcPr>
            <w:tcW w:w="1257" w:type="dxa"/>
            <w:shd w:val="clear" w:color="auto" w:fill="D5DCE4"/>
          </w:tcPr>
          <w:p w14:paraId="3C11F4AC" w14:textId="69A28A1F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332" w:type="dxa"/>
            <w:shd w:val="clear" w:color="auto" w:fill="D5DCE4"/>
          </w:tcPr>
          <w:p w14:paraId="17E4368A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260" w:type="dxa"/>
            <w:shd w:val="clear" w:color="auto" w:fill="D5DCE4"/>
          </w:tcPr>
          <w:p w14:paraId="290D0D9F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170" w:type="dxa"/>
            <w:shd w:val="clear" w:color="auto" w:fill="D5DCE4"/>
          </w:tcPr>
          <w:p w14:paraId="74D05D28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347" w:type="dxa"/>
            <w:shd w:val="clear" w:color="auto" w:fill="FFE599"/>
          </w:tcPr>
          <w:p w14:paraId="7892C3E9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Incremento Flujo U/F</w:t>
            </w:r>
          </w:p>
        </w:tc>
      </w:tr>
      <w:tr w:rsidR="0051764D" w:rsidRPr="00BE0048" w14:paraId="18BB6C27" w14:textId="77777777" w:rsidTr="0051764D">
        <w:trPr>
          <w:jc w:val="center"/>
        </w:trPr>
        <w:tc>
          <w:tcPr>
            <w:tcW w:w="1385" w:type="dxa"/>
          </w:tcPr>
          <w:p w14:paraId="17C61323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ROC Torque Alto</w:t>
            </w:r>
          </w:p>
        </w:tc>
        <w:tc>
          <w:tcPr>
            <w:tcW w:w="1331" w:type="dxa"/>
            <w:shd w:val="clear" w:color="auto" w:fill="D5DCE4"/>
          </w:tcPr>
          <w:p w14:paraId="24D8E7CE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257" w:type="dxa"/>
            <w:shd w:val="clear" w:color="auto" w:fill="FFE599"/>
          </w:tcPr>
          <w:p w14:paraId="30418541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Incremento Flujo U/F</w:t>
            </w:r>
          </w:p>
        </w:tc>
        <w:tc>
          <w:tcPr>
            <w:tcW w:w="1332" w:type="dxa"/>
            <w:shd w:val="clear" w:color="auto" w:fill="D5DCE4"/>
          </w:tcPr>
          <w:p w14:paraId="5CA1EA06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260" w:type="dxa"/>
            <w:shd w:val="clear" w:color="auto" w:fill="FFE599"/>
          </w:tcPr>
          <w:p w14:paraId="4A9BD919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Incremento Flujo U/F</w:t>
            </w:r>
          </w:p>
        </w:tc>
        <w:tc>
          <w:tcPr>
            <w:tcW w:w="1170" w:type="dxa"/>
            <w:shd w:val="clear" w:color="auto" w:fill="D5DCE4"/>
          </w:tcPr>
          <w:p w14:paraId="57E463A8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Sin Cambios</w:t>
            </w:r>
          </w:p>
        </w:tc>
        <w:tc>
          <w:tcPr>
            <w:tcW w:w="1347" w:type="dxa"/>
            <w:shd w:val="clear" w:color="auto" w:fill="FFE599"/>
          </w:tcPr>
          <w:p w14:paraId="6FCFFA1F" w14:textId="77777777" w:rsidR="0051764D" w:rsidRPr="00BE0048" w:rsidRDefault="0051764D" w:rsidP="0048475B">
            <w:pPr>
              <w:jc w:val="center"/>
              <w:rPr>
                <w:sz w:val="22"/>
                <w:szCs w:val="22"/>
              </w:rPr>
            </w:pPr>
            <w:r w:rsidRPr="00BE0048">
              <w:rPr>
                <w:sz w:val="22"/>
                <w:szCs w:val="22"/>
              </w:rPr>
              <w:t>Incremento Flujo U/F</w:t>
            </w:r>
          </w:p>
        </w:tc>
      </w:tr>
    </w:tbl>
    <w:p w14:paraId="6930D56E" w14:textId="77777777" w:rsidR="0051764D" w:rsidRPr="00BE0048" w:rsidRDefault="0051764D" w:rsidP="00644EA9">
      <w:pPr>
        <w:jc w:val="both"/>
        <w:rPr>
          <w:rFonts w:ascii="Arial" w:hAnsi="Arial" w:cs="Arial"/>
          <w:bCs/>
          <w:sz w:val="22"/>
          <w:szCs w:val="22"/>
        </w:rPr>
      </w:pPr>
    </w:p>
    <w:p w14:paraId="1178BED2" w14:textId="45305DC7" w:rsidR="0051764D" w:rsidRPr="00BE0048" w:rsidRDefault="0051764D" w:rsidP="0051764D">
      <w:pPr>
        <w:ind w:left="72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Tabla </w:t>
      </w:r>
      <w:r w:rsidR="00CD656B" w:rsidRPr="00BE0048">
        <w:rPr>
          <w:rFonts w:ascii="Arial" w:hAnsi="Arial" w:cs="Arial"/>
          <w:bCs/>
          <w:i/>
          <w:iCs/>
          <w:sz w:val="22"/>
          <w:szCs w:val="22"/>
        </w:rPr>
        <w:t>4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Matriz de reglas de control.</w:t>
      </w:r>
    </w:p>
    <w:p w14:paraId="603D3A4E" w14:textId="77777777" w:rsidR="0051764D" w:rsidRPr="00BE0048" w:rsidRDefault="0051764D" w:rsidP="0051764D">
      <w:pPr>
        <w:ind w:left="810"/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432F49B1" w14:textId="77777777" w:rsidR="009732FE" w:rsidRPr="00BE0048" w:rsidRDefault="009732FE" w:rsidP="00644EA9">
      <w:pPr>
        <w:rPr>
          <w:rFonts w:ascii="Arial" w:hAnsi="Arial" w:cs="Arial"/>
          <w:b/>
          <w:sz w:val="22"/>
          <w:szCs w:val="22"/>
        </w:rPr>
      </w:pPr>
    </w:p>
    <w:p w14:paraId="6C4766B2" w14:textId="35D7FA7E" w:rsidR="00A80415" w:rsidRPr="00BE0048" w:rsidRDefault="00844A40" w:rsidP="00644EA9">
      <w:pPr>
        <w:ind w:left="360"/>
        <w:jc w:val="both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7D237C78" wp14:editId="270EF9EC">
            <wp:extent cx="6080016" cy="2690037"/>
            <wp:effectExtent l="0" t="0" r="0" b="0"/>
            <wp:docPr id="120651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08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6798" cy="27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2009" w14:textId="5A573B95" w:rsidR="0002506C" w:rsidRPr="00BE0048" w:rsidRDefault="0002506C" w:rsidP="002323DD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BB5FB9" w:rsidRPr="00BE0048">
        <w:rPr>
          <w:rFonts w:ascii="Arial" w:hAnsi="Arial" w:cs="Arial"/>
          <w:bCs/>
          <w:i/>
          <w:iCs/>
          <w:sz w:val="22"/>
          <w:szCs w:val="22"/>
        </w:rPr>
        <w:t>2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7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Plataforma de PI System (PI Vision).</w:t>
      </w:r>
    </w:p>
    <w:p w14:paraId="0BD7CE64" w14:textId="77777777" w:rsidR="0002506C" w:rsidRPr="00BE0048" w:rsidRDefault="0002506C" w:rsidP="002323DD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6F698836" w14:textId="77777777" w:rsidR="00A80415" w:rsidRPr="00BE0048" w:rsidRDefault="00A80415" w:rsidP="002323DD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</w:p>
    <w:p w14:paraId="0CF4A2CC" w14:textId="77777777" w:rsidR="0002506C" w:rsidRPr="00BE0048" w:rsidRDefault="0002506C" w:rsidP="00844A40">
      <w:pPr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2CD67281" w14:textId="505C9BBF" w:rsidR="00A80415" w:rsidRPr="00BE0048" w:rsidRDefault="005520A5" w:rsidP="00644EA9">
      <w:pPr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168CDBFA" wp14:editId="0496A3BC">
            <wp:extent cx="4805917" cy="2485852"/>
            <wp:effectExtent l="19050" t="19050" r="13970" b="10160"/>
            <wp:docPr id="1213429882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9882" name="Picture 1" descr="A graph with blue line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25072" cy="24957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829787" w14:textId="0BB070E1" w:rsidR="005520A5" w:rsidRPr="00BE0048" w:rsidRDefault="005520A5" w:rsidP="005520A5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BB5FB9" w:rsidRPr="00BE0048">
        <w:rPr>
          <w:rFonts w:ascii="Arial" w:hAnsi="Arial" w:cs="Arial"/>
          <w:bCs/>
          <w:i/>
          <w:iCs/>
          <w:sz w:val="22"/>
          <w:szCs w:val="22"/>
        </w:rPr>
        <w:t>2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8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Tendencia de rango de operación del torque de espesador de relaves en concentradora C2 antes de implementar sistema experto.</w:t>
      </w:r>
    </w:p>
    <w:p w14:paraId="089545B5" w14:textId="51911DDF" w:rsidR="00C26440" w:rsidRPr="00BE0048" w:rsidRDefault="005520A5" w:rsidP="00DA365C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6410DFD5" w14:textId="77777777" w:rsidR="005520A5" w:rsidRPr="00BE0048" w:rsidRDefault="005520A5" w:rsidP="005520A5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</w:p>
    <w:p w14:paraId="54A0AE8A" w14:textId="77777777" w:rsidR="005520A5" w:rsidRPr="00BE0048" w:rsidRDefault="005520A5" w:rsidP="002323DD">
      <w:pPr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314FB434" wp14:editId="22142456">
            <wp:extent cx="4667693" cy="2454611"/>
            <wp:effectExtent l="19050" t="19050" r="19050" b="22225"/>
            <wp:docPr id="829786646" name="Picture 1" descr="A graph with green lines and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7297" name="Picture 1" descr="A graph with green lines and a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8707" cy="24656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69CE0D" w14:textId="77777777" w:rsidR="00EA54DC" w:rsidRPr="00BE0048" w:rsidRDefault="00EA54DC" w:rsidP="005520A5">
      <w:pPr>
        <w:jc w:val="center"/>
        <w:rPr>
          <w:rFonts w:ascii="Arial" w:hAnsi="Arial" w:cs="Arial"/>
          <w:bCs/>
          <w:i/>
          <w:iCs/>
          <w:sz w:val="20"/>
          <w:szCs w:val="20"/>
        </w:rPr>
      </w:pPr>
    </w:p>
    <w:p w14:paraId="0212D1D8" w14:textId="5EE68055" w:rsidR="00A64FDA" w:rsidRPr="00BE0048" w:rsidRDefault="00A64FDA" w:rsidP="00A64FDA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Figura 2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9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Tendencia de rango de operación del torque de espesador de relaves en concentradora C2 antes de implementar sistema experto.</w:t>
      </w:r>
    </w:p>
    <w:p w14:paraId="27090E88" w14:textId="77777777" w:rsidR="00A64FDA" w:rsidRPr="00BE0048" w:rsidRDefault="00A64FDA" w:rsidP="00A64FDA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0FADE50D" w14:textId="77777777" w:rsidR="00A64FDA" w:rsidRPr="00BE0048" w:rsidRDefault="00A64FDA" w:rsidP="005520A5">
      <w:pPr>
        <w:jc w:val="center"/>
        <w:rPr>
          <w:rFonts w:ascii="Arial" w:hAnsi="Arial" w:cs="Arial"/>
          <w:bCs/>
          <w:i/>
          <w:iCs/>
          <w:sz w:val="20"/>
          <w:szCs w:val="20"/>
        </w:rPr>
        <w:sectPr w:rsidR="00A64FDA" w:rsidRPr="00BE0048" w:rsidSect="00EA54DC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</w:p>
    <w:p w14:paraId="2566F099" w14:textId="77777777" w:rsidR="00C26440" w:rsidRPr="00BE0048" w:rsidRDefault="00C26440" w:rsidP="00C26440">
      <w:pPr>
        <w:rPr>
          <w:rFonts w:ascii="Arial" w:hAnsi="Arial" w:cs="Arial"/>
          <w:b/>
          <w:sz w:val="22"/>
          <w:szCs w:val="22"/>
        </w:rPr>
        <w:sectPr w:rsidR="00C26440" w:rsidRPr="00BE0048" w:rsidSect="00DA365C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</w:p>
    <w:p w14:paraId="1F53E2C9" w14:textId="77777777" w:rsidR="008B7578" w:rsidRPr="00BE0048" w:rsidRDefault="008B7578" w:rsidP="00C26440">
      <w:pPr>
        <w:rPr>
          <w:rFonts w:ascii="Arial" w:hAnsi="Arial" w:cs="Arial"/>
          <w:b/>
          <w:sz w:val="22"/>
          <w:szCs w:val="22"/>
        </w:rPr>
      </w:pPr>
    </w:p>
    <w:p w14:paraId="4C2A898F" w14:textId="77777777" w:rsidR="00EA54DC" w:rsidRPr="00BE0048" w:rsidRDefault="00EA54DC" w:rsidP="002323DD">
      <w:pPr>
        <w:jc w:val="center"/>
        <w:rPr>
          <w:rFonts w:ascii="Arial" w:hAnsi="Arial" w:cs="Arial"/>
          <w:bCs/>
          <w:sz w:val="22"/>
          <w:szCs w:val="22"/>
        </w:rPr>
        <w:sectPr w:rsidR="00EA54DC" w:rsidRPr="00BE0048" w:rsidSect="00DA365C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</w:p>
    <w:p w14:paraId="4DB66279" w14:textId="77777777" w:rsidR="005520A5" w:rsidRPr="00BE0048" w:rsidRDefault="005520A5" w:rsidP="00DA365C">
      <w:pPr>
        <w:jc w:val="center"/>
        <w:rPr>
          <w:rFonts w:ascii="Arial" w:hAnsi="Arial" w:cs="Arial"/>
          <w:bCs/>
          <w:sz w:val="22"/>
          <w:szCs w:val="22"/>
        </w:rPr>
      </w:pPr>
      <w:r w:rsidRPr="00BE0048"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3D0C2649" wp14:editId="6D06A335">
            <wp:extent cx="5880346" cy="2957885"/>
            <wp:effectExtent l="0" t="0" r="6350" b="0"/>
            <wp:docPr id="1982010790" name="Picture 27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10790" name="Picture 27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669" cy="2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D855" w14:textId="77777777" w:rsidR="00A80415" w:rsidRPr="00BE0048" w:rsidRDefault="00A80415" w:rsidP="002323DD">
      <w:pPr>
        <w:jc w:val="center"/>
        <w:rPr>
          <w:rFonts w:ascii="Arial" w:hAnsi="Arial" w:cs="Arial"/>
          <w:bCs/>
          <w:sz w:val="22"/>
          <w:szCs w:val="22"/>
        </w:rPr>
        <w:sectPr w:rsidR="00A80415" w:rsidRPr="00BE0048" w:rsidSect="00DA365C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</w:p>
    <w:p w14:paraId="4CFA53D1" w14:textId="77777777" w:rsidR="00A80415" w:rsidRPr="00BE0048" w:rsidRDefault="00A80415" w:rsidP="002323DD">
      <w:pPr>
        <w:jc w:val="center"/>
        <w:rPr>
          <w:rFonts w:ascii="Arial" w:hAnsi="Arial" w:cs="Arial"/>
          <w:bCs/>
          <w:sz w:val="22"/>
          <w:szCs w:val="22"/>
        </w:rPr>
      </w:pPr>
    </w:p>
    <w:p w14:paraId="68EC9229" w14:textId="767D2549" w:rsidR="005520A5" w:rsidRPr="00BE0048" w:rsidRDefault="005520A5" w:rsidP="005520A5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 xml:space="preserve">Figura </w:t>
      </w:r>
      <w:r w:rsidR="000904DC" w:rsidRPr="00BE0048">
        <w:rPr>
          <w:rFonts w:ascii="Arial" w:hAnsi="Arial" w:cs="Arial"/>
          <w:bCs/>
          <w:i/>
          <w:iCs/>
          <w:sz w:val="22"/>
          <w:szCs w:val="22"/>
        </w:rPr>
        <w:t>30</w:t>
      </w:r>
      <w:r w:rsidRPr="00BE0048">
        <w:rPr>
          <w:rFonts w:ascii="Arial" w:hAnsi="Arial" w:cs="Arial"/>
          <w:bCs/>
          <w:i/>
          <w:iCs/>
          <w:sz w:val="22"/>
          <w:szCs w:val="22"/>
        </w:rPr>
        <w:t>. Tendencia con ejemplo de predicción de sistema detector de probabilidad de sobrecarga de espesador.</w:t>
      </w:r>
    </w:p>
    <w:p w14:paraId="56B01B17" w14:textId="77777777" w:rsidR="005520A5" w:rsidRPr="00BE0048" w:rsidRDefault="005520A5" w:rsidP="005520A5">
      <w:pPr>
        <w:jc w:val="center"/>
        <w:rPr>
          <w:rFonts w:ascii="Arial" w:hAnsi="Arial" w:cs="Arial"/>
          <w:bCs/>
          <w:i/>
          <w:iCs/>
          <w:sz w:val="22"/>
          <w:szCs w:val="22"/>
        </w:rPr>
      </w:pPr>
      <w:r w:rsidRPr="00BE0048">
        <w:rPr>
          <w:rFonts w:ascii="Arial" w:hAnsi="Arial" w:cs="Arial"/>
          <w:bCs/>
          <w:i/>
          <w:iCs/>
          <w:sz w:val="22"/>
          <w:szCs w:val="22"/>
        </w:rPr>
        <w:t>Fuente: Elaboración propia</w:t>
      </w:r>
    </w:p>
    <w:p w14:paraId="25AB9682" w14:textId="459FC974" w:rsidR="00A64FDA" w:rsidRPr="00BE0048" w:rsidRDefault="00A64FDA">
      <w:pPr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br w:type="page"/>
      </w:r>
    </w:p>
    <w:p w14:paraId="581137A1" w14:textId="77777777" w:rsidR="00A80415" w:rsidRPr="00BE0048" w:rsidRDefault="00A80415" w:rsidP="00F62277">
      <w:pPr>
        <w:ind w:left="142" w:hanging="142"/>
        <w:rPr>
          <w:rFonts w:ascii="Arial" w:hAnsi="Arial" w:cs="Arial"/>
          <w:b/>
          <w:sz w:val="22"/>
          <w:szCs w:val="22"/>
        </w:rPr>
        <w:sectPr w:rsidR="00A80415" w:rsidRPr="00BE0048" w:rsidSect="00A80415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</w:p>
    <w:p w14:paraId="521FBCC5" w14:textId="5C59DB4F" w:rsidR="001F29ED" w:rsidRPr="00BE0048" w:rsidRDefault="00F62277" w:rsidP="00F62277">
      <w:pPr>
        <w:ind w:left="142" w:hanging="142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lastRenderedPageBreak/>
        <w:t>8. Anexos</w:t>
      </w:r>
    </w:p>
    <w:p w14:paraId="4F93C809" w14:textId="77777777" w:rsidR="00A80415" w:rsidRPr="00BE0048" w:rsidRDefault="00A80415" w:rsidP="00F62277">
      <w:pPr>
        <w:ind w:left="142" w:hanging="142"/>
        <w:rPr>
          <w:rFonts w:ascii="Arial" w:hAnsi="Arial" w:cs="Arial"/>
          <w:b/>
          <w:sz w:val="22"/>
          <w:szCs w:val="22"/>
        </w:rPr>
      </w:pPr>
    </w:p>
    <w:p w14:paraId="5C587715" w14:textId="77777777" w:rsidR="00F4465C" w:rsidRPr="00BE0048" w:rsidRDefault="00F4465C" w:rsidP="00F62277">
      <w:pPr>
        <w:ind w:left="142" w:hanging="142"/>
        <w:rPr>
          <w:rFonts w:ascii="Arial" w:hAnsi="Arial" w:cs="Arial"/>
          <w:b/>
          <w:sz w:val="22"/>
          <w:szCs w:val="22"/>
        </w:rPr>
      </w:pPr>
    </w:p>
    <w:p w14:paraId="0E47D66E" w14:textId="77777777" w:rsidR="00A80415" w:rsidRPr="00BE0048" w:rsidRDefault="00A80415" w:rsidP="00F62277">
      <w:pPr>
        <w:ind w:left="142" w:hanging="142"/>
        <w:rPr>
          <w:rFonts w:ascii="Arial" w:hAnsi="Arial" w:cs="Arial"/>
          <w:b/>
          <w:sz w:val="22"/>
          <w:szCs w:val="22"/>
        </w:rPr>
        <w:sectPr w:rsidR="00A80415" w:rsidRPr="00BE0048" w:rsidSect="00AE7FC3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</w:p>
    <w:p w14:paraId="6A46DD32" w14:textId="033DC7D5" w:rsidR="00F4465C" w:rsidRPr="00BE0048" w:rsidRDefault="00F4465C" w:rsidP="00F62277">
      <w:pPr>
        <w:ind w:left="142" w:hanging="142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sz w:val="22"/>
          <w:szCs w:val="22"/>
        </w:rPr>
        <w:t xml:space="preserve">Anexo 1: </w:t>
      </w:r>
      <w:r w:rsidR="00E9003F" w:rsidRPr="00BE0048">
        <w:rPr>
          <w:rFonts w:ascii="Arial" w:hAnsi="Arial" w:cs="Arial"/>
          <w:b/>
          <w:sz w:val="22"/>
          <w:szCs w:val="22"/>
        </w:rPr>
        <w:t>Guía Rápida de Usuario</w:t>
      </w:r>
      <w:r w:rsidR="00AB12FA" w:rsidRPr="00BE0048">
        <w:rPr>
          <w:rFonts w:ascii="Arial" w:hAnsi="Arial" w:cs="Arial"/>
          <w:b/>
          <w:sz w:val="22"/>
          <w:szCs w:val="22"/>
        </w:rPr>
        <w:t xml:space="preserve"> de Sistema Experto </w:t>
      </w:r>
      <w:r w:rsidR="00E87401" w:rsidRPr="00BE0048">
        <w:rPr>
          <w:rFonts w:ascii="Arial" w:hAnsi="Arial" w:cs="Arial"/>
          <w:b/>
          <w:sz w:val="22"/>
          <w:szCs w:val="22"/>
        </w:rPr>
        <w:t>Espesadores Relaves C2</w:t>
      </w:r>
    </w:p>
    <w:p w14:paraId="74F9F6E0" w14:textId="77777777" w:rsidR="00A80415" w:rsidRPr="00BE0048" w:rsidRDefault="00A80415" w:rsidP="00F62277">
      <w:pPr>
        <w:ind w:left="142" w:hanging="142"/>
        <w:rPr>
          <w:rFonts w:ascii="Arial" w:hAnsi="Arial" w:cs="Arial"/>
          <w:b/>
          <w:sz w:val="22"/>
          <w:szCs w:val="22"/>
        </w:rPr>
        <w:sectPr w:rsidR="00A80415" w:rsidRPr="00BE0048" w:rsidSect="00A80415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</w:p>
    <w:p w14:paraId="3774A891" w14:textId="77777777" w:rsidR="00E87401" w:rsidRPr="00BE0048" w:rsidRDefault="00E87401" w:rsidP="00F62277">
      <w:pPr>
        <w:ind w:left="142" w:hanging="142"/>
        <w:rPr>
          <w:rFonts w:ascii="Arial" w:hAnsi="Arial" w:cs="Arial"/>
          <w:b/>
          <w:sz w:val="22"/>
          <w:szCs w:val="22"/>
        </w:rPr>
      </w:pPr>
    </w:p>
    <w:p w14:paraId="0F3F94DB" w14:textId="77777777" w:rsidR="00DA365C" w:rsidRPr="00BE0048" w:rsidRDefault="00DA365C" w:rsidP="00F62277">
      <w:pPr>
        <w:ind w:left="142" w:hanging="142"/>
        <w:rPr>
          <w:rFonts w:ascii="Arial" w:hAnsi="Arial" w:cs="Arial"/>
          <w:b/>
          <w:sz w:val="22"/>
          <w:szCs w:val="22"/>
        </w:rPr>
        <w:sectPr w:rsidR="00DA365C" w:rsidRPr="00BE0048" w:rsidSect="00AE7FC3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</w:p>
    <w:p w14:paraId="1817EA5B" w14:textId="62BFD0EA" w:rsidR="00E87401" w:rsidRPr="00BE0048" w:rsidRDefault="00FC0B47" w:rsidP="00F62277">
      <w:pPr>
        <w:ind w:left="142" w:hanging="142"/>
        <w:rPr>
          <w:rFonts w:ascii="Arial" w:hAnsi="Arial" w:cs="Arial"/>
          <w:b/>
          <w:sz w:val="22"/>
          <w:szCs w:val="22"/>
        </w:rPr>
      </w:pPr>
      <w:r w:rsidRPr="00BE0048"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73BE9A04" wp14:editId="79C2C431">
            <wp:extent cx="6584315" cy="4551680"/>
            <wp:effectExtent l="19050" t="19050" r="26035" b="20320"/>
            <wp:docPr id="83736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20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84315" cy="45516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A475A" w14:textId="77777777" w:rsidR="00AF7ADA" w:rsidRPr="00BE0048" w:rsidRDefault="00AF7ADA" w:rsidP="00F62277">
      <w:pPr>
        <w:ind w:left="142" w:hanging="142"/>
        <w:rPr>
          <w:rFonts w:ascii="Arial" w:hAnsi="Arial" w:cs="Arial"/>
          <w:b/>
          <w:sz w:val="22"/>
          <w:szCs w:val="22"/>
        </w:rPr>
      </w:pPr>
    </w:p>
    <w:p w14:paraId="4EA62A29" w14:textId="3A6E656C" w:rsidR="00AF7ADA" w:rsidRPr="00BE0048" w:rsidRDefault="00AF7ADA">
      <w:pPr>
        <w:rPr>
          <w:rFonts w:ascii="Arial" w:hAnsi="Arial" w:cs="Arial"/>
          <w:b/>
          <w:sz w:val="22"/>
          <w:szCs w:val="22"/>
        </w:rPr>
      </w:pPr>
    </w:p>
    <w:p w14:paraId="15B02B14" w14:textId="446227BB" w:rsidR="00EB7361" w:rsidRPr="00BE0048" w:rsidRDefault="00EB7361" w:rsidP="00EB736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E0048">
        <w:rPr>
          <w:rFonts w:ascii="Arial" w:hAnsi="Arial" w:cs="Arial"/>
          <w:b/>
          <w:bCs/>
          <w:sz w:val="22"/>
          <w:szCs w:val="22"/>
        </w:rPr>
        <w:t>Reseña Profesional del autor</w:t>
      </w:r>
    </w:p>
    <w:p w14:paraId="22715DA8" w14:textId="77777777" w:rsidR="00EB7361" w:rsidRPr="00BE0048" w:rsidRDefault="00EB7361" w:rsidP="00EB736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222C321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Nombre del Autor: Angel Américo Flores Leon</w:t>
      </w:r>
    </w:p>
    <w:p w14:paraId="3AA4C5AB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Bachiller en ingeniería Electrónica de la Universidad Nacional de San Agustin, con especialidades de Instrumentación y Control de Procesos, Diplomado en Ciencia de Datos en la Universidad Católica San Pablo y Diplomado en Sistemas Integrados de Control DCS y SCADA.</w:t>
      </w:r>
    </w:p>
    <w:p w14:paraId="5E40148D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Cuenta con 7 años de experiencia en el área de Control Avanzado de Procesos, realizando proyectos de implementación de sistemas expertos y aplicaciones en sistemas de control con algoritmos de inteligencia artificial.</w:t>
      </w:r>
    </w:p>
    <w:p w14:paraId="5B61407C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</w:p>
    <w:p w14:paraId="3CF3B807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Angel Américo Flores Leon</w:t>
      </w:r>
    </w:p>
    <w:p w14:paraId="6CE7BC5B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Ingeniero de Control de Procesos I</w:t>
      </w:r>
    </w:p>
    <w:p w14:paraId="1131EAC5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Empresa: Sociedad Minera Cerro Verde</w:t>
      </w:r>
    </w:p>
    <w:p w14:paraId="430836D9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Cargo: Ingeniero de Control de Procesos I</w:t>
      </w:r>
    </w:p>
    <w:p w14:paraId="2D2CEDE9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Celular: 951156059</w:t>
      </w:r>
    </w:p>
    <w:p w14:paraId="2FAFDDA2" w14:textId="77777777" w:rsidR="00EB7361" w:rsidRPr="00BE0048" w:rsidRDefault="00EB7361" w:rsidP="00EB7361">
      <w:pPr>
        <w:jc w:val="both"/>
        <w:rPr>
          <w:rFonts w:ascii="Arial" w:hAnsi="Arial" w:cs="Arial"/>
          <w:sz w:val="22"/>
          <w:szCs w:val="22"/>
        </w:rPr>
      </w:pPr>
      <w:r w:rsidRPr="00BE0048">
        <w:rPr>
          <w:rFonts w:ascii="Arial" w:hAnsi="Arial" w:cs="Arial"/>
          <w:sz w:val="22"/>
          <w:szCs w:val="22"/>
        </w:rPr>
        <w:t>Correo corporativo: afloresl1@fmi.com</w:t>
      </w:r>
    </w:p>
    <w:p w14:paraId="153E5986" w14:textId="77777777" w:rsidR="00DA365C" w:rsidRPr="00BE0048" w:rsidRDefault="00DA365C" w:rsidP="00A80415">
      <w:pPr>
        <w:rPr>
          <w:rFonts w:ascii="Arial" w:hAnsi="Arial" w:cs="Arial"/>
          <w:b/>
          <w:sz w:val="22"/>
          <w:szCs w:val="22"/>
        </w:rPr>
        <w:sectPr w:rsidR="00DA365C" w:rsidRPr="00BE0048" w:rsidSect="00DA365C">
          <w:type w:val="continuous"/>
          <w:pgSz w:w="11900" w:h="16840"/>
          <w:pgMar w:top="1134" w:right="680" w:bottom="964" w:left="851" w:header="680" w:footer="567" w:gutter="0"/>
          <w:cols w:space="397"/>
          <w:docGrid w:linePitch="360"/>
        </w:sectPr>
      </w:pPr>
    </w:p>
    <w:p w14:paraId="0F14B702" w14:textId="1CD764EF" w:rsidR="00904E24" w:rsidRPr="00B04824" w:rsidRDefault="00904E24" w:rsidP="00A80415">
      <w:pPr>
        <w:rPr>
          <w:rFonts w:ascii="Arial" w:hAnsi="Arial" w:cs="Arial"/>
          <w:b/>
          <w:sz w:val="22"/>
          <w:szCs w:val="22"/>
          <w:lang w:val="pt-BR"/>
        </w:rPr>
      </w:pPr>
    </w:p>
    <w:sectPr w:rsidR="00904E24" w:rsidRPr="00B04824" w:rsidSect="00AE7FC3">
      <w:type w:val="continuous"/>
      <w:pgSz w:w="11900" w:h="16840"/>
      <w:pgMar w:top="1134" w:right="680" w:bottom="964" w:left="851" w:header="680" w:footer="567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7CD7D" w14:textId="77777777" w:rsidR="00B137AB" w:rsidRPr="00BE0048" w:rsidRDefault="00B137AB" w:rsidP="004D469A">
      <w:r w:rsidRPr="00BE0048">
        <w:separator/>
      </w:r>
    </w:p>
  </w:endnote>
  <w:endnote w:type="continuationSeparator" w:id="0">
    <w:p w14:paraId="582F0DFB" w14:textId="77777777" w:rsidR="00B137AB" w:rsidRPr="00BE0048" w:rsidRDefault="00B137AB" w:rsidP="004D469A">
      <w:r w:rsidRPr="00BE004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E7F4" w14:textId="77777777" w:rsidR="00E915D1" w:rsidRPr="00BE0048" w:rsidRDefault="000D0B73" w:rsidP="00AA73E2">
    <w:pPr>
      <w:pStyle w:val="Footer"/>
      <w:framePr w:wrap="around" w:vAnchor="text" w:hAnchor="margin" w:xAlign="center" w:y="1"/>
      <w:rPr>
        <w:rStyle w:val="PageNumber"/>
      </w:rPr>
    </w:pPr>
    <w:r w:rsidRPr="00BE0048">
      <w:rPr>
        <w:rStyle w:val="PageNumber"/>
      </w:rPr>
      <w:fldChar w:fldCharType="begin"/>
    </w:r>
    <w:r w:rsidR="00E915D1" w:rsidRPr="00BE0048">
      <w:rPr>
        <w:rStyle w:val="PageNumber"/>
      </w:rPr>
      <w:instrText xml:space="preserve">PAGE  </w:instrText>
    </w:r>
    <w:r w:rsidRPr="00BE0048">
      <w:rPr>
        <w:rStyle w:val="PageNumber"/>
      </w:rPr>
      <w:fldChar w:fldCharType="end"/>
    </w:r>
  </w:p>
  <w:p w14:paraId="02E443E0" w14:textId="77777777" w:rsidR="00E915D1" w:rsidRPr="00BE0048" w:rsidRDefault="00E91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919E3" w14:textId="77777777" w:rsidR="00B137AB" w:rsidRPr="00BE0048" w:rsidRDefault="00B137AB" w:rsidP="004D469A">
      <w:r w:rsidRPr="00BE0048">
        <w:separator/>
      </w:r>
    </w:p>
  </w:footnote>
  <w:footnote w:type="continuationSeparator" w:id="0">
    <w:p w14:paraId="795A5F5D" w14:textId="77777777" w:rsidR="00B137AB" w:rsidRPr="00BE0048" w:rsidRDefault="00B137AB" w:rsidP="004D469A">
      <w:r w:rsidRPr="00BE004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35E6" w14:textId="77777777" w:rsidR="00E915D1" w:rsidRPr="00BE0048" w:rsidRDefault="000D0B73" w:rsidP="00631DC1">
    <w:pPr>
      <w:pStyle w:val="Header"/>
      <w:framePr w:wrap="around" w:vAnchor="text" w:hAnchor="margin" w:xAlign="outside" w:y="1"/>
      <w:rPr>
        <w:rStyle w:val="PageNumber"/>
      </w:rPr>
    </w:pPr>
    <w:r w:rsidRPr="00BE0048">
      <w:rPr>
        <w:rStyle w:val="PageNumber"/>
      </w:rPr>
      <w:fldChar w:fldCharType="begin"/>
    </w:r>
    <w:r w:rsidR="00E915D1" w:rsidRPr="00BE0048">
      <w:rPr>
        <w:rStyle w:val="PageNumber"/>
      </w:rPr>
      <w:instrText xml:space="preserve">PAGE  </w:instrText>
    </w:r>
    <w:r w:rsidRPr="00BE0048">
      <w:rPr>
        <w:rStyle w:val="PageNumber"/>
      </w:rPr>
      <w:fldChar w:fldCharType="end"/>
    </w:r>
  </w:p>
  <w:p w14:paraId="70CFA293" w14:textId="77777777" w:rsidR="00E915D1" w:rsidRPr="00BE0048" w:rsidRDefault="00E915D1" w:rsidP="00631DC1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780" w14:textId="77777777" w:rsidR="00E915D1" w:rsidRPr="00BE0048" w:rsidRDefault="00E915D1" w:rsidP="00B53F71">
    <w:pPr>
      <w:pStyle w:val="Header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4526" w14:textId="77777777" w:rsidR="00E915D1" w:rsidRPr="00BE0048" w:rsidRDefault="00B53F71" w:rsidP="004D0689">
    <w:pPr>
      <w:pStyle w:val="Header"/>
      <w:ind w:right="360" w:firstLine="360"/>
      <w:jc w:val="center"/>
      <w:rPr>
        <w:sz w:val="18"/>
      </w:rPr>
    </w:pPr>
    <w:r w:rsidRPr="00BE0048">
      <w:rPr>
        <w:sz w:val="18"/>
      </w:rPr>
      <w:t>XVIII Congreso Peruano de Geología</w:t>
    </w:r>
    <w:r w:rsidR="00FE6F07" w:rsidRPr="00BE0048">
      <w:rPr>
        <w:sz w:val="18"/>
      </w:rPr>
      <w:t>, p. xxx-xxx (201</w:t>
    </w:r>
    <w:r w:rsidRPr="00BE0048">
      <w:rPr>
        <w:sz w:val="18"/>
      </w:rPr>
      <w:t>6</w:t>
    </w:r>
    <w:r w:rsidR="00E915D1" w:rsidRPr="00BE0048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9E3"/>
    <w:multiLevelType w:val="multilevel"/>
    <w:tmpl w:val="3F1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086FEC"/>
    <w:multiLevelType w:val="hybridMultilevel"/>
    <w:tmpl w:val="1DD03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B1352"/>
    <w:multiLevelType w:val="hybridMultilevel"/>
    <w:tmpl w:val="E2B27D3C"/>
    <w:lvl w:ilvl="0" w:tplc="03C29B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CC3B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D8B0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E802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4A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24D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B83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62F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80B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DB31281"/>
    <w:multiLevelType w:val="hybridMultilevel"/>
    <w:tmpl w:val="271CA6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121217"/>
    <w:multiLevelType w:val="hybridMultilevel"/>
    <w:tmpl w:val="5BF40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339B1"/>
    <w:multiLevelType w:val="hybridMultilevel"/>
    <w:tmpl w:val="E85A63EA"/>
    <w:lvl w:ilvl="0" w:tplc="664C0C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9E0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90F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A2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EE46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9A7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22D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B2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8CD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2B6239A"/>
    <w:multiLevelType w:val="hybridMultilevel"/>
    <w:tmpl w:val="220212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5D247E"/>
    <w:multiLevelType w:val="hybridMultilevel"/>
    <w:tmpl w:val="29BA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3D6D43"/>
    <w:multiLevelType w:val="hybridMultilevel"/>
    <w:tmpl w:val="DACE9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DF0624"/>
    <w:multiLevelType w:val="multilevel"/>
    <w:tmpl w:val="87C4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77489"/>
    <w:multiLevelType w:val="hybridMultilevel"/>
    <w:tmpl w:val="EC04F6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2CE2624"/>
    <w:multiLevelType w:val="hybridMultilevel"/>
    <w:tmpl w:val="C15A29B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764F190A"/>
    <w:multiLevelType w:val="hybridMultilevel"/>
    <w:tmpl w:val="7EF64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A84FDD"/>
    <w:multiLevelType w:val="hybridMultilevel"/>
    <w:tmpl w:val="D7FEC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5447244">
    <w:abstractNumId w:val="10"/>
  </w:num>
  <w:num w:numId="2" w16cid:durableId="254436065">
    <w:abstractNumId w:val="4"/>
  </w:num>
  <w:num w:numId="3" w16cid:durableId="1635914191">
    <w:abstractNumId w:val="11"/>
  </w:num>
  <w:num w:numId="4" w16cid:durableId="153841651">
    <w:abstractNumId w:val="5"/>
  </w:num>
  <w:num w:numId="5" w16cid:durableId="1329213413">
    <w:abstractNumId w:val="3"/>
  </w:num>
  <w:num w:numId="6" w16cid:durableId="1939949355">
    <w:abstractNumId w:val="14"/>
  </w:num>
  <w:num w:numId="7" w16cid:durableId="977611849">
    <w:abstractNumId w:val="6"/>
  </w:num>
  <w:num w:numId="8" w16cid:durableId="1134635312">
    <w:abstractNumId w:val="8"/>
  </w:num>
  <w:num w:numId="9" w16cid:durableId="253131833">
    <w:abstractNumId w:val="12"/>
  </w:num>
  <w:num w:numId="10" w16cid:durableId="943194639">
    <w:abstractNumId w:val="1"/>
  </w:num>
  <w:num w:numId="11" w16cid:durableId="359936284">
    <w:abstractNumId w:val="7"/>
  </w:num>
  <w:num w:numId="12" w16cid:durableId="1005284998">
    <w:abstractNumId w:val="2"/>
  </w:num>
  <w:num w:numId="13" w16cid:durableId="1435586798">
    <w:abstractNumId w:val="13"/>
  </w:num>
  <w:num w:numId="14" w16cid:durableId="1948728401">
    <w:abstractNumId w:val="9"/>
  </w:num>
  <w:num w:numId="15" w16cid:durableId="76214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04497"/>
    <w:rsid w:val="00004B31"/>
    <w:rsid w:val="00010B43"/>
    <w:rsid w:val="0001128C"/>
    <w:rsid w:val="000112B2"/>
    <w:rsid w:val="000175D7"/>
    <w:rsid w:val="0002506C"/>
    <w:rsid w:val="00025DD9"/>
    <w:rsid w:val="000270E6"/>
    <w:rsid w:val="0003008F"/>
    <w:rsid w:val="000316AF"/>
    <w:rsid w:val="00033B79"/>
    <w:rsid w:val="000350AF"/>
    <w:rsid w:val="00036196"/>
    <w:rsid w:val="00036B47"/>
    <w:rsid w:val="000376CF"/>
    <w:rsid w:val="000417A2"/>
    <w:rsid w:val="00042ADA"/>
    <w:rsid w:val="00043B44"/>
    <w:rsid w:val="00045BA5"/>
    <w:rsid w:val="00047A63"/>
    <w:rsid w:val="0005056E"/>
    <w:rsid w:val="00050786"/>
    <w:rsid w:val="00051399"/>
    <w:rsid w:val="000524D6"/>
    <w:rsid w:val="000527BD"/>
    <w:rsid w:val="00054303"/>
    <w:rsid w:val="00057216"/>
    <w:rsid w:val="00057373"/>
    <w:rsid w:val="00057ACE"/>
    <w:rsid w:val="0006030F"/>
    <w:rsid w:val="00060C91"/>
    <w:rsid w:val="00064878"/>
    <w:rsid w:val="0006677C"/>
    <w:rsid w:val="000703C0"/>
    <w:rsid w:val="00070CCE"/>
    <w:rsid w:val="00072F26"/>
    <w:rsid w:val="000762A4"/>
    <w:rsid w:val="00077C17"/>
    <w:rsid w:val="00077D41"/>
    <w:rsid w:val="00081447"/>
    <w:rsid w:val="00084288"/>
    <w:rsid w:val="0008494D"/>
    <w:rsid w:val="00086E3F"/>
    <w:rsid w:val="000870F5"/>
    <w:rsid w:val="00087E65"/>
    <w:rsid w:val="000904DC"/>
    <w:rsid w:val="0009072C"/>
    <w:rsid w:val="000911DE"/>
    <w:rsid w:val="00092F21"/>
    <w:rsid w:val="0009392A"/>
    <w:rsid w:val="00095CCA"/>
    <w:rsid w:val="00096159"/>
    <w:rsid w:val="000966DB"/>
    <w:rsid w:val="00097833"/>
    <w:rsid w:val="000A177C"/>
    <w:rsid w:val="000A30E1"/>
    <w:rsid w:val="000A599E"/>
    <w:rsid w:val="000B1A12"/>
    <w:rsid w:val="000B39B6"/>
    <w:rsid w:val="000B39BB"/>
    <w:rsid w:val="000B3E99"/>
    <w:rsid w:val="000B54FF"/>
    <w:rsid w:val="000B6FED"/>
    <w:rsid w:val="000B788F"/>
    <w:rsid w:val="000C2AF3"/>
    <w:rsid w:val="000C4FE1"/>
    <w:rsid w:val="000C5298"/>
    <w:rsid w:val="000C6C33"/>
    <w:rsid w:val="000C6DEC"/>
    <w:rsid w:val="000D0B73"/>
    <w:rsid w:val="000D0D3A"/>
    <w:rsid w:val="000D39B3"/>
    <w:rsid w:val="000D43F0"/>
    <w:rsid w:val="000D79C0"/>
    <w:rsid w:val="000E010F"/>
    <w:rsid w:val="000E4599"/>
    <w:rsid w:val="000F16B8"/>
    <w:rsid w:val="000F306E"/>
    <w:rsid w:val="000F3514"/>
    <w:rsid w:val="000F4952"/>
    <w:rsid w:val="000F5B8F"/>
    <w:rsid w:val="00101357"/>
    <w:rsid w:val="00101B8E"/>
    <w:rsid w:val="00102212"/>
    <w:rsid w:val="00103887"/>
    <w:rsid w:val="0010596A"/>
    <w:rsid w:val="0010685C"/>
    <w:rsid w:val="00112F98"/>
    <w:rsid w:val="00113540"/>
    <w:rsid w:val="001165BD"/>
    <w:rsid w:val="00120704"/>
    <w:rsid w:val="00122588"/>
    <w:rsid w:val="001236F1"/>
    <w:rsid w:val="001259D0"/>
    <w:rsid w:val="00126B5F"/>
    <w:rsid w:val="001273B0"/>
    <w:rsid w:val="001313C6"/>
    <w:rsid w:val="0013366F"/>
    <w:rsid w:val="00134BD0"/>
    <w:rsid w:val="00140898"/>
    <w:rsid w:val="00141470"/>
    <w:rsid w:val="00143946"/>
    <w:rsid w:val="00144E82"/>
    <w:rsid w:val="00150EBD"/>
    <w:rsid w:val="00153B46"/>
    <w:rsid w:val="00155C04"/>
    <w:rsid w:val="00156239"/>
    <w:rsid w:val="00157B1E"/>
    <w:rsid w:val="00163208"/>
    <w:rsid w:val="00165125"/>
    <w:rsid w:val="00165CC1"/>
    <w:rsid w:val="001707B8"/>
    <w:rsid w:val="00172B2C"/>
    <w:rsid w:val="00173D25"/>
    <w:rsid w:val="00173EF9"/>
    <w:rsid w:val="00180629"/>
    <w:rsid w:val="0018131B"/>
    <w:rsid w:val="0018247F"/>
    <w:rsid w:val="00183F8A"/>
    <w:rsid w:val="0018576F"/>
    <w:rsid w:val="00190B66"/>
    <w:rsid w:val="00191841"/>
    <w:rsid w:val="001928B8"/>
    <w:rsid w:val="00194399"/>
    <w:rsid w:val="001A5EA3"/>
    <w:rsid w:val="001A607C"/>
    <w:rsid w:val="001B0052"/>
    <w:rsid w:val="001B14E9"/>
    <w:rsid w:val="001B2427"/>
    <w:rsid w:val="001B26D1"/>
    <w:rsid w:val="001B3D61"/>
    <w:rsid w:val="001B48F1"/>
    <w:rsid w:val="001B56A0"/>
    <w:rsid w:val="001B6044"/>
    <w:rsid w:val="001B663B"/>
    <w:rsid w:val="001C2D4A"/>
    <w:rsid w:val="001C585E"/>
    <w:rsid w:val="001C67F7"/>
    <w:rsid w:val="001D0826"/>
    <w:rsid w:val="001D5AA2"/>
    <w:rsid w:val="001E1744"/>
    <w:rsid w:val="001E3B6C"/>
    <w:rsid w:val="001F0F39"/>
    <w:rsid w:val="001F2119"/>
    <w:rsid w:val="001F29ED"/>
    <w:rsid w:val="001F332F"/>
    <w:rsid w:val="001F4503"/>
    <w:rsid w:val="001F49EF"/>
    <w:rsid w:val="001F63C4"/>
    <w:rsid w:val="001F7167"/>
    <w:rsid w:val="00205A18"/>
    <w:rsid w:val="0021096E"/>
    <w:rsid w:val="00211939"/>
    <w:rsid w:val="0021223C"/>
    <w:rsid w:val="00213787"/>
    <w:rsid w:val="0021488F"/>
    <w:rsid w:val="0021508A"/>
    <w:rsid w:val="00216535"/>
    <w:rsid w:val="002201FE"/>
    <w:rsid w:val="00220A49"/>
    <w:rsid w:val="00221553"/>
    <w:rsid w:val="002215AA"/>
    <w:rsid w:val="002225F8"/>
    <w:rsid w:val="002228EA"/>
    <w:rsid w:val="00223B14"/>
    <w:rsid w:val="00232224"/>
    <w:rsid w:val="002323DD"/>
    <w:rsid w:val="002359F4"/>
    <w:rsid w:val="00240DBE"/>
    <w:rsid w:val="002419CB"/>
    <w:rsid w:val="002477F8"/>
    <w:rsid w:val="0025007B"/>
    <w:rsid w:val="00251805"/>
    <w:rsid w:val="002525E1"/>
    <w:rsid w:val="00253827"/>
    <w:rsid w:val="00254751"/>
    <w:rsid w:val="00262078"/>
    <w:rsid w:val="002641B3"/>
    <w:rsid w:val="0026729F"/>
    <w:rsid w:val="00270638"/>
    <w:rsid w:val="002708FE"/>
    <w:rsid w:val="002714FE"/>
    <w:rsid w:val="002743D6"/>
    <w:rsid w:val="0027533B"/>
    <w:rsid w:val="002758AC"/>
    <w:rsid w:val="00285959"/>
    <w:rsid w:val="0028609F"/>
    <w:rsid w:val="00287256"/>
    <w:rsid w:val="00291F48"/>
    <w:rsid w:val="002A0DCE"/>
    <w:rsid w:val="002A29DF"/>
    <w:rsid w:val="002A4158"/>
    <w:rsid w:val="002A5DFE"/>
    <w:rsid w:val="002A766D"/>
    <w:rsid w:val="002B0700"/>
    <w:rsid w:val="002B0957"/>
    <w:rsid w:val="002B26C7"/>
    <w:rsid w:val="002B3C3F"/>
    <w:rsid w:val="002B5475"/>
    <w:rsid w:val="002B6F05"/>
    <w:rsid w:val="002B71FB"/>
    <w:rsid w:val="002C3EBB"/>
    <w:rsid w:val="002C66C3"/>
    <w:rsid w:val="002D1C36"/>
    <w:rsid w:val="002D1DC5"/>
    <w:rsid w:val="002D240B"/>
    <w:rsid w:val="002E266F"/>
    <w:rsid w:val="002E3862"/>
    <w:rsid w:val="002F1408"/>
    <w:rsid w:val="002F2335"/>
    <w:rsid w:val="002F40FB"/>
    <w:rsid w:val="00300F61"/>
    <w:rsid w:val="00302DE8"/>
    <w:rsid w:val="0030340A"/>
    <w:rsid w:val="00307578"/>
    <w:rsid w:val="0031217B"/>
    <w:rsid w:val="00312569"/>
    <w:rsid w:val="00314F9E"/>
    <w:rsid w:val="00316ECD"/>
    <w:rsid w:val="00317F55"/>
    <w:rsid w:val="00320196"/>
    <w:rsid w:val="003227E4"/>
    <w:rsid w:val="00324786"/>
    <w:rsid w:val="00330FD7"/>
    <w:rsid w:val="00337295"/>
    <w:rsid w:val="00337352"/>
    <w:rsid w:val="003421B7"/>
    <w:rsid w:val="003432EB"/>
    <w:rsid w:val="00343FB1"/>
    <w:rsid w:val="00344C46"/>
    <w:rsid w:val="00345F62"/>
    <w:rsid w:val="003460E0"/>
    <w:rsid w:val="003474E0"/>
    <w:rsid w:val="0035251C"/>
    <w:rsid w:val="0035796E"/>
    <w:rsid w:val="003608C3"/>
    <w:rsid w:val="00363841"/>
    <w:rsid w:val="0036489F"/>
    <w:rsid w:val="00364E58"/>
    <w:rsid w:val="0036567D"/>
    <w:rsid w:val="003665CE"/>
    <w:rsid w:val="00373B03"/>
    <w:rsid w:val="00374844"/>
    <w:rsid w:val="00374D41"/>
    <w:rsid w:val="00375600"/>
    <w:rsid w:val="00376174"/>
    <w:rsid w:val="0038142C"/>
    <w:rsid w:val="00381D7F"/>
    <w:rsid w:val="00382036"/>
    <w:rsid w:val="003825E1"/>
    <w:rsid w:val="00383701"/>
    <w:rsid w:val="00383C43"/>
    <w:rsid w:val="00386EA5"/>
    <w:rsid w:val="0039106D"/>
    <w:rsid w:val="003977B2"/>
    <w:rsid w:val="003A22E5"/>
    <w:rsid w:val="003A2F1C"/>
    <w:rsid w:val="003A6B3B"/>
    <w:rsid w:val="003A7134"/>
    <w:rsid w:val="003B08DD"/>
    <w:rsid w:val="003B1686"/>
    <w:rsid w:val="003B276E"/>
    <w:rsid w:val="003B4437"/>
    <w:rsid w:val="003B554D"/>
    <w:rsid w:val="003B66C8"/>
    <w:rsid w:val="003B6E44"/>
    <w:rsid w:val="003C0502"/>
    <w:rsid w:val="003C4876"/>
    <w:rsid w:val="003C4F4D"/>
    <w:rsid w:val="003C5551"/>
    <w:rsid w:val="003C58E7"/>
    <w:rsid w:val="003C6D44"/>
    <w:rsid w:val="003D271C"/>
    <w:rsid w:val="003D37F9"/>
    <w:rsid w:val="003D3A4A"/>
    <w:rsid w:val="003E067F"/>
    <w:rsid w:val="003E0FFC"/>
    <w:rsid w:val="003F080D"/>
    <w:rsid w:val="003F1122"/>
    <w:rsid w:val="003F2CC9"/>
    <w:rsid w:val="003F5446"/>
    <w:rsid w:val="003F5801"/>
    <w:rsid w:val="003F6523"/>
    <w:rsid w:val="00404593"/>
    <w:rsid w:val="0040606A"/>
    <w:rsid w:val="00414302"/>
    <w:rsid w:val="004205AE"/>
    <w:rsid w:val="0042066F"/>
    <w:rsid w:val="00423EF7"/>
    <w:rsid w:val="00425E5D"/>
    <w:rsid w:val="00427100"/>
    <w:rsid w:val="004277AD"/>
    <w:rsid w:val="0043413E"/>
    <w:rsid w:val="00435834"/>
    <w:rsid w:val="00436119"/>
    <w:rsid w:val="00437503"/>
    <w:rsid w:val="00437DE1"/>
    <w:rsid w:val="004404B3"/>
    <w:rsid w:val="00441B34"/>
    <w:rsid w:val="00441D62"/>
    <w:rsid w:val="00444A1E"/>
    <w:rsid w:val="004459B4"/>
    <w:rsid w:val="00445BC3"/>
    <w:rsid w:val="00446E15"/>
    <w:rsid w:val="00451A74"/>
    <w:rsid w:val="0045583E"/>
    <w:rsid w:val="00455898"/>
    <w:rsid w:val="00460D0B"/>
    <w:rsid w:val="00460DAF"/>
    <w:rsid w:val="00466264"/>
    <w:rsid w:val="00466AEB"/>
    <w:rsid w:val="00467008"/>
    <w:rsid w:val="004740B8"/>
    <w:rsid w:val="00481BC2"/>
    <w:rsid w:val="00481C7E"/>
    <w:rsid w:val="00481F3E"/>
    <w:rsid w:val="00482EA8"/>
    <w:rsid w:val="00486035"/>
    <w:rsid w:val="0048635B"/>
    <w:rsid w:val="00493B1C"/>
    <w:rsid w:val="00493C85"/>
    <w:rsid w:val="00494A12"/>
    <w:rsid w:val="004A163F"/>
    <w:rsid w:val="004A3665"/>
    <w:rsid w:val="004A6992"/>
    <w:rsid w:val="004A7C41"/>
    <w:rsid w:val="004B00D0"/>
    <w:rsid w:val="004B1948"/>
    <w:rsid w:val="004B31EF"/>
    <w:rsid w:val="004B42F1"/>
    <w:rsid w:val="004B4553"/>
    <w:rsid w:val="004B487E"/>
    <w:rsid w:val="004B4A18"/>
    <w:rsid w:val="004B4C0C"/>
    <w:rsid w:val="004B5D51"/>
    <w:rsid w:val="004B5FEB"/>
    <w:rsid w:val="004B6161"/>
    <w:rsid w:val="004C0EF1"/>
    <w:rsid w:val="004C157D"/>
    <w:rsid w:val="004C3B69"/>
    <w:rsid w:val="004C6369"/>
    <w:rsid w:val="004D0689"/>
    <w:rsid w:val="004D1A3B"/>
    <w:rsid w:val="004D38D9"/>
    <w:rsid w:val="004D469A"/>
    <w:rsid w:val="004D59AC"/>
    <w:rsid w:val="004D6A38"/>
    <w:rsid w:val="004E233B"/>
    <w:rsid w:val="004F4BA3"/>
    <w:rsid w:val="0050089E"/>
    <w:rsid w:val="0050096D"/>
    <w:rsid w:val="005071A2"/>
    <w:rsid w:val="00510319"/>
    <w:rsid w:val="00516F9B"/>
    <w:rsid w:val="0051764D"/>
    <w:rsid w:val="005218B6"/>
    <w:rsid w:val="00522C8C"/>
    <w:rsid w:val="005236FC"/>
    <w:rsid w:val="005273F2"/>
    <w:rsid w:val="00530256"/>
    <w:rsid w:val="00530766"/>
    <w:rsid w:val="00531CC7"/>
    <w:rsid w:val="005325F9"/>
    <w:rsid w:val="005334A3"/>
    <w:rsid w:val="005377BF"/>
    <w:rsid w:val="0054397C"/>
    <w:rsid w:val="00544426"/>
    <w:rsid w:val="00545380"/>
    <w:rsid w:val="00545523"/>
    <w:rsid w:val="0054578E"/>
    <w:rsid w:val="0054673E"/>
    <w:rsid w:val="00547001"/>
    <w:rsid w:val="005505E2"/>
    <w:rsid w:val="0055174D"/>
    <w:rsid w:val="005520A5"/>
    <w:rsid w:val="00553444"/>
    <w:rsid w:val="00553F14"/>
    <w:rsid w:val="00553F58"/>
    <w:rsid w:val="00556819"/>
    <w:rsid w:val="00556E31"/>
    <w:rsid w:val="005631EB"/>
    <w:rsid w:val="00565B58"/>
    <w:rsid w:val="00566EDA"/>
    <w:rsid w:val="005727B3"/>
    <w:rsid w:val="00573162"/>
    <w:rsid w:val="0057573C"/>
    <w:rsid w:val="00576FC5"/>
    <w:rsid w:val="00581EF9"/>
    <w:rsid w:val="00582C7F"/>
    <w:rsid w:val="00584D96"/>
    <w:rsid w:val="00591853"/>
    <w:rsid w:val="00593F87"/>
    <w:rsid w:val="00594854"/>
    <w:rsid w:val="00597F1A"/>
    <w:rsid w:val="005A3296"/>
    <w:rsid w:val="005A352B"/>
    <w:rsid w:val="005A475C"/>
    <w:rsid w:val="005B08EB"/>
    <w:rsid w:val="005B36B3"/>
    <w:rsid w:val="005B5011"/>
    <w:rsid w:val="005B6885"/>
    <w:rsid w:val="005C62B5"/>
    <w:rsid w:val="005C7BDA"/>
    <w:rsid w:val="005D2B11"/>
    <w:rsid w:val="005D45E8"/>
    <w:rsid w:val="005D673A"/>
    <w:rsid w:val="005E2B87"/>
    <w:rsid w:val="005E3684"/>
    <w:rsid w:val="005E45FE"/>
    <w:rsid w:val="005F289B"/>
    <w:rsid w:val="006050E9"/>
    <w:rsid w:val="00606D49"/>
    <w:rsid w:val="00615A63"/>
    <w:rsid w:val="006178C0"/>
    <w:rsid w:val="0062058C"/>
    <w:rsid w:val="00622FDA"/>
    <w:rsid w:val="0062316B"/>
    <w:rsid w:val="0062492D"/>
    <w:rsid w:val="00627EF0"/>
    <w:rsid w:val="00631BAC"/>
    <w:rsid w:val="00631DC1"/>
    <w:rsid w:val="006351F8"/>
    <w:rsid w:val="006359CF"/>
    <w:rsid w:val="00637441"/>
    <w:rsid w:val="00641852"/>
    <w:rsid w:val="00641973"/>
    <w:rsid w:val="006423FA"/>
    <w:rsid w:val="00644808"/>
    <w:rsid w:val="00644EA9"/>
    <w:rsid w:val="00645FA1"/>
    <w:rsid w:val="00646DE0"/>
    <w:rsid w:val="00647589"/>
    <w:rsid w:val="00650F70"/>
    <w:rsid w:val="0065183D"/>
    <w:rsid w:val="006535A5"/>
    <w:rsid w:val="006562A8"/>
    <w:rsid w:val="006576AA"/>
    <w:rsid w:val="00661208"/>
    <w:rsid w:val="00661FE9"/>
    <w:rsid w:val="00671435"/>
    <w:rsid w:val="00671ED9"/>
    <w:rsid w:val="006733D6"/>
    <w:rsid w:val="00674245"/>
    <w:rsid w:val="006742EC"/>
    <w:rsid w:val="006748D9"/>
    <w:rsid w:val="00676788"/>
    <w:rsid w:val="0068067D"/>
    <w:rsid w:val="006833D8"/>
    <w:rsid w:val="006840DB"/>
    <w:rsid w:val="00684EDE"/>
    <w:rsid w:val="006865E2"/>
    <w:rsid w:val="00694E7E"/>
    <w:rsid w:val="006975E0"/>
    <w:rsid w:val="006A109A"/>
    <w:rsid w:val="006A12C3"/>
    <w:rsid w:val="006A3B8E"/>
    <w:rsid w:val="006A4819"/>
    <w:rsid w:val="006A5074"/>
    <w:rsid w:val="006A5168"/>
    <w:rsid w:val="006A6D9C"/>
    <w:rsid w:val="006A7EDF"/>
    <w:rsid w:val="006B037D"/>
    <w:rsid w:val="006B1660"/>
    <w:rsid w:val="006B28FA"/>
    <w:rsid w:val="006B4EA8"/>
    <w:rsid w:val="006C0D94"/>
    <w:rsid w:val="006C188D"/>
    <w:rsid w:val="006C2022"/>
    <w:rsid w:val="006C50AA"/>
    <w:rsid w:val="006C7AAF"/>
    <w:rsid w:val="006C7C68"/>
    <w:rsid w:val="006D0F12"/>
    <w:rsid w:val="006D1446"/>
    <w:rsid w:val="006D256B"/>
    <w:rsid w:val="006D3CC1"/>
    <w:rsid w:val="006D5975"/>
    <w:rsid w:val="006D77C6"/>
    <w:rsid w:val="006E04C4"/>
    <w:rsid w:val="006E263B"/>
    <w:rsid w:val="006E3556"/>
    <w:rsid w:val="006E40F6"/>
    <w:rsid w:val="006E49B3"/>
    <w:rsid w:val="006E5444"/>
    <w:rsid w:val="006F01D3"/>
    <w:rsid w:val="006F1D40"/>
    <w:rsid w:val="006F2731"/>
    <w:rsid w:val="006F2D82"/>
    <w:rsid w:val="006F68D8"/>
    <w:rsid w:val="006F6A1B"/>
    <w:rsid w:val="006F7FF3"/>
    <w:rsid w:val="00703B86"/>
    <w:rsid w:val="0070560C"/>
    <w:rsid w:val="007073E4"/>
    <w:rsid w:val="00707530"/>
    <w:rsid w:val="0070754A"/>
    <w:rsid w:val="00710070"/>
    <w:rsid w:val="00712097"/>
    <w:rsid w:val="00712A58"/>
    <w:rsid w:val="00714632"/>
    <w:rsid w:val="007150A0"/>
    <w:rsid w:val="00716B62"/>
    <w:rsid w:val="00720C40"/>
    <w:rsid w:val="00720DAF"/>
    <w:rsid w:val="007213E6"/>
    <w:rsid w:val="0072535F"/>
    <w:rsid w:val="007253E6"/>
    <w:rsid w:val="0072733A"/>
    <w:rsid w:val="00730C5D"/>
    <w:rsid w:val="007348B6"/>
    <w:rsid w:val="00735AAB"/>
    <w:rsid w:val="007373B8"/>
    <w:rsid w:val="00740F81"/>
    <w:rsid w:val="007431AE"/>
    <w:rsid w:val="00746510"/>
    <w:rsid w:val="00746D44"/>
    <w:rsid w:val="00751F0F"/>
    <w:rsid w:val="00753150"/>
    <w:rsid w:val="00755241"/>
    <w:rsid w:val="00755D2F"/>
    <w:rsid w:val="00755E37"/>
    <w:rsid w:val="00764190"/>
    <w:rsid w:val="00765A4F"/>
    <w:rsid w:val="00766499"/>
    <w:rsid w:val="00775584"/>
    <w:rsid w:val="0078017E"/>
    <w:rsid w:val="00782EBB"/>
    <w:rsid w:val="00785EF7"/>
    <w:rsid w:val="0078641F"/>
    <w:rsid w:val="00790530"/>
    <w:rsid w:val="00791118"/>
    <w:rsid w:val="007916F9"/>
    <w:rsid w:val="00793359"/>
    <w:rsid w:val="007937FD"/>
    <w:rsid w:val="00794D68"/>
    <w:rsid w:val="007A1D98"/>
    <w:rsid w:val="007A509B"/>
    <w:rsid w:val="007B0955"/>
    <w:rsid w:val="007B5D01"/>
    <w:rsid w:val="007B6BEA"/>
    <w:rsid w:val="007C0246"/>
    <w:rsid w:val="007C1722"/>
    <w:rsid w:val="007C23EB"/>
    <w:rsid w:val="007D068E"/>
    <w:rsid w:val="007D0F75"/>
    <w:rsid w:val="007D1D92"/>
    <w:rsid w:val="007D2A73"/>
    <w:rsid w:val="007E2353"/>
    <w:rsid w:val="007E7CCE"/>
    <w:rsid w:val="007E7CD4"/>
    <w:rsid w:val="007F0BF7"/>
    <w:rsid w:val="007F4274"/>
    <w:rsid w:val="007F583F"/>
    <w:rsid w:val="007F5F63"/>
    <w:rsid w:val="00801EF5"/>
    <w:rsid w:val="0080347E"/>
    <w:rsid w:val="0080535A"/>
    <w:rsid w:val="00806B88"/>
    <w:rsid w:val="00812E99"/>
    <w:rsid w:val="0081625B"/>
    <w:rsid w:val="00820627"/>
    <w:rsid w:val="008206B5"/>
    <w:rsid w:val="0082460A"/>
    <w:rsid w:val="00825AE2"/>
    <w:rsid w:val="00825C65"/>
    <w:rsid w:val="00830CFC"/>
    <w:rsid w:val="00831828"/>
    <w:rsid w:val="0083236A"/>
    <w:rsid w:val="00835DD6"/>
    <w:rsid w:val="00836571"/>
    <w:rsid w:val="00837CDE"/>
    <w:rsid w:val="00837CF7"/>
    <w:rsid w:val="008401EB"/>
    <w:rsid w:val="00844A40"/>
    <w:rsid w:val="00846114"/>
    <w:rsid w:val="0085028A"/>
    <w:rsid w:val="00850E6F"/>
    <w:rsid w:val="0085424E"/>
    <w:rsid w:val="00854AC0"/>
    <w:rsid w:val="008550F8"/>
    <w:rsid w:val="00855562"/>
    <w:rsid w:val="008566F6"/>
    <w:rsid w:val="008621F2"/>
    <w:rsid w:val="00862C5C"/>
    <w:rsid w:val="00867475"/>
    <w:rsid w:val="008724FB"/>
    <w:rsid w:val="00872B74"/>
    <w:rsid w:val="0087565A"/>
    <w:rsid w:val="008764A7"/>
    <w:rsid w:val="008803A3"/>
    <w:rsid w:val="008804AB"/>
    <w:rsid w:val="00880C38"/>
    <w:rsid w:val="00881007"/>
    <w:rsid w:val="00883D6B"/>
    <w:rsid w:val="0088618B"/>
    <w:rsid w:val="008869BF"/>
    <w:rsid w:val="00886A3D"/>
    <w:rsid w:val="00891580"/>
    <w:rsid w:val="00892562"/>
    <w:rsid w:val="00893E61"/>
    <w:rsid w:val="00897EB9"/>
    <w:rsid w:val="008A0EAE"/>
    <w:rsid w:val="008A1188"/>
    <w:rsid w:val="008A1F92"/>
    <w:rsid w:val="008B07C7"/>
    <w:rsid w:val="008B1D22"/>
    <w:rsid w:val="008B3492"/>
    <w:rsid w:val="008B48C8"/>
    <w:rsid w:val="008B6111"/>
    <w:rsid w:val="008B6517"/>
    <w:rsid w:val="008B7578"/>
    <w:rsid w:val="008C1AEC"/>
    <w:rsid w:val="008C34DA"/>
    <w:rsid w:val="008C3927"/>
    <w:rsid w:val="008D1096"/>
    <w:rsid w:val="008D35AD"/>
    <w:rsid w:val="008D6819"/>
    <w:rsid w:val="008E2CB0"/>
    <w:rsid w:val="008E59A9"/>
    <w:rsid w:val="008E6305"/>
    <w:rsid w:val="008F35C5"/>
    <w:rsid w:val="008F39DB"/>
    <w:rsid w:val="008F3E5E"/>
    <w:rsid w:val="00904E24"/>
    <w:rsid w:val="009060D3"/>
    <w:rsid w:val="00912175"/>
    <w:rsid w:val="00913287"/>
    <w:rsid w:val="00914167"/>
    <w:rsid w:val="009148C8"/>
    <w:rsid w:val="00916D95"/>
    <w:rsid w:val="00924FE0"/>
    <w:rsid w:val="00930ED3"/>
    <w:rsid w:val="0093112D"/>
    <w:rsid w:val="009377CC"/>
    <w:rsid w:val="00941D64"/>
    <w:rsid w:val="00942D24"/>
    <w:rsid w:val="009430D9"/>
    <w:rsid w:val="00943CA8"/>
    <w:rsid w:val="00947C09"/>
    <w:rsid w:val="00954649"/>
    <w:rsid w:val="0095495E"/>
    <w:rsid w:val="00955FA8"/>
    <w:rsid w:val="009625C1"/>
    <w:rsid w:val="00963A59"/>
    <w:rsid w:val="00965186"/>
    <w:rsid w:val="00971C15"/>
    <w:rsid w:val="00972F63"/>
    <w:rsid w:val="009732FE"/>
    <w:rsid w:val="009749E6"/>
    <w:rsid w:val="00975533"/>
    <w:rsid w:val="009758CF"/>
    <w:rsid w:val="00977C05"/>
    <w:rsid w:val="00980BCD"/>
    <w:rsid w:val="00981CB9"/>
    <w:rsid w:val="0098376B"/>
    <w:rsid w:val="00983E70"/>
    <w:rsid w:val="0098489C"/>
    <w:rsid w:val="009856FF"/>
    <w:rsid w:val="00986147"/>
    <w:rsid w:val="0099109D"/>
    <w:rsid w:val="00992B77"/>
    <w:rsid w:val="0099539E"/>
    <w:rsid w:val="00996223"/>
    <w:rsid w:val="009A483E"/>
    <w:rsid w:val="009A68FA"/>
    <w:rsid w:val="009B19B2"/>
    <w:rsid w:val="009B2196"/>
    <w:rsid w:val="009B38F1"/>
    <w:rsid w:val="009B520E"/>
    <w:rsid w:val="009C57AA"/>
    <w:rsid w:val="009C58B6"/>
    <w:rsid w:val="009D06F7"/>
    <w:rsid w:val="009D08AB"/>
    <w:rsid w:val="009D3326"/>
    <w:rsid w:val="009D335F"/>
    <w:rsid w:val="009D6375"/>
    <w:rsid w:val="009D7B7E"/>
    <w:rsid w:val="009E12DE"/>
    <w:rsid w:val="009E18F9"/>
    <w:rsid w:val="009E2B48"/>
    <w:rsid w:val="009E3508"/>
    <w:rsid w:val="009E6ED3"/>
    <w:rsid w:val="009F0F61"/>
    <w:rsid w:val="009F589A"/>
    <w:rsid w:val="009F77DB"/>
    <w:rsid w:val="00A03FD2"/>
    <w:rsid w:val="00A05DB9"/>
    <w:rsid w:val="00A06D7F"/>
    <w:rsid w:val="00A1075C"/>
    <w:rsid w:val="00A10AEE"/>
    <w:rsid w:val="00A11AB5"/>
    <w:rsid w:val="00A14F68"/>
    <w:rsid w:val="00A200B8"/>
    <w:rsid w:val="00A201D7"/>
    <w:rsid w:val="00A25141"/>
    <w:rsid w:val="00A256B5"/>
    <w:rsid w:val="00A25730"/>
    <w:rsid w:val="00A3082E"/>
    <w:rsid w:val="00A3099C"/>
    <w:rsid w:val="00A30D2F"/>
    <w:rsid w:val="00A31001"/>
    <w:rsid w:val="00A31F89"/>
    <w:rsid w:val="00A33F87"/>
    <w:rsid w:val="00A41007"/>
    <w:rsid w:val="00A46737"/>
    <w:rsid w:val="00A47944"/>
    <w:rsid w:val="00A50B3D"/>
    <w:rsid w:val="00A50EE0"/>
    <w:rsid w:val="00A52A71"/>
    <w:rsid w:val="00A52C00"/>
    <w:rsid w:val="00A534CB"/>
    <w:rsid w:val="00A55110"/>
    <w:rsid w:val="00A55E8E"/>
    <w:rsid w:val="00A57FA7"/>
    <w:rsid w:val="00A63A13"/>
    <w:rsid w:val="00A64A25"/>
    <w:rsid w:val="00A64B01"/>
    <w:rsid w:val="00A64FDA"/>
    <w:rsid w:val="00A71314"/>
    <w:rsid w:val="00A72724"/>
    <w:rsid w:val="00A757DC"/>
    <w:rsid w:val="00A80415"/>
    <w:rsid w:val="00A810AF"/>
    <w:rsid w:val="00A94A20"/>
    <w:rsid w:val="00A9689C"/>
    <w:rsid w:val="00AA1EE9"/>
    <w:rsid w:val="00AA5B4F"/>
    <w:rsid w:val="00AA73E2"/>
    <w:rsid w:val="00AB0810"/>
    <w:rsid w:val="00AB0EE7"/>
    <w:rsid w:val="00AB1082"/>
    <w:rsid w:val="00AB12FA"/>
    <w:rsid w:val="00AB1798"/>
    <w:rsid w:val="00AB5833"/>
    <w:rsid w:val="00AB5936"/>
    <w:rsid w:val="00AB7BE2"/>
    <w:rsid w:val="00AC15A9"/>
    <w:rsid w:val="00AC2239"/>
    <w:rsid w:val="00AC460D"/>
    <w:rsid w:val="00AC4C08"/>
    <w:rsid w:val="00AD20FE"/>
    <w:rsid w:val="00AD2A93"/>
    <w:rsid w:val="00AD61DA"/>
    <w:rsid w:val="00AE0650"/>
    <w:rsid w:val="00AE12D0"/>
    <w:rsid w:val="00AE32E2"/>
    <w:rsid w:val="00AE66BA"/>
    <w:rsid w:val="00AE6C05"/>
    <w:rsid w:val="00AE7FC3"/>
    <w:rsid w:val="00AF0590"/>
    <w:rsid w:val="00AF2904"/>
    <w:rsid w:val="00AF2A3B"/>
    <w:rsid w:val="00AF385D"/>
    <w:rsid w:val="00AF3FFE"/>
    <w:rsid w:val="00AF4E76"/>
    <w:rsid w:val="00AF51EF"/>
    <w:rsid w:val="00AF52A7"/>
    <w:rsid w:val="00AF7ADA"/>
    <w:rsid w:val="00AF7B0A"/>
    <w:rsid w:val="00B0010A"/>
    <w:rsid w:val="00B00678"/>
    <w:rsid w:val="00B01193"/>
    <w:rsid w:val="00B020F1"/>
    <w:rsid w:val="00B04824"/>
    <w:rsid w:val="00B0511C"/>
    <w:rsid w:val="00B07830"/>
    <w:rsid w:val="00B1036C"/>
    <w:rsid w:val="00B12D23"/>
    <w:rsid w:val="00B137AB"/>
    <w:rsid w:val="00B13F15"/>
    <w:rsid w:val="00B15688"/>
    <w:rsid w:val="00B15E55"/>
    <w:rsid w:val="00B25D1D"/>
    <w:rsid w:val="00B26A11"/>
    <w:rsid w:val="00B312E6"/>
    <w:rsid w:val="00B35D54"/>
    <w:rsid w:val="00B36EEE"/>
    <w:rsid w:val="00B37EDA"/>
    <w:rsid w:val="00B435AE"/>
    <w:rsid w:val="00B51FA2"/>
    <w:rsid w:val="00B529EF"/>
    <w:rsid w:val="00B53F37"/>
    <w:rsid w:val="00B53F71"/>
    <w:rsid w:val="00B54E65"/>
    <w:rsid w:val="00B55670"/>
    <w:rsid w:val="00B56F17"/>
    <w:rsid w:val="00B63A05"/>
    <w:rsid w:val="00B64082"/>
    <w:rsid w:val="00B656AE"/>
    <w:rsid w:val="00B67864"/>
    <w:rsid w:val="00B72B2C"/>
    <w:rsid w:val="00B7482A"/>
    <w:rsid w:val="00B74E05"/>
    <w:rsid w:val="00B800C5"/>
    <w:rsid w:val="00B81AF1"/>
    <w:rsid w:val="00B82C9C"/>
    <w:rsid w:val="00B82D8F"/>
    <w:rsid w:val="00B83FE0"/>
    <w:rsid w:val="00B8558E"/>
    <w:rsid w:val="00B87B53"/>
    <w:rsid w:val="00B87C23"/>
    <w:rsid w:val="00B87F71"/>
    <w:rsid w:val="00B87FBA"/>
    <w:rsid w:val="00B900E4"/>
    <w:rsid w:val="00B94B34"/>
    <w:rsid w:val="00B9773A"/>
    <w:rsid w:val="00BA086E"/>
    <w:rsid w:val="00BA29E3"/>
    <w:rsid w:val="00BA4AE2"/>
    <w:rsid w:val="00BA509D"/>
    <w:rsid w:val="00BA65D9"/>
    <w:rsid w:val="00BA6832"/>
    <w:rsid w:val="00BA6990"/>
    <w:rsid w:val="00BA6A3D"/>
    <w:rsid w:val="00BB088F"/>
    <w:rsid w:val="00BB3C70"/>
    <w:rsid w:val="00BB42ED"/>
    <w:rsid w:val="00BB5FB9"/>
    <w:rsid w:val="00BB6134"/>
    <w:rsid w:val="00BB7D5C"/>
    <w:rsid w:val="00BC1AE5"/>
    <w:rsid w:val="00BC4D43"/>
    <w:rsid w:val="00BD0C0B"/>
    <w:rsid w:val="00BD20B8"/>
    <w:rsid w:val="00BD4A91"/>
    <w:rsid w:val="00BD50FE"/>
    <w:rsid w:val="00BD628B"/>
    <w:rsid w:val="00BE0048"/>
    <w:rsid w:val="00BE66C1"/>
    <w:rsid w:val="00BE6EC2"/>
    <w:rsid w:val="00BF1084"/>
    <w:rsid w:val="00BF245F"/>
    <w:rsid w:val="00BF491E"/>
    <w:rsid w:val="00BF50E7"/>
    <w:rsid w:val="00C03010"/>
    <w:rsid w:val="00C06D9D"/>
    <w:rsid w:val="00C14D01"/>
    <w:rsid w:val="00C161D7"/>
    <w:rsid w:val="00C16F90"/>
    <w:rsid w:val="00C17BFC"/>
    <w:rsid w:val="00C200FC"/>
    <w:rsid w:val="00C20E77"/>
    <w:rsid w:val="00C2286D"/>
    <w:rsid w:val="00C23A65"/>
    <w:rsid w:val="00C249F1"/>
    <w:rsid w:val="00C25127"/>
    <w:rsid w:val="00C26440"/>
    <w:rsid w:val="00C30B34"/>
    <w:rsid w:val="00C30E26"/>
    <w:rsid w:val="00C32DE5"/>
    <w:rsid w:val="00C34D64"/>
    <w:rsid w:val="00C36FA5"/>
    <w:rsid w:val="00C40315"/>
    <w:rsid w:val="00C41CD8"/>
    <w:rsid w:val="00C42459"/>
    <w:rsid w:val="00C42C95"/>
    <w:rsid w:val="00C44AD0"/>
    <w:rsid w:val="00C4776C"/>
    <w:rsid w:val="00C51E8E"/>
    <w:rsid w:val="00C53A7F"/>
    <w:rsid w:val="00C5662F"/>
    <w:rsid w:val="00C61B82"/>
    <w:rsid w:val="00C63CB4"/>
    <w:rsid w:val="00C658B8"/>
    <w:rsid w:val="00C667D3"/>
    <w:rsid w:val="00C71E29"/>
    <w:rsid w:val="00C71F7E"/>
    <w:rsid w:val="00C74FFB"/>
    <w:rsid w:val="00C76D43"/>
    <w:rsid w:val="00C774E7"/>
    <w:rsid w:val="00C778A7"/>
    <w:rsid w:val="00C815F4"/>
    <w:rsid w:val="00C8272A"/>
    <w:rsid w:val="00C87D29"/>
    <w:rsid w:val="00C90525"/>
    <w:rsid w:val="00C91012"/>
    <w:rsid w:val="00C914D9"/>
    <w:rsid w:val="00C92B4A"/>
    <w:rsid w:val="00C94D70"/>
    <w:rsid w:val="00CA3055"/>
    <w:rsid w:val="00CA3EB4"/>
    <w:rsid w:val="00CA54CA"/>
    <w:rsid w:val="00CB01DC"/>
    <w:rsid w:val="00CB3683"/>
    <w:rsid w:val="00CB48B1"/>
    <w:rsid w:val="00CB609F"/>
    <w:rsid w:val="00CB7760"/>
    <w:rsid w:val="00CC14D5"/>
    <w:rsid w:val="00CC1891"/>
    <w:rsid w:val="00CC5B1A"/>
    <w:rsid w:val="00CC62BF"/>
    <w:rsid w:val="00CD027E"/>
    <w:rsid w:val="00CD1F4D"/>
    <w:rsid w:val="00CD32FC"/>
    <w:rsid w:val="00CD49AC"/>
    <w:rsid w:val="00CD4F0E"/>
    <w:rsid w:val="00CD5D26"/>
    <w:rsid w:val="00CD656B"/>
    <w:rsid w:val="00CE0455"/>
    <w:rsid w:val="00CE075D"/>
    <w:rsid w:val="00CE4E02"/>
    <w:rsid w:val="00CE590D"/>
    <w:rsid w:val="00CE6676"/>
    <w:rsid w:val="00CF5751"/>
    <w:rsid w:val="00CF772E"/>
    <w:rsid w:val="00D03489"/>
    <w:rsid w:val="00D0664F"/>
    <w:rsid w:val="00D07BEB"/>
    <w:rsid w:val="00D20AD7"/>
    <w:rsid w:val="00D21EC5"/>
    <w:rsid w:val="00D251EC"/>
    <w:rsid w:val="00D268B0"/>
    <w:rsid w:val="00D30982"/>
    <w:rsid w:val="00D345F8"/>
    <w:rsid w:val="00D34811"/>
    <w:rsid w:val="00D3758F"/>
    <w:rsid w:val="00D37A3F"/>
    <w:rsid w:val="00D409A3"/>
    <w:rsid w:val="00D415F6"/>
    <w:rsid w:val="00D44D77"/>
    <w:rsid w:val="00D5647F"/>
    <w:rsid w:val="00D574EF"/>
    <w:rsid w:val="00D65EAA"/>
    <w:rsid w:val="00D71A19"/>
    <w:rsid w:val="00D7469D"/>
    <w:rsid w:val="00D7587E"/>
    <w:rsid w:val="00D75CDB"/>
    <w:rsid w:val="00D77173"/>
    <w:rsid w:val="00D77F1A"/>
    <w:rsid w:val="00D84B5F"/>
    <w:rsid w:val="00D8504B"/>
    <w:rsid w:val="00D91BF7"/>
    <w:rsid w:val="00D925FC"/>
    <w:rsid w:val="00D93828"/>
    <w:rsid w:val="00D97646"/>
    <w:rsid w:val="00DA0ED3"/>
    <w:rsid w:val="00DA2ABC"/>
    <w:rsid w:val="00DA365C"/>
    <w:rsid w:val="00DA51E7"/>
    <w:rsid w:val="00DB1083"/>
    <w:rsid w:val="00DB31B8"/>
    <w:rsid w:val="00DB40DE"/>
    <w:rsid w:val="00DB480E"/>
    <w:rsid w:val="00DB6C5B"/>
    <w:rsid w:val="00DC0CCB"/>
    <w:rsid w:val="00DC15EF"/>
    <w:rsid w:val="00DC2ADE"/>
    <w:rsid w:val="00DC30E9"/>
    <w:rsid w:val="00DC43A7"/>
    <w:rsid w:val="00DC5C86"/>
    <w:rsid w:val="00DD0E73"/>
    <w:rsid w:val="00DD120D"/>
    <w:rsid w:val="00DD4AA5"/>
    <w:rsid w:val="00DD66F2"/>
    <w:rsid w:val="00DE1488"/>
    <w:rsid w:val="00DE6FB4"/>
    <w:rsid w:val="00DE7751"/>
    <w:rsid w:val="00DF25AB"/>
    <w:rsid w:val="00DF5FBB"/>
    <w:rsid w:val="00DF7695"/>
    <w:rsid w:val="00E00CA9"/>
    <w:rsid w:val="00E1418C"/>
    <w:rsid w:val="00E15745"/>
    <w:rsid w:val="00E15B8D"/>
    <w:rsid w:val="00E15D6D"/>
    <w:rsid w:val="00E2132F"/>
    <w:rsid w:val="00E22F3F"/>
    <w:rsid w:val="00E243F6"/>
    <w:rsid w:val="00E26D03"/>
    <w:rsid w:val="00E310B1"/>
    <w:rsid w:val="00E32434"/>
    <w:rsid w:val="00E32E93"/>
    <w:rsid w:val="00E34AB3"/>
    <w:rsid w:val="00E37912"/>
    <w:rsid w:val="00E40A60"/>
    <w:rsid w:val="00E4154C"/>
    <w:rsid w:val="00E46A59"/>
    <w:rsid w:val="00E50EFD"/>
    <w:rsid w:val="00E529E4"/>
    <w:rsid w:val="00E52E58"/>
    <w:rsid w:val="00E548D6"/>
    <w:rsid w:val="00E55077"/>
    <w:rsid w:val="00E55370"/>
    <w:rsid w:val="00E560EC"/>
    <w:rsid w:val="00E56C48"/>
    <w:rsid w:val="00E6232E"/>
    <w:rsid w:val="00E6398C"/>
    <w:rsid w:val="00E63FF4"/>
    <w:rsid w:val="00E65A23"/>
    <w:rsid w:val="00E66F76"/>
    <w:rsid w:val="00E67997"/>
    <w:rsid w:val="00E70402"/>
    <w:rsid w:val="00E70586"/>
    <w:rsid w:val="00E7097C"/>
    <w:rsid w:val="00E74813"/>
    <w:rsid w:val="00E75AA4"/>
    <w:rsid w:val="00E76179"/>
    <w:rsid w:val="00E77D13"/>
    <w:rsid w:val="00E823F0"/>
    <w:rsid w:val="00E8398C"/>
    <w:rsid w:val="00E84004"/>
    <w:rsid w:val="00E865F4"/>
    <w:rsid w:val="00E8677B"/>
    <w:rsid w:val="00E872F9"/>
    <w:rsid w:val="00E87401"/>
    <w:rsid w:val="00E9003F"/>
    <w:rsid w:val="00E90AB0"/>
    <w:rsid w:val="00E9135E"/>
    <w:rsid w:val="00E914DF"/>
    <w:rsid w:val="00E915D1"/>
    <w:rsid w:val="00E94C75"/>
    <w:rsid w:val="00E9508A"/>
    <w:rsid w:val="00EA0D09"/>
    <w:rsid w:val="00EA1BAF"/>
    <w:rsid w:val="00EA48F9"/>
    <w:rsid w:val="00EA54DC"/>
    <w:rsid w:val="00EA660F"/>
    <w:rsid w:val="00EA6813"/>
    <w:rsid w:val="00EA715C"/>
    <w:rsid w:val="00EA7F98"/>
    <w:rsid w:val="00EB10ED"/>
    <w:rsid w:val="00EB1897"/>
    <w:rsid w:val="00EB1D9D"/>
    <w:rsid w:val="00EB3452"/>
    <w:rsid w:val="00EB345D"/>
    <w:rsid w:val="00EB393F"/>
    <w:rsid w:val="00EB3F9D"/>
    <w:rsid w:val="00EB7361"/>
    <w:rsid w:val="00EC1D9B"/>
    <w:rsid w:val="00EC2342"/>
    <w:rsid w:val="00EC3C40"/>
    <w:rsid w:val="00EC4731"/>
    <w:rsid w:val="00EC5D28"/>
    <w:rsid w:val="00ED4000"/>
    <w:rsid w:val="00ED4233"/>
    <w:rsid w:val="00ED6FD8"/>
    <w:rsid w:val="00ED79E7"/>
    <w:rsid w:val="00ED7AE0"/>
    <w:rsid w:val="00ED7D05"/>
    <w:rsid w:val="00EE181B"/>
    <w:rsid w:val="00EE1973"/>
    <w:rsid w:val="00EE41DC"/>
    <w:rsid w:val="00EE5821"/>
    <w:rsid w:val="00EE698C"/>
    <w:rsid w:val="00EE71EA"/>
    <w:rsid w:val="00EF045A"/>
    <w:rsid w:val="00EF2155"/>
    <w:rsid w:val="00EF637A"/>
    <w:rsid w:val="00EF6651"/>
    <w:rsid w:val="00F01948"/>
    <w:rsid w:val="00F025B2"/>
    <w:rsid w:val="00F02D91"/>
    <w:rsid w:val="00F03535"/>
    <w:rsid w:val="00F06991"/>
    <w:rsid w:val="00F06F1D"/>
    <w:rsid w:val="00F10CF3"/>
    <w:rsid w:val="00F115E4"/>
    <w:rsid w:val="00F120BB"/>
    <w:rsid w:val="00F133BD"/>
    <w:rsid w:val="00F13B0F"/>
    <w:rsid w:val="00F17BB0"/>
    <w:rsid w:val="00F24852"/>
    <w:rsid w:val="00F24DB9"/>
    <w:rsid w:val="00F26353"/>
    <w:rsid w:val="00F30B30"/>
    <w:rsid w:val="00F34F4A"/>
    <w:rsid w:val="00F405BE"/>
    <w:rsid w:val="00F40CD7"/>
    <w:rsid w:val="00F42132"/>
    <w:rsid w:val="00F429BC"/>
    <w:rsid w:val="00F4465C"/>
    <w:rsid w:val="00F44E81"/>
    <w:rsid w:val="00F46ED9"/>
    <w:rsid w:val="00F4712D"/>
    <w:rsid w:val="00F47F04"/>
    <w:rsid w:val="00F520F2"/>
    <w:rsid w:val="00F5238F"/>
    <w:rsid w:val="00F54F9D"/>
    <w:rsid w:val="00F5773F"/>
    <w:rsid w:val="00F62277"/>
    <w:rsid w:val="00F64E2A"/>
    <w:rsid w:val="00F66047"/>
    <w:rsid w:val="00F67540"/>
    <w:rsid w:val="00F702E2"/>
    <w:rsid w:val="00F70CED"/>
    <w:rsid w:val="00F71900"/>
    <w:rsid w:val="00F7252B"/>
    <w:rsid w:val="00F7409F"/>
    <w:rsid w:val="00F7787A"/>
    <w:rsid w:val="00F80655"/>
    <w:rsid w:val="00F83459"/>
    <w:rsid w:val="00F857C3"/>
    <w:rsid w:val="00F85AC4"/>
    <w:rsid w:val="00F87168"/>
    <w:rsid w:val="00F90094"/>
    <w:rsid w:val="00F90209"/>
    <w:rsid w:val="00F903D4"/>
    <w:rsid w:val="00F938B8"/>
    <w:rsid w:val="00F94F62"/>
    <w:rsid w:val="00F95DF8"/>
    <w:rsid w:val="00F97E1E"/>
    <w:rsid w:val="00FA1085"/>
    <w:rsid w:val="00FA15B3"/>
    <w:rsid w:val="00FA216B"/>
    <w:rsid w:val="00FA5B38"/>
    <w:rsid w:val="00FA60F7"/>
    <w:rsid w:val="00FA76F1"/>
    <w:rsid w:val="00FB029D"/>
    <w:rsid w:val="00FB2041"/>
    <w:rsid w:val="00FB4E18"/>
    <w:rsid w:val="00FB5352"/>
    <w:rsid w:val="00FC0B47"/>
    <w:rsid w:val="00FC14F8"/>
    <w:rsid w:val="00FC20DA"/>
    <w:rsid w:val="00FC226C"/>
    <w:rsid w:val="00FC2E92"/>
    <w:rsid w:val="00FC5847"/>
    <w:rsid w:val="00FC6BCF"/>
    <w:rsid w:val="00FD0AC8"/>
    <w:rsid w:val="00FD0CB1"/>
    <w:rsid w:val="00FD2608"/>
    <w:rsid w:val="00FD31A3"/>
    <w:rsid w:val="00FD50DD"/>
    <w:rsid w:val="00FD604E"/>
    <w:rsid w:val="00FD6856"/>
    <w:rsid w:val="00FD6A53"/>
    <w:rsid w:val="00FE0877"/>
    <w:rsid w:val="00FE1497"/>
    <w:rsid w:val="00FE3117"/>
    <w:rsid w:val="00FE6F07"/>
    <w:rsid w:val="00FF0162"/>
    <w:rsid w:val="00FF02C5"/>
    <w:rsid w:val="00FF099F"/>
    <w:rsid w:val="00FF1E0B"/>
    <w:rsid w:val="00FF2463"/>
    <w:rsid w:val="00FF34E8"/>
    <w:rsid w:val="00FF3877"/>
    <w:rsid w:val="00FF3D00"/>
    <w:rsid w:val="00FF470D"/>
    <w:rsid w:val="00FF4F71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2CE5C"/>
  <w15:docId w15:val="{AB5F98AF-5AFC-4F9E-839A-D764E99E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D469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D469A"/>
    <w:rPr>
      <w:sz w:val="24"/>
      <w:szCs w:val="24"/>
    </w:rPr>
  </w:style>
  <w:style w:type="character" w:styleId="Hyperlink">
    <w:name w:val="Hyperlink"/>
    <w:uiPriority w:val="99"/>
    <w:unhideWhenUsed/>
    <w:rsid w:val="007373B8"/>
    <w:rPr>
      <w:color w:val="0000FF"/>
      <w:u w:val="single"/>
    </w:rPr>
  </w:style>
  <w:style w:type="character" w:styleId="PageNumber">
    <w:name w:val="page number"/>
    <w:uiPriority w:val="99"/>
    <w:semiHidden/>
    <w:unhideWhenUsed/>
    <w:rsid w:val="00AA73E2"/>
  </w:style>
  <w:style w:type="paragraph" w:styleId="BalloonText">
    <w:name w:val="Balloon Text"/>
    <w:basedOn w:val="Normal"/>
    <w:link w:val="BalloonTextCh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57D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02D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4167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983E70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83E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66C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F2904"/>
    <w:rPr>
      <w:rFonts w:ascii="Times New Roman" w:hAnsi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A50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50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509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0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09D"/>
    <w:rPr>
      <w:b/>
      <w:bCs/>
    </w:rPr>
  </w:style>
  <w:style w:type="paragraph" w:styleId="Revision">
    <w:name w:val="Revision"/>
    <w:hidden/>
    <w:uiPriority w:val="99"/>
    <w:semiHidden/>
    <w:rsid w:val="000E45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57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399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1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3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3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6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1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70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www.analyticsvidhya.com/blog/2020/10/a-simple-explanation-of-k-means-clustering/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28.png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www.sciencedirect.com/topics/engineering/fuzzy-logic-control" TargetMode="External"/><Relationship Id="rId40" Type="http://schemas.openxmlformats.org/officeDocument/2006/relationships/hyperlink" Target="https://manualmodelizandor.netlify.app/regresion-logistica.html" TargetMode="External"/><Relationship Id="rId45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3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29.png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metalurgia.911metallurgist.com/espesadores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6f8a036-ae1b-4f85-92d3-f4203c03c43b}" enabled="1" method="Standard" siteId="{5f229ce1-773c-46ed-a6fa-974006fae09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5174</Words>
  <Characters>29495</Characters>
  <Application>Microsoft Office Word</Application>
  <DocSecurity>0</DocSecurity>
  <Lines>245</Lines>
  <Paragraphs>69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ISTerre</Company>
  <LinksUpToDate>false</LinksUpToDate>
  <CharactersWithSpaces>34600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FLORES LEON, ANGEL AMERICO</cp:lastModifiedBy>
  <cp:revision>2</cp:revision>
  <cp:lastPrinted>2015-02-13T19:19:00Z</cp:lastPrinted>
  <dcterms:created xsi:type="dcterms:W3CDTF">2025-07-18T01:44:00Z</dcterms:created>
  <dcterms:modified xsi:type="dcterms:W3CDTF">2025-07-18T01:44:00Z</dcterms:modified>
</cp:coreProperties>
</file>