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311C9" w:rsidRPr="00114EFD" w:rsidRDefault="00000000" w:rsidP="0090434A">
      <w:pPr>
        <w:pStyle w:val="Heading3"/>
        <w:keepNext w:val="0"/>
        <w:keepLines w:val="0"/>
        <w:spacing w:before="280" w:after="0" w:line="360" w:lineRule="auto"/>
        <w:rPr>
          <w:rFonts w:ascii="Arial" w:eastAsia="Arial" w:hAnsi="Arial" w:cs="Arial"/>
          <w:b/>
          <w:color w:val="000000"/>
          <w:sz w:val="22"/>
          <w:szCs w:val="22"/>
          <w:lang w:val="en-US"/>
        </w:rPr>
      </w:pPr>
      <w:bookmarkStart w:id="0" w:name="_heading=h.t4vxnm5z4awr" w:colFirst="0" w:colLast="0"/>
      <w:bookmarkEnd w:id="0"/>
      <w:r w:rsidRPr="00114EFD">
        <w:rPr>
          <w:rFonts w:ascii="Arial" w:eastAsia="Arial" w:hAnsi="Arial" w:cs="Arial"/>
          <w:b/>
          <w:color w:val="000000"/>
          <w:sz w:val="22"/>
          <w:szCs w:val="22"/>
          <w:lang w:val="en-US"/>
        </w:rPr>
        <w:t>Title: Gen AI Knowledge Discovery for Permit Document Creation</w:t>
      </w:r>
    </w:p>
    <w:p w14:paraId="00000002" w14:textId="77777777" w:rsidR="002311C9" w:rsidRPr="00114EFD" w:rsidRDefault="00000000" w:rsidP="0090434A">
      <w:p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Topic:</w:t>
      </w:r>
      <w:r w:rsidRPr="00114EFD">
        <w:rPr>
          <w:rFonts w:ascii="Arial" w:eastAsia="Arial" w:hAnsi="Arial" w:cs="Arial"/>
          <w:sz w:val="22"/>
          <w:szCs w:val="22"/>
          <w:lang w:val="en-US"/>
        </w:rPr>
        <w:t xml:space="preserve"> Process Optimization in Mining through Data Analytics (Applications of AI)</w:t>
      </w:r>
    </w:p>
    <w:p w14:paraId="00000003" w14:textId="77777777" w:rsidR="002311C9" w:rsidRPr="00114EFD" w:rsidRDefault="00000000" w:rsidP="0090434A">
      <w:pPr>
        <w:spacing w:after="240" w:line="360" w:lineRule="auto"/>
        <w:rPr>
          <w:rFonts w:ascii="Arial" w:eastAsia="Arial" w:hAnsi="Arial" w:cs="Arial"/>
          <w:sz w:val="22"/>
          <w:szCs w:val="22"/>
          <w:lang w:val="en-US"/>
        </w:rPr>
      </w:pPr>
      <w:r w:rsidRPr="00114EFD">
        <w:rPr>
          <w:rFonts w:ascii="Arial" w:eastAsia="Arial" w:hAnsi="Arial" w:cs="Arial"/>
          <w:b/>
          <w:sz w:val="22"/>
          <w:szCs w:val="22"/>
          <w:lang w:val="en-US"/>
        </w:rPr>
        <w:t xml:space="preserve">Category: </w:t>
      </w:r>
      <w:r w:rsidRPr="00114EFD">
        <w:rPr>
          <w:rFonts w:ascii="Arial" w:eastAsia="Arial" w:hAnsi="Arial" w:cs="Arial"/>
          <w:sz w:val="22"/>
          <w:szCs w:val="22"/>
          <w:lang w:val="en-US"/>
        </w:rPr>
        <w:t>Mining 4.0</w:t>
      </w:r>
    </w:p>
    <w:p w14:paraId="00000004" w14:textId="77777777" w:rsidR="002311C9" w:rsidRPr="00114EFD" w:rsidRDefault="00000000" w:rsidP="0090434A">
      <w:pPr>
        <w:spacing w:before="240" w:after="240" w:line="360" w:lineRule="auto"/>
        <w:rPr>
          <w:rFonts w:ascii="Arial" w:eastAsia="Arial" w:hAnsi="Arial" w:cs="Arial"/>
          <w:b/>
          <w:sz w:val="22"/>
          <w:szCs w:val="22"/>
          <w:lang w:val="en-US"/>
        </w:rPr>
      </w:pPr>
      <w:r w:rsidRPr="00114EFD">
        <w:rPr>
          <w:rFonts w:ascii="Arial" w:eastAsia="Arial" w:hAnsi="Arial" w:cs="Arial"/>
          <w:b/>
          <w:sz w:val="22"/>
          <w:szCs w:val="22"/>
          <w:lang w:val="en-US"/>
        </w:rPr>
        <w:t>Author and Co-author Information:</w:t>
      </w:r>
    </w:p>
    <w:p w14:paraId="00000006" w14:textId="01EB1F50" w:rsidR="002311C9" w:rsidRPr="00114EFD" w:rsidRDefault="00000000" w:rsidP="0090434A">
      <w:pPr>
        <w:spacing w:before="240" w:after="240" w:line="360" w:lineRule="auto"/>
        <w:rPr>
          <w:rFonts w:ascii="Arial" w:eastAsia="Arial" w:hAnsi="Arial" w:cs="Arial"/>
          <w:sz w:val="22"/>
          <w:szCs w:val="22"/>
          <w:lang w:val="en-US"/>
        </w:rPr>
      </w:pPr>
      <w:r w:rsidRPr="00114EFD">
        <w:rPr>
          <w:rFonts w:ascii="Arial" w:eastAsia="Arial" w:hAnsi="Arial" w:cs="Arial"/>
          <w:b/>
          <w:sz w:val="22"/>
          <w:szCs w:val="22"/>
          <w:lang w:val="en-US"/>
        </w:rPr>
        <w:t>Christa Quiroz</w:t>
      </w:r>
      <w:r w:rsidRPr="00114EFD">
        <w:rPr>
          <w:rFonts w:ascii="Arial" w:eastAsia="Arial" w:hAnsi="Arial" w:cs="Arial"/>
          <w:sz w:val="22"/>
          <w:szCs w:val="22"/>
          <w:lang w:val="en-US"/>
        </w:rPr>
        <w:t>, Mining Subject Matter Expert</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Independent</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379 San Luis Street</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Cajamarca-Peru</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Email: cquirozc@antamina.com</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w:t>
      </w:r>
      <w:hyperlink r:id="rId6">
        <w:r w:rsidR="002311C9" w:rsidRPr="00114EFD">
          <w:rPr>
            <w:rFonts w:ascii="Arial" w:eastAsia="Arial" w:hAnsi="Arial" w:cs="Arial"/>
            <w:color w:val="1155CC"/>
            <w:sz w:val="22"/>
            <w:szCs w:val="22"/>
            <w:u w:val="single"/>
            <w:lang w:val="en-US"/>
          </w:rPr>
          <w:t>christa.qc@gmail.com</w:t>
        </w:r>
      </w:hyperlink>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Phone: +51977126 297</w:t>
      </w:r>
      <w:r w:rsidR="007A2619">
        <w:rPr>
          <w:rFonts w:ascii="Arial" w:eastAsia="Arial" w:hAnsi="Arial" w:cs="Arial"/>
          <w:sz w:val="22"/>
          <w:szCs w:val="22"/>
          <w:lang w:val="en-US"/>
        </w:rPr>
        <w:br/>
      </w:r>
      <w:r w:rsidRPr="00114EFD">
        <w:rPr>
          <w:rFonts w:ascii="Arial" w:eastAsia="Arial" w:hAnsi="Arial" w:cs="Arial"/>
          <w:b/>
          <w:sz w:val="22"/>
          <w:szCs w:val="22"/>
          <w:lang w:val="en-US"/>
        </w:rPr>
        <w:t>Shakir Jameel</w:t>
      </w:r>
      <w:r w:rsidRPr="00114EFD">
        <w:rPr>
          <w:rFonts w:ascii="Arial" w:eastAsia="Arial" w:hAnsi="Arial" w:cs="Arial"/>
          <w:sz w:val="22"/>
          <w:szCs w:val="22"/>
          <w:lang w:val="en-US"/>
        </w:rPr>
        <w:t>, Technology Advisor</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Independent</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6701 Eton Avenue</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Woodland Hills</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California - USA</w:t>
      </w:r>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Email: </w:t>
      </w:r>
      <w:hyperlink r:id="rId7">
        <w:r w:rsidR="002311C9" w:rsidRPr="00114EFD">
          <w:rPr>
            <w:rFonts w:ascii="Arial" w:eastAsia="Arial" w:hAnsi="Arial" w:cs="Arial"/>
            <w:color w:val="1155CC"/>
            <w:sz w:val="22"/>
            <w:szCs w:val="22"/>
            <w:u w:val="single"/>
            <w:lang w:val="en-US"/>
          </w:rPr>
          <w:t>shakirjameel17@gmail.com</w:t>
        </w:r>
      </w:hyperlink>
      <w:r w:rsidR="007A2619">
        <w:rPr>
          <w:rFonts w:ascii="Arial" w:eastAsia="Arial" w:hAnsi="Arial" w:cs="Arial"/>
          <w:sz w:val="22"/>
          <w:szCs w:val="22"/>
          <w:lang w:val="en-US"/>
        </w:rPr>
        <w:t xml:space="preserve"> |</w:t>
      </w:r>
      <w:r w:rsidRPr="00114EFD">
        <w:rPr>
          <w:rFonts w:ascii="Arial" w:eastAsia="Arial" w:hAnsi="Arial" w:cs="Arial"/>
          <w:sz w:val="22"/>
          <w:szCs w:val="22"/>
          <w:lang w:val="en-US"/>
        </w:rPr>
        <w:t xml:space="preserve"> Phone: +1 310 359 4105</w:t>
      </w:r>
    </w:p>
    <w:p w14:paraId="00000007" w14:textId="77777777" w:rsidR="002311C9" w:rsidRPr="00114EFD" w:rsidRDefault="00000000" w:rsidP="0090434A">
      <w:pPr>
        <w:spacing w:before="240" w:after="240" w:line="360" w:lineRule="auto"/>
        <w:rPr>
          <w:rFonts w:ascii="Arial" w:eastAsia="Arial" w:hAnsi="Arial" w:cs="Arial"/>
          <w:sz w:val="22"/>
          <w:szCs w:val="22"/>
          <w:lang w:val="en-US"/>
        </w:rPr>
      </w:pPr>
      <w:r w:rsidRPr="00114EFD">
        <w:rPr>
          <w:rFonts w:ascii="Arial" w:eastAsia="Arial" w:hAnsi="Arial" w:cs="Arial"/>
          <w:b/>
          <w:sz w:val="22"/>
          <w:szCs w:val="22"/>
          <w:lang w:val="en-US"/>
        </w:rPr>
        <w:t>Keywords:</w:t>
      </w:r>
      <w:r w:rsidRPr="00114EFD">
        <w:rPr>
          <w:rFonts w:ascii="Arial" w:eastAsia="Arial" w:hAnsi="Arial" w:cs="Arial"/>
          <w:b/>
          <w:sz w:val="22"/>
          <w:szCs w:val="22"/>
          <w:lang w:val="en-US"/>
        </w:rPr>
        <w:br/>
      </w:r>
      <w:r w:rsidRPr="00114EFD">
        <w:rPr>
          <w:rFonts w:ascii="Arial" w:eastAsia="Arial" w:hAnsi="Arial" w:cs="Arial"/>
          <w:sz w:val="22"/>
          <w:szCs w:val="22"/>
          <w:lang w:val="en-US"/>
        </w:rPr>
        <w:t>Mining Regulatory Automation, Environmental Impact Studies, Mining Regulatory Compliance, Technical Support Documents, Gen AI, Document Management System, Document Authoring</w:t>
      </w:r>
    </w:p>
    <w:p w14:paraId="00000008" w14:textId="3BE25FDD" w:rsidR="002311C9" w:rsidRPr="00BC426A" w:rsidRDefault="00000000" w:rsidP="0090434A">
      <w:pPr>
        <w:spacing w:before="240" w:after="0" w:line="360" w:lineRule="auto"/>
        <w:rPr>
          <w:rFonts w:ascii="Arial" w:eastAsia="Arial" w:hAnsi="Arial" w:cs="Arial"/>
          <w:b/>
          <w:sz w:val="22"/>
          <w:szCs w:val="22"/>
          <w:lang w:val="en-US"/>
        </w:rPr>
      </w:pPr>
      <w:r w:rsidRPr="00BC426A">
        <w:rPr>
          <w:rFonts w:ascii="Arial" w:eastAsia="Arial" w:hAnsi="Arial" w:cs="Arial"/>
          <w:b/>
          <w:sz w:val="22"/>
          <w:szCs w:val="22"/>
          <w:lang w:val="en-US"/>
        </w:rPr>
        <w:t>Technical Work Summary:</w:t>
      </w:r>
    </w:p>
    <w:p w14:paraId="7F73D59C" w14:textId="77777777" w:rsidR="007A2619" w:rsidRPr="00BE6D09" w:rsidRDefault="00CD58C9" w:rsidP="0090434A">
      <w:pPr>
        <w:spacing w:after="0" w:line="360" w:lineRule="auto"/>
        <w:rPr>
          <w:rFonts w:ascii="Arial" w:eastAsia="Arial" w:hAnsi="Arial" w:cs="Arial"/>
          <w:sz w:val="22"/>
          <w:szCs w:val="22"/>
          <w:lang w:val="en-US"/>
        </w:rPr>
      </w:pPr>
      <w:r w:rsidRPr="00BC426A">
        <w:rPr>
          <w:rFonts w:ascii="Arial" w:eastAsia="Arial" w:hAnsi="Arial" w:cs="Arial"/>
          <w:sz w:val="22"/>
          <w:szCs w:val="22"/>
          <w:lang w:val="en-US"/>
        </w:rPr>
        <w:t xml:space="preserve">The Peruvian mining sector is currently navigating a challenging operational and regulatory environment, marked by bureaucratic </w:t>
      </w:r>
      <w:r w:rsidR="007A2619" w:rsidRPr="00BC426A">
        <w:rPr>
          <w:rFonts w:ascii="Arial" w:eastAsia="Arial" w:hAnsi="Arial" w:cs="Arial"/>
          <w:sz w:val="22"/>
          <w:szCs w:val="22"/>
          <w:lang w:val="en-US"/>
        </w:rPr>
        <w:t>constraints</w:t>
      </w:r>
      <w:r w:rsidRPr="00BC426A">
        <w:rPr>
          <w:rFonts w:ascii="Arial" w:eastAsia="Arial" w:hAnsi="Arial" w:cs="Arial"/>
          <w:sz w:val="22"/>
          <w:szCs w:val="22"/>
          <w:lang w:val="en-US"/>
        </w:rPr>
        <w:t xml:space="preserve">, extended permitting timelines, and fragmented coordination among key institutions such as MINEM, ANA, </w:t>
      </w:r>
      <w:r w:rsidR="00D93E75" w:rsidRPr="00BC426A">
        <w:rPr>
          <w:rFonts w:ascii="Arial" w:eastAsia="Arial" w:hAnsi="Arial" w:cs="Arial"/>
          <w:sz w:val="22"/>
          <w:szCs w:val="22"/>
          <w:lang w:val="en-US"/>
        </w:rPr>
        <w:t>SENACE</w:t>
      </w:r>
      <w:r w:rsidRPr="00BC426A">
        <w:rPr>
          <w:rFonts w:ascii="Arial" w:eastAsia="Arial" w:hAnsi="Arial" w:cs="Arial"/>
          <w:sz w:val="22"/>
          <w:szCs w:val="22"/>
          <w:lang w:val="en-US"/>
        </w:rPr>
        <w:t xml:space="preserve">, and MINSA. As highlighted by multiple </w:t>
      </w:r>
      <w:r w:rsidRPr="00BE6D09">
        <w:rPr>
          <w:rFonts w:ascii="Arial" w:eastAsia="Arial" w:hAnsi="Arial" w:cs="Arial"/>
          <w:sz w:val="22"/>
          <w:szCs w:val="22"/>
          <w:lang w:val="en-US"/>
        </w:rPr>
        <w:t xml:space="preserve">industry experts, including the Instituto de Ingenieros de Minas del Perú (IIMP), mining companies face increasing pressure to adapt to evolving regulatory frameworks, combat the rise of illegal mining, and respond to the global competitiveness threat posed by declining production levels and investor uncertainty. Within this landscape, technical teams are burdened with managing a growing volume of complex documentation—ranging from Environmental Impact Assessments and Technical Support Reports to evolving regulatory directives—without adequate digital tools to streamline information access or regulatory tracking. Additionally, a large portion of the skilled workforce remains engaged in repetitive, time-consuming tasks such as information retrieval, document synthesis, and regulatory monitoring, which diverts their focus from higher-value activities like strategic planning and innovation. </w:t>
      </w:r>
    </w:p>
    <w:p w14:paraId="0000000B" w14:textId="24096449" w:rsidR="002311C9" w:rsidRPr="007A2619" w:rsidRDefault="00CD58C9" w:rsidP="0090434A">
      <w:pPr>
        <w:spacing w:before="240" w:after="240" w:line="360" w:lineRule="auto"/>
        <w:rPr>
          <w:rFonts w:ascii="Arial" w:eastAsia="Arial" w:hAnsi="Arial" w:cs="Arial"/>
          <w:strike/>
          <w:color w:val="FF0000"/>
          <w:sz w:val="22"/>
          <w:szCs w:val="22"/>
          <w:lang w:val="en-US"/>
        </w:rPr>
      </w:pPr>
      <w:r w:rsidRPr="00BE6D09">
        <w:rPr>
          <w:rFonts w:ascii="Arial" w:eastAsia="Arial" w:hAnsi="Arial" w:cs="Arial"/>
          <w:sz w:val="22"/>
          <w:szCs w:val="22"/>
          <w:lang w:val="en-US"/>
        </w:rPr>
        <w:t>This project was conceived within that context</w:t>
      </w:r>
      <w:r w:rsidR="007A2619" w:rsidRPr="00BE6D09">
        <w:rPr>
          <w:rFonts w:ascii="Arial" w:eastAsia="Arial" w:hAnsi="Arial" w:cs="Arial"/>
          <w:sz w:val="22"/>
          <w:szCs w:val="22"/>
          <w:lang w:val="en-US"/>
        </w:rPr>
        <w:t>, where the</w:t>
      </w:r>
      <w:r w:rsidR="00000000" w:rsidRPr="00BE6D09">
        <w:rPr>
          <w:rFonts w:ascii="Arial" w:eastAsia="Arial" w:hAnsi="Arial" w:cs="Arial"/>
          <w:sz w:val="22"/>
          <w:szCs w:val="22"/>
          <w:lang w:val="en-US"/>
        </w:rPr>
        <w:t xml:space="preserve"> scope of this AI-driven solution will </w:t>
      </w:r>
      <w:r w:rsidR="00000000" w:rsidRPr="00114EFD">
        <w:rPr>
          <w:rFonts w:ascii="Arial" w:eastAsia="Arial" w:hAnsi="Arial" w:cs="Arial"/>
          <w:sz w:val="22"/>
          <w:szCs w:val="22"/>
          <w:lang w:val="en-US"/>
        </w:rPr>
        <w:t xml:space="preserve">encompass automating the discovery, management, and tracking of critical documents and data, centralizing knowledge, and enhancing the overall efficiency and productivity of skilled workers. This solution will streamline regulatory compliance, improve access to information, and </w:t>
      </w:r>
      <w:r w:rsidR="00000000" w:rsidRPr="00114EFD">
        <w:rPr>
          <w:rFonts w:ascii="Arial" w:eastAsia="Arial" w:hAnsi="Arial" w:cs="Arial"/>
          <w:sz w:val="22"/>
          <w:szCs w:val="22"/>
          <w:lang w:val="en-US"/>
        </w:rPr>
        <w:lastRenderedPageBreak/>
        <w:t>enable quicker adaptation to new regulatory trends by leveraging Generative AI to perform complex document management tasks.</w:t>
      </w:r>
    </w:p>
    <w:p w14:paraId="0000000D" w14:textId="77777777" w:rsidR="002311C9" w:rsidRPr="00114EFD" w:rsidRDefault="00000000" w:rsidP="0090434A">
      <w:pPr>
        <w:spacing w:before="240" w:after="0" w:line="360" w:lineRule="auto"/>
        <w:rPr>
          <w:rFonts w:ascii="Arial" w:eastAsia="Arial" w:hAnsi="Arial" w:cs="Arial"/>
          <w:sz w:val="22"/>
          <w:szCs w:val="22"/>
          <w:lang w:val="en-US"/>
        </w:rPr>
      </w:pPr>
      <w:r w:rsidRPr="00114EFD">
        <w:rPr>
          <w:rFonts w:ascii="Arial" w:eastAsia="Arial" w:hAnsi="Arial" w:cs="Arial"/>
          <w:sz w:val="22"/>
          <w:szCs w:val="22"/>
          <w:lang w:val="en-US"/>
        </w:rPr>
        <w:t>The key objectives of this AI solution are to:</w:t>
      </w:r>
    </w:p>
    <w:p w14:paraId="0000000E" w14:textId="77777777" w:rsidR="002311C9" w:rsidRPr="00114EFD" w:rsidRDefault="00000000" w:rsidP="0090434A">
      <w:pPr>
        <w:numPr>
          <w:ilvl w:val="0"/>
          <w:numId w:val="3"/>
        </w:numPr>
        <w:spacing w:before="240" w:after="0" w:line="360" w:lineRule="auto"/>
        <w:rPr>
          <w:rFonts w:ascii="Arial" w:eastAsia="Arial" w:hAnsi="Arial" w:cs="Arial"/>
          <w:sz w:val="22"/>
          <w:szCs w:val="22"/>
          <w:lang w:val="en-US"/>
        </w:rPr>
      </w:pPr>
      <w:r w:rsidRPr="00114EFD">
        <w:rPr>
          <w:rFonts w:ascii="Arial" w:eastAsia="Arial" w:hAnsi="Arial" w:cs="Arial"/>
          <w:b/>
          <w:sz w:val="22"/>
          <w:szCs w:val="22"/>
          <w:lang w:val="en-US"/>
        </w:rPr>
        <w:t>Centralize Knowledge:</w:t>
      </w:r>
      <w:r w:rsidRPr="00114EFD">
        <w:rPr>
          <w:rFonts w:ascii="Arial" w:eastAsia="Arial" w:hAnsi="Arial" w:cs="Arial"/>
          <w:sz w:val="22"/>
          <w:szCs w:val="22"/>
          <w:lang w:val="en-US"/>
        </w:rPr>
        <w:t xml:space="preserve"> Provide a unified, centralized, and easy-to-search knowledge base to democratize access to insights derived from large volumes of complex, multi-source data.</w:t>
      </w:r>
    </w:p>
    <w:p w14:paraId="0000000F" w14:textId="77777777" w:rsidR="002311C9" w:rsidRPr="00114EFD" w:rsidRDefault="00000000" w:rsidP="0090434A">
      <w:pPr>
        <w:numPr>
          <w:ilvl w:val="0"/>
          <w:numId w:val="3"/>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Personalized Discovery:</w:t>
      </w:r>
      <w:r w:rsidRPr="00114EFD">
        <w:rPr>
          <w:rFonts w:ascii="Arial" w:eastAsia="Arial" w:hAnsi="Arial" w:cs="Arial"/>
          <w:sz w:val="22"/>
          <w:szCs w:val="22"/>
          <w:lang w:val="en-US"/>
        </w:rPr>
        <w:t xml:space="preserve"> Offer a personalized discovery experience based on the user's role and specific outcomes, significantly reducing the time spent navigating through intricate and highly detailed documents.</w:t>
      </w:r>
    </w:p>
    <w:p w14:paraId="00000010" w14:textId="77777777" w:rsidR="002311C9" w:rsidRPr="00114EFD" w:rsidRDefault="00000000" w:rsidP="0090434A">
      <w:pPr>
        <w:numPr>
          <w:ilvl w:val="0"/>
          <w:numId w:val="3"/>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Regulatory Compliance Automation:</w:t>
      </w:r>
      <w:r w:rsidRPr="00114EFD">
        <w:rPr>
          <w:rFonts w:ascii="Arial" w:eastAsia="Arial" w:hAnsi="Arial" w:cs="Arial"/>
          <w:sz w:val="22"/>
          <w:szCs w:val="22"/>
          <w:lang w:val="en-US"/>
        </w:rPr>
        <w:t xml:space="preserve"> Enable the system to automatically track and integrate regulatory changes, keeping the organization updated without the need for explicit searches.</w:t>
      </w:r>
    </w:p>
    <w:p w14:paraId="00000011" w14:textId="77777777" w:rsidR="002311C9" w:rsidRPr="00114EFD" w:rsidRDefault="00000000" w:rsidP="0090434A">
      <w:pPr>
        <w:numPr>
          <w:ilvl w:val="0"/>
          <w:numId w:val="3"/>
        </w:numPr>
        <w:spacing w:after="240" w:line="360" w:lineRule="auto"/>
        <w:rPr>
          <w:rFonts w:ascii="Arial" w:eastAsia="Arial" w:hAnsi="Arial" w:cs="Arial"/>
          <w:sz w:val="22"/>
          <w:szCs w:val="22"/>
          <w:lang w:val="en-US"/>
        </w:rPr>
      </w:pPr>
      <w:r w:rsidRPr="00114EFD">
        <w:rPr>
          <w:rFonts w:ascii="Arial" w:eastAsia="Arial" w:hAnsi="Arial" w:cs="Arial"/>
          <w:b/>
          <w:sz w:val="22"/>
          <w:szCs w:val="22"/>
          <w:lang w:val="en-US"/>
        </w:rPr>
        <w:t>Efficient Utilization of Skilled Workforce:</w:t>
      </w:r>
      <w:r w:rsidRPr="00114EFD">
        <w:rPr>
          <w:rFonts w:ascii="Arial" w:eastAsia="Arial" w:hAnsi="Arial" w:cs="Arial"/>
          <w:sz w:val="22"/>
          <w:szCs w:val="22"/>
          <w:lang w:val="en-US"/>
        </w:rPr>
        <w:t xml:space="preserve"> Free up valuable human capital by delegating routine information management tasks and document creation to AI, allowing skilled workers to focus on high-value activities like reviewing and refining AI-generated insights and documents.</w:t>
      </w:r>
    </w:p>
    <w:p w14:paraId="00000013" w14:textId="77777777" w:rsidR="002311C9" w:rsidRPr="00114EFD" w:rsidRDefault="00000000" w:rsidP="0090434A">
      <w:pPr>
        <w:spacing w:before="240" w:after="0" w:line="360" w:lineRule="auto"/>
        <w:rPr>
          <w:rFonts w:ascii="Arial" w:eastAsia="Arial" w:hAnsi="Arial" w:cs="Arial"/>
          <w:sz w:val="22"/>
          <w:szCs w:val="22"/>
          <w:lang w:val="en-US"/>
        </w:rPr>
      </w:pPr>
      <w:bookmarkStart w:id="1" w:name="_heading=h.khd6ggovgtgy" w:colFirst="0" w:colLast="0"/>
      <w:bookmarkEnd w:id="1"/>
      <w:r w:rsidRPr="00114EFD">
        <w:rPr>
          <w:rFonts w:ascii="Arial" w:eastAsia="Arial" w:hAnsi="Arial" w:cs="Arial"/>
          <w:sz w:val="22"/>
          <w:szCs w:val="22"/>
          <w:lang w:val="en-US"/>
        </w:rPr>
        <w:t>The AI solution will be built using advanced Generative AI techniques and Large Language Models (LLMs). The methodology will include:</w:t>
      </w:r>
    </w:p>
    <w:p w14:paraId="00000014" w14:textId="77777777" w:rsidR="002311C9" w:rsidRPr="00114EFD" w:rsidRDefault="00000000" w:rsidP="0090434A">
      <w:pPr>
        <w:numPr>
          <w:ilvl w:val="0"/>
          <w:numId w:val="2"/>
        </w:numPr>
        <w:spacing w:before="240" w:after="0" w:line="360" w:lineRule="auto"/>
        <w:rPr>
          <w:rFonts w:ascii="Arial" w:eastAsia="Arial" w:hAnsi="Arial" w:cs="Arial"/>
          <w:sz w:val="22"/>
          <w:szCs w:val="22"/>
          <w:lang w:val="en-US"/>
        </w:rPr>
      </w:pPr>
      <w:r w:rsidRPr="00114EFD">
        <w:rPr>
          <w:rFonts w:ascii="Arial" w:eastAsia="Arial" w:hAnsi="Arial" w:cs="Arial"/>
          <w:b/>
          <w:sz w:val="22"/>
          <w:szCs w:val="22"/>
          <w:lang w:val="en-US"/>
        </w:rPr>
        <w:t>Data Ingestion:</w:t>
      </w:r>
      <w:r w:rsidRPr="00114EFD">
        <w:rPr>
          <w:rFonts w:ascii="Arial" w:eastAsia="Arial" w:hAnsi="Arial" w:cs="Arial"/>
          <w:sz w:val="22"/>
          <w:szCs w:val="22"/>
          <w:lang w:val="en-US"/>
        </w:rPr>
        <w:t xml:space="preserve"> Integrating multiple sources of complex information (e.g., regulatory documents, technical support materials, environmental studies) into a unified system. The data will be parsed and standardized to ensure consistency.</w:t>
      </w:r>
    </w:p>
    <w:p w14:paraId="00000015" w14:textId="77777777" w:rsidR="002311C9" w:rsidRPr="00114EFD" w:rsidRDefault="00000000" w:rsidP="0090434A">
      <w:pPr>
        <w:numPr>
          <w:ilvl w:val="0"/>
          <w:numId w:val="2"/>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AI-Powered Search and Discovery:</w:t>
      </w:r>
      <w:r w:rsidRPr="00114EFD">
        <w:rPr>
          <w:rFonts w:ascii="Arial" w:eastAsia="Arial" w:hAnsi="Arial" w:cs="Arial"/>
          <w:sz w:val="22"/>
          <w:szCs w:val="22"/>
          <w:lang w:val="en-US"/>
        </w:rPr>
        <w:t xml:space="preserve"> Employing Generative AI retrieval and reasoning to categorize and index the content of documents, making it easier to retrieve information. A personalized search algorithm will be developed that adapts based on the user's role and objectives.</w:t>
      </w:r>
    </w:p>
    <w:p w14:paraId="00000016" w14:textId="77777777" w:rsidR="002311C9" w:rsidRPr="00114EFD" w:rsidRDefault="00000000" w:rsidP="0090434A">
      <w:pPr>
        <w:numPr>
          <w:ilvl w:val="0"/>
          <w:numId w:val="2"/>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Automated Regulatory Tracking:</w:t>
      </w:r>
      <w:r w:rsidRPr="00114EFD">
        <w:rPr>
          <w:rFonts w:ascii="Arial" w:eastAsia="Arial" w:hAnsi="Arial" w:cs="Arial"/>
          <w:sz w:val="22"/>
          <w:szCs w:val="22"/>
          <w:lang w:val="en-US"/>
        </w:rPr>
        <w:t xml:space="preserve"> The AI system will be designed to automatically monitor changes in the regulatory landscape. Using predefined keywords and regulatory bodies, the system will update users with the latest information without manual searching.</w:t>
      </w:r>
    </w:p>
    <w:p w14:paraId="00000017" w14:textId="77777777" w:rsidR="002311C9" w:rsidRPr="00114EFD" w:rsidRDefault="00000000" w:rsidP="0090434A">
      <w:pPr>
        <w:numPr>
          <w:ilvl w:val="0"/>
          <w:numId w:val="2"/>
        </w:numPr>
        <w:spacing w:after="240" w:line="360" w:lineRule="auto"/>
        <w:rPr>
          <w:rFonts w:ascii="Arial" w:eastAsia="Arial" w:hAnsi="Arial" w:cs="Arial"/>
          <w:sz w:val="22"/>
          <w:szCs w:val="22"/>
          <w:lang w:val="en-US"/>
        </w:rPr>
      </w:pPr>
      <w:r w:rsidRPr="00114EFD">
        <w:rPr>
          <w:rFonts w:ascii="Arial" w:eastAsia="Arial" w:hAnsi="Arial" w:cs="Arial"/>
          <w:b/>
          <w:sz w:val="22"/>
          <w:szCs w:val="22"/>
          <w:lang w:val="en-US"/>
        </w:rPr>
        <w:t>Human-AI Collaboration:</w:t>
      </w:r>
      <w:r w:rsidRPr="00114EFD">
        <w:rPr>
          <w:rFonts w:ascii="Arial" w:eastAsia="Arial" w:hAnsi="Arial" w:cs="Arial"/>
          <w:sz w:val="22"/>
          <w:szCs w:val="22"/>
          <w:lang w:val="en-US"/>
        </w:rPr>
        <w:t xml:space="preserve"> Skilled workers will interact with the AI system to review AI-generated drafts and insights, focusing on quality assurance and refining the AI’s </w:t>
      </w:r>
      <w:r w:rsidRPr="00114EFD">
        <w:rPr>
          <w:rFonts w:ascii="Arial" w:eastAsia="Arial" w:hAnsi="Arial" w:cs="Arial"/>
          <w:sz w:val="22"/>
          <w:szCs w:val="22"/>
          <w:lang w:val="en-US"/>
        </w:rPr>
        <w:lastRenderedPageBreak/>
        <w:t>recommendations. The AI will handle document creation and basic information management tasks, allowing employees to concentrate on higher-level activities.</w:t>
      </w:r>
    </w:p>
    <w:p w14:paraId="00000019" w14:textId="77777777" w:rsidR="002311C9" w:rsidRPr="00114EFD" w:rsidRDefault="00000000" w:rsidP="0090434A">
      <w:pPr>
        <w:spacing w:before="240" w:after="240" w:line="360" w:lineRule="auto"/>
        <w:rPr>
          <w:rFonts w:ascii="Arial" w:eastAsia="Arial" w:hAnsi="Arial" w:cs="Arial"/>
          <w:sz w:val="22"/>
          <w:szCs w:val="22"/>
          <w:lang w:val="en-US"/>
        </w:rPr>
      </w:pPr>
      <w:bookmarkStart w:id="2" w:name="_heading=h.j0qfqmfqc0y7" w:colFirst="0" w:colLast="0"/>
      <w:bookmarkEnd w:id="2"/>
      <w:r w:rsidRPr="00114EFD">
        <w:rPr>
          <w:rFonts w:ascii="Arial" w:eastAsia="Arial" w:hAnsi="Arial" w:cs="Arial"/>
          <w:sz w:val="22"/>
          <w:szCs w:val="22"/>
          <w:lang w:val="en-US"/>
        </w:rPr>
        <w:t>By implementing the AI solution, the following outcomes are expected:</w:t>
      </w:r>
    </w:p>
    <w:p w14:paraId="0000001A" w14:textId="77777777" w:rsidR="002311C9" w:rsidRPr="00114EFD" w:rsidRDefault="00000000" w:rsidP="0090434A">
      <w:pPr>
        <w:numPr>
          <w:ilvl w:val="0"/>
          <w:numId w:val="1"/>
        </w:numPr>
        <w:spacing w:before="240" w:after="0" w:line="360" w:lineRule="auto"/>
        <w:rPr>
          <w:rFonts w:ascii="Arial" w:eastAsia="Arial" w:hAnsi="Arial" w:cs="Arial"/>
          <w:sz w:val="22"/>
          <w:szCs w:val="22"/>
          <w:lang w:val="en-US"/>
        </w:rPr>
      </w:pPr>
      <w:r w:rsidRPr="00114EFD">
        <w:rPr>
          <w:rFonts w:ascii="Arial" w:eastAsia="Arial" w:hAnsi="Arial" w:cs="Arial"/>
          <w:b/>
          <w:sz w:val="22"/>
          <w:szCs w:val="22"/>
          <w:lang w:val="en-US"/>
        </w:rPr>
        <w:t xml:space="preserve">Faster Decision-Making: </w:t>
      </w:r>
      <w:r w:rsidRPr="00114EFD">
        <w:rPr>
          <w:rFonts w:ascii="Arial" w:eastAsia="Arial" w:hAnsi="Arial" w:cs="Arial"/>
          <w:sz w:val="22"/>
          <w:szCs w:val="22"/>
          <w:lang w:val="en-US"/>
        </w:rPr>
        <w:t>Employees will be able to find relevant information in a fraction of the time, enabling faster decision-making and more agile project management.</w:t>
      </w:r>
    </w:p>
    <w:p w14:paraId="0000001B" w14:textId="77777777" w:rsidR="002311C9" w:rsidRPr="00114EFD" w:rsidRDefault="00000000" w:rsidP="0090434A">
      <w:pPr>
        <w:numPr>
          <w:ilvl w:val="0"/>
          <w:numId w:val="1"/>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 xml:space="preserve">Increased Compliance: </w:t>
      </w:r>
      <w:r w:rsidRPr="00114EFD">
        <w:rPr>
          <w:rFonts w:ascii="Arial" w:eastAsia="Arial" w:hAnsi="Arial" w:cs="Arial"/>
          <w:sz w:val="22"/>
          <w:szCs w:val="22"/>
          <w:lang w:val="en-US"/>
        </w:rPr>
        <w:t>With automatic regulatory tracking and updates, the organization will be better equipped to stay compliant with evolving regulations, reducing the risk of fines or operational setbacks.</w:t>
      </w:r>
    </w:p>
    <w:p w14:paraId="0000001C" w14:textId="77777777" w:rsidR="002311C9" w:rsidRPr="00114EFD" w:rsidRDefault="00000000" w:rsidP="0090434A">
      <w:pPr>
        <w:numPr>
          <w:ilvl w:val="0"/>
          <w:numId w:val="1"/>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 xml:space="preserve">Time Savings: </w:t>
      </w:r>
      <w:r w:rsidRPr="00114EFD">
        <w:rPr>
          <w:rFonts w:ascii="Arial" w:eastAsia="Arial" w:hAnsi="Arial" w:cs="Arial"/>
          <w:sz w:val="22"/>
          <w:szCs w:val="22"/>
          <w:lang w:val="en-US"/>
        </w:rPr>
        <w:t>Skilled workers will no longer need to spend excessive time managing documents or searching for information. This time can now be reallocated to tasks that directly generate value, such as strategic planning, risk analysis, and performance improvement.</w:t>
      </w:r>
    </w:p>
    <w:p w14:paraId="0000001D" w14:textId="77777777" w:rsidR="002311C9" w:rsidRPr="00114EFD" w:rsidRDefault="00000000" w:rsidP="0090434A">
      <w:pPr>
        <w:numPr>
          <w:ilvl w:val="0"/>
          <w:numId w:val="1"/>
        </w:numPr>
        <w:spacing w:after="0" w:line="360" w:lineRule="auto"/>
        <w:rPr>
          <w:rFonts w:ascii="Arial" w:eastAsia="Arial" w:hAnsi="Arial" w:cs="Arial"/>
          <w:sz w:val="22"/>
          <w:szCs w:val="22"/>
          <w:lang w:val="en-US"/>
        </w:rPr>
      </w:pPr>
      <w:r w:rsidRPr="00114EFD">
        <w:rPr>
          <w:rFonts w:ascii="Arial" w:eastAsia="Arial" w:hAnsi="Arial" w:cs="Arial"/>
          <w:b/>
          <w:sz w:val="22"/>
          <w:szCs w:val="22"/>
          <w:lang w:val="en-US"/>
        </w:rPr>
        <w:t>Reduced Operational Costs:</w:t>
      </w:r>
      <w:r w:rsidRPr="00114EFD">
        <w:rPr>
          <w:rFonts w:ascii="Arial" w:eastAsia="Arial" w:hAnsi="Arial" w:cs="Arial"/>
          <w:sz w:val="22"/>
          <w:szCs w:val="22"/>
          <w:lang w:val="en-US"/>
        </w:rPr>
        <w:t xml:space="preserve"> Automating routine tasks will lead to a reduction in operational costs, improving resource allocation across the organization.</w:t>
      </w:r>
    </w:p>
    <w:p w14:paraId="0000001E" w14:textId="77777777" w:rsidR="002311C9" w:rsidRPr="00114EFD" w:rsidRDefault="00000000" w:rsidP="0090434A">
      <w:pPr>
        <w:numPr>
          <w:ilvl w:val="0"/>
          <w:numId w:val="1"/>
        </w:numPr>
        <w:spacing w:after="0" w:line="360" w:lineRule="auto"/>
        <w:rPr>
          <w:rFonts w:ascii="Arial" w:eastAsia="Arial" w:hAnsi="Arial" w:cs="Arial"/>
          <w:b/>
          <w:sz w:val="22"/>
          <w:szCs w:val="22"/>
          <w:lang w:val="en-US"/>
        </w:rPr>
      </w:pPr>
      <w:r w:rsidRPr="00114EFD">
        <w:rPr>
          <w:rFonts w:ascii="Arial" w:eastAsia="Arial" w:hAnsi="Arial" w:cs="Arial"/>
          <w:b/>
          <w:sz w:val="22"/>
          <w:szCs w:val="22"/>
          <w:lang w:val="en-US"/>
        </w:rPr>
        <w:t>Enhanced Knowledge Retention:</w:t>
      </w:r>
      <w:r w:rsidRPr="00114EFD">
        <w:rPr>
          <w:rFonts w:ascii="Arial" w:eastAsia="Arial" w:hAnsi="Arial" w:cs="Arial"/>
          <w:sz w:val="22"/>
          <w:szCs w:val="22"/>
          <w:lang w:val="en-US"/>
        </w:rPr>
        <w:t xml:space="preserve"> With the centralization of knowledge, valuable information will be retained even as employees transition in and out of roles, preserving institutional knowledge and preventing knowledge loss.</w:t>
      </w:r>
    </w:p>
    <w:p w14:paraId="00000020" w14:textId="77777777" w:rsidR="002311C9" w:rsidRPr="00114EFD" w:rsidRDefault="00000000" w:rsidP="0090434A">
      <w:pPr>
        <w:spacing w:before="240" w:after="240" w:line="360" w:lineRule="auto"/>
        <w:rPr>
          <w:rFonts w:ascii="Arial" w:eastAsia="Arial" w:hAnsi="Arial" w:cs="Arial"/>
          <w:sz w:val="22"/>
          <w:szCs w:val="22"/>
          <w:lang w:val="en-US"/>
        </w:rPr>
      </w:pPr>
      <w:bookmarkStart w:id="3" w:name="_heading=h.cv9t563ozsgl" w:colFirst="0" w:colLast="0"/>
      <w:bookmarkEnd w:id="3"/>
      <w:r w:rsidRPr="00114EFD">
        <w:rPr>
          <w:rFonts w:ascii="Arial" w:eastAsia="Arial" w:hAnsi="Arial" w:cs="Arial"/>
          <w:sz w:val="22"/>
          <w:szCs w:val="22"/>
          <w:lang w:val="en-US"/>
        </w:rPr>
        <w:t>The implementation of a Generative AI solution to manage complex information offers significant value across multiple dimensions—operational efficiency, regulatory compliance, and employee productivity. By centralizing knowledge, automating document management, and providing personalized, role-specific discovery experiences, the AI solution will transform the organization’s approach to information management.</w:t>
      </w:r>
    </w:p>
    <w:p w14:paraId="00000021" w14:textId="77777777" w:rsidR="002311C9" w:rsidRPr="00114EFD" w:rsidRDefault="00000000" w:rsidP="0090434A">
      <w:pPr>
        <w:spacing w:before="240" w:after="0" w:line="360" w:lineRule="auto"/>
        <w:rPr>
          <w:rFonts w:ascii="Arial" w:eastAsia="Arial" w:hAnsi="Arial" w:cs="Arial"/>
          <w:sz w:val="22"/>
          <w:szCs w:val="22"/>
        </w:rPr>
      </w:pPr>
      <w:r w:rsidRPr="00114EFD">
        <w:rPr>
          <w:rFonts w:ascii="Arial" w:eastAsia="Arial" w:hAnsi="Arial" w:cs="Arial"/>
          <w:b/>
          <w:sz w:val="22"/>
          <w:szCs w:val="22"/>
        </w:rPr>
        <w:t>Professional Overview:</w:t>
      </w:r>
    </w:p>
    <w:p w14:paraId="13918238" w14:textId="16F05687" w:rsidR="007A2619" w:rsidRDefault="00000000" w:rsidP="0090434A">
      <w:pPr>
        <w:numPr>
          <w:ilvl w:val="0"/>
          <w:numId w:val="4"/>
        </w:numPr>
        <w:spacing w:after="0" w:line="360" w:lineRule="auto"/>
        <w:rPr>
          <w:rFonts w:ascii="Arial" w:eastAsia="Arial" w:hAnsi="Arial" w:cs="Arial"/>
          <w:sz w:val="22"/>
          <w:szCs w:val="22"/>
          <w:lang w:val="en-US"/>
        </w:rPr>
      </w:pPr>
      <w:r w:rsidRPr="007A2619">
        <w:rPr>
          <w:rFonts w:ascii="Arial" w:eastAsia="Arial" w:hAnsi="Arial" w:cs="Arial"/>
          <w:b/>
          <w:sz w:val="22"/>
          <w:szCs w:val="22"/>
          <w:lang w:val="en-US"/>
        </w:rPr>
        <w:t>Christa Quiroz</w:t>
      </w:r>
      <w:r w:rsidRPr="007A2619">
        <w:rPr>
          <w:rFonts w:ascii="Arial" w:eastAsia="Arial" w:hAnsi="Arial" w:cs="Arial"/>
          <w:sz w:val="22"/>
          <w:szCs w:val="22"/>
          <w:lang w:val="en-US"/>
        </w:rPr>
        <w:t xml:space="preserve"> – Senior Long-Term Planning Engineer. Mining engineer with over 10 years of experience. Holds a </w:t>
      </w:r>
      <w:r w:rsidR="007A2619">
        <w:rPr>
          <w:rFonts w:ascii="Arial" w:eastAsia="Arial" w:hAnsi="Arial" w:cs="Arial"/>
          <w:sz w:val="22"/>
          <w:szCs w:val="22"/>
          <w:lang w:val="en-US"/>
        </w:rPr>
        <w:t>master’s degree in mining management</w:t>
      </w:r>
      <w:r w:rsidRPr="007A2619">
        <w:rPr>
          <w:rFonts w:ascii="Arial" w:eastAsia="Arial" w:hAnsi="Arial" w:cs="Arial"/>
          <w:sz w:val="22"/>
          <w:szCs w:val="22"/>
          <w:lang w:val="en-US"/>
        </w:rPr>
        <w:t>.</w:t>
      </w:r>
    </w:p>
    <w:p w14:paraId="00000024" w14:textId="3014BA63" w:rsidR="002311C9" w:rsidRPr="007A2619" w:rsidRDefault="00000000" w:rsidP="0090434A">
      <w:pPr>
        <w:numPr>
          <w:ilvl w:val="0"/>
          <w:numId w:val="4"/>
        </w:numPr>
        <w:spacing w:after="0" w:line="360" w:lineRule="auto"/>
        <w:rPr>
          <w:rFonts w:ascii="Arial" w:eastAsia="Arial" w:hAnsi="Arial" w:cs="Arial"/>
          <w:sz w:val="22"/>
          <w:szCs w:val="22"/>
          <w:lang w:val="en-US"/>
        </w:rPr>
      </w:pPr>
      <w:r w:rsidRPr="007A2619">
        <w:rPr>
          <w:rFonts w:ascii="Arial" w:eastAsia="Arial" w:hAnsi="Arial" w:cs="Arial"/>
          <w:b/>
          <w:sz w:val="22"/>
          <w:szCs w:val="22"/>
          <w:lang w:val="en-US"/>
        </w:rPr>
        <w:t>Shakir Jameel</w:t>
      </w:r>
      <w:r w:rsidRPr="007A2619">
        <w:rPr>
          <w:rFonts w:ascii="Arial" w:eastAsia="Arial" w:hAnsi="Arial" w:cs="Arial"/>
          <w:sz w:val="22"/>
          <w:szCs w:val="22"/>
          <w:lang w:val="en-US"/>
        </w:rPr>
        <w:t xml:space="preserve">– Enterprise Architect with 8+ years of experience in Big Data Analytics, Product Development, Search </w:t>
      </w:r>
      <w:r w:rsidR="007A2619" w:rsidRPr="007A2619">
        <w:rPr>
          <w:rFonts w:ascii="Arial" w:eastAsia="Arial" w:hAnsi="Arial" w:cs="Arial"/>
          <w:sz w:val="22"/>
          <w:szCs w:val="22"/>
          <w:lang w:val="en-US"/>
        </w:rPr>
        <w:t>Technologies, Classical</w:t>
      </w:r>
      <w:r w:rsidRPr="007A2619">
        <w:rPr>
          <w:rFonts w:ascii="Arial" w:eastAsia="Arial" w:hAnsi="Arial" w:cs="Arial"/>
          <w:sz w:val="22"/>
          <w:szCs w:val="22"/>
          <w:lang w:val="en-US"/>
        </w:rPr>
        <w:t xml:space="preserve"> and Generative AI. Holds a </w:t>
      </w:r>
      <w:r w:rsidR="007A2619" w:rsidRPr="007A2619">
        <w:rPr>
          <w:rFonts w:ascii="Arial" w:eastAsia="Arial" w:hAnsi="Arial" w:cs="Arial"/>
          <w:sz w:val="22"/>
          <w:szCs w:val="22"/>
          <w:lang w:val="en-US"/>
        </w:rPr>
        <w:t>bachelor’s degree in computer engineering</w:t>
      </w:r>
      <w:r w:rsidRPr="007A2619">
        <w:rPr>
          <w:rFonts w:ascii="Arial" w:eastAsia="Arial" w:hAnsi="Arial" w:cs="Arial"/>
          <w:sz w:val="22"/>
          <w:szCs w:val="22"/>
          <w:lang w:val="en-US"/>
        </w:rPr>
        <w:t xml:space="preserve"> and a Post Graduate Diploma in Machine Learning &amp; AI.</w:t>
      </w:r>
    </w:p>
    <w:sectPr w:rsidR="002311C9" w:rsidRPr="007A2619">
      <w:pgSz w:w="12240" w:h="15840"/>
      <w:pgMar w:top="1440" w:right="1440" w:bottom="1440" w:left="1440" w:header="566" w:footer="56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6B48318-8194-40D2-8E8C-DC1A8980CFEF}"/>
    <w:embedItalic r:id="rId2" w:fontKey="{8B6D39F7-594D-46FB-B116-56385FD1D944}"/>
  </w:font>
  <w:font w:name="Aptos Display">
    <w:charset w:val="00"/>
    <w:family w:val="swiss"/>
    <w:pitch w:val="variable"/>
    <w:sig w:usb0="20000287" w:usb1="00000003" w:usb2="00000000" w:usb3="00000000" w:csb0="0000019F" w:csb1="00000000"/>
    <w:embedRegular r:id="rId3" w:fontKey="{8D055CE1-D6D5-4D39-8BCB-FAC8B9F750F3}"/>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61BD4"/>
    <w:multiLevelType w:val="multilevel"/>
    <w:tmpl w:val="BA140A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1F3124D"/>
    <w:multiLevelType w:val="multilevel"/>
    <w:tmpl w:val="87565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BC953BD"/>
    <w:multiLevelType w:val="multilevel"/>
    <w:tmpl w:val="73587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35E74C2"/>
    <w:multiLevelType w:val="multilevel"/>
    <w:tmpl w:val="2716D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091332">
    <w:abstractNumId w:val="2"/>
  </w:num>
  <w:num w:numId="2" w16cid:durableId="1759792952">
    <w:abstractNumId w:val="0"/>
  </w:num>
  <w:num w:numId="3" w16cid:durableId="995761857">
    <w:abstractNumId w:val="1"/>
  </w:num>
  <w:num w:numId="4" w16cid:durableId="854005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C9"/>
    <w:rsid w:val="00114EFD"/>
    <w:rsid w:val="00214A69"/>
    <w:rsid w:val="002311C9"/>
    <w:rsid w:val="005A0EFD"/>
    <w:rsid w:val="00726D25"/>
    <w:rsid w:val="007A2619"/>
    <w:rsid w:val="008322B0"/>
    <w:rsid w:val="0090434A"/>
    <w:rsid w:val="00BC426A"/>
    <w:rsid w:val="00BE6D09"/>
    <w:rsid w:val="00CD58C9"/>
    <w:rsid w:val="00D93E75"/>
    <w:rsid w:val="00F92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4820"/>
  <w15:docId w15:val="{DADC445B-8880-4C39-BF4A-2467C04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419"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3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E33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3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3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3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3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347"/>
    <w:rPr>
      <w:rFonts w:eastAsiaTheme="majorEastAsia" w:cstheme="majorBidi"/>
      <w:color w:val="272727" w:themeColor="text1" w:themeTint="D8"/>
    </w:rPr>
  </w:style>
  <w:style w:type="character" w:customStyle="1" w:styleId="TitleChar">
    <w:name w:val="Title Char"/>
    <w:basedOn w:val="DefaultParagraphFont"/>
    <w:link w:val="Title"/>
    <w:uiPriority w:val="10"/>
    <w:rsid w:val="006E3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6E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47"/>
    <w:pPr>
      <w:spacing w:before="160"/>
      <w:jc w:val="center"/>
    </w:pPr>
    <w:rPr>
      <w:i/>
      <w:iCs/>
      <w:color w:val="404040" w:themeColor="text1" w:themeTint="BF"/>
    </w:rPr>
  </w:style>
  <w:style w:type="character" w:customStyle="1" w:styleId="QuoteChar">
    <w:name w:val="Quote Char"/>
    <w:basedOn w:val="DefaultParagraphFont"/>
    <w:link w:val="Quote"/>
    <w:uiPriority w:val="29"/>
    <w:rsid w:val="006E3347"/>
    <w:rPr>
      <w:i/>
      <w:iCs/>
      <w:color w:val="404040" w:themeColor="text1" w:themeTint="BF"/>
    </w:rPr>
  </w:style>
  <w:style w:type="paragraph" w:styleId="ListParagraph">
    <w:name w:val="List Paragraph"/>
    <w:basedOn w:val="Normal"/>
    <w:uiPriority w:val="34"/>
    <w:qFormat/>
    <w:rsid w:val="006E3347"/>
    <w:pPr>
      <w:ind w:left="720"/>
      <w:contextualSpacing/>
    </w:pPr>
  </w:style>
  <w:style w:type="character" w:styleId="IntenseEmphasis">
    <w:name w:val="Intense Emphasis"/>
    <w:basedOn w:val="DefaultParagraphFont"/>
    <w:uiPriority w:val="21"/>
    <w:qFormat/>
    <w:rsid w:val="006E3347"/>
    <w:rPr>
      <w:i/>
      <w:iCs/>
      <w:color w:val="0F4761" w:themeColor="accent1" w:themeShade="BF"/>
    </w:rPr>
  </w:style>
  <w:style w:type="paragraph" w:styleId="IntenseQuote">
    <w:name w:val="Intense Quote"/>
    <w:basedOn w:val="Normal"/>
    <w:next w:val="Normal"/>
    <w:link w:val="IntenseQuoteChar"/>
    <w:uiPriority w:val="30"/>
    <w:qFormat/>
    <w:rsid w:val="006E3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347"/>
    <w:rPr>
      <w:i/>
      <w:iCs/>
      <w:color w:val="0F4761" w:themeColor="accent1" w:themeShade="BF"/>
    </w:rPr>
  </w:style>
  <w:style w:type="character" w:styleId="IntenseReference">
    <w:name w:val="Intense Reference"/>
    <w:basedOn w:val="DefaultParagraphFont"/>
    <w:uiPriority w:val="32"/>
    <w:qFormat/>
    <w:rsid w:val="006E3347"/>
    <w:rPr>
      <w:b/>
      <w:bCs/>
      <w:smallCaps/>
      <w:color w:val="0F4761" w:themeColor="accent1" w:themeShade="BF"/>
      <w:spacing w:val="5"/>
    </w:rPr>
  </w:style>
  <w:style w:type="character" w:styleId="Hyperlink">
    <w:name w:val="Hyperlink"/>
    <w:basedOn w:val="DefaultParagraphFont"/>
    <w:uiPriority w:val="99"/>
    <w:unhideWhenUsed/>
    <w:rsid w:val="00E61882"/>
    <w:rPr>
      <w:color w:val="467886" w:themeColor="hyperlink"/>
      <w:u w:val="single"/>
    </w:rPr>
  </w:style>
  <w:style w:type="character" w:styleId="UnresolvedMention">
    <w:name w:val="Unresolved Mention"/>
    <w:basedOn w:val="DefaultParagraphFont"/>
    <w:uiPriority w:val="99"/>
    <w:semiHidden/>
    <w:unhideWhenUsed/>
    <w:rsid w:val="003A65EF"/>
    <w:rPr>
      <w:color w:val="605E5C"/>
      <w:shd w:val="clear" w:color="auto" w:fill="E1DFDD"/>
    </w:rPr>
  </w:style>
  <w:style w:type="paragraph" w:styleId="NormalWeb">
    <w:name w:val="Normal (Web)"/>
    <w:basedOn w:val="Normal"/>
    <w:uiPriority w:val="99"/>
    <w:semiHidden/>
    <w:unhideWhenUsed/>
    <w:rsid w:val="00EA68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809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hakirjameel17@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hrista.qc@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mGFwDVdeffNDavFshvT4ZrUAQ==">CgMxLjAyDmgudDR2eG5tNXo0YXdyMg5oLmtoZDZnZ292Z3RneTIOaC5qMHFmcW1mcWMweTcyDmguY3Y5dDU2M296c2dsOAByITFoTjZWeDV3VUdPekZpRkx2TlMtM2xaTlZfQ19OTWJJZQ==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Quiroz Cotrina, Christa</cp:lastModifiedBy>
  <cp:revision>3</cp:revision>
  <dcterms:created xsi:type="dcterms:W3CDTF">2025-03-05T21:41:00Z</dcterms:created>
  <dcterms:modified xsi:type="dcterms:W3CDTF">2025-04-16T13:13:00Z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0x0101005880224610D5704BBAA0C50F91C4A92D</vt:lpwstr>
  </property>
  <property fmtid="{D5CDD505-2E9C-101B-9397-08002B2CF9AE}" pid="3" name="MediaServiceImageTags">
    <vt:lpwstr/>
  </property>
</Properties>
</file>