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DFEE" w14:textId="5581B208" w:rsidR="009B241D" w:rsidRPr="004D7415" w:rsidRDefault="00B73CB0" w:rsidP="001E5775">
      <w:pPr>
        <w:spacing w:before="100" w:beforeAutospacing="1" w:after="100" w:afterAutospacing="1" w:line="360" w:lineRule="auto"/>
        <w:jc w:val="center"/>
        <w:rPr>
          <w:rFonts w:ascii="Arial" w:eastAsia="Times New Roman" w:hAnsi="Arial" w:cs="Arial"/>
          <w:b/>
          <w:bCs/>
          <w:lang w:val="es-MX" w:eastAsia="es-MX"/>
        </w:rPr>
      </w:pPr>
      <w:r w:rsidRPr="004D7415">
        <w:rPr>
          <w:rFonts w:ascii="Arial" w:eastAsia="Times New Roman" w:hAnsi="Arial" w:cs="Arial"/>
          <w:b/>
          <w:bCs/>
          <w:lang w:val="es-MX" w:eastAsia="es-MX"/>
        </w:rPr>
        <w:t xml:space="preserve">Título: </w:t>
      </w:r>
      <w:r w:rsidR="00897024" w:rsidRPr="004D7415">
        <w:rPr>
          <w:rFonts w:ascii="Arial" w:eastAsia="Times New Roman" w:hAnsi="Arial" w:cs="Arial"/>
          <w:b/>
          <w:bCs/>
          <w:lang w:val="es-MX" w:eastAsia="es-MX"/>
        </w:rPr>
        <w:t>COBERTURA VEGETAL CON ESPECIAS NATIVAS PARA LA RECUPERACIÓN DE ÁREAS INTERVENIDAS</w:t>
      </w:r>
      <w:r w:rsidR="00BD281B" w:rsidRPr="004D7415">
        <w:rPr>
          <w:rFonts w:ascii="Arial" w:eastAsia="Times New Roman" w:hAnsi="Arial" w:cs="Arial"/>
          <w:b/>
          <w:bCs/>
          <w:lang w:val="es-MX" w:eastAsia="es-MX"/>
        </w:rPr>
        <w:t xml:space="preserve"> </w:t>
      </w:r>
      <w:r w:rsidR="00897024" w:rsidRPr="004D7415">
        <w:rPr>
          <w:rFonts w:ascii="Arial" w:eastAsia="Times New Roman" w:hAnsi="Arial" w:cs="Arial"/>
          <w:b/>
          <w:bCs/>
          <w:lang w:val="es-MX" w:eastAsia="es-MX"/>
        </w:rPr>
        <w:t xml:space="preserve">EN LA </w:t>
      </w:r>
      <w:r w:rsidR="00C13785" w:rsidRPr="004D7415">
        <w:rPr>
          <w:rFonts w:ascii="Arial" w:eastAsia="Times New Roman" w:hAnsi="Arial" w:cs="Arial"/>
          <w:b/>
          <w:bCs/>
          <w:lang w:val="es-MX" w:eastAsia="es-MX"/>
        </w:rPr>
        <w:t>U.M. JULCANI</w:t>
      </w:r>
    </w:p>
    <w:p w14:paraId="012D7E95" w14:textId="22A702F5" w:rsidR="006E2BAC" w:rsidRPr="00313A35" w:rsidRDefault="00B73CB0" w:rsidP="00313A35">
      <w:pPr>
        <w:spacing w:before="100" w:beforeAutospacing="1" w:after="100" w:afterAutospacing="1" w:line="360" w:lineRule="auto"/>
        <w:rPr>
          <w:rFonts w:ascii="Arial" w:eastAsia="Times New Roman" w:hAnsi="Arial" w:cs="Arial"/>
          <w:lang w:val="es-MX" w:eastAsia="es-MX"/>
        </w:rPr>
      </w:pPr>
      <w:r w:rsidRPr="001E5775">
        <w:rPr>
          <w:rFonts w:ascii="Arial" w:eastAsia="Times New Roman" w:hAnsi="Arial" w:cs="Arial"/>
          <w:b/>
          <w:bCs/>
          <w:lang w:val="es-MX" w:eastAsia="es-MX"/>
        </w:rPr>
        <w:t>Tema:</w:t>
      </w:r>
      <w:r w:rsidRPr="004D7415">
        <w:rPr>
          <w:rFonts w:ascii="Arial" w:hAnsi="Arial" w:cs="Arial"/>
        </w:rPr>
        <w:t xml:space="preserve"> </w:t>
      </w:r>
      <w:r w:rsidRPr="004D7415">
        <w:rPr>
          <w:rFonts w:ascii="Arial" w:eastAsia="Times New Roman" w:hAnsi="Arial" w:cs="Arial"/>
          <w:lang w:val="es-MX" w:eastAsia="es-MX"/>
        </w:rPr>
        <w:t>Biodiversidad y Capital Natural.</w:t>
      </w:r>
      <w:r w:rsidRPr="004D7415">
        <w:rPr>
          <w:rFonts w:ascii="Arial" w:eastAsia="Times New Roman" w:hAnsi="Arial" w:cs="Arial"/>
          <w:lang w:val="es-MX" w:eastAsia="es-MX"/>
        </w:rPr>
        <w:cr/>
      </w:r>
      <w:r w:rsidRPr="001E5775">
        <w:rPr>
          <w:rFonts w:ascii="Arial" w:eastAsia="Times New Roman" w:hAnsi="Arial" w:cs="Arial"/>
          <w:b/>
          <w:bCs/>
          <w:lang w:val="es-MX" w:eastAsia="es-MX"/>
        </w:rPr>
        <w:t>Categoría:</w:t>
      </w:r>
      <w:r w:rsidRPr="004D7415">
        <w:rPr>
          <w:rFonts w:ascii="Arial" w:hAnsi="Arial" w:cs="Arial"/>
        </w:rPr>
        <w:t xml:space="preserve"> </w:t>
      </w:r>
      <w:r w:rsidRPr="004D7415">
        <w:rPr>
          <w:rFonts w:ascii="Arial" w:eastAsia="Times New Roman" w:hAnsi="Arial" w:cs="Arial"/>
          <w:lang w:val="es-MX" w:eastAsia="es-MX"/>
        </w:rPr>
        <w:t>ESG</w:t>
      </w:r>
      <w:r w:rsidRPr="004D7415">
        <w:rPr>
          <w:rFonts w:ascii="Arial" w:hAnsi="Arial" w:cs="Arial"/>
        </w:rPr>
        <w:t xml:space="preserve"> </w:t>
      </w:r>
      <w:r w:rsidRPr="004D7415">
        <w:rPr>
          <w:rFonts w:ascii="Arial" w:eastAsia="Times New Roman" w:hAnsi="Arial" w:cs="Arial"/>
          <w:lang w:val="es-MX" w:eastAsia="es-MX"/>
        </w:rPr>
        <w:t>(</w:t>
      </w:r>
      <w:proofErr w:type="spellStart"/>
      <w:r w:rsidRPr="004D7415">
        <w:rPr>
          <w:rFonts w:ascii="Arial" w:eastAsia="Times New Roman" w:hAnsi="Arial" w:cs="Arial"/>
          <w:lang w:val="es-MX" w:eastAsia="es-MX"/>
        </w:rPr>
        <w:t>Environmental</w:t>
      </w:r>
      <w:proofErr w:type="spellEnd"/>
      <w:r w:rsidRPr="004D7415">
        <w:rPr>
          <w:rFonts w:ascii="Arial" w:eastAsia="Times New Roman" w:hAnsi="Arial" w:cs="Arial"/>
          <w:lang w:val="es-MX" w:eastAsia="es-MX"/>
        </w:rPr>
        <w:t xml:space="preserve">, Social, </w:t>
      </w:r>
      <w:proofErr w:type="spellStart"/>
      <w:r w:rsidRPr="004D7415">
        <w:rPr>
          <w:rFonts w:ascii="Arial" w:eastAsia="Times New Roman" w:hAnsi="Arial" w:cs="Arial"/>
          <w:lang w:val="es-MX" w:eastAsia="es-MX"/>
        </w:rPr>
        <w:t>Governance</w:t>
      </w:r>
      <w:proofErr w:type="spellEnd"/>
      <w:r w:rsidRPr="004D7415">
        <w:rPr>
          <w:rFonts w:ascii="Arial" w:eastAsia="Times New Roman" w:hAnsi="Arial" w:cs="Arial"/>
          <w:lang w:val="es-MX" w:eastAsia="es-MX"/>
        </w:rPr>
        <w:t>)</w:t>
      </w:r>
      <w:r w:rsidR="00313A35">
        <w:rPr>
          <w:rFonts w:ascii="Arial" w:eastAsia="Times New Roman" w:hAnsi="Arial" w:cs="Arial"/>
          <w:lang w:val="es-MX" w:eastAsia="es-MX"/>
        </w:rPr>
        <w:br/>
      </w:r>
      <w:r w:rsidR="004D7415" w:rsidRPr="001E5775">
        <w:rPr>
          <w:rFonts w:ascii="Arial" w:eastAsia="Times New Roman" w:hAnsi="Arial" w:cs="Arial"/>
          <w:b/>
          <w:bCs/>
          <w:lang w:val="es-MX" w:eastAsia="es-MX"/>
        </w:rPr>
        <w:t>Autor:</w:t>
      </w:r>
      <w:r w:rsidR="00313A35">
        <w:rPr>
          <w:rFonts w:ascii="Arial" w:eastAsia="Times New Roman" w:hAnsi="Arial" w:cs="Arial"/>
          <w:b/>
          <w:bCs/>
          <w:lang w:val="es-MX" w:eastAsia="es-MX"/>
        </w:rPr>
        <w:t xml:space="preserve"> </w:t>
      </w:r>
      <w:r w:rsidR="004D7415" w:rsidRPr="004D7415">
        <w:rPr>
          <w:rFonts w:ascii="Arial" w:eastAsia="Times New Roman" w:hAnsi="Arial" w:cs="Arial"/>
          <w:lang w:val="es-MX" w:eastAsia="es-MX"/>
        </w:rPr>
        <w:t>Nombre: Iván Alva Lino</w:t>
      </w:r>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 xml:space="preserve">Cargo: </w:t>
      </w:r>
      <w:proofErr w:type="gramStart"/>
      <w:r w:rsidR="004D7415" w:rsidRPr="001E5775">
        <w:rPr>
          <w:rFonts w:ascii="Arial" w:eastAsia="Times New Roman" w:hAnsi="Arial" w:cs="Arial"/>
          <w:lang w:val="es-MX" w:eastAsia="es-MX"/>
        </w:rPr>
        <w:t>Jefe</w:t>
      </w:r>
      <w:proofErr w:type="gramEnd"/>
      <w:r w:rsidR="004D7415" w:rsidRPr="001E5775">
        <w:rPr>
          <w:rFonts w:ascii="Arial" w:eastAsia="Times New Roman" w:hAnsi="Arial" w:cs="Arial"/>
          <w:lang w:val="es-MX" w:eastAsia="es-MX"/>
        </w:rPr>
        <w:t xml:space="preserve"> de Gestión Ambiental</w:t>
      </w:r>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Empresa: Compañía de Minas Buenaventura</w:t>
      </w:r>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 xml:space="preserve">Email Corporativo: </w:t>
      </w:r>
      <w:hyperlink r:id="rId7" w:history="1">
        <w:r w:rsidR="001E5775" w:rsidRPr="00524F4A">
          <w:rPr>
            <w:rStyle w:val="Hipervnculo"/>
            <w:rFonts w:ascii="Arial" w:eastAsia="Times New Roman" w:hAnsi="Arial" w:cs="Arial"/>
            <w:lang w:val="es-MX" w:eastAsia="es-MX"/>
          </w:rPr>
          <w:t>ivan.alva@buenaventura.pe</w:t>
        </w:r>
      </w:hyperlink>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Celular: 996851375</w:t>
      </w:r>
      <w:r w:rsidR="00313A35">
        <w:rPr>
          <w:rFonts w:ascii="Arial" w:eastAsia="Times New Roman" w:hAnsi="Arial" w:cs="Arial"/>
          <w:lang w:val="es-MX" w:eastAsia="es-MX"/>
        </w:rPr>
        <w:br/>
      </w:r>
      <w:r w:rsidR="004D7415" w:rsidRPr="001E5775">
        <w:rPr>
          <w:rFonts w:ascii="Arial" w:eastAsia="Times New Roman" w:hAnsi="Arial" w:cs="Arial"/>
          <w:b/>
          <w:bCs/>
          <w:lang w:val="es-MX" w:eastAsia="es-MX"/>
        </w:rPr>
        <w:t>Coautor</w:t>
      </w:r>
      <w:r w:rsidR="001E5775" w:rsidRPr="001E5775">
        <w:rPr>
          <w:rFonts w:ascii="Arial" w:eastAsia="Times New Roman" w:hAnsi="Arial" w:cs="Arial"/>
          <w:b/>
          <w:bCs/>
          <w:lang w:val="es-MX" w:eastAsia="es-MX"/>
        </w:rPr>
        <w:t>es</w:t>
      </w:r>
      <w:r w:rsidR="00313A35">
        <w:rPr>
          <w:rFonts w:ascii="Arial" w:eastAsia="Times New Roman" w:hAnsi="Arial" w:cs="Arial"/>
          <w:b/>
          <w:bCs/>
          <w:lang w:val="es-MX" w:eastAsia="es-MX"/>
        </w:rPr>
        <w:t xml:space="preserve">: </w:t>
      </w:r>
      <w:r w:rsidR="004D7415" w:rsidRPr="004D7415">
        <w:rPr>
          <w:rFonts w:ascii="Arial" w:eastAsia="Times New Roman" w:hAnsi="Arial" w:cs="Arial"/>
          <w:lang w:val="es-MX" w:eastAsia="es-MX"/>
        </w:rPr>
        <w:t xml:space="preserve">Nombre: Lissette Cerna </w:t>
      </w:r>
      <w:proofErr w:type="spellStart"/>
      <w:r w:rsidR="004D7415" w:rsidRPr="004D7415">
        <w:rPr>
          <w:rFonts w:ascii="Arial" w:eastAsia="Times New Roman" w:hAnsi="Arial" w:cs="Arial"/>
          <w:lang w:val="es-MX" w:eastAsia="es-MX"/>
        </w:rPr>
        <w:t>Perez</w:t>
      </w:r>
      <w:proofErr w:type="spellEnd"/>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Cargo: Gerente de Proyectos</w:t>
      </w:r>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Empresa: Biota</w:t>
      </w:r>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 xml:space="preserve">Email Corporativo: </w:t>
      </w:r>
      <w:hyperlink r:id="rId8" w:history="1">
        <w:r w:rsidR="001E5775" w:rsidRPr="00524F4A">
          <w:rPr>
            <w:rStyle w:val="Hipervnculo"/>
            <w:rFonts w:ascii="Arial" w:eastAsia="Times New Roman" w:hAnsi="Arial" w:cs="Arial"/>
            <w:lang w:val="es-MX" w:eastAsia="es-MX"/>
          </w:rPr>
          <w:t>lcerna@biota.pe</w:t>
        </w:r>
      </w:hyperlink>
      <w:r w:rsidR="001E5775">
        <w:rPr>
          <w:rFonts w:ascii="Arial" w:eastAsia="Times New Roman" w:hAnsi="Arial" w:cs="Arial"/>
          <w:lang w:val="es-MX" w:eastAsia="es-MX"/>
        </w:rPr>
        <w:t xml:space="preserve">. </w:t>
      </w:r>
      <w:r w:rsidR="004D7415" w:rsidRPr="001E5775">
        <w:rPr>
          <w:rFonts w:ascii="Arial" w:eastAsia="Times New Roman" w:hAnsi="Arial" w:cs="Arial"/>
          <w:lang w:val="es-MX" w:eastAsia="es-MX"/>
        </w:rPr>
        <w:t>Celular: 945800684</w:t>
      </w:r>
      <w:r w:rsidR="00313A35">
        <w:rPr>
          <w:rFonts w:ascii="Arial" w:eastAsia="Times New Roman" w:hAnsi="Arial" w:cs="Arial"/>
          <w:lang w:val="es-MX" w:eastAsia="es-MX"/>
        </w:rPr>
        <w:t xml:space="preserve">. </w:t>
      </w:r>
      <w:r w:rsidR="00313A35">
        <w:rPr>
          <w:rFonts w:ascii="Arial" w:eastAsia="Times New Roman" w:hAnsi="Arial" w:cs="Arial"/>
          <w:lang w:val="es-MX" w:eastAsia="es-MX"/>
        </w:rPr>
        <w:br/>
      </w:r>
      <w:r w:rsidR="004D7415" w:rsidRPr="00313A35">
        <w:rPr>
          <w:rFonts w:ascii="Arial" w:eastAsia="Times New Roman" w:hAnsi="Arial" w:cs="Arial"/>
          <w:lang w:val="es-MX" w:eastAsia="es-MX"/>
        </w:rPr>
        <w:t xml:space="preserve">Nombre: Jair Vivanco </w:t>
      </w:r>
      <w:proofErr w:type="spellStart"/>
      <w:r w:rsidR="004D7415" w:rsidRPr="00313A35">
        <w:rPr>
          <w:rFonts w:ascii="Arial" w:eastAsia="Times New Roman" w:hAnsi="Arial" w:cs="Arial"/>
          <w:lang w:val="es-MX" w:eastAsia="es-MX"/>
        </w:rPr>
        <w:t>Huayanca</w:t>
      </w:r>
      <w:proofErr w:type="spellEnd"/>
      <w:r w:rsidR="004D7415" w:rsidRPr="00313A35">
        <w:rPr>
          <w:rFonts w:ascii="Arial" w:eastAsia="Times New Roman" w:hAnsi="Arial" w:cs="Arial"/>
          <w:lang w:val="es-MX" w:eastAsia="es-MX"/>
        </w:rPr>
        <w:t xml:space="preserve"> / Cristhian Palomino </w:t>
      </w:r>
      <w:proofErr w:type="spellStart"/>
      <w:r w:rsidR="004D7415" w:rsidRPr="00313A35">
        <w:rPr>
          <w:rFonts w:ascii="Arial" w:eastAsia="Times New Roman" w:hAnsi="Arial" w:cs="Arial"/>
          <w:lang w:val="es-MX" w:eastAsia="es-MX"/>
        </w:rPr>
        <w:t>Ochante</w:t>
      </w:r>
      <w:proofErr w:type="spellEnd"/>
      <w:r w:rsidR="004D7415" w:rsidRPr="00313A35">
        <w:rPr>
          <w:rFonts w:ascii="Arial" w:eastAsia="Times New Roman" w:hAnsi="Arial" w:cs="Arial"/>
          <w:lang w:val="es-MX" w:eastAsia="es-MX"/>
        </w:rPr>
        <w:t xml:space="preserve"> / Christian </w:t>
      </w:r>
      <w:proofErr w:type="spellStart"/>
      <w:r w:rsidR="004D7415" w:rsidRPr="00313A35">
        <w:rPr>
          <w:rFonts w:ascii="Arial" w:eastAsia="Times New Roman" w:hAnsi="Arial" w:cs="Arial"/>
          <w:lang w:val="es-MX" w:eastAsia="es-MX"/>
        </w:rPr>
        <w:t>Malleux</w:t>
      </w:r>
      <w:proofErr w:type="spellEnd"/>
      <w:r w:rsidR="004D7415" w:rsidRPr="00313A35">
        <w:rPr>
          <w:rFonts w:ascii="Arial" w:eastAsia="Times New Roman" w:hAnsi="Arial" w:cs="Arial"/>
          <w:lang w:val="es-MX" w:eastAsia="es-MX"/>
        </w:rPr>
        <w:t xml:space="preserve"> Barturen</w:t>
      </w:r>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Cargo:</w:t>
      </w:r>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Coordinador / Ingeniero Ambiental</w:t>
      </w:r>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Empresa: Compañía de Minas Buenaventura</w:t>
      </w:r>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Email Corporativo:</w:t>
      </w:r>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 xml:space="preserve">jair.vivanco@buenaventura.pe / cristhian.palomino@buenaventura.pe / </w:t>
      </w:r>
      <w:hyperlink r:id="rId9" w:history="1">
        <w:r w:rsidR="001E5775" w:rsidRPr="00313A35">
          <w:rPr>
            <w:rStyle w:val="Hipervnculo"/>
            <w:rFonts w:ascii="Arial" w:eastAsia="Times New Roman" w:hAnsi="Arial" w:cs="Arial"/>
            <w:lang w:val="es-MX" w:eastAsia="es-MX"/>
          </w:rPr>
          <w:t>christian.malleux@buenaventura.pe</w:t>
        </w:r>
      </w:hyperlink>
      <w:r w:rsidR="001E5775" w:rsidRPr="00313A35">
        <w:rPr>
          <w:rFonts w:ascii="Arial" w:eastAsia="Times New Roman" w:hAnsi="Arial" w:cs="Arial"/>
          <w:lang w:val="es-MX" w:eastAsia="es-MX"/>
        </w:rPr>
        <w:t xml:space="preserve">. </w:t>
      </w:r>
      <w:r w:rsidR="004D7415" w:rsidRPr="00313A35">
        <w:rPr>
          <w:rFonts w:ascii="Arial" w:eastAsia="Times New Roman" w:hAnsi="Arial" w:cs="Arial"/>
          <w:lang w:val="es-MX" w:eastAsia="es-MX"/>
        </w:rPr>
        <w:t>Celular: 967987915 / 920695585 / 954612977</w:t>
      </w:r>
      <w:r w:rsidR="00313A35">
        <w:rPr>
          <w:rFonts w:ascii="Arial" w:eastAsia="Times New Roman" w:hAnsi="Arial" w:cs="Arial"/>
          <w:lang w:val="es-MX" w:eastAsia="es-MX"/>
        </w:rPr>
        <w:br/>
      </w:r>
      <w:r w:rsidRPr="001E5775">
        <w:rPr>
          <w:rFonts w:ascii="Arial" w:eastAsia="Times New Roman" w:hAnsi="Arial" w:cs="Arial"/>
          <w:b/>
          <w:bCs/>
          <w:lang w:eastAsia="es-MX"/>
        </w:rPr>
        <w:t>Palabras claves:</w:t>
      </w:r>
      <w:r w:rsidR="00313A35">
        <w:rPr>
          <w:rFonts w:ascii="Arial" w:eastAsia="Times New Roman" w:hAnsi="Arial" w:cs="Arial"/>
          <w:b/>
          <w:bCs/>
          <w:lang w:eastAsia="es-MX"/>
        </w:rPr>
        <w:t xml:space="preserve"> </w:t>
      </w:r>
      <w:r w:rsidR="001E5775" w:rsidRPr="00313A35">
        <w:rPr>
          <w:rFonts w:ascii="Arial" w:eastAsia="Times New Roman" w:hAnsi="Arial" w:cs="Arial"/>
          <w:lang w:val="es-MX" w:eastAsia="es-MX"/>
        </w:rPr>
        <w:t xml:space="preserve">Cobertura vegetal / Especias nativas / La recuperación de áreas intervenidas / Estabilización del suelo / </w:t>
      </w:r>
      <w:proofErr w:type="spellStart"/>
      <w:r w:rsidRPr="00313A35">
        <w:rPr>
          <w:rFonts w:ascii="Arial" w:eastAsia="Times New Roman" w:hAnsi="Arial" w:cs="Arial"/>
          <w:lang w:val="es-MX" w:eastAsia="es-MX"/>
        </w:rPr>
        <w:t>Julcani</w:t>
      </w:r>
      <w:proofErr w:type="spellEnd"/>
    </w:p>
    <w:p w14:paraId="118DFDD0" w14:textId="0D61EF7E" w:rsidR="009B241D" w:rsidRPr="004D7415" w:rsidRDefault="001E5775" w:rsidP="001E5775">
      <w:pPr>
        <w:spacing w:before="100" w:beforeAutospacing="1" w:after="100" w:afterAutospacing="1" w:line="360" w:lineRule="auto"/>
        <w:jc w:val="both"/>
        <w:rPr>
          <w:rFonts w:ascii="Arial" w:eastAsia="Times New Roman" w:hAnsi="Arial" w:cs="Arial"/>
          <w:b/>
          <w:bCs/>
          <w:lang w:val="es-MX" w:eastAsia="es-MX"/>
        </w:rPr>
      </w:pPr>
      <w:r w:rsidRPr="004D7415">
        <w:rPr>
          <w:rFonts w:ascii="Arial" w:eastAsia="Times New Roman" w:hAnsi="Arial" w:cs="Arial"/>
          <w:b/>
          <w:bCs/>
          <w:lang w:val="es-MX" w:eastAsia="es-MX"/>
        </w:rPr>
        <w:t>Resumen ejecutivo</w:t>
      </w:r>
      <w:r>
        <w:rPr>
          <w:rFonts w:ascii="Arial" w:eastAsia="Times New Roman" w:hAnsi="Arial" w:cs="Arial"/>
          <w:b/>
          <w:bCs/>
          <w:lang w:val="es-MX" w:eastAsia="es-MX"/>
        </w:rPr>
        <w:t>:</w:t>
      </w:r>
    </w:p>
    <w:p w14:paraId="189C96A7" w14:textId="5641A90E" w:rsidR="00BD281B" w:rsidRPr="004D7415" w:rsidRDefault="00BD281B"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Como proceso de recuperación de áreas intervenidas</w:t>
      </w:r>
      <w:r w:rsidR="004E599A" w:rsidRPr="004D7415">
        <w:rPr>
          <w:rFonts w:ascii="Arial" w:hAnsi="Arial" w:cs="Arial"/>
        </w:rPr>
        <w:t xml:space="preserve"> </w:t>
      </w:r>
      <w:r w:rsidR="004E599A" w:rsidRPr="004D7415">
        <w:rPr>
          <w:rFonts w:ascii="Arial" w:eastAsia="Times New Roman" w:hAnsi="Arial" w:cs="Arial"/>
          <w:lang w:val="es-MX" w:eastAsia="es-MX"/>
        </w:rPr>
        <w:t>por depósitos de desmonte</w:t>
      </w:r>
      <w:r w:rsidRPr="004D7415">
        <w:rPr>
          <w:rFonts w:ascii="Arial" w:eastAsia="Times New Roman" w:hAnsi="Arial" w:cs="Arial"/>
          <w:lang w:val="es-MX" w:eastAsia="es-MX"/>
        </w:rPr>
        <w:t xml:space="preserve"> en la U.M. </w:t>
      </w:r>
      <w:proofErr w:type="spellStart"/>
      <w:r w:rsidRPr="004D7415">
        <w:rPr>
          <w:rFonts w:ascii="Arial" w:eastAsia="Times New Roman" w:hAnsi="Arial" w:cs="Arial"/>
          <w:lang w:val="es-MX" w:eastAsia="es-MX"/>
        </w:rPr>
        <w:t>Julcani</w:t>
      </w:r>
      <w:proofErr w:type="spellEnd"/>
      <w:r w:rsidR="004E599A" w:rsidRPr="004D7415">
        <w:rPr>
          <w:rFonts w:ascii="Arial" w:eastAsia="Times New Roman" w:hAnsi="Arial" w:cs="Arial"/>
          <w:lang w:val="es-MX" w:eastAsia="es-MX"/>
        </w:rPr>
        <w:t>,</w:t>
      </w:r>
      <w:r w:rsidRPr="004D7415">
        <w:rPr>
          <w:rFonts w:ascii="Arial" w:eastAsia="Times New Roman" w:hAnsi="Arial" w:cs="Arial"/>
          <w:lang w:val="es-MX" w:eastAsia="es-MX"/>
        </w:rPr>
        <w:t xml:space="preserve"> se considera </w:t>
      </w:r>
      <w:r w:rsidR="004E599A" w:rsidRPr="004D7415">
        <w:rPr>
          <w:rFonts w:ascii="Arial" w:eastAsia="Times New Roman" w:hAnsi="Arial" w:cs="Arial"/>
          <w:lang w:val="es-MX" w:eastAsia="es-MX"/>
        </w:rPr>
        <w:t>la</w:t>
      </w:r>
      <w:r w:rsidRPr="004D7415">
        <w:rPr>
          <w:rFonts w:ascii="Arial" w:eastAsia="Times New Roman" w:hAnsi="Arial" w:cs="Arial"/>
          <w:lang w:val="es-MX" w:eastAsia="es-MX"/>
        </w:rPr>
        <w:t xml:space="preserve"> reubicación y centralización de este material en los contrafuertes de las presas de relaves</w:t>
      </w:r>
      <w:r w:rsidR="007E3341">
        <w:rPr>
          <w:rFonts w:ascii="Arial" w:eastAsia="Times New Roman" w:hAnsi="Arial" w:cs="Arial"/>
          <w:lang w:val="es-MX" w:eastAsia="es-MX"/>
        </w:rPr>
        <w:t xml:space="preserve"> </w:t>
      </w:r>
      <w:r w:rsidR="007E3341" w:rsidRPr="004D7415">
        <w:rPr>
          <w:rFonts w:ascii="Arial" w:eastAsia="Times New Roman" w:hAnsi="Arial" w:cs="Arial"/>
          <w:lang w:val="es-MX" w:eastAsia="es-MX"/>
        </w:rPr>
        <w:t>como parte de la estabilidad física y geoquímica</w:t>
      </w:r>
      <w:r w:rsidRPr="004D7415">
        <w:rPr>
          <w:rFonts w:ascii="Arial" w:eastAsia="Times New Roman" w:hAnsi="Arial" w:cs="Arial"/>
          <w:lang w:val="es-MX" w:eastAsia="es-MX"/>
        </w:rPr>
        <w:t xml:space="preserve">. Posterior a ello, se aplica una capa de suelo orgánico (0.15 m) directamente sobre el área desocupada por el componente retirado (huella) y finalmente </w:t>
      </w:r>
      <w:r w:rsidR="002F277E" w:rsidRPr="004D7415">
        <w:rPr>
          <w:rFonts w:ascii="Arial" w:eastAsia="Times New Roman" w:hAnsi="Arial" w:cs="Arial"/>
          <w:lang w:val="es-MX" w:eastAsia="es-MX"/>
        </w:rPr>
        <w:t xml:space="preserve">es </w:t>
      </w:r>
      <w:r w:rsidRPr="004D7415">
        <w:rPr>
          <w:rFonts w:ascii="Arial" w:eastAsia="Times New Roman" w:hAnsi="Arial" w:cs="Arial"/>
          <w:lang w:val="es-MX" w:eastAsia="es-MX"/>
        </w:rPr>
        <w:t>revegetada</w:t>
      </w:r>
      <w:r w:rsidR="002F277E" w:rsidRPr="004D7415">
        <w:rPr>
          <w:rFonts w:ascii="Arial" w:eastAsia="Times New Roman" w:hAnsi="Arial" w:cs="Arial"/>
          <w:lang w:val="es-MX" w:eastAsia="es-MX"/>
        </w:rPr>
        <w:t>.</w:t>
      </w:r>
    </w:p>
    <w:p w14:paraId="40A5311D" w14:textId="28746D76" w:rsidR="00C83826" w:rsidRPr="004D7415" w:rsidRDefault="00C83826" w:rsidP="001E5775">
      <w:pPr>
        <w:spacing w:before="100" w:beforeAutospacing="1" w:after="100" w:afterAutospacing="1" w:line="360" w:lineRule="auto"/>
        <w:jc w:val="both"/>
        <w:rPr>
          <w:rFonts w:ascii="Arial" w:eastAsia="Times New Roman" w:hAnsi="Arial" w:cs="Arial"/>
          <w:lang w:eastAsia="es-MX"/>
        </w:rPr>
      </w:pPr>
      <w:r w:rsidRPr="004D7415">
        <w:rPr>
          <w:rFonts w:ascii="Arial" w:eastAsia="Times New Roman" w:hAnsi="Arial" w:cs="Arial"/>
          <w:lang w:eastAsia="es-MX"/>
        </w:rPr>
        <w:t xml:space="preserve">En la U.M. </w:t>
      </w:r>
      <w:proofErr w:type="spellStart"/>
      <w:r w:rsidRPr="004D7415">
        <w:rPr>
          <w:rFonts w:ascii="Arial" w:eastAsia="Times New Roman" w:hAnsi="Arial" w:cs="Arial"/>
          <w:lang w:eastAsia="es-MX"/>
        </w:rPr>
        <w:t>Julcani</w:t>
      </w:r>
      <w:proofErr w:type="spellEnd"/>
      <w:r w:rsidRPr="004D7415">
        <w:rPr>
          <w:rFonts w:ascii="Arial" w:eastAsia="Times New Roman" w:hAnsi="Arial" w:cs="Arial"/>
          <w:lang w:eastAsia="es-MX"/>
        </w:rPr>
        <w:t xml:space="preserve">, se tiene las siguientes formaciones vegetales; </w:t>
      </w:r>
      <w:r w:rsidRPr="004D7415">
        <w:rPr>
          <w:rFonts w:ascii="Arial" w:eastAsia="Times New Roman" w:hAnsi="Arial" w:cs="Arial"/>
          <w:b/>
          <w:bCs/>
          <w:lang w:eastAsia="es-MX"/>
        </w:rPr>
        <w:t>Pajonal</w:t>
      </w:r>
      <w:r w:rsidRPr="004D7415">
        <w:rPr>
          <w:rFonts w:ascii="Arial" w:eastAsia="Times New Roman" w:hAnsi="Arial" w:cs="Arial"/>
          <w:lang w:eastAsia="es-MX"/>
        </w:rPr>
        <w:t xml:space="preserve">, el cual está dominado por especies de ichu de tipo macollante, esta formación retiene la humedad de las lluvias y permite una infiltración progresiva del agua en el suelo. Además, contribuye a la generación de materia orgánica, esencial para la fertilidad del sustrato; </w:t>
      </w:r>
      <w:r w:rsidRPr="004D7415">
        <w:rPr>
          <w:rFonts w:ascii="Arial" w:eastAsia="Times New Roman" w:hAnsi="Arial" w:cs="Arial"/>
          <w:b/>
          <w:bCs/>
          <w:lang w:eastAsia="es-MX"/>
        </w:rPr>
        <w:t>Césped de Puna</w:t>
      </w:r>
      <w:r w:rsidRPr="004D7415">
        <w:rPr>
          <w:rFonts w:ascii="Arial" w:eastAsia="Times New Roman" w:hAnsi="Arial" w:cs="Arial"/>
          <w:lang w:eastAsia="es-MX"/>
        </w:rPr>
        <w:t xml:space="preserve">, compuesto principalmente por especies cespitosas, especialmente pastos, esta formación ayuda a crear microclimas favorables para el establecimiento de otras especies vegetales. Su estructura promueve la diversidad y aporta a la estabilidad del suelo; </w:t>
      </w:r>
      <w:r w:rsidR="001E5775" w:rsidRPr="004D7415">
        <w:rPr>
          <w:rFonts w:ascii="Arial" w:eastAsia="Times New Roman" w:hAnsi="Arial" w:cs="Arial"/>
          <w:b/>
          <w:bCs/>
          <w:lang w:eastAsia="es-MX"/>
        </w:rPr>
        <w:t>v</w:t>
      </w:r>
      <w:r w:rsidRPr="004D7415">
        <w:rPr>
          <w:rFonts w:ascii="Arial" w:eastAsia="Times New Roman" w:hAnsi="Arial" w:cs="Arial"/>
          <w:b/>
          <w:bCs/>
          <w:lang w:eastAsia="es-MX"/>
        </w:rPr>
        <w:t>egetación de roquedal</w:t>
      </w:r>
      <w:r w:rsidRPr="004D7415">
        <w:rPr>
          <w:rFonts w:ascii="Arial" w:eastAsia="Times New Roman" w:hAnsi="Arial" w:cs="Arial"/>
          <w:lang w:eastAsia="es-MX"/>
        </w:rPr>
        <w:t xml:space="preserve">, en esta formación se encuentran diversas especies adaptadas a crecer entre las grietas de las rocas, desempeñando un papel importante en la estabilización del suelo en zonas pedregosas y reduciendo la erosión; y </w:t>
      </w:r>
      <w:r w:rsidRPr="004D7415">
        <w:rPr>
          <w:rFonts w:ascii="Arial" w:eastAsia="Times New Roman" w:hAnsi="Arial" w:cs="Arial"/>
          <w:b/>
          <w:bCs/>
          <w:lang w:eastAsia="es-MX"/>
        </w:rPr>
        <w:t>Bofedal</w:t>
      </w:r>
      <w:r w:rsidRPr="004D7415">
        <w:rPr>
          <w:rFonts w:ascii="Arial" w:eastAsia="Times New Roman" w:hAnsi="Arial" w:cs="Arial"/>
          <w:lang w:eastAsia="es-MX"/>
        </w:rPr>
        <w:t xml:space="preserve"> dominado por especies hidrófilas, especialmente de las familias Cyperaceae, Juncaceae y Poaceae, formando colchones vegetales que acumulan materia orgánica. </w:t>
      </w:r>
      <w:r w:rsidRPr="004D7415">
        <w:rPr>
          <w:rFonts w:ascii="Arial" w:eastAsia="Times New Roman" w:hAnsi="Arial" w:cs="Arial"/>
          <w:lang w:eastAsia="es-MX"/>
        </w:rPr>
        <w:lastRenderedPageBreak/>
        <w:t>Esta función facilita el desarrollo de nuevas especies y mantiene la humedad del ecosistema altoandino.</w:t>
      </w:r>
    </w:p>
    <w:p w14:paraId="7A3EB99A" w14:textId="1005B756" w:rsidR="00C83826" w:rsidRPr="004D7415" w:rsidRDefault="00180D14"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 xml:space="preserve">La UM Julcani en el 2022, como parte de su estrategia para cumplir con sus actividades de cierre, realizó un diagnóstico del estado actual de sus </w:t>
      </w:r>
      <w:r w:rsidR="00312216" w:rsidRPr="004D7415">
        <w:rPr>
          <w:rFonts w:ascii="Arial" w:eastAsia="Times New Roman" w:hAnsi="Arial" w:cs="Arial"/>
          <w:lang w:val="es-MX" w:eastAsia="es-MX"/>
        </w:rPr>
        <w:t>depósitos de desmonte</w:t>
      </w:r>
      <w:r w:rsidRPr="004D7415">
        <w:rPr>
          <w:rFonts w:ascii="Arial" w:eastAsia="Times New Roman" w:hAnsi="Arial" w:cs="Arial"/>
          <w:lang w:val="es-MX" w:eastAsia="es-MX"/>
        </w:rPr>
        <w:t xml:space="preserve"> cerrados, en proceso de cierre o abiertos</w:t>
      </w:r>
      <w:r w:rsidR="00F37DAB" w:rsidRPr="004D7415">
        <w:rPr>
          <w:rFonts w:ascii="Arial" w:eastAsia="Times New Roman" w:hAnsi="Arial" w:cs="Arial"/>
          <w:lang w:val="es-MX" w:eastAsia="es-MX"/>
        </w:rPr>
        <w:t>.</w:t>
      </w:r>
      <w:r w:rsidRPr="004D7415">
        <w:rPr>
          <w:rFonts w:ascii="Arial" w:hAnsi="Arial" w:cs="Arial"/>
        </w:rPr>
        <w:t xml:space="preserve"> </w:t>
      </w:r>
      <w:r w:rsidR="006E2BAC" w:rsidRPr="004D7415">
        <w:rPr>
          <w:rFonts w:ascii="Arial" w:eastAsia="Times New Roman" w:hAnsi="Arial" w:cs="Arial"/>
          <w:lang w:val="es-MX" w:eastAsia="es-MX"/>
        </w:rPr>
        <w:t>De acuerdo con el</w:t>
      </w:r>
      <w:r w:rsidR="00312216" w:rsidRPr="004D7415">
        <w:rPr>
          <w:rFonts w:ascii="Arial" w:eastAsia="Times New Roman" w:hAnsi="Arial" w:cs="Arial"/>
          <w:lang w:val="es-MX" w:eastAsia="es-MX"/>
        </w:rPr>
        <w:t xml:space="preserve"> </w:t>
      </w:r>
      <w:r w:rsidR="00B47BD6" w:rsidRPr="004D7415">
        <w:rPr>
          <w:rFonts w:ascii="Arial" w:eastAsia="Times New Roman" w:hAnsi="Arial" w:cs="Arial"/>
          <w:lang w:val="es-MX" w:eastAsia="es-MX"/>
        </w:rPr>
        <w:t>diagnóstico</w:t>
      </w:r>
      <w:r w:rsidR="00312216" w:rsidRPr="004D7415">
        <w:rPr>
          <w:rFonts w:ascii="Arial" w:eastAsia="Times New Roman" w:hAnsi="Arial" w:cs="Arial"/>
          <w:lang w:val="es-MX" w:eastAsia="es-MX"/>
        </w:rPr>
        <w:t xml:space="preserve">, </w:t>
      </w:r>
      <w:r w:rsidR="006E2BAC">
        <w:rPr>
          <w:rFonts w:ascii="Arial" w:eastAsia="Times New Roman" w:hAnsi="Arial" w:cs="Arial"/>
          <w:lang w:val="es-MX" w:eastAsia="es-MX"/>
        </w:rPr>
        <w:t xml:space="preserve">en </w:t>
      </w:r>
      <w:r w:rsidR="00312216" w:rsidRPr="004D7415">
        <w:rPr>
          <w:rFonts w:ascii="Arial" w:eastAsia="Times New Roman" w:hAnsi="Arial" w:cs="Arial"/>
          <w:lang w:val="es-MX" w:eastAsia="es-MX"/>
        </w:rPr>
        <w:t xml:space="preserve">la mayoría de los depósitos de desmonte, las actividades de revegetación ya han sido ejecutadas y permitieron determinar de forma general que: La vegetación presente alcanza alrededor del 22% (verde 19%, seca 3%). El estado seco visualizado puede responder al proceso de adaptación de la revegetación. De manera general, el mayor porcentaje de superficie del suelo está cubierta por material rocoso (≈51%). Finalmente, el 27% de la superficie está representado por suelo desnudo, que posteriormente deberá involucrar este aspecto </w:t>
      </w:r>
      <w:r w:rsidR="000B1471" w:rsidRPr="004D7415">
        <w:rPr>
          <w:rFonts w:ascii="Arial" w:eastAsia="Times New Roman" w:hAnsi="Arial" w:cs="Arial"/>
          <w:lang w:val="es-MX" w:eastAsia="es-MX"/>
        </w:rPr>
        <w:t>revegetativo</w:t>
      </w:r>
      <w:r w:rsidR="00312216" w:rsidRPr="004D7415">
        <w:rPr>
          <w:rFonts w:ascii="Arial" w:eastAsia="Times New Roman" w:hAnsi="Arial" w:cs="Arial"/>
          <w:lang w:val="es-MX" w:eastAsia="es-MX"/>
        </w:rPr>
        <w:t>.</w:t>
      </w:r>
    </w:p>
    <w:p w14:paraId="1D0E3C9F" w14:textId="49B9E160" w:rsidR="00C83826" w:rsidRPr="004D7415" w:rsidRDefault="000B1471"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Ante ello, l</w:t>
      </w:r>
      <w:r w:rsidR="001E6C97" w:rsidRPr="004D7415">
        <w:rPr>
          <w:rFonts w:ascii="Arial" w:eastAsia="Times New Roman" w:hAnsi="Arial" w:cs="Arial"/>
          <w:lang w:val="es-MX" w:eastAsia="es-MX"/>
        </w:rPr>
        <w:t xml:space="preserve">a Unidad Minera (U.M.) Julcani, </w:t>
      </w:r>
      <w:r w:rsidR="00F76EA0" w:rsidRPr="004D7415">
        <w:rPr>
          <w:rFonts w:ascii="Arial" w:eastAsia="Times New Roman" w:hAnsi="Arial" w:cs="Arial"/>
          <w:lang w:val="es-MX" w:eastAsia="es-MX"/>
        </w:rPr>
        <w:t xml:space="preserve">ejecuta actualmente un plan de revegetación </w:t>
      </w:r>
      <w:r w:rsidR="006E2BAC">
        <w:rPr>
          <w:rFonts w:ascii="Arial" w:eastAsia="Times New Roman" w:hAnsi="Arial" w:cs="Arial"/>
          <w:lang w:val="es-MX" w:eastAsia="es-MX"/>
        </w:rPr>
        <w:t xml:space="preserve">con especies nativas </w:t>
      </w:r>
      <w:r w:rsidR="00D26C06" w:rsidRPr="004D7415">
        <w:rPr>
          <w:rFonts w:ascii="Arial" w:eastAsia="Times New Roman" w:hAnsi="Arial" w:cs="Arial"/>
          <w:lang w:val="es-MX" w:eastAsia="es-MX"/>
        </w:rPr>
        <w:t xml:space="preserve">en </w:t>
      </w:r>
      <w:r w:rsidR="00C130D6" w:rsidRPr="004D7415">
        <w:rPr>
          <w:rFonts w:ascii="Arial" w:eastAsia="Times New Roman" w:hAnsi="Arial" w:cs="Arial"/>
          <w:lang w:val="es-MX" w:eastAsia="es-MX"/>
        </w:rPr>
        <w:t>cumplimiento</w:t>
      </w:r>
      <w:r w:rsidR="00D26C06" w:rsidRPr="004D7415">
        <w:rPr>
          <w:rFonts w:ascii="Arial" w:eastAsia="Times New Roman" w:hAnsi="Arial" w:cs="Arial"/>
          <w:lang w:val="es-MX" w:eastAsia="es-MX"/>
        </w:rPr>
        <w:t xml:space="preserve"> de su plan de </w:t>
      </w:r>
      <w:r w:rsidR="00F76EA0" w:rsidRPr="004D7415">
        <w:rPr>
          <w:rFonts w:ascii="Arial" w:eastAsia="Times New Roman" w:hAnsi="Arial" w:cs="Arial"/>
          <w:lang w:val="es-MX" w:eastAsia="es-MX"/>
        </w:rPr>
        <w:t xml:space="preserve">cierre progresivo de sus componentes </w:t>
      </w:r>
      <w:r w:rsidR="00D26C06" w:rsidRPr="004D7415">
        <w:rPr>
          <w:rFonts w:ascii="Arial" w:eastAsia="Times New Roman" w:hAnsi="Arial" w:cs="Arial"/>
          <w:lang w:val="es-MX" w:eastAsia="es-MX"/>
        </w:rPr>
        <w:t>u</w:t>
      </w:r>
      <w:r w:rsidR="006179DC" w:rsidRPr="004D7415">
        <w:rPr>
          <w:rFonts w:ascii="Arial" w:eastAsia="Times New Roman" w:hAnsi="Arial" w:cs="Arial"/>
          <w:lang w:val="es-MX" w:eastAsia="es-MX"/>
        </w:rPr>
        <w:t>tilizados</w:t>
      </w:r>
      <w:r w:rsidR="00D26C06" w:rsidRPr="004D7415">
        <w:rPr>
          <w:rFonts w:ascii="Arial" w:eastAsia="Times New Roman" w:hAnsi="Arial" w:cs="Arial"/>
          <w:lang w:val="es-MX" w:eastAsia="es-MX"/>
        </w:rPr>
        <w:t xml:space="preserve"> dur</w:t>
      </w:r>
      <w:r w:rsidR="000632F9" w:rsidRPr="004D7415">
        <w:rPr>
          <w:rFonts w:ascii="Arial" w:eastAsia="Times New Roman" w:hAnsi="Arial" w:cs="Arial"/>
          <w:lang w:val="es-MX" w:eastAsia="es-MX"/>
        </w:rPr>
        <w:t xml:space="preserve">ante las actividades </w:t>
      </w:r>
      <w:r w:rsidR="00FB3464" w:rsidRPr="004D7415">
        <w:rPr>
          <w:rFonts w:ascii="Arial" w:eastAsia="Times New Roman" w:hAnsi="Arial" w:cs="Arial"/>
          <w:lang w:val="es-MX" w:eastAsia="es-MX"/>
        </w:rPr>
        <w:t>minero-extractivas</w:t>
      </w:r>
      <w:r w:rsidR="000632F9" w:rsidRPr="004D7415">
        <w:rPr>
          <w:rFonts w:ascii="Arial" w:eastAsia="Times New Roman" w:hAnsi="Arial" w:cs="Arial"/>
          <w:lang w:val="es-MX" w:eastAsia="es-MX"/>
        </w:rPr>
        <w:t xml:space="preserve">. </w:t>
      </w:r>
      <w:r w:rsidR="00C83826" w:rsidRPr="004D7415">
        <w:rPr>
          <w:rFonts w:ascii="Arial" w:eastAsia="Times New Roman" w:hAnsi="Arial" w:cs="Arial"/>
          <w:lang w:val="es-MX" w:eastAsia="es-MX"/>
        </w:rPr>
        <w:t>El uso de plantas nativas es esencial porque estas especies están adaptadas al entorno local y fomentan la biodiversidad. Las plantas nativas son más resistentes a las condiciones locales, lo que aumenta las posibilidades de éxito de la revegetación y ayuda a restablecer los ecosistemas.</w:t>
      </w:r>
    </w:p>
    <w:p w14:paraId="32464B89" w14:textId="6DF2A08A" w:rsidR="00DD18A2" w:rsidRPr="004D7415" w:rsidRDefault="00FD2FED"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 xml:space="preserve">Como etapa </w:t>
      </w:r>
      <w:r w:rsidR="00690741" w:rsidRPr="004D7415">
        <w:rPr>
          <w:rFonts w:ascii="Arial" w:eastAsia="Times New Roman" w:hAnsi="Arial" w:cs="Arial"/>
          <w:lang w:val="es-MX" w:eastAsia="es-MX"/>
        </w:rPr>
        <w:t>inicial</w:t>
      </w:r>
      <w:r w:rsidRPr="004D7415">
        <w:rPr>
          <w:rFonts w:ascii="Arial" w:eastAsia="Times New Roman" w:hAnsi="Arial" w:cs="Arial"/>
          <w:lang w:val="es-MX" w:eastAsia="es-MX"/>
        </w:rPr>
        <w:t xml:space="preserve">, se realiza la caracterización </w:t>
      </w:r>
      <w:r w:rsidR="00846CA3" w:rsidRPr="004D7415">
        <w:rPr>
          <w:rFonts w:ascii="Arial" w:eastAsia="Times New Roman" w:hAnsi="Arial" w:cs="Arial"/>
          <w:lang w:val="es-MX" w:eastAsia="es-MX"/>
        </w:rPr>
        <w:t xml:space="preserve">biológica y edafológica </w:t>
      </w:r>
      <w:r w:rsidRPr="004D7415">
        <w:rPr>
          <w:rFonts w:ascii="Arial" w:eastAsia="Times New Roman" w:hAnsi="Arial" w:cs="Arial"/>
          <w:lang w:val="es-MX" w:eastAsia="es-MX"/>
        </w:rPr>
        <w:t xml:space="preserve">de cada componente a cerrar, </w:t>
      </w:r>
      <w:r w:rsidR="00846CA3" w:rsidRPr="004D7415">
        <w:rPr>
          <w:rFonts w:ascii="Arial" w:eastAsia="Times New Roman" w:hAnsi="Arial" w:cs="Arial"/>
          <w:lang w:val="es-MX" w:eastAsia="es-MX"/>
        </w:rPr>
        <w:t xml:space="preserve">para lo cual se consideran áreas </w:t>
      </w:r>
      <w:r w:rsidR="00690741" w:rsidRPr="004D7415">
        <w:rPr>
          <w:rFonts w:ascii="Arial" w:eastAsia="Times New Roman" w:hAnsi="Arial" w:cs="Arial"/>
          <w:lang w:val="es-MX" w:eastAsia="es-MX"/>
        </w:rPr>
        <w:t>circundantes</w:t>
      </w:r>
      <w:r w:rsidR="00846CA3" w:rsidRPr="004D7415">
        <w:rPr>
          <w:rFonts w:ascii="Arial" w:eastAsia="Times New Roman" w:hAnsi="Arial" w:cs="Arial"/>
          <w:lang w:val="es-MX" w:eastAsia="es-MX"/>
        </w:rPr>
        <w:t xml:space="preserve"> sin</w:t>
      </w:r>
      <w:r w:rsidR="00690741" w:rsidRPr="004D7415">
        <w:rPr>
          <w:rFonts w:ascii="Arial" w:eastAsia="Times New Roman" w:hAnsi="Arial" w:cs="Arial"/>
          <w:lang w:val="es-MX" w:eastAsia="es-MX"/>
        </w:rPr>
        <w:t xml:space="preserve"> impacto, que mantienen las características naturales en cuanto a suelo y vegetación. </w:t>
      </w:r>
      <w:r w:rsidR="00C130D6" w:rsidRPr="004D7415">
        <w:rPr>
          <w:rFonts w:ascii="Arial" w:eastAsia="Times New Roman" w:hAnsi="Arial" w:cs="Arial"/>
          <w:lang w:val="es-MX" w:eastAsia="es-MX"/>
        </w:rPr>
        <w:t xml:space="preserve">Esto incluye la identificación de la formación vegetal existente, </w:t>
      </w:r>
      <w:r w:rsidR="00D61455" w:rsidRPr="004D7415">
        <w:rPr>
          <w:rFonts w:ascii="Arial" w:eastAsia="Times New Roman" w:hAnsi="Arial" w:cs="Arial"/>
          <w:lang w:val="es-MX" w:eastAsia="es-MX"/>
        </w:rPr>
        <w:t>l</w:t>
      </w:r>
      <w:r w:rsidR="00B94B16" w:rsidRPr="004D7415">
        <w:rPr>
          <w:rFonts w:ascii="Arial" w:eastAsia="Times New Roman" w:hAnsi="Arial" w:cs="Arial"/>
          <w:lang w:val="es-MX" w:eastAsia="es-MX"/>
        </w:rPr>
        <w:t>a cobertura vegeta</w:t>
      </w:r>
      <w:r w:rsidR="00D61455" w:rsidRPr="004D7415">
        <w:rPr>
          <w:rFonts w:ascii="Arial" w:eastAsia="Times New Roman" w:hAnsi="Arial" w:cs="Arial"/>
          <w:lang w:val="es-MX" w:eastAsia="es-MX"/>
        </w:rPr>
        <w:t>l, la riqueza de flora nativa</w:t>
      </w:r>
      <w:r w:rsidR="00AB377D" w:rsidRPr="004D7415">
        <w:rPr>
          <w:rFonts w:ascii="Arial" w:eastAsia="Times New Roman" w:hAnsi="Arial" w:cs="Arial"/>
          <w:lang w:val="es-MX" w:eastAsia="es-MX"/>
        </w:rPr>
        <w:t xml:space="preserve">, </w:t>
      </w:r>
      <w:r w:rsidR="00D61455" w:rsidRPr="004D7415">
        <w:rPr>
          <w:rFonts w:ascii="Arial" w:eastAsia="Times New Roman" w:hAnsi="Arial" w:cs="Arial"/>
          <w:lang w:val="es-MX" w:eastAsia="es-MX"/>
        </w:rPr>
        <w:t xml:space="preserve">la </w:t>
      </w:r>
      <w:r w:rsidR="00AB377D" w:rsidRPr="004D7415">
        <w:rPr>
          <w:rFonts w:ascii="Arial" w:eastAsia="Times New Roman" w:hAnsi="Arial" w:cs="Arial"/>
          <w:lang w:val="es-MX" w:eastAsia="es-MX"/>
        </w:rPr>
        <w:t xml:space="preserve">diversidad, así como la calidad. Para la caracterización edafológica se toma en cuenta parámetros </w:t>
      </w:r>
      <w:proofErr w:type="gramStart"/>
      <w:r w:rsidR="00AB377D" w:rsidRPr="004D7415">
        <w:rPr>
          <w:rFonts w:ascii="Arial" w:eastAsia="Times New Roman" w:hAnsi="Arial" w:cs="Arial"/>
          <w:lang w:val="es-MX" w:eastAsia="es-MX"/>
        </w:rPr>
        <w:t>físico-químicos</w:t>
      </w:r>
      <w:proofErr w:type="gramEnd"/>
      <w:r w:rsidR="00AB377D" w:rsidRPr="004D7415">
        <w:rPr>
          <w:rFonts w:ascii="Arial" w:eastAsia="Times New Roman" w:hAnsi="Arial" w:cs="Arial"/>
          <w:lang w:val="es-MX" w:eastAsia="es-MX"/>
        </w:rPr>
        <w:t xml:space="preserve"> del suelo (TopSoil), la presencia de metales pesados y la calidad del suelo en general. Esta información permite una comprensión profunda de la vegetación local y su interacción con el suelo</w:t>
      </w:r>
      <w:r w:rsidR="00D111DB" w:rsidRPr="004D7415">
        <w:rPr>
          <w:rFonts w:ascii="Arial" w:eastAsia="Times New Roman" w:hAnsi="Arial" w:cs="Arial"/>
          <w:lang w:val="es-MX" w:eastAsia="es-MX"/>
        </w:rPr>
        <w:t xml:space="preserve">; y </w:t>
      </w:r>
      <w:r w:rsidR="002264E2" w:rsidRPr="004D7415">
        <w:rPr>
          <w:rFonts w:ascii="Arial" w:eastAsia="Times New Roman" w:hAnsi="Arial" w:cs="Arial"/>
          <w:lang w:val="es-MX" w:eastAsia="es-MX"/>
        </w:rPr>
        <w:t>se usa como</w:t>
      </w:r>
      <w:r w:rsidR="00D111DB" w:rsidRPr="004D7415">
        <w:rPr>
          <w:rFonts w:ascii="Arial" w:eastAsia="Times New Roman" w:hAnsi="Arial" w:cs="Arial"/>
          <w:lang w:val="es-MX" w:eastAsia="es-MX"/>
        </w:rPr>
        <w:t xml:space="preserve"> base fundamental para establecer</w:t>
      </w:r>
      <w:r w:rsidR="002264E2" w:rsidRPr="004D7415">
        <w:rPr>
          <w:rFonts w:ascii="Arial" w:eastAsia="Times New Roman" w:hAnsi="Arial" w:cs="Arial"/>
          <w:lang w:val="es-MX" w:eastAsia="es-MX"/>
        </w:rPr>
        <w:t xml:space="preserve"> el</w:t>
      </w:r>
      <w:r w:rsidR="00D111DB" w:rsidRPr="004D7415">
        <w:rPr>
          <w:rFonts w:ascii="Arial" w:eastAsia="Times New Roman" w:hAnsi="Arial" w:cs="Arial"/>
          <w:lang w:val="es-MX" w:eastAsia="es-MX"/>
        </w:rPr>
        <w:t xml:space="preserve"> diseño de cobertura </w:t>
      </w:r>
      <w:r w:rsidR="002264E2" w:rsidRPr="004D7415">
        <w:rPr>
          <w:rFonts w:ascii="Arial" w:eastAsia="Times New Roman" w:hAnsi="Arial" w:cs="Arial"/>
          <w:lang w:val="es-MX" w:eastAsia="es-MX"/>
        </w:rPr>
        <w:t xml:space="preserve">vegetal </w:t>
      </w:r>
      <w:r w:rsidR="00D111DB" w:rsidRPr="004D7415">
        <w:rPr>
          <w:rFonts w:ascii="Arial" w:eastAsia="Times New Roman" w:hAnsi="Arial" w:cs="Arial"/>
          <w:lang w:val="es-MX" w:eastAsia="es-MX"/>
        </w:rPr>
        <w:t>para cada componente intervenido</w:t>
      </w:r>
      <w:r w:rsidR="00D9119A">
        <w:rPr>
          <w:rFonts w:ascii="Arial" w:eastAsia="Times New Roman" w:hAnsi="Arial" w:cs="Arial"/>
          <w:lang w:val="es-MX" w:eastAsia="es-MX"/>
        </w:rPr>
        <w:t>.</w:t>
      </w:r>
    </w:p>
    <w:p w14:paraId="0808B4E7" w14:textId="15EC1951" w:rsidR="00F76EA0" w:rsidRPr="004D7415" w:rsidRDefault="00C60A7A"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 xml:space="preserve">El plan de revegetación incluyó tres (03) fases, la primera fue la </w:t>
      </w:r>
      <w:r w:rsidRPr="004D7415">
        <w:rPr>
          <w:rFonts w:ascii="Arial" w:eastAsia="Times New Roman" w:hAnsi="Arial" w:cs="Arial"/>
          <w:b/>
          <w:bCs/>
          <w:lang w:val="es-MX" w:eastAsia="es-MX"/>
        </w:rPr>
        <w:t>fase preliminar</w:t>
      </w:r>
      <w:r w:rsidRPr="004D7415">
        <w:rPr>
          <w:rFonts w:ascii="Arial" w:eastAsia="Times New Roman" w:hAnsi="Arial" w:cs="Arial"/>
          <w:lang w:val="es-MX" w:eastAsia="es-MX"/>
        </w:rPr>
        <w:t xml:space="preserve">, en la cual se realiza un análisis previo, es decir, una evaluación visual cualitativa del entorno para determinar el tipo de vegetación (Césped de puna, Pajonal, entre otros). Asimismo, se realiza la evaluación florística </w:t>
      </w:r>
      <w:r w:rsidR="00B9453C" w:rsidRPr="004D7415">
        <w:rPr>
          <w:rFonts w:ascii="Arial" w:eastAsia="Times New Roman" w:hAnsi="Arial" w:cs="Arial"/>
          <w:lang w:val="es-MX" w:eastAsia="es-MX"/>
        </w:rPr>
        <w:t xml:space="preserve">alrededor de </w:t>
      </w:r>
      <w:r w:rsidR="006E2BAC" w:rsidRPr="004D7415">
        <w:rPr>
          <w:rFonts w:ascii="Arial" w:eastAsia="Times New Roman" w:hAnsi="Arial" w:cs="Arial"/>
          <w:lang w:val="es-MX" w:eastAsia="es-MX"/>
        </w:rPr>
        <w:t>las zonas aledañas</w:t>
      </w:r>
      <w:r w:rsidRPr="004D7415">
        <w:rPr>
          <w:rFonts w:ascii="Arial" w:eastAsia="Times New Roman" w:hAnsi="Arial" w:cs="Arial"/>
          <w:lang w:val="es-MX" w:eastAsia="es-MX"/>
        </w:rPr>
        <w:t xml:space="preserve"> a las áreas a revegetar</w:t>
      </w:r>
      <w:r w:rsidR="006E2BAC">
        <w:rPr>
          <w:rFonts w:ascii="Arial" w:eastAsia="Times New Roman" w:hAnsi="Arial" w:cs="Arial"/>
          <w:lang w:val="es-MX" w:eastAsia="es-MX"/>
        </w:rPr>
        <w:t>.</w:t>
      </w:r>
      <w:r w:rsidRPr="004D7415">
        <w:rPr>
          <w:rFonts w:ascii="Arial" w:eastAsia="Times New Roman" w:hAnsi="Arial" w:cs="Arial"/>
          <w:lang w:val="es-MX" w:eastAsia="es-MX"/>
        </w:rPr>
        <w:t xml:space="preserve"> La segunda </w:t>
      </w:r>
      <w:r w:rsidRPr="004D7415">
        <w:rPr>
          <w:rFonts w:ascii="Arial" w:eastAsia="Times New Roman" w:hAnsi="Arial" w:cs="Arial"/>
          <w:b/>
          <w:bCs/>
          <w:lang w:val="es-MX" w:eastAsia="es-MX"/>
        </w:rPr>
        <w:t>fase de colecta, extracción y traslado</w:t>
      </w:r>
      <w:r w:rsidRPr="004D7415">
        <w:rPr>
          <w:rFonts w:ascii="Arial" w:eastAsia="Times New Roman" w:hAnsi="Arial" w:cs="Arial"/>
          <w:lang w:val="es-MX" w:eastAsia="es-MX"/>
        </w:rPr>
        <w:t>, en la cual se contempl</w:t>
      </w:r>
      <w:r w:rsidR="00B9453C" w:rsidRPr="004D7415">
        <w:rPr>
          <w:rFonts w:ascii="Arial" w:eastAsia="Times New Roman" w:hAnsi="Arial" w:cs="Arial"/>
          <w:lang w:val="es-MX" w:eastAsia="es-MX"/>
        </w:rPr>
        <w:t>a</w:t>
      </w:r>
      <w:r w:rsidRPr="004D7415">
        <w:rPr>
          <w:rFonts w:ascii="Arial" w:eastAsia="Times New Roman" w:hAnsi="Arial" w:cs="Arial"/>
          <w:lang w:val="es-MX" w:eastAsia="es-MX"/>
        </w:rPr>
        <w:t xml:space="preserve"> </w:t>
      </w:r>
      <w:r w:rsidRPr="004D7415">
        <w:rPr>
          <w:rFonts w:ascii="Arial" w:eastAsia="Times New Roman" w:hAnsi="Arial" w:cs="Arial"/>
          <w:lang w:val="es-MX" w:eastAsia="es-MX"/>
        </w:rPr>
        <w:lastRenderedPageBreak/>
        <w:t xml:space="preserve">la </w:t>
      </w:r>
      <w:r w:rsidRPr="00D9119A">
        <w:rPr>
          <w:rFonts w:ascii="Arial" w:eastAsia="Times New Roman" w:hAnsi="Arial" w:cs="Arial"/>
          <w:lang w:val="es-MX" w:eastAsia="es-MX"/>
        </w:rPr>
        <w:t>colecta de semillas,</w:t>
      </w:r>
      <w:r w:rsidRPr="004D7415">
        <w:rPr>
          <w:rFonts w:ascii="Arial" w:eastAsia="Times New Roman" w:hAnsi="Arial" w:cs="Arial"/>
          <w:lang w:val="es-MX" w:eastAsia="es-MX"/>
        </w:rPr>
        <w:t xml:space="preserve"> </w:t>
      </w:r>
      <w:r w:rsidR="00B9453C" w:rsidRPr="004D7415">
        <w:rPr>
          <w:rFonts w:ascii="Arial" w:eastAsia="Times New Roman" w:hAnsi="Arial" w:cs="Arial"/>
          <w:lang w:val="es-MX" w:eastAsia="es-MX"/>
        </w:rPr>
        <w:t xml:space="preserve">de </w:t>
      </w:r>
      <w:r w:rsidRPr="004D7415">
        <w:rPr>
          <w:rFonts w:ascii="Arial" w:eastAsia="Times New Roman" w:hAnsi="Arial" w:cs="Arial"/>
          <w:lang w:val="es-MX" w:eastAsia="es-MX"/>
        </w:rPr>
        <w:t xml:space="preserve">las zonas aledañas a las áreas de revegetación y en donde, se encontró con mayor frecuencia, la disponibilidad de frutos de especies de flora, siendo colectadas y posteriormente almacenadas. Estas semillas fueron utilizadas para el proceso de propagación sexual en el vivero bajo un control riguroso del ambiente, con el propósito de obtener plantones para las actividades de revegetación. </w:t>
      </w:r>
      <w:r w:rsidR="009A5D0E" w:rsidRPr="004D7415">
        <w:rPr>
          <w:rFonts w:ascii="Arial" w:eastAsia="Times New Roman" w:hAnsi="Arial" w:cs="Arial"/>
          <w:lang w:val="es-MX" w:eastAsia="es-MX"/>
        </w:rPr>
        <w:t>Asimismo, se cuenta con</w:t>
      </w:r>
      <w:r w:rsidR="00A30C35" w:rsidRPr="004D7415">
        <w:rPr>
          <w:rFonts w:ascii="Arial" w:eastAsia="Times New Roman" w:hAnsi="Arial" w:cs="Arial"/>
          <w:lang w:val="es-MX" w:eastAsia="es-MX"/>
        </w:rPr>
        <w:t xml:space="preserve"> pasos establecidos para realizar la traslocación de especies</w:t>
      </w:r>
      <w:r w:rsidR="00F76EA0" w:rsidRPr="004D7415">
        <w:rPr>
          <w:rFonts w:ascii="Arial" w:eastAsia="Times New Roman" w:hAnsi="Arial" w:cs="Arial"/>
          <w:lang w:val="es-MX" w:eastAsia="es-MX"/>
        </w:rPr>
        <w:t xml:space="preserve">. </w:t>
      </w:r>
    </w:p>
    <w:p w14:paraId="5110B41F" w14:textId="6B49292F" w:rsidR="00F76EA0" w:rsidRPr="004D7415" w:rsidRDefault="00F76EA0"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 xml:space="preserve">En </w:t>
      </w:r>
      <w:r w:rsidR="0036065D" w:rsidRPr="004D7415">
        <w:rPr>
          <w:rFonts w:ascii="Arial" w:eastAsia="Times New Roman" w:hAnsi="Arial" w:cs="Arial"/>
          <w:lang w:val="es-MX" w:eastAsia="es-MX"/>
        </w:rPr>
        <w:t>aquellos componentes</w:t>
      </w:r>
      <w:r w:rsidRPr="004D7415">
        <w:rPr>
          <w:rFonts w:ascii="Arial" w:eastAsia="Times New Roman" w:hAnsi="Arial" w:cs="Arial"/>
          <w:lang w:val="es-MX" w:eastAsia="es-MX"/>
        </w:rPr>
        <w:t xml:space="preserve"> ya revegetad</w:t>
      </w:r>
      <w:r w:rsidR="0036065D" w:rsidRPr="004D7415">
        <w:rPr>
          <w:rFonts w:ascii="Arial" w:eastAsia="Times New Roman" w:hAnsi="Arial" w:cs="Arial"/>
          <w:lang w:val="es-MX" w:eastAsia="es-MX"/>
        </w:rPr>
        <w:t>os</w:t>
      </w:r>
      <w:r w:rsidRPr="004D7415">
        <w:rPr>
          <w:rFonts w:ascii="Arial" w:eastAsia="Times New Roman" w:hAnsi="Arial" w:cs="Arial"/>
          <w:lang w:val="es-MX" w:eastAsia="es-MX"/>
        </w:rPr>
        <w:t xml:space="preserve">, se realiza un monitoreo periódico semestral, tomando </w:t>
      </w:r>
      <w:r w:rsidR="0036065D" w:rsidRPr="004D7415">
        <w:rPr>
          <w:rFonts w:ascii="Arial" w:eastAsia="Times New Roman" w:hAnsi="Arial" w:cs="Arial"/>
          <w:lang w:val="es-MX" w:eastAsia="es-MX"/>
        </w:rPr>
        <w:t>como referencia</w:t>
      </w:r>
      <w:r w:rsidRPr="004D7415">
        <w:rPr>
          <w:rFonts w:ascii="Arial" w:eastAsia="Times New Roman" w:hAnsi="Arial" w:cs="Arial"/>
          <w:lang w:val="es-MX" w:eastAsia="es-MX"/>
        </w:rPr>
        <w:t xml:space="preserve"> datos iniciales obtenidos durante la </w:t>
      </w:r>
      <w:r w:rsidRPr="004D7415">
        <w:rPr>
          <w:rFonts w:ascii="Arial" w:eastAsia="Times New Roman" w:hAnsi="Arial" w:cs="Arial"/>
          <w:b/>
          <w:bCs/>
          <w:lang w:val="es-MX" w:eastAsia="es-MX"/>
        </w:rPr>
        <w:t>caracterización biológica</w:t>
      </w:r>
      <w:r w:rsidRPr="004D7415">
        <w:rPr>
          <w:rFonts w:ascii="Arial" w:eastAsia="Times New Roman" w:hAnsi="Arial" w:cs="Arial"/>
          <w:lang w:val="es-MX" w:eastAsia="es-MX"/>
        </w:rPr>
        <w:t xml:space="preserve"> y </w:t>
      </w:r>
      <w:r w:rsidRPr="004D7415">
        <w:rPr>
          <w:rFonts w:ascii="Arial" w:eastAsia="Times New Roman" w:hAnsi="Arial" w:cs="Arial"/>
          <w:b/>
          <w:bCs/>
          <w:lang w:val="es-MX" w:eastAsia="es-MX"/>
        </w:rPr>
        <w:t>edafológica</w:t>
      </w:r>
      <w:r w:rsidRPr="004D7415">
        <w:rPr>
          <w:rFonts w:ascii="Arial" w:eastAsia="Times New Roman" w:hAnsi="Arial" w:cs="Arial"/>
          <w:lang w:val="es-MX" w:eastAsia="es-MX"/>
        </w:rPr>
        <w:t>. Este monitoreo tiene como objetivo evaluar las características de la vegetación, tales como cobertura, diversidad y estado general de las especies, así como la calidad del suelo. La información obtenida del monitoreo, comparada con los datos iniciales, permit</w:t>
      </w:r>
      <w:r w:rsidR="002B5EE8" w:rsidRPr="004D7415">
        <w:rPr>
          <w:rFonts w:ascii="Arial" w:eastAsia="Times New Roman" w:hAnsi="Arial" w:cs="Arial"/>
          <w:lang w:val="es-MX" w:eastAsia="es-MX"/>
        </w:rPr>
        <w:t>e</w:t>
      </w:r>
      <w:r w:rsidRPr="004D7415">
        <w:rPr>
          <w:rFonts w:ascii="Arial" w:eastAsia="Times New Roman" w:hAnsi="Arial" w:cs="Arial"/>
          <w:lang w:val="es-MX" w:eastAsia="es-MX"/>
        </w:rPr>
        <w:t xml:space="preserve"> realizar ajustes </w:t>
      </w:r>
      <w:r w:rsidR="00DE74D6" w:rsidRPr="004D7415">
        <w:rPr>
          <w:rFonts w:ascii="Arial" w:eastAsia="Times New Roman" w:hAnsi="Arial" w:cs="Arial"/>
          <w:lang w:val="es-MX" w:eastAsia="es-MX"/>
        </w:rPr>
        <w:t xml:space="preserve">de ser necesarias </w:t>
      </w:r>
      <w:r w:rsidRPr="004D7415">
        <w:rPr>
          <w:rFonts w:ascii="Arial" w:eastAsia="Times New Roman" w:hAnsi="Arial" w:cs="Arial"/>
          <w:lang w:val="es-MX" w:eastAsia="es-MX"/>
        </w:rPr>
        <w:t>y optimizar las prácticas de manejo, asegurando la correcta evolución del ecosistema restaurado a lo largo del tiempo.</w:t>
      </w:r>
    </w:p>
    <w:p w14:paraId="08DAD791" w14:textId="61B8C931" w:rsidR="00F76EA0" w:rsidRPr="004D7415" w:rsidRDefault="00F76EA0" w:rsidP="001E5775">
      <w:pPr>
        <w:spacing w:before="100" w:beforeAutospacing="1" w:after="100" w:afterAutospacing="1" w:line="360" w:lineRule="auto"/>
        <w:jc w:val="both"/>
        <w:rPr>
          <w:rFonts w:ascii="Arial" w:eastAsia="Times New Roman" w:hAnsi="Arial" w:cs="Arial"/>
          <w:lang w:val="es-MX" w:eastAsia="es-MX"/>
        </w:rPr>
      </w:pPr>
      <w:r w:rsidRPr="004D7415">
        <w:rPr>
          <w:rFonts w:ascii="Arial" w:eastAsia="Times New Roman" w:hAnsi="Arial" w:cs="Arial"/>
          <w:lang w:val="es-MX" w:eastAsia="es-MX"/>
        </w:rPr>
        <w:t>Este enfoque integral de caracterización biológica, caracterización edafológica, estabilización de suelos, revegetación con especies nativas y monitoreo continuo</w:t>
      </w:r>
      <w:r w:rsidR="000C456C" w:rsidRPr="004D7415">
        <w:rPr>
          <w:rFonts w:ascii="Arial" w:eastAsia="Times New Roman" w:hAnsi="Arial" w:cs="Arial"/>
          <w:lang w:val="es-MX" w:eastAsia="es-MX"/>
        </w:rPr>
        <w:t xml:space="preserve">, </w:t>
      </w:r>
      <w:r w:rsidRPr="004D7415">
        <w:rPr>
          <w:rFonts w:ascii="Arial" w:eastAsia="Times New Roman" w:hAnsi="Arial" w:cs="Arial"/>
          <w:lang w:val="es-MX" w:eastAsia="es-MX"/>
        </w:rPr>
        <w:t xml:space="preserve">facilita una recuperación ecológica progresiva de </w:t>
      </w:r>
      <w:r w:rsidR="000C456C" w:rsidRPr="004D7415">
        <w:rPr>
          <w:rFonts w:ascii="Arial" w:eastAsia="Times New Roman" w:hAnsi="Arial" w:cs="Arial"/>
          <w:lang w:val="es-MX" w:eastAsia="es-MX"/>
        </w:rPr>
        <w:t>los componentes utilizados en las actividades mineras</w:t>
      </w:r>
      <w:r w:rsidR="002B5EE8" w:rsidRPr="004D7415">
        <w:rPr>
          <w:rFonts w:ascii="Arial" w:eastAsia="Times New Roman" w:hAnsi="Arial" w:cs="Arial"/>
          <w:lang w:val="es-MX" w:eastAsia="es-MX"/>
        </w:rPr>
        <w:t xml:space="preserve">, promoviendo </w:t>
      </w:r>
      <w:r w:rsidRPr="004D7415">
        <w:rPr>
          <w:rFonts w:ascii="Arial" w:eastAsia="Times New Roman" w:hAnsi="Arial" w:cs="Arial"/>
          <w:lang w:val="es-MX" w:eastAsia="es-MX"/>
        </w:rPr>
        <w:t>la integración paisajística de las áreas restauradas con el entorno natural circundante, fortaleciendo la estabilidad física de los suelos y contribuyendo a la recuperación de la biodiversidad local.</w:t>
      </w:r>
    </w:p>
    <w:p w14:paraId="76888947" w14:textId="57F33DC3" w:rsidR="00505E8F" w:rsidRPr="001E5775" w:rsidRDefault="001E5775" w:rsidP="00313A35">
      <w:pPr>
        <w:rPr>
          <w:rFonts w:ascii="Arial" w:hAnsi="Arial" w:cs="Arial"/>
          <w:b/>
          <w:bCs/>
        </w:rPr>
      </w:pPr>
      <w:r w:rsidRPr="001E5775">
        <w:rPr>
          <w:rFonts w:ascii="Arial" w:hAnsi="Arial" w:cs="Arial"/>
          <w:b/>
          <w:bCs/>
        </w:rPr>
        <w:t>Reseña profesional:</w:t>
      </w:r>
    </w:p>
    <w:p w14:paraId="37A9726F" w14:textId="7F80F6D3" w:rsidR="00FB3464" w:rsidRPr="007E3341" w:rsidRDefault="00FB3464" w:rsidP="00FB3464">
      <w:pPr>
        <w:spacing w:line="360" w:lineRule="auto"/>
        <w:jc w:val="both"/>
        <w:rPr>
          <w:rFonts w:ascii="Arial" w:hAnsi="Arial" w:cs="Arial"/>
          <w:i/>
          <w:iCs/>
        </w:rPr>
      </w:pPr>
      <w:r w:rsidRPr="00D9119A">
        <w:rPr>
          <w:rFonts w:ascii="Arial" w:hAnsi="Arial" w:cs="Arial"/>
          <w:i/>
          <w:iCs/>
        </w:rPr>
        <w:t xml:space="preserve">Iván Alva Lino / Cargo: </w:t>
      </w:r>
      <w:proofErr w:type="gramStart"/>
      <w:r w:rsidRPr="00D9119A">
        <w:rPr>
          <w:rFonts w:ascii="Arial" w:hAnsi="Arial" w:cs="Arial"/>
          <w:i/>
          <w:iCs/>
        </w:rPr>
        <w:t>Jefe</w:t>
      </w:r>
      <w:proofErr w:type="gramEnd"/>
      <w:r w:rsidRPr="00D9119A">
        <w:rPr>
          <w:rFonts w:ascii="Arial" w:hAnsi="Arial" w:cs="Arial"/>
          <w:i/>
          <w:iCs/>
        </w:rPr>
        <w:t xml:space="preserve"> de Gestión Ambiental / Empresa: Buenaventura</w:t>
      </w:r>
      <w:r w:rsidR="007E3341">
        <w:rPr>
          <w:rFonts w:ascii="Arial" w:hAnsi="Arial" w:cs="Arial"/>
          <w:i/>
          <w:iCs/>
        </w:rPr>
        <w:t xml:space="preserve">: </w:t>
      </w:r>
      <w:r>
        <w:rPr>
          <w:rFonts w:ascii="Arial" w:hAnsi="Arial" w:cs="Arial"/>
        </w:rPr>
        <w:t xml:space="preserve">Bachiller en ingeniería ambiental de la Universidad Nacional Agraria la Molina. </w:t>
      </w:r>
      <w:r w:rsidRPr="00FB3464">
        <w:rPr>
          <w:rFonts w:ascii="Arial" w:hAnsi="Arial" w:cs="Arial"/>
        </w:rPr>
        <w:t>Especialista en Gestión y Tecnología Ambiental; con más de 1</w:t>
      </w:r>
      <w:r>
        <w:rPr>
          <w:rFonts w:ascii="Arial" w:hAnsi="Arial" w:cs="Arial"/>
        </w:rPr>
        <w:t>5</w:t>
      </w:r>
      <w:r w:rsidRPr="00FB3464">
        <w:rPr>
          <w:rFonts w:ascii="Arial" w:hAnsi="Arial" w:cs="Arial"/>
        </w:rPr>
        <w:t xml:space="preserve"> años de experiencia laboral en Proyectos y Unidades Mineras, ejecutando:</w:t>
      </w:r>
      <w:r>
        <w:rPr>
          <w:rFonts w:ascii="Arial" w:hAnsi="Arial" w:cs="Arial"/>
        </w:rPr>
        <w:t xml:space="preserve"> </w:t>
      </w:r>
      <w:r w:rsidRPr="00FB3464">
        <w:rPr>
          <w:rFonts w:ascii="Arial" w:hAnsi="Arial" w:cs="Arial"/>
        </w:rPr>
        <w:t>Planificación y ejecución de compromisos ambientales de los Proyectos mineros en desarrollo, operación y cierre.</w:t>
      </w:r>
      <w:r w:rsidR="00313A35">
        <w:rPr>
          <w:rFonts w:ascii="Arial" w:hAnsi="Arial" w:cs="Arial"/>
        </w:rPr>
        <w:t xml:space="preserve"> D</w:t>
      </w:r>
      <w:r w:rsidRPr="00FB3464">
        <w:rPr>
          <w:rFonts w:ascii="Arial" w:hAnsi="Arial" w:cs="Arial"/>
        </w:rPr>
        <w:t>iseño y ejecución de cierres de mina reduciendo el agua de contacto</w:t>
      </w:r>
      <w:r w:rsidR="00313A35">
        <w:rPr>
          <w:rFonts w:ascii="Arial" w:hAnsi="Arial" w:cs="Arial"/>
        </w:rPr>
        <w:t>.</w:t>
      </w:r>
    </w:p>
    <w:p w14:paraId="56054E80" w14:textId="5A0E57AD" w:rsidR="001E5775" w:rsidRPr="007E3341" w:rsidRDefault="00FB3464" w:rsidP="001E5775">
      <w:pPr>
        <w:spacing w:line="360" w:lineRule="auto"/>
        <w:jc w:val="both"/>
        <w:rPr>
          <w:rFonts w:ascii="Arial" w:hAnsi="Arial" w:cs="Arial"/>
          <w:i/>
          <w:iCs/>
        </w:rPr>
      </w:pPr>
      <w:r w:rsidRPr="00D9119A">
        <w:rPr>
          <w:rFonts w:ascii="Arial" w:hAnsi="Arial" w:cs="Arial"/>
          <w:i/>
          <w:iCs/>
        </w:rPr>
        <w:t xml:space="preserve">Lissette Cerna </w:t>
      </w:r>
      <w:proofErr w:type="spellStart"/>
      <w:r w:rsidRPr="00D9119A">
        <w:rPr>
          <w:rFonts w:ascii="Arial" w:hAnsi="Arial" w:cs="Arial"/>
          <w:i/>
          <w:iCs/>
        </w:rPr>
        <w:t>Perez</w:t>
      </w:r>
      <w:proofErr w:type="spellEnd"/>
      <w:r w:rsidRPr="00D9119A">
        <w:rPr>
          <w:rFonts w:ascii="Arial" w:hAnsi="Arial" w:cs="Arial"/>
          <w:i/>
          <w:iCs/>
        </w:rPr>
        <w:t xml:space="preserve"> / Cargo: Gerente de Proyectos / Empresa: Biota</w:t>
      </w:r>
      <w:r w:rsidR="007E3341">
        <w:rPr>
          <w:rFonts w:ascii="Arial" w:hAnsi="Arial" w:cs="Arial"/>
          <w:i/>
          <w:iCs/>
        </w:rPr>
        <w:t xml:space="preserve">: </w:t>
      </w:r>
      <w:r w:rsidR="001E5775" w:rsidRPr="001E5775">
        <w:rPr>
          <w:rFonts w:ascii="Arial" w:hAnsi="Arial" w:cs="Arial"/>
        </w:rPr>
        <w:t>Biólogo de la Universidad Nacional del Santa y Egresada de la Maestría en Gestión Ambiental y Minería de la Escuela de Posgrado de la Universidad Nacional Federico Villarreal</w:t>
      </w:r>
      <w:r>
        <w:rPr>
          <w:rFonts w:ascii="Arial" w:hAnsi="Arial" w:cs="Arial"/>
        </w:rPr>
        <w:t xml:space="preserve">. </w:t>
      </w:r>
      <w:r w:rsidR="001E5775" w:rsidRPr="001E5775">
        <w:rPr>
          <w:rFonts w:ascii="Arial" w:hAnsi="Arial" w:cs="Arial"/>
          <w:lang w:val="es-ES_tradnl"/>
        </w:rPr>
        <w:t xml:space="preserve">Cuento con más de 16 años de experiencia profesional en el ámbito ambiental, desempeñándome como especialista en </w:t>
      </w:r>
      <w:r w:rsidR="007E3341">
        <w:rPr>
          <w:rFonts w:ascii="Arial" w:hAnsi="Arial" w:cs="Arial"/>
          <w:lang w:val="es-ES_tradnl"/>
        </w:rPr>
        <w:t>biología</w:t>
      </w:r>
      <w:r w:rsidR="001E5775" w:rsidRPr="001E5775">
        <w:rPr>
          <w:rFonts w:ascii="Arial" w:hAnsi="Arial" w:cs="Arial"/>
          <w:lang w:val="es-ES_tradnl"/>
        </w:rPr>
        <w:t xml:space="preserve"> y revisora senior en proyectos minero</w:t>
      </w:r>
      <w:r w:rsidR="00313A35">
        <w:rPr>
          <w:rFonts w:ascii="Arial" w:hAnsi="Arial" w:cs="Arial"/>
          <w:lang w:val="es-ES_tradnl"/>
        </w:rPr>
        <w:t>s</w:t>
      </w:r>
      <w:r w:rsidR="001E5775" w:rsidRPr="001E5775">
        <w:rPr>
          <w:rFonts w:ascii="Arial" w:hAnsi="Arial" w:cs="Arial"/>
          <w:lang w:val="es-ES_tradnl"/>
        </w:rPr>
        <w:t xml:space="preserve"> y energético. He desarrollado y ejecutado planes de compensación de bofedales, programas de rescate de flor</w:t>
      </w:r>
      <w:r w:rsidR="007E3341">
        <w:rPr>
          <w:rFonts w:ascii="Arial" w:hAnsi="Arial" w:cs="Arial"/>
          <w:lang w:val="es-ES_tradnl"/>
        </w:rPr>
        <w:t xml:space="preserve">a y </w:t>
      </w:r>
      <w:r w:rsidR="001E5775" w:rsidRPr="001E5775">
        <w:rPr>
          <w:rFonts w:ascii="Arial" w:hAnsi="Arial" w:cs="Arial"/>
          <w:lang w:val="es-ES_tradnl"/>
        </w:rPr>
        <w:t>planes de revegetación</w:t>
      </w:r>
      <w:r w:rsidR="007E3341">
        <w:rPr>
          <w:rFonts w:ascii="Arial" w:hAnsi="Arial" w:cs="Arial"/>
          <w:lang w:val="es-ES_tradnl"/>
        </w:rPr>
        <w:t>.</w:t>
      </w:r>
    </w:p>
    <w:sectPr w:rsidR="001E5775" w:rsidRPr="007E3341" w:rsidSect="00F3302F">
      <w:headerReference w:type="default" r:id="rId10"/>
      <w:footerReference w:type="default" r:id="rId11"/>
      <w:pgSz w:w="11910" w:h="16840" w:code="9"/>
      <w:pgMar w:top="1417" w:right="1701" w:bottom="1417" w:left="1701" w:header="425" w:footer="4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321D3" w14:textId="77777777" w:rsidR="007F12D7" w:rsidRDefault="007F12D7" w:rsidP="00F3302F">
      <w:pPr>
        <w:spacing w:after="0" w:line="240" w:lineRule="auto"/>
      </w:pPr>
      <w:r>
        <w:separator/>
      </w:r>
    </w:p>
  </w:endnote>
  <w:endnote w:type="continuationSeparator" w:id="0">
    <w:p w14:paraId="34E14720" w14:textId="77777777" w:rsidR="007F12D7" w:rsidRDefault="007F12D7" w:rsidP="00F33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27990" w14:textId="7FEBDCDA" w:rsidR="00F3302F" w:rsidRPr="000979EC" w:rsidRDefault="00F3302F" w:rsidP="00F3302F">
    <w:pPr>
      <w:ind w:left="709" w:hanging="851"/>
      <w:jc w:val="center"/>
      <w:rPr>
        <w:rFonts w:ascii="Arial" w:hAnsi="Arial" w:cs="Arial"/>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2C8E" w14:textId="77777777" w:rsidR="007F12D7" w:rsidRDefault="007F12D7" w:rsidP="00F3302F">
      <w:pPr>
        <w:spacing w:after="0" w:line="240" w:lineRule="auto"/>
      </w:pPr>
      <w:r>
        <w:separator/>
      </w:r>
    </w:p>
  </w:footnote>
  <w:footnote w:type="continuationSeparator" w:id="0">
    <w:p w14:paraId="7AD31A25" w14:textId="77777777" w:rsidR="007F12D7" w:rsidRDefault="007F12D7" w:rsidP="00F33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07E6" w14:textId="60D62E75" w:rsidR="00F3302F" w:rsidRDefault="00F3302F" w:rsidP="00BF1CC0">
    <w:pPr>
      <w:pStyle w:val="Encabezado"/>
      <w:tabs>
        <w:tab w:val="left" w:pos="2977"/>
        <w:tab w:val="left" w:pos="3119"/>
        <w:tab w:val="left" w:pos="3261"/>
        <w:tab w:val="left" w:pos="3402"/>
      </w:tabs>
      <w:spacing w:line="276" w:lineRule="auto"/>
      <w:outlineLvl w:val="1"/>
      <w:rPr>
        <w:rFonts w:ascii="Arial" w:hAnsi="Arial" w:cs="Arial"/>
        <w:b/>
        <w:color w:val="000000" w:themeColor="text1"/>
        <w:sz w:val="14"/>
        <w:szCs w:val="14"/>
        <w:lang w:val="es-ES_tradnl"/>
      </w:rPr>
    </w:pPr>
  </w:p>
  <w:p w14:paraId="707EE9A7" w14:textId="4AC1A479" w:rsidR="00F3302F" w:rsidRPr="00707A3C" w:rsidRDefault="00F3302F" w:rsidP="00F3302F">
    <w:pPr>
      <w:pStyle w:val="Encabezado"/>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843"/>
    <w:multiLevelType w:val="hybridMultilevel"/>
    <w:tmpl w:val="429821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1C850AA"/>
    <w:multiLevelType w:val="multilevel"/>
    <w:tmpl w:val="A3128C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42950D75"/>
    <w:multiLevelType w:val="hybridMultilevel"/>
    <w:tmpl w:val="EFC4C3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50CD12C3"/>
    <w:multiLevelType w:val="multilevel"/>
    <w:tmpl w:val="D52458B2"/>
    <w:lvl w:ilvl="0">
      <w:start w:val="1"/>
      <w:numFmt w:val="decimal"/>
      <w:pStyle w:val="T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5FC727EC"/>
    <w:multiLevelType w:val="hybridMultilevel"/>
    <w:tmpl w:val="78DADC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2004338"/>
    <w:multiLevelType w:val="hybridMultilevel"/>
    <w:tmpl w:val="DFA8D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1B58A3"/>
    <w:multiLevelType w:val="hybridMultilevel"/>
    <w:tmpl w:val="DF28AD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336884539">
    <w:abstractNumId w:val="1"/>
  </w:num>
  <w:num w:numId="2" w16cid:durableId="584072010">
    <w:abstractNumId w:val="3"/>
  </w:num>
  <w:num w:numId="3" w16cid:durableId="88039807">
    <w:abstractNumId w:val="5"/>
  </w:num>
  <w:num w:numId="4" w16cid:durableId="808980115">
    <w:abstractNumId w:val="4"/>
  </w:num>
  <w:num w:numId="5" w16cid:durableId="427508776">
    <w:abstractNumId w:val="0"/>
  </w:num>
  <w:num w:numId="6" w16cid:durableId="2129739407">
    <w:abstractNumId w:val="2"/>
  </w:num>
  <w:num w:numId="7" w16cid:durableId="19394856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AE9"/>
    <w:rsid w:val="00013C1F"/>
    <w:rsid w:val="00052C26"/>
    <w:rsid w:val="00060AE9"/>
    <w:rsid w:val="000632F9"/>
    <w:rsid w:val="000B1471"/>
    <w:rsid w:val="000C456C"/>
    <w:rsid w:val="000F1B3F"/>
    <w:rsid w:val="000F2266"/>
    <w:rsid w:val="00114292"/>
    <w:rsid w:val="00135222"/>
    <w:rsid w:val="001544EB"/>
    <w:rsid w:val="00163BFE"/>
    <w:rsid w:val="00167B95"/>
    <w:rsid w:val="00180D14"/>
    <w:rsid w:val="001E5775"/>
    <w:rsid w:val="001E6C97"/>
    <w:rsid w:val="002264E2"/>
    <w:rsid w:val="00287FCB"/>
    <w:rsid w:val="002B305E"/>
    <w:rsid w:val="002B5EE8"/>
    <w:rsid w:val="002C48FA"/>
    <w:rsid w:val="002F277E"/>
    <w:rsid w:val="00312216"/>
    <w:rsid w:val="00313A35"/>
    <w:rsid w:val="0036065D"/>
    <w:rsid w:val="003E1A58"/>
    <w:rsid w:val="00424A58"/>
    <w:rsid w:val="004308A9"/>
    <w:rsid w:val="00433228"/>
    <w:rsid w:val="00481AAD"/>
    <w:rsid w:val="00494DC0"/>
    <w:rsid w:val="004B6130"/>
    <w:rsid w:val="004D7415"/>
    <w:rsid w:val="004E599A"/>
    <w:rsid w:val="00505E8F"/>
    <w:rsid w:val="00527597"/>
    <w:rsid w:val="00533B4C"/>
    <w:rsid w:val="0056724C"/>
    <w:rsid w:val="00571E12"/>
    <w:rsid w:val="005B6E20"/>
    <w:rsid w:val="006179DC"/>
    <w:rsid w:val="00633BF6"/>
    <w:rsid w:val="00652F5D"/>
    <w:rsid w:val="006776E8"/>
    <w:rsid w:val="00690741"/>
    <w:rsid w:val="00691BB4"/>
    <w:rsid w:val="006A174C"/>
    <w:rsid w:val="006E2BAC"/>
    <w:rsid w:val="006E675C"/>
    <w:rsid w:val="0073221D"/>
    <w:rsid w:val="0077183C"/>
    <w:rsid w:val="007A1B09"/>
    <w:rsid w:val="007B6ADC"/>
    <w:rsid w:val="007C7ADA"/>
    <w:rsid w:val="007D7311"/>
    <w:rsid w:val="007E3341"/>
    <w:rsid w:val="007F12D7"/>
    <w:rsid w:val="007F7206"/>
    <w:rsid w:val="008047AA"/>
    <w:rsid w:val="00835D9E"/>
    <w:rsid w:val="008370AF"/>
    <w:rsid w:val="00846CA3"/>
    <w:rsid w:val="00872D8A"/>
    <w:rsid w:val="008843A3"/>
    <w:rsid w:val="00893651"/>
    <w:rsid w:val="00897024"/>
    <w:rsid w:val="008A0CC3"/>
    <w:rsid w:val="008C5D24"/>
    <w:rsid w:val="008C6DAD"/>
    <w:rsid w:val="008D520A"/>
    <w:rsid w:val="009130FD"/>
    <w:rsid w:val="00913714"/>
    <w:rsid w:val="00941361"/>
    <w:rsid w:val="009A29BC"/>
    <w:rsid w:val="009A5D0E"/>
    <w:rsid w:val="009A62D7"/>
    <w:rsid w:val="009B241D"/>
    <w:rsid w:val="009C4CB3"/>
    <w:rsid w:val="00A06E77"/>
    <w:rsid w:val="00A30C35"/>
    <w:rsid w:val="00A56004"/>
    <w:rsid w:val="00A70A2E"/>
    <w:rsid w:val="00AB377D"/>
    <w:rsid w:val="00B15744"/>
    <w:rsid w:val="00B15C26"/>
    <w:rsid w:val="00B47BD6"/>
    <w:rsid w:val="00B73CB0"/>
    <w:rsid w:val="00B9453C"/>
    <w:rsid w:val="00B94B16"/>
    <w:rsid w:val="00BD281B"/>
    <w:rsid w:val="00BF1CC0"/>
    <w:rsid w:val="00BF7157"/>
    <w:rsid w:val="00C12918"/>
    <w:rsid w:val="00C130D6"/>
    <w:rsid w:val="00C13785"/>
    <w:rsid w:val="00C30B98"/>
    <w:rsid w:val="00C31FB0"/>
    <w:rsid w:val="00C60A7A"/>
    <w:rsid w:val="00C83826"/>
    <w:rsid w:val="00CC7847"/>
    <w:rsid w:val="00CF57EE"/>
    <w:rsid w:val="00D111DB"/>
    <w:rsid w:val="00D26C06"/>
    <w:rsid w:val="00D302A1"/>
    <w:rsid w:val="00D52BAD"/>
    <w:rsid w:val="00D61455"/>
    <w:rsid w:val="00D9119A"/>
    <w:rsid w:val="00DD18A2"/>
    <w:rsid w:val="00DE74D6"/>
    <w:rsid w:val="00E00E3E"/>
    <w:rsid w:val="00E2448B"/>
    <w:rsid w:val="00E31F5E"/>
    <w:rsid w:val="00E41665"/>
    <w:rsid w:val="00E50FC3"/>
    <w:rsid w:val="00EA53C6"/>
    <w:rsid w:val="00EB7098"/>
    <w:rsid w:val="00EF1BA6"/>
    <w:rsid w:val="00F3302F"/>
    <w:rsid w:val="00F37DAB"/>
    <w:rsid w:val="00F50FA4"/>
    <w:rsid w:val="00F76EA0"/>
    <w:rsid w:val="00FB3464"/>
    <w:rsid w:val="00FD2FED"/>
    <w:rsid w:val="00FE6A2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27F39"/>
  <w15:chartTrackingRefBased/>
  <w15:docId w15:val="{052809FC-11D9-4A38-AEAD-6EA9DAE57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autoRedefine/>
    <w:uiPriority w:val="9"/>
    <w:qFormat/>
    <w:rsid w:val="008047AA"/>
    <w:pPr>
      <w:keepNext/>
      <w:keepLines/>
      <w:numPr>
        <w:numId w:val="2"/>
      </w:numPr>
      <w:spacing w:after="0" w:line="480" w:lineRule="auto"/>
      <w:jc w:val="both"/>
      <w:outlineLvl w:val="0"/>
    </w:pPr>
    <w:rPr>
      <w:rFonts w:asciiTheme="majorHAnsi" w:eastAsiaTheme="majorEastAsia" w:hAnsiTheme="majorHAnsi" w:cstheme="majorBidi"/>
      <w:b/>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7AA"/>
    <w:rPr>
      <w:rFonts w:asciiTheme="majorHAnsi" w:eastAsiaTheme="majorEastAsia" w:hAnsiTheme="majorHAnsi" w:cstheme="majorBidi"/>
      <w:b/>
      <w:sz w:val="24"/>
      <w:szCs w:val="32"/>
    </w:rPr>
  </w:style>
  <w:style w:type="character" w:styleId="Textoennegrita">
    <w:name w:val="Strong"/>
    <w:basedOn w:val="Fuentedeprrafopredeter"/>
    <w:uiPriority w:val="22"/>
    <w:qFormat/>
    <w:rsid w:val="00F76EA0"/>
    <w:rPr>
      <w:b/>
      <w:bCs/>
    </w:rPr>
  </w:style>
  <w:style w:type="character" w:styleId="nfasis">
    <w:name w:val="Emphasis"/>
    <w:basedOn w:val="Fuentedeprrafopredeter"/>
    <w:uiPriority w:val="20"/>
    <w:qFormat/>
    <w:rsid w:val="00F76EA0"/>
    <w:rPr>
      <w:i/>
      <w:iCs/>
    </w:rPr>
  </w:style>
  <w:style w:type="paragraph" w:styleId="Encabezado">
    <w:name w:val="header"/>
    <w:aliases w:val="encabezado,Encabezado1"/>
    <w:basedOn w:val="Normal"/>
    <w:link w:val="EncabezadoCar"/>
    <w:uiPriority w:val="99"/>
    <w:unhideWhenUsed/>
    <w:rsid w:val="00F3302F"/>
    <w:pPr>
      <w:tabs>
        <w:tab w:val="center" w:pos="4419"/>
        <w:tab w:val="right" w:pos="8838"/>
      </w:tabs>
      <w:spacing w:after="0" w:line="240" w:lineRule="auto"/>
    </w:pPr>
  </w:style>
  <w:style w:type="character" w:customStyle="1" w:styleId="EncabezadoCar">
    <w:name w:val="Encabezado Car"/>
    <w:aliases w:val="encabezado Car,Encabezado1 Car"/>
    <w:basedOn w:val="Fuentedeprrafopredeter"/>
    <w:link w:val="Encabezado"/>
    <w:uiPriority w:val="99"/>
    <w:rsid w:val="00F3302F"/>
    <w:rPr>
      <w:lang w:val="es-PE"/>
    </w:rPr>
  </w:style>
  <w:style w:type="paragraph" w:styleId="Piedepgina">
    <w:name w:val="footer"/>
    <w:aliases w:val="pie de página,nota al pie,Pie de cuadros"/>
    <w:basedOn w:val="Normal"/>
    <w:link w:val="PiedepginaCar"/>
    <w:uiPriority w:val="99"/>
    <w:unhideWhenUsed/>
    <w:qFormat/>
    <w:rsid w:val="00F3302F"/>
    <w:pPr>
      <w:tabs>
        <w:tab w:val="center" w:pos="4419"/>
        <w:tab w:val="right" w:pos="8838"/>
      </w:tabs>
      <w:spacing w:after="0" w:line="240" w:lineRule="auto"/>
    </w:pPr>
  </w:style>
  <w:style w:type="character" w:customStyle="1" w:styleId="PiedepginaCar">
    <w:name w:val="Pie de página Car"/>
    <w:aliases w:val="pie de página Car,nota al pie Car,Pie de cuadros Car"/>
    <w:basedOn w:val="Fuentedeprrafopredeter"/>
    <w:link w:val="Piedepgina"/>
    <w:uiPriority w:val="99"/>
    <w:rsid w:val="00F3302F"/>
    <w:rPr>
      <w:lang w:val="es-PE"/>
    </w:rPr>
  </w:style>
  <w:style w:type="character" w:styleId="Nmerodepgina">
    <w:name w:val="page number"/>
    <w:basedOn w:val="Fuentedeprrafopredeter"/>
    <w:unhideWhenUsed/>
    <w:rsid w:val="00F3302F"/>
  </w:style>
  <w:style w:type="character" w:styleId="Refdecomentario">
    <w:name w:val="annotation reference"/>
    <w:basedOn w:val="Fuentedeprrafopredeter"/>
    <w:uiPriority w:val="99"/>
    <w:semiHidden/>
    <w:unhideWhenUsed/>
    <w:rsid w:val="00F50FA4"/>
    <w:rPr>
      <w:sz w:val="16"/>
      <w:szCs w:val="16"/>
    </w:rPr>
  </w:style>
  <w:style w:type="paragraph" w:styleId="Textocomentario">
    <w:name w:val="annotation text"/>
    <w:basedOn w:val="Normal"/>
    <w:link w:val="TextocomentarioCar"/>
    <w:uiPriority w:val="99"/>
    <w:unhideWhenUsed/>
    <w:rsid w:val="00F50FA4"/>
    <w:pPr>
      <w:spacing w:line="240" w:lineRule="auto"/>
    </w:pPr>
    <w:rPr>
      <w:sz w:val="20"/>
      <w:szCs w:val="20"/>
    </w:rPr>
  </w:style>
  <w:style w:type="character" w:customStyle="1" w:styleId="TextocomentarioCar">
    <w:name w:val="Texto comentario Car"/>
    <w:basedOn w:val="Fuentedeprrafopredeter"/>
    <w:link w:val="Textocomentario"/>
    <w:uiPriority w:val="99"/>
    <w:rsid w:val="00F50FA4"/>
    <w:rPr>
      <w:sz w:val="20"/>
      <w:szCs w:val="20"/>
      <w:lang w:val="es-PE"/>
    </w:rPr>
  </w:style>
  <w:style w:type="paragraph" w:styleId="Asuntodelcomentario">
    <w:name w:val="annotation subject"/>
    <w:basedOn w:val="Textocomentario"/>
    <w:next w:val="Textocomentario"/>
    <w:link w:val="AsuntodelcomentarioCar"/>
    <w:uiPriority w:val="99"/>
    <w:semiHidden/>
    <w:unhideWhenUsed/>
    <w:rsid w:val="00F50FA4"/>
    <w:rPr>
      <w:b/>
      <w:bCs/>
    </w:rPr>
  </w:style>
  <w:style w:type="character" w:customStyle="1" w:styleId="AsuntodelcomentarioCar">
    <w:name w:val="Asunto del comentario Car"/>
    <w:basedOn w:val="TextocomentarioCar"/>
    <w:link w:val="Asuntodelcomentario"/>
    <w:uiPriority w:val="99"/>
    <w:semiHidden/>
    <w:rsid w:val="00F50FA4"/>
    <w:rPr>
      <w:b/>
      <w:bCs/>
      <w:sz w:val="20"/>
      <w:szCs w:val="20"/>
      <w:lang w:val="es-PE"/>
    </w:rPr>
  </w:style>
  <w:style w:type="paragraph" w:styleId="Prrafodelista">
    <w:name w:val="List Paragraph"/>
    <w:basedOn w:val="Normal"/>
    <w:uiPriority w:val="34"/>
    <w:qFormat/>
    <w:rsid w:val="00135222"/>
    <w:pPr>
      <w:ind w:left="720"/>
      <w:contextualSpacing/>
    </w:pPr>
  </w:style>
  <w:style w:type="paragraph" w:styleId="Revisin">
    <w:name w:val="Revision"/>
    <w:hidden/>
    <w:uiPriority w:val="99"/>
    <w:semiHidden/>
    <w:rsid w:val="00941361"/>
    <w:pPr>
      <w:spacing w:after="0" w:line="240" w:lineRule="auto"/>
    </w:pPr>
    <w:rPr>
      <w:lang w:val="es-PE"/>
    </w:rPr>
  </w:style>
  <w:style w:type="character" w:styleId="Hipervnculo">
    <w:name w:val="Hyperlink"/>
    <w:basedOn w:val="Fuentedeprrafopredeter"/>
    <w:uiPriority w:val="99"/>
    <w:unhideWhenUsed/>
    <w:rsid w:val="004D7415"/>
    <w:rPr>
      <w:color w:val="0563C1" w:themeColor="hyperlink"/>
      <w:u w:val="single"/>
    </w:rPr>
  </w:style>
  <w:style w:type="character" w:styleId="Mencinsinresolver">
    <w:name w:val="Unresolved Mention"/>
    <w:basedOn w:val="Fuentedeprrafopredeter"/>
    <w:uiPriority w:val="99"/>
    <w:semiHidden/>
    <w:unhideWhenUsed/>
    <w:rsid w:val="004D74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4948">
      <w:bodyDiv w:val="1"/>
      <w:marLeft w:val="0"/>
      <w:marRight w:val="0"/>
      <w:marTop w:val="0"/>
      <w:marBottom w:val="0"/>
      <w:divBdr>
        <w:top w:val="none" w:sz="0" w:space="0" w:color="auto"/>
        <w:left w:val="none" w:sz="0" w:space="0" w:color="auto"/>
        <w:bottom w:val="none" w:sz="0" w:space="0" w:color="auto"/>
        <w:right w:val="none" w:sz="0" w:space="0" w:color="auto"/>
      </w:divBdr>
    </w:div>
    <w:div w:id="683284644">
      <w:bodyDiv w:val="1"/>
      <w:marLeft w:val="0"/>
      <w:marRight w:val="0"/>
      <w:marTop w:val="0"/>
      <w:marBottom w:val="0"/>
      <w:divBdr>
        <w:top w:val="none" w:sz="0" w:space="0" w:color="auto"/>
        <w:left w:val="none" w:sz="0" w:space="0" w:color="auto"/>
        <w:bottom w:val="none" w:sz="0" w:space="0" w:color="auto"/>
        <w:right w:val="none" w:sz="0" w:space="0" w:color="auto"/>
      </w:divBdr>
    </w:div>
    <w:div w:id="20148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cerna@biota.p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ivan.alva@buenaventura.p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hristian.malleux@buenaventura.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1203</Words>
  <Characters>6620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Alva</cp:lastModifiedBy>
  <cp:revision>6</cp:revision>
  <dcterms:created xsi:type="dcterms:W3CDTF">2025-05-12T19:49:00Z</dcterms:created>
  <dcterms:modified xsi:type="dcterms:W3CDTF">2025-05-19T21:47:00Z</dcterms:modified>
</cp:coreProperties>
</file>