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4E6AF2A4" w:rsidR="007373B8" w:rsidRPr="00C314C9" w:rsidRDefault="004712D0" w:rsidP="00D91BF7">
      <w:pPr>
        <w:spacing w:before="120"/>
        <w:jc w:val="center"/>
        <w:rPr>
          <w:rFonts w:ascii="Arial" w:hAnsi="Arial" w:cs="Arial"/>
          <w:sz w:val="22"/>
          <w:szCs w:val="22"/>
        </w:rPr>
      </w:pPr>
      <w:r w:rsidRPr="00C314C9">
        <w:rPr>
          <w:rFonts w:ascii="Arial" w:hAnsi="Arial" w:cs="Arial"/>
        </w:rPr>
        <w:t xml:space="preserve"> “Incremento de la recuperación de oro en </w:t>
      </w:r>
      <w:proofErr w:type="spellStart"/>
      <w:r w:rsidRPr="00C314C9">
        <w:rPr>
          <w:rFonts w:ascii="Arial" w:eastAsia="Times New Roman" w:hAnsi="Arial" w:cs="Arial"/>
        </w:rPr>
        <w:t>Pads</w:t>
      </w:r>
      <w:proofErr w:type="spellEnd"/>
      <w:r w:rsidRPr="00C314C9">
        <w:rPr>
          <w:rFonts w:ascii="Arial" w:eastAsia="Times New Roman" w:hAnsi="Arial" w:cs="Arial"/>
        </w:rPr>
        <w:t xml:space="preserve"> de lixiviación con alto contenido de arcillas por efecto de la tensión superficial - Caso mina Shahuindo”</w:t>
      </w:r>
      <w:r w:rsidR="0080535A" w:rsidRPr="00C314C9">
        <w:rPr>
          <w:rFonts w:ascii="Arial" w:hAnsi="Arial" w:cs="Arial"/>
          <w:bCs/>
          <w:sz w:val="22"/>
          <w:szCs w:val="22"/>
        </w:rPr>
        <w:t xml:space="preserve"> </w:t>
      </w:r>
    </w:p>
    <w:p w14:paraId="18655DEC" w14:textId="3A34AA34" w:rsidR="007373B8" w:rsidRPr="00C314C9" w:rsidRDefault="00A201D7" w:rsidP="00A201D7">
      <w:pPr>
        <w:jc w:val="center"/>
        <w:rPr>
          <w:rFonts w:ascii="Arial" w:hAnsi="Arial" w:cs="Arial"/>
          <w:sz w:val="22"/>
          <w:szCs w:val="22"/>
        </w:rPr>
      </w:pPr>
      <w:r w:rsidRPr="00C314C9">
        <w:rPr>
          <w:rFonts w:ascii="Arial" w:hAnsi="Arial" w:cs="Arial"/>
          <w:sz w:val="22"/>
          <w:szCs w:val="22"/>
        </w:rPr>
        <w:t>(</w:t>
      </w:r>
      <w:r w:rsidR="004712D0" w:rsidRPr="00C314C9">
        <w:rPr>
          <w:rFonts w:ascii="Arial" w:hAnsi="Arial" w:cs="Arial"/>
        </w:rPr>
        <w:t>Procesamiento de Minerales y Metalurgia Extractiva</w:t>
      </w:r>
      <w:r w:rsidRPr="00C314C9">
        <w:rPr>
          <w:rFonts w:ascii="Arial" w:hAnsi="Arial" w:cs="Arial"/>
          <w:sz w:val="22"/>
          <w:szCs w:val="22"/>
        </w:rPr>
        <w:t>)</w:t>
      </w:r>
    </w:p>
    <w:p w14:paraId="03D0F56A" w14:textId="77777777" w:rsidR="00A05DB9" w:rsidRPr="00C314C9" w:rsidRDefault="00A05DB9" w:rsidP="007373B8">
      <w:pPr>
        <w:rPr>
          <w:rFonts w:ascii="Arial" w:hAnsi="Arial" w:cs="Arial"/>
          <w:sz w:val="22"/>
          <w:szCs w:val="22"/>
        </w:rPr>
      </w:pPr>
    </w:p>
    <w:p w14:paraId="02638C59" w14:textId="507C5D43" w:rsidR="0087565A" w:rsidRPr="00C314C9" w:rsidRDefault="004712D0" w:rsidP="0087565A">
      <w:pPr>
        <w:jc w:val="center"/>
        <w:rPr>
          <w:rFonts w:ascii="Arial" w:hAnsi="Arial" w:cs="Arial"/>
          <w:b/>
          <w:bCs/>
          <w:sz w:val="22"/>
          <w:szCs w:val="22"/>
        </w:rPr>
      </w:pPr>
      <w:r w:rsidRPr="00C314C9">
        <w:rPr>
          <w:rFonts w:ascii="Arial" w:hAnsi="Arial" w:cs="Arial"/>
          <w:b/>
          <w:bCs/>
          <w:sz w:val="22"/>
          <w:szCs w:val="22"/>
        </w:rPr>
        <w:t>Miguel Angel</w:t>
      </w:r>
      <w:r w:rsidR="0087565A" w:rsidRPr="00C314C9">
        <w:rPr>
          <w:rFonts w:ascii="Arial" w:hAnsi="Arial" w:cs="Arial"/>
          <w:b/>
          <w:bCs/>
          <w:sz w:val="22"/>
          <w:szCs w:val="22"/>
        </w:rPr>
        <w:t xml:space="preserve"> </w:t>
      </w:r>
      <w:r w:rsidRPr="00C314C9">
        <w:rPr>
          <w:rFonts w:ascii="Arial" w:hAnsi="Arial" w:cs="Arial"/>
          <w:b/>
          <w:bCs/>
          <w:sz w:val="22"/>
          <w:szCs w:val="22"/>
        </w:rPr>
        <w:t>Quispe Ordoñez</w:t>
      </w:r>
      <w:r w:rsidR="0011520D" w:rsidRPr="00C314C9">
        <w:rPr>
          <w:rFonts w:ascii="Arial" w:hAnsi="Arial" w:cs="Arial"/>
          <w:b/>
          <w:bCs/>
          <w:sz w:val="22"/>
          <w:szCs w:val="22"/>
          <w:vertAlign w:val="superscript"/>
        </w:rPr>
        <w:t>1</w:t>
      </w:r>
      <w:r w:rsidR="0087565A" w:rsidRPr="00C314C9">
        <w:rPr>
          <w:rFonts w:ascii="Arial" w:hAnsi="Arial" w:cs="Arial"/>
          <w:b/>
          <w:bCs/>
          <w:sz w:val="22"/>
          <w:szCs w:val="22"/>
        </w:rPr>
        <w:t xml:space="preserve">, </w:t>
      </w:r>
      <w:r w:rsidRPr="00C314C9">
        <w:rPr>
          <w:rFonts w:ascii="Arial" w:hAnsi="Arial" w:cs="Arial"/>
          <w:b/>
          <w:bCs/>
          <w:sz w:val="22"/>
          <w:szCs w:val="22"/>
        </w:rPr>
        <w:t>Pitter Huapaya Chumpitaz</w:t>
      </w:r>
      <w:r w:rsidR="0011520D" w:rsidRPr="00C314C9">
        <w:rPr>
          <w:rFonts w:ascii="Arial" w:hAnsi="Arial" w:cs="Arial"/>
          <w:b/>
          <w:bCs/>
          <w:sz w:val="22"/>
          <w:szCs w:val="22"/>
          <w:vertAlign w:val="superscript"/>
        </w:rPr>
        <w:t>2</w:t>
      </w:r>
    </w:p>
    <w:p w14:paraId="400BE595" w14:textId="77777777" w:rsidR="0087565A" w:rsidRPr="00C314C9" w:rsidRDefault="0087565A" w:rsidP="0087565A">
      <w:pPr>
        <w:jc w:val="center"/>
        <w:rPr>
          <w:rFonts w:ascii="Arial" w:hAnsi="Arial" w:cs="Arial"/>
          <w:bCs/>
          <w:sz w:val="22"/>
          <w:szCs w:val="22"/>
        </w:rPr>
      </w:pPr>
    </w:p>
    <w:p w14:paraId="23736843" w14:textId="77777777" w:rsidR="007373B8" w:rsidRPr="00C314C9" w:rsidRDefault="007373B8" w:rsidP="007373B8">
      <w:pPr>
        <w:rPr>
          <w:rFonts w:ascii="Arial" w:hAnsi="Arial" w:cs="Arial"/>
          <w:sz w:val="22"/>
          <w:szCs w:val="22"/>
        </w:rPr>
      </w:pPr>
    </w:p>
    <w:p w14:paraId="1D73A8BC" w14:textId="4D9D5B36" w:rsidR="007373B8" w:rsidRPr="00C314C9" w:rsidRDefault="001F7167" w:rsidP="006975E0">
      <w:pPr>
        <w:ind w:left="142" w:hanging="142"/>
        <w:jc w:val="both"/>
        <w:rPr>
          <w:rFonts w:ascii="Arial" w:hAnsi="Arial" w:cs="Arial"/>
          <w:sz w:val="22"/>
          <w:szCs w:val="22"/>
        </w:rPr>
      </w:pPr>
      <w:r w:rsidRPr="00C314C9">
        <w:rPr>
          <w:rFonts w:ascii="Arial" w:hAnsi="Arial" w:cs="Arial"/>
          <w:sz w:val="22"/>
          <w:szCs w:val="22"/>
          <w:vertAlign w:val="superscript"/>
        </w:rPr>
        <w:t>1</w:t>
      </w:r>
      <w:r w:rsidR="007373B8" w:rsidRPr="00C314C9">
        <w:rPr>
          <w:rFonts w:ascii="Arial" w:hAnsi="Arial" w:cs="Arial"/>
          <w:sz w:val="22"/>
          <w:szCs w:val="22"/>
        </w:rPr>
        <w:t xml:space="preserve"> </w:t>
      </w:r>
      <w:proofErr w:type="gramStart"/>
      <w:r w:rsidR="002D1C36" w:rsidRPr="00C314C9">
        <w:rPr>
          <w:rFonts w:ascii="Arial" w:hAnsi="Arial" w:cs="Arial"/>
          <w:sz w:val="22"/>
          <w:szCs w:val="22"/>
        </w:rPr>
        <w:t>Autor</w:t>
      </w:r>
      <w:proofErr w:type="gramEnd"/>
      <w:r w:rsidR="002D1C36" w:rsidRPr="00C314C9">
        <w:rPr>
          <w:rFonts w:ascii="Arial" w:hAnsi="Arial" w:cs="Arial"/>
          <w:sz w:val="22"/>
          <w:szCs w:val="22"/>
        </w:rPr>
        <w:t xml:space="preserve">: </w:t>
      </w:r>
      <w:proofErr w:type="gramStart"/>
      <w:r w:rsidR="0011520D" w:rsidRPr="00C314C9">
        <w:rPr>
          <w:rFonts w:ascii="Arial" w:hAnsi="Arial" w:cs="Arial"/>
          <w:sz w:val="22"/>
          <w:szCs w:val="22"/>
        </w:rPr>
        <w:t>Jefe</w:t>
      </w:r>
      <w:proofErr w:type="gramEnd"/>
      <w:r w:rsidR="0011520D" w:rsidRPr="00C314C9">
        <w:rPr>
          <w:rFonts w:ascii="Arial" w:hAnsi="Arial" w:cs="Arial"/>
          <w:sz w:val="22"/>
          <w:szCs w:val="22"/>
        </w:rPr>
        <w:t xml:space="preserve"> de Metalurgia - Pan American Silver – Mina Shahuindo</w:t>
      </w:r>
      <w:r w:rsidR="00047A63" w:rsidRPr="00C314C9">
        <w:rPr>
          <w:rFonts w:ascii="Arial" w:hAnsi="Arial" w:cs="Arial"/>
          <w:sz w:val="22"/>
          <w:szCs w:val="22"/>
        </w:rPr>
        <w:t xml:space="preserve">, </w:t>
      </w:r>
      <w:r w:rsidR="0011520D" w:rsidRPr="00C314C9">
        <w:rPr>
          <w:rFonts w:ascii="Arial" w:hAnsi="Arial" w:cs="Arial"/>
          <w:sz w:val="22"/>
          <w:szCs w:val="22"/>
        </w:rPr>
        <w:t>Cajabamba</w:t>
      </w:r>
      <w:r w:rsidR="00047A63" w:rsidRPr="00C314C9">
        <w:rPr>
          <w:rFonts w:ascii="Arial" w:hAnsi="Arial" w:cs="Arial"/>
          <w:sz w:val="22"/>
          <w:szCs w:val="22"/>
        </w:rPr>
        <w:t xml:space="preserve">, </w:t>
      </w:r>
      <w:r w:rsidR="0011520D" w:rsidRPr="00C314C9">
        <w:rPr>
          <w:rFonts w:ascii="Arial" w:hAnsi="Arial" w:cs="Arial"/>
          <w:sz w:val="22"/>
          <w:szCs w:val="22"/>
        </w:rPr>
        <w:t>Cajamarca</w:t>
      </w:r>
      <w:r w:rsidR="00047A63" w:rsidRPr="00C314C9">
        <w:rPr>
          <w:rFonts w:ascii="Arial" w:hAnsi="Arial" w:cs="Arial"/>
          <w:sz w:val="22"/>
          <w:szCs w:val="22"/>
        </w:rPr>
        <w:t xml:space="preserve">, </w:t>
      </w:r>
      <w:r w:rsidR="0011520D" w:rsidRPr="00C314C9">
        <w:rPr>
          <w:rFonts w:ascii="Arial" w:hAnsi="Arial" w:cs="Arial"/>
          <w:sz w:val="22"/>
          <w:szCs w:val="22"/>
        </w:rPr>
        <w:t>Perú</w:t>
      </w:r>
      <w:r w:rsidR="00047A63" w:rsidRPr="00C314C9">
        <w:rPr>
          <w:rFonts w:ascii="Arial" w:hAnsi="Arial" w:cs="Arial"/>
          <w:sz w:val="22"/>
          <w:szCs w:val="22"/>
        </w:rPr>
        <w:t xml:space="preserve"> </w:t>
      </w:r>
      <w:r w:rsidR="003C6D44" w:rsidRPr="00C314C9">
        <w:rPr>
          <w:rFonts w:ascii="Arial" w:hAnsi="Arial" w:cs="Arial"/>
          <w:sz w:val="22"/>
          <w:szCs w:val="22"/>
        </w:rPr>
        <w:t>(</w:t>
      </w:r>
      <w:r w:rsidR="0011520D" w:rsidRPr="00C314C9">
        <w:rPr>
          <w:rFonts w:ascii="Arial" w:hAnsi="Arial" w:cs="Arial"/>
          <w:sz w:val="22"/>
          <w:szCs w:val="22"/>
        </w:rPr>
        <w:t>miguel.quispe@pe.panamericansilver.com</w:t>
      </w:r>
      <w:r w:rsidR="00A201D7" w:rsidRPr="00C314C9">
        <w:rPr>
          <w:rFonts w:ascii="Arial" w:hAnsi="Arial" w:cs="Arial"/>
          <w:sz w:val="22"/>
          <w:szCs w:val="22"/>
        </w:rPr>
        <w:t xml:space="preserve"> y </w:t>
      </w:r>
      <w:r w:rsidR="0011520D" w:rsidRPr="00C314C9">
        <w:rPr>
          <w:rFonts w:ascii="Arial" w:hAnsi="Arial" w:cs="Arial"/>
          <w:sz w:val="22"/>
          <w:szCs w:val="22"/>
        </w:rPr>
        <w:t>952438389</w:t>
      </w:r>
      <w:r w:rsidR="003C6D44" w:rsidRPr="00C314C9">
        <w:rPr>
          <w:rFonts w:ascii="Arial" w:hAnsi="Arial" w:cs="Arial"/>
          <w:sz w:val="22"/>
          <w:szCs w:val="22"/>
        </w:rPr>
        <w:t>)</w:t>
      </w:r>
    </w:p>
    <w:p w14:paraId="791CF854" w14:textId="4B7D73E9" w:rsidR="007373B8" w:rsidRPr="00C314C9" w:rsidRDefault="001F7167" w:rsidP="006975E0">
      <w:pPr>
        <w:ind w:left="142" w:hanging="142"/>
        <w:jc w:val="both"/>
        <w:rPr>
          <w:rFonts w:ascii="Arial" w:hAnsi="Arial" w:cs="Arial"/>
          <w:sz w:val="22"/>
          <w:szCs w:val="22"/>
        </w:rPr>
      </w:pPr>
      <w:r w:rsidRPr="00C314C9">
        <w:rPr>
          <w:rFonts w:ascii="Arial" w:hAnsi="Arial" w:cs="Arial"/>
          <w:sz w:val="22"/>
          <w:szCs w:val="22"/>
          <w:vertAlign w:val="superscript"/>
        </w:rPr>
        <w:t>2</w:t>
      </w:r>
      <w:r w:rsidR="007373B8" w:rsidRPr="00C314C9">
        <w:rPr>
          <w:rFonts w:ascii="Arial" w:hAnsi="Arial" w:cs="Arial"/>
          <w:sz w:val="22"/>
          <w:szCs w:val="22"/>
        </w:rPr>
        <w:t xml:space="preserve"> </w:t>
      </w:r>
      <w:proofErr w:type="gramStart"/>
      <w:r w:rsidR="002D1C36" w:rsidRPr="00C314C9">
        <w:rPr>
          <w:rFonts w:ascii="Arial" w:hAnsi="Arial" w:cs="Arial"/>
          <w:sz w:val="22"/>
          <w:szCs w:val="22"/>
        </w:rPr>
        <w:t>Coautor</w:t>
      </w:r>
      <w:proofErr w:type="gramEnd"/>
      <w:r w:rsidR="002D1C36" w:rsidRPr="00C314C9">
        <w:rPr>
          <w:rFonts w:ascii="Arial" w:hAnsi="Arial" w:cs="Arial"/>
          <w:sz w:val="22"/>
          <w:szCs w:val="22"/>
        </w:rPr>
        <w:t xml:space="preserve"> 1: </w:t>
      </w:r>
      <w:r w:rsidR="0011520D" w:rsidRPr="00C314C9">
        <w:rPr>
          <w:rFonts w:ascii="Arial" w:hAnsi="Arial" w:cs="Arial"/>
          <w:sz w:val="22"/>
          <w:szCs w:val="22"/>
        </w:rPr>
        <w:t>Gerente de Procesos - Pan American Silver – Mina Shahuindo</w:t>
      </w:r>
      <w:r w:rsidR="003C6D44" w:rsidRPr="00C314C9">
        <w:rPr>
          <w:rFonts w:ascii="Arial" w:hAnsi="Arial" w:cs="Arial"/>
          <w:sz w:val="22"/>
          <w:szCs w:val="22"/>
        </w:rPr>
        <w:t xml:space="preserve">, </w:t>
      </w:r>
      <w:r w:rsidR="0011520D" w:rsidRPr="00C314C9">
        <w:rPr>
          <w:rFonts w:ascii="Arial" w:hAnsi="Arial" w:cs="Arial"/>
          <w:sz w:val="22"/>
          <w:szCs w:val="22"/>
        </w:rPr>
        <w:t>Cajabamba</w:t>
      </w:r>
      <w:r w:rsidR="00047A63" w:rsidRPr="00C314C9">
        <w:rPr>
          <w:rFonts w:ascii="Arial" w:hAnsi="Arial" w:cs="Arial"/>
          <w:sz w:val="22"/>
          <w:szCs w:val="22"/>
        </w:rPr>
        <w:t xml:space="preserve">, </w:t>
      </w:r>
      <w:r w:rsidR="0011520D" w:rsidRPr="00C314C9">
        <w:rPr>
          <w:rFonts w:ascii="Arial" w:hAnsi="Arial" w:cs="Arial"/>
          <w:sz w:val="22"/>
          <w:szCs w:val="22"/>
        </w:rPr>
        <w:t>Cajamarca</w:t>
      </w:r>
      <w:r w:rsidR="00047A63" w:rsidRPr="00C314C9">
        <w:rPr>
          <w:rFonts w:ascii="Arial" w:hAnsi="Arial" w:cs="Arial"/>
          <w:sz w:val="22"/>
          <w:szCs w:val="22"/>
        </w:rPr>
        <w:t xml:space="preserve">, </w:t>
      </w:r>
      <w:r w:rsidR="0011520D" w:rsidRPr="00C314C9">
        <w:rPr>
          <w:rFonts w:ascii="Arial" w:hAnsi="Arial" w:cs="Arial"/>
          <w:sz w:val="22"/>
          <w:szCs w:val="22"/>
        </w:rPr>
        <w:t>Perú</w:t>
      </w:r>
      <w:r w:rsidR="003C6D44" w:rsidRPr="00C314C9">
        <w:rPr>
          <w:rFonts w:ascii="Arial" w:hAnsi="Arial" w:cs="Arial"/>
          <w:sz w:val="22"/>
          <w:szCs w:val="22"/>
        </w:rPr>
        <w:t xml:space="preserve"> (</w:t>
      </w:r>
      <w:r w:rsidR="0011520D" w:rsidRPr="00C314C9">
        <w:rPr>
          <w:rFonts w:ascii="Arial" w:hAnsi="Arial" w:cs="Arial"/>
          <w:sz w:val="22"/>
          <w:szCs w:val="22"/>
        </w:rPr>
        <w:t>pitter.huapaya@pe.panamericansilver.com</w:t>
      </w:r>
      <w:r w:rsidR="00A201D7" w:rsidRPr="00C314C9">
        <w:rPr>
          <w:rFonts w:ascii="Arial" w:hAnsi="Arial" w:cs="Arial"/>
          <w:sz w:val="22"/>
          <w:szCs w:val="22"/>
        </w:rPr>
        <w:t xml:space="preserve"> y </w:t>
      </w:r>
      <w:r w:rsidR="0011520D" w:rsidRPr="00C314C9">
        <w:rPr>
          <w:rFonts w:ascii="Arial" w:hAnsi="Arial" w:cs="Arial"/>
          <w:sz w:val="22"/>
          <w:szCs w:val="22"/>
        </w:rPr>
        <w:t>962303959</w:t>
      </w:r>
      <w:r w:rsidR="003C6D44" w:rsidRPr="00C314C9">
        <w:rPr>
          <w:rFonts w:ascii="Arial" w:hAnsi="Arial" w:cs="Arial"/>
          <w:sz w:val="22"/>
          <w:szCs w:val="22"/>
        </w:rPr>
        <w:t>)</w:t>
      </w:r>
    </w:p>
    <w:p w14:paraId="42271F3F" w14:textId="4B08349D" w:rsidR="00C90525" w:rsidRPr="00C314C9" w:rsidRDefault="00C90525" w:rsidP="00C90525">
      <w:pPr>
        <w:rPr>
          <w:rFonts w:ascii="Arial" w:hAnsi="Arial" w:cs="Arial"/>
          <w:sz w:val="22"/>
          <w:szCs w:val="22"/>
        </w:rPr>
      </w:pPr>
      <w:r w:rsidRPr="00C314C9">
        <w:rPr>
          <w:rFonts w:ascii="Arial" w:hAnsi="Arial" w:cs="Arial"/>
          <w:sz w:val="22"/>
          <w:szCs w:val="22"/>
        </w:rPr>
        <w:t>____________________________________________________________________________________</w:t>
      </w:r>
    </w:p>
    <w:p w14:paraId="71E68F26" w14:textId="77777777" w:rsidR="00A63A13" w:rsidRPr="00C314C9" w:rsidRDefault="00A63A13" w:rsidP="00D5647F">
      <w:pPr>
        <w:jc w:val="both"/>
        <w:rPr>
          <w:rFonts w:ascii="Arial" w:hAnsi="Arial" w:cs="Arial"/>
          <w:b/>
          <w:sz w:val="22"/>
          <w:szCs w:val="22"/>
        </w:rPr>
      </w:pPr>
    </w:p>
    <w:p w14:paraId="1FC52AB5" w14:textId="77777777" w:rsidR="000A599E" w:rsidRDefault="000A599E" w:rsidP="00650F70">
      <w:pPr>
        <w:jc w:val="both"/>
        <w:rPr>
          <w:rFonts w:ascii="Arial" w:hAnsi="Arial" w:cs="Arial"/>
          <w:b/>
          <w:sz w:val="22"/>
          <w:szCs w:val="22"/>
        </w:rPr>
      </w:pPr>
    </w:p>
    <w:p w14:paraId="350E87C9" w14:textId="77777777" w:rsidR="00263449" w:rsidRPr="00C314C9" w:rsidRDefault="00263449" w:rsidP="00650F70">
      <w:pPr>
        <w:jc w:val="both"/>
        <w:rPr>
          <w:rFonts w:ascii="Arial" w:hAnsi="Arial" w:cs="Arial"/>
          <w:b/>
          <w:sz w:val="22"/>
          <w:szCs w:val="22"/>
        </w:rPr>
        <w:sectPr w:rsidR="00263449" w:rsidRPr="00C314C9">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C314C9" w:rsidRDefault="00D574EF" w:rsidP="00650F70">
      <w:pPr>
        <w:jc w:val="both"/>
        <w:rPr>
          <w:rFonts w:ascii="Arial" w:hAnsi="Arial" w:cs="Arial"/>
          <w:b/>
          <w:sz w:val="22"/>
          <w:szCs w:val="22"/>
        </w:rPr>
      </w:pPr>
      <w:r w:rsidRPr="00C314C9">
        <w:rPr>
          <w:rFonts w:ascii="Arial" w:hAnsi="Arial" w:cs="Arial"/>
          <w:b/>
          <w:sz w:val="22"/>
          <w:szCs w:val="22"/>
        </w:rPr>
        <w:t>RESUMEN</w:t>
      </w:r>
    </w:p>
    <w:p w14:paraId="6327F6AF" w14:textId="77777777" w:rsidR="0024555D" w:rsidRPr="00C314C9" w:rsidRDefault="0024555D" w:rsidP="0024555D">
      <w:pPr>
        <w:jc w:val="both"/>
        <w:rPr>
          <w:rFonts w:ascii="Arial" w:hAnsi="Arial" w:cs="Arial"/>
          <w:bCs/>
          <w:sz w:val="22"/>
          <w:szCs w:val="22"/>
        </w:rPr>
      </w:pPr>
    </w:p>
    <w:p w14:paraId="56B75806" w14:textId="77777777" w:rsidR="008F6D39" w:rsidRPr="008F6D39" w:rsidRDefault="008F6D39" w:rsidP="008F6D39">
      <w:pPr>
        <w:jc w:val="both"/>
        <w:rPr>
          <w:rFonts w:ascii="Arial" w:hAnsi="Arial" w:cs="Arial"/>
          <w:bCs/>
          <w:sz w:val="22"/>
          <w:szCs w:val="22"/>
        </w:rPr>
      </w:pPr>
      <w:r w:rsidRPr="008F6D39">
        <w:rPr>
          <w:rFonts w:ascii="Arial" w:hAnsi="Arial" w:cs="Arial"/>
          <w:bCs/>
          <w:sz w:val="22"/>
          <w:szCs w:val="22"/>
        </w:rPr>
        <w:t xml:space="preserve">Este trabajo presenta la metodología aplicada para abordar un desafío crítico: la baja recuperación metalúrgica en un </w:t>
      </w:r>
      <w:proofErr w:type="spellStart"/>
      <w:r w:rsidRPr="008F6D39">
        <w:rPr>
          <w:rFonts w:ascii="Arial" w:hAnsi="Arial" w:cs="Arial"/>
          <w:bCs/>
          <w:sz w:val="22"/>
          <w:szCs w:val="22"/>
        </w:rPr>
        <w:t>pad</w:t>
      </w:r>
      <w:proofErr w:type="spellEnd"/>
      <w:r w:rsidRPr="008F6D39">
        <w:rPr>
          <w:rFonts w:ascii="Arial" w:hAnsi="Arial" w:cs="Arial"/>
          <w:bCs/>
          <w:sz w:val="22"/>
          <w:szCs w:val="22"/>
        </w:rPr>
        <w:t xml:space="preserve"> de lixiviación con alto contenido de finos. Se identificó una brecha significativa entre las pruebas en columna, que alcanzaban recuperaciones del 80%, y el desempeño real en el </w:t>
      </w:r>
      <w:proofErr w:type="spellStart"/>
      <w:r w:rsidRPr="008F6D39">
        <w:rPr>
          <w:rFonts w:ascii="Arial" w:hAnsi="Arial" w:cs="Arial"/>
          <w:bCs/>
          <w:sz w:val="22"/>
          <w:szCs w:val="22"/>
        </w:rPr>
        <w:t>pad</w:t>
      </w:r>
      <w:proofErr w:type="spellEnd"/>
      <w:r w:rsidRPr="008F6D39">
        <w:rPr>
          <w:rFonts w:ascii="Arial" w:hAnsi="Arial" w:cs="Arial"/>
          <w:bCs/>
          <w:sz w:val="22"/>
          <w:szCs w:val="22"/>
        </w:rPr>
        <w:t>, limitado a un 68%.</w:t>
      </w:r>
    </w:p>
    <w:p w14:paraId="7469C417" w14:textId="77777777" w:rsidR="00D564D3" w:rsidRDefault="00D564D3" w:rsidP="008F6D39">
      <w:pPr>
        <w:jc w:val="both"/>
        <w:rPr>
          <w:rFonts w:ascii="Arial" w:hAnsi="Arial" w:cs="Arial"/>
          <w:bCs/>
          <w:sz w:val="22"/>
          <w:szCs w:val="22"/>
        </w:rPr>
      </w:pPr>
    </w:p>
    <w:p w14:paraId="52B8C01C" w14:textId="78B28A1F" w:rsidR="008F6D39" w:rsidRPr="008F6D39" w:rsidRDefault="008F6D39" w:rsidP="008F6D39">
      <w:pPr>
        <w:jc w:val="both"/>
        <w:rPr>
          <w:rFonts w:ascii="Arial" w:hAnsi="Arial" w:cs="Arial"/>
          <w:bCs/>
          <w:sz w:val="22"/>
          <w:szCs w:val="22"/>
        </w:rPr>
      </w:pPr>
      <w:r w:rsidRPr="008F6D39">
        <w:rPr>
          <w:rFonts w:ascii="Arial" w:hAnsi="Arial" w:cs="Arial"/>
          <w:bCs/>
          <w:sz w:val="22"/>
          <w:szCs w:val="22"/>
        </w:rPr>
        <w:t xml:space="preserve">El problema se agravaba por la presencia de zonas impermeabilizadas y encharcamientos. Si bien se implementaron medidas previas, como el </w:t>
      </w:r>
      <w:proofErr w:type="spellStart"/>
      <w:r w:rsidRPr="008F6D39">
        <w:rPr>
          <w:rFonts w:ascii="Arial" w:hAnsi="Arial" w:cs="Arial"/>
          <w:bCs/>
          <w:sz w:val="22"/>
          <w:szCs w:val="22"/>
        </w:rPr>
        <w:t>blending</w:t>
      </w:r>
      <w:proofErr w:type="spellEnd"/>
      <w:r w:rsidRPr="008F6D39">
        <w:rPr>
          <w:rFonts w:ascii="Arial" w:hAnsi="Arial" w:cs="Arial"/>
          <w:bCs/>
          <w:sz w:val="22"/>
          <w:szCs w:val="22"/>
        </w:rPr>
        <w:t xml:space="preserve"> de material competente con material fino, estas solo mitigaron los charcos, sin mejorar la recuperación.</w:t>
      </w:r>
    </w:p>
    <w:p w14:paraId="1793270C" w14:textId="77777777" w:rsidR="00D564D3" w:rsidRDefault="00D564D3" w:rsidP="008F6D39">
      <w:pPr>
        <w:jc w:val="both"/>
        <w:rPr>
          <w:rFonts w:ascii="Arial" w:hAnsi="Arial" w:cs="Arial"/>
          <w:bCs/>
          <w:sz w:val="22"/>
          <w:szCs w:val="22"/>
        </w:rPr>
      </w:pPr>
    </w:p>
    <w:p w14:paraId="3680A732" w14:textId="189497E0" w:rsidR="0070704C" w:rsidRPr="00C314C9" w:rsidRDefault="008F6D39" w:rsidP="008F6D39">
      <w:pPr>
        <w:jc w:val="both"/>
        <w:rPr>
          <w:rFonts w:ascii="Arial" w:hAnsi="Arial" w:cs="Arial"/>
          <w:bCs/>
          <w:sz w:val="22"/>
          <w:szCs w:val="22"/>
        </w:rPr>
      </w:pPr>
      <w:r w:rsidRPr="008F6D39">
        <w:rPr>
          <w:rFonts w:ascii="Arial" w:hAnsi="Arial" w:cs="Arial"/>
          <w:bCs/>
          <w:sz w:val="22"/>
          <w:szCs w:val="22"/>
        </w:rPr>
        <w:t>Ante ello, se desarrolló una serie de estudios orientados a comprender la causa raíz y definir una solución efectiva, con el objetivo de maximizar la eficiencia del proceso y asegurar la rentabilidad operativa</w:t>
      </w:r>
      <w:r w:rsidR="0062310B">
        <w:rPr>
          <w:rFonts w:ascii="Arial" w:hAnsi="Arial" w:cs="Arial"/>
          <w:bCs/>
          <w:sz w:val="22"/>
          <w:szCs w:val="22"/>
        </w:rPr>
        <w:t>.</w:t>
      </w:r>
    </w:p>
    <w:p w14:paraId="60E118C8" w14:textId="77777777" w:rsidR="0070704C" w:rsidRDefault="0070704C" w:rsidP="0024555D">
      <w:pPr>
        <w:jc w:val="both"/>
        <w:rPr>
          <w:rFonts w:ascii="Arial" w:hAnsi="Arial" w:cs="Arial"/>
          <w:bCs/>
          <w:sz w:val="22"/>
          <w:szCs w:val="22"/>
        </w:rPr>
      </w:pPr>
    </w:p>
    <w:p w14:paraId="019FB3ED" w14:textId="77777777" w:rsidR="0024555D" w:rsidRPr="00C314C9" w:rsidRDefault="0024555D" w:rsidP="0024555D">
      <w:pPr>
        <w:jc w:val="both"/>
        <w:rPr>
          <w:rFonts w:ascii="Arial" w:hAnsi="Arial" w:cs="Arial"/>
          <w:bCs/>
          <w:sz w:val="22"/>
          <w:szCs w:val="22"/>
        </w:rPr>
      </w:pPr>
      <w:r w:rsidRPr="00C314C9">
        <w:rPr>
          <w:rFonts w:ascii="Arial" w:hAnsi="Arial" w:cs="Arial"/>
          <w:bCs/>
          <w:sz w:val="22"/>
          <w:szCs w:val="22"/>
        </w:rPr>
        <w:t>Para superar estos obstáculos, se implementó una estrategia integral que combinó mejoras operativas y optimización fisicoquímica. Las acciones clave incluyeron:</w:t>
      </w:r>
    </w:p>
    <w:p w14:paraId="66C64B02" w14:textId="77777777" w:rsidR="0024555D" w:rsidRDefault="0024555D" w:rsidP="0024555D">
      <w:pPr>
        <w:jc w:val="both"/>
        <w:rPr>
          <w:rFonts w:ascii="Arial" w:hAnsi="Arial" w:cs="Arial"/>
          <w:bCs/>
          <w:sz w:val="22"/>
          <w:szCs w:val="22"/>
        </w:rPr>
      </w:pPr>
    </w:p>
    <w:p w14:paraId="56EA368A" w14:textId="77777777" w:rsidR="00D564D3" w:rsidRPr="00C314C9" w:rsidRDefault="00D564D3" w:rsidP="0024555D">
      <w:pPr>
        <w:jc w:val="both"/>
        <w:rPr>
          <w:rFonts w:ascii="Arial" w:hAnsi="Arial" w:cs="Arial"/>
          <w:bCs/>
          <w:sz w:val="22"/>
          <w:szCs w:val="22"/>
        </w:rPr>
      </w:pPr>
    </w:p>
    <w:p w14:paraId="6038899B" w14:textId="77777777" w:rsidR="0024555D" w:rsidRPr="00C314C9" w:rsidRDefault="0024555D" w:rsidP="0024555D">
      <w:pPr>
        <w:jc w:val="both"/>
        <w:rPr>
          <w:rFonts w:ascii="Arial" w:hAnsi="Arial" w:cs="Arial"/>
          <w:b/>
          <w:i/>
          <w:iCs/>
          <w:sz w:val="22"/>
          <w:szCs w:val="22"/>
        </w:rPr>
      </w:pPr>
      <w:r w:rsidRPr="00C314C9">
        <w:rPr>
          <w:rFonts w:ascii="Arial" w:hAnsi="Arial" w:cs="Arial"/>
          <w:b/>
          <w:i/>
          <w:iCs/>
          <w:sz w:val="22"/>
          <w:szCs w:val="22"/>
        </w:rPr>
        <w:t>Ajustes Operativos:</w:t>
      </w:r>
    </w:p>
    <w:p w14:paraId="7403EA9A" w14:textId="290353C8" w:rsidR="0024555D" w:rsidRPr="00C314C9" w:rsidRDefault="0024555D" w:rsidP="0024555D">
      <w:pPr>
        <w:pStyle w:val="Prrafodelista"/>
        <w:numPr>
          <w:ilvl w:val="0"/>
          <w:numId w:val="2"/>
        </w:numPr>
        <w:jc w:val="both"/>
        <w:rPr>
          <w:rFonts w:ascii="Arial" w:hAnsi="Arial" w:cs="Arial"/>
          <w:bCs/>
          <w:sz w:val="22"/>
          <w:szCs w:val="22"/>
        </w:rPr>
      </w:pPr>
      <w:r w:rsidRPr="00C314C9">
        <w:rPr>
          <w:rFonts w:ascii="Arial" w:hAnsi="Arial" w:cs="Arial"/>
          <w:bCs/>
          <w:sz w:val="22"/>
          <w:szCs w:val="22"/>
        </w:rPr>
        <w:t xml:space="preserve">Incremento progresivo del </w:t>
      </w:r>
      <w:proofErr w:type="spellStart"/>
      <w:r w:rsidRPr="00C314C9">
        <w:rPr>
          <w:rFonts w:ascii="Arial" w:hAnsi="Arial" w:cs="Arial"/>
          <w:bCs/>
          <w:sz w:val="22"/>
          <w:szCs w:val="22"/>
        </w:rPr>
        <w:t>blending</w:t>
      </w:r>
      <w:proofErr w:type="spellEnd"/>
      <w:r w:rsidRPr="00C314C9">
        <w:rPr>
          <w:rFonts w:ascii="Arial" w:hAnsi="Arial" w:cs="Arial"/>
          <w:bCs/>
          <w:sz w:val="22"/>
          <w:szCs w:val="22"/>
        </w:rPr>
        <w:t xml:space="preserve"> de mineral</w:t>
      </w:r>
      <w:r w:rsidR="00E926B6" w:rsidRPr="00C314C9">
        <w:rPr>
          <w:rFonts w:ascii="Arial" w:hAnsi="Arial" w:cs="Arial"/>
          <w:bCs/>
          <w:sz w:val="22"/>
          <w:szCs w:val="22"/>
        </w:rPr>
        <w:t xml:space="preserve"> (Mezcla de material competente y no competente)</w:t>
      </w:r>
      <w:r w:rsidRPr="00C314C9">
        <w:rPr>
          <w:rFonts w:ascii="Arial" w:hAnsi="Arial" w:cs="Arial"/>
          <w:bCs/>
          <w:sz w:val="22"/>
          <w:szCs w:val="22"/>
        </w:rPr>
        <w:t>.</w:t>
      </w:r>
    </w:p>
    <w:p w14:paraId="554C1A58" w14:textId="4C60E4E3" w:rsidR="0024555D" w:rsidRPr="00C314C9" w:rsidRDefault="0024555D" w:rsidP="0024555D">
      <w:pPr>
        <w:pStyle w:val="Prrafodelista"/>
        <w:numPr>
          <w:ilvl w:val="0"/>
          <w:numId w:val="2"/>
        </w:numPr>
        <w:jc w:val="both"/>
        <w:rPr>
          <w:rFonts w:ascii="Arial" w:hAnsi="Arial" w:cs="Arial"/>
          <w:bCs/>
          <w:sz w:val="22"/>
          <w:szCs w:val="22"/>
        </w:rPr>
      </w:pPr>
      <w:r w:rsidRPr="00C314C9">
        <w:rPr>
          <w:rFonts w:ascii="Arial" w:hAnsi="Arial" w:cs="Arial"/>
          <w:bCs/>
          <w:sz w:val="22"/>
          <w:szCs w:val="22"/>
        </w:rPr>
        <w:t>Mejoramiento en la remoción de celdas</w:t>
      </w:r>
      <w:r w:rsidR="00E926B6" w:rsidRPr="00C314C9">
        <w:rPr>
          <w:rFonts w:ascii="Arial" w:hAnsi="Arial" w:cs="Arial"/>
          <w:bCs/>
          <w:sz w:val="22"/>
          <w:szCs w:val="22"/>
        </w:rPr>
        <w:t xml:space="preserve"> (</w:t>
      </w:r>
      <w:proofErr w:type="spellStart"/>
      <w:r w:rsidR="00E926B6" w:rsidRPr="00C314C9">
        <w:rPr>
          <w:rFonts w:ascii="Arial" w:hAnsi="Arial" w:cs="Arial"/>
          <w:bCs/>
          <w:sz w:val="22"/>
          <w:szCs w:val="22"/>
        </w:rPr>
        <w:t>Fluffing</w:t>
      </w:r>
      <w:proofErr w:type="spellEnd"/>
      <w:r w:rsidR="00E926B6" w:rsidRPr="00C314C9">
        <w:rPr>
          <w:rFonts w:ascii="Arial" w:hAnsi="Arial" w:cs="Arial"/>
          <w:bCs/>
          <w:sz w:val="22"/>
          <w:szCs w:val="22"/>
        </w:rPr>
        <w:t>)</w:t>
      </w:r>
      <w:r w:rsidRPr="00C314C9">
        <w:rPr>
          <w:rFonts w:ascii="Arial" w:hAnsi="Arial" w:cs="Arial"/>
          <w:bCs/>
          <w:sz w:val="22"/>
          <w:szCs w:val="22"/>
        </w:rPr>
        <w:t>.</w:t>
      </w:r>
    </w:p>
    <w:p w14:paraId="639B7A4F" w14:textId="166620EB" w:rsidR="0024555D" w:rsidRPr="00C314C9" w:rsidRDefault="0024555D" w:rsidP="0024555D">
      <w:pPr>
        <w:pStyle w:val="Prrafodelista"/>
        <w:numPr>
          <w:ilvl w:val="0"/>
          <w:numId w:val="2"/>
        </w:numPr>
        <w:jc w:val="both"/>
        <w:rPr>
          <w:rFonts w:ascii="Arial" w:hAnsi="Arial" w:cs="Arial"/>
          <w:bCs/>
          <w:sz w:val="22"/>
          <w:szCs w:val="22"/>
        </w:rPr>
      </w:pPr>
      <w:r w:rsidRPr="00C314C9">
        <w:rPr>
          <w:rFonts w:ascii="Arial" w:hAnsi="Arial" w:cs="Arial"/>
          <w:bCs/>
          <w:sz w:val="22"/>
          <w:szCs w:val="22"/>
        </w:rPr>
        <w:t xml:space="preserve">Reducción de la altura de los </w:t>
      </w:r>
      <w:proofErr w:type="spellStart"/>
      <w:r w:rsidRPr="00C314C9">
        <w:rPr>
          <w:rFonts w:ascii="Arial" w:hAnsi="Arial" w:cs="Arial"/>
          <w:bCs/>
          <w:sz w:val="22"/>
          <w:szCs w:val="22"/>
        </w:rPr>
        <w:t>lifts</w:t>
      </w:r>
      <w:proofErr w:type="spellEnd"/>
      <w:r w:rsidRPr="00C314C9">
        <w:rPr>
          <w:rFonts w:ascii="Arial" w:hAnsi="Arial" w:cs="Arial"/>
          <w:bCs/>
          <w:sz w:val="22"/>
          <w:szCs w:val="22"/>
        </w:rPr>
        <w:t xml:space="preserve"> (de 8 a 6 metros).</w:t>
      </w:r>
    </w:p>
    <w:p w14:paraId="5EB00875" w14:textId="670986B9" w:rsidR="0024555D" w:rsidRPr="00C314C9" w:rsidRDefault="0024555D" w:rsidP="0024555D">
      <w:pPr>
        <w:pStyle w:val="Prrafodelista"/>
        <w:numPr>
          <w:ilvl w:val="0"/>
          <w:numId w:val="2"/>
        </w:numPr>
        <w:jc w:val="both"/>
        <w:rPr>
          <w:rFonts w:ascii="Arial" w:hAnsi="Arial" w:cs="Arial"/>
          <w:bCs/>
          <w:sz w:val="22"/>
          <w:szCs w:val="22"/>
        </w:rPr>
      </w:pPr>
      <w:r w:rsidRPr="00C314C9">
        <w:rPr>
          <w:rFonts w:ascii="Arial" w:hAnsi="Arial" w:cs="Arial"/>
          <w:bCs/>
          <w:sz w:val="22"/>
          <w:szCs w:val="22"/>
        </w:rPr>
        <w:t>Intensificación de pruebas metalúrgicas (granulometría, compactación-permeabilidad, lixiviación en columnas).</w:t>
      </w:r>
    </w:p>
    <w:p w14:paraId="22414F97" w14:textId="5CEFF06F" w:rsidR="0024555D" w:rsidRPr="00C314C9" w:rsidRDefault="0024555D" w:rsidP="0024555D">
      <w:pPr>
        <w:pStyle w:val="Prrafodelista"/>
        <w:numPr>
          <w:ilvl w:val="0"/>
          <w:numId w:val="2"/>
        </w:numPr>
        <w:jc w:val="both"/>
        <w:rPr>
          <w:rFonts w:ascii="Arial" w:hAnsi="Arial" w:cs="Arial"/>
          <w:bCs/>
          <w:sz w:val="22"/>
          <w:szCs w:val="22"/>
        </w:rPr>
      </w:pPr>
      <w:r w:rsidRPr="00C314C9">
        <w:rPr>
          <w:rFonts w:ascii="Arial" w:hAnsi="Arial" w:cs="Arial"/>
          <w:bCs/>
          <w:sz w:val="22"/>
          <w:szCs w:val="22"/>
        </w:rPr>
        <w:t xml:space="preserve">Control riguroso del </w:t>
      </w:r>
      <w:r w:rsidR="00C409EB">
        <w:rPr>
          <w:rFonts w:ascii="Arial" w:hAnsi="Arial" w:cs="Arial"/>
          <w:bCs/>
          <w:sz w:val="22"/>
          <w:szCs w:val="22"/>
        </w:rPr>
        <w:t>porcentaje</w:t>
      </w:r>
      <w:r w:rsidRPr="00C314C9">
        <w:rPr>
          <w:rFonts w:ascii="Arial" w:hAnsi="Arial" w:cs="Arial"/>
          <w:bCs/>
          <w:sz w:val="22"/>
          <w:szCs w:val="22"/>
        </w:rPr>
        <w:t xml:space="preserve"> de finos</w:t>
      </w:r>
      <w:r w:rsidR="00221FB3">
        <w:rPr>
          <w:rFonts w:ascii="Arial" w:hAnsi="Arial" w:cs="Arial"/>
          <w:bCs/>
          <w:sz w:val="22"/>
          <w:szCs w:val="22"/>
        </w:rPr>
        <w:t xml:space="preserve"> (menor a 22%</w:t>
      </w:r>
      <w:r w:rsidRPr="00C314C9">
        <w:rPr>
          <w:rFonts w:ascii="Arial" w:hAnsi="Arial" w:cs="Arial"/>
          <w:bCs/>
          <w:sz w:val="22"/>
          <w:szCs w:val="22"/>
        </w:rPr>
        <w:t>.</w:t>
      </w:r>
      <w:r w:rsidR="00221FB3">
        <w:rPr>
          <w:rFonts w:ascii="Arial" w:hAnsi="Arial" w:cs="Arial"/>
          <w:bCs/>
          <w:sz w:val="22"/>
          <w:szCs w:val="22"/>
        </w:rPr>
        <w:t>)</w:t>
      </w:r>
    </w:p>
    <w:p w14:paraId="18FB208C" w14:textId="77777777" w:rsidR="00B37FF5" w:rsidRPr="00C314C9" w:rsidRDefault="00B37FF5" w:rsidP="00B37FF5">
      <w:pPr>
        <w:jc w:val="both"/>
        <w:rPr>
          <w:rFonts w:ascii="Arial" w:hAnsi="Arial" w:cs="Arial"/>
          <w:b/>
          <w:i/>
          <w:iCs/>
          <w:sz w:val="22"/>
          <w:szCs w:val="22"/>
        </w:rPr>
      </w:pPr>
    </w:p>
    <w:p w14:paraId="1FD09AE5" w14:textId="77777777" w:rsidR="00382273" w:rsidRPr="00C314C9" w:rsidRDefault="00382273" w:rsidP="00B37FF5">
      <w:pPr>
        <w:jc w:val="both"/>
        <w:rPr>
          <w:rFonts w:ascii="Arial" w:hAnsi="Arial" w:cs="Arial"/>
          <w:b/>
          <w:i/>
          <w:iCs/>
          <w:sz w:val="22"/>
          <w:szCs w:val="22"/>
        </w:rPr>
      </w:pPr>
    </w:p>
    <w:p w14:paraId="3E971A97" w14:textId="14EE673C" w:rsidR="0024555D" w:rsidRPr="00C314C9" w:rsidRDefault="0024555D" w:rsidP="00B37FF5">
      <w:pPr>
        <w:jc w:val="both"/>
        <w:rPr>
          <w:rFonts w:ascii="Arial" w:hAnsi="Arial" w:cs="Arial"/>
          <w:b/>
          <w:i/>
          <w:iCs/>
          <w:sz w:val="22"/>
          <w:szCs w:val="22"/>
        </w:rPr>
      </w:pPr>
      <w:r w:rsidRPr="00C314C9">
        <w:rPr>
          <w:rFonts w:ascii="Arial" w:hAnsi="Arial" w:cs="Arial"/>
          <w:b/>
          <w:i/>
          <w:iCs/>
          <w:sz w:val="22"/>
          <w:szCs w:val="22"/>
        </w:rPr>
        <w:t>Optimización Fisicoquímica:</w:t>
      </w:r>
    </w:p>
    <w:p w14:paraId="45E3D850" w14:textId="4B0D2BEA" w:rsidR="0024555D" w:rsidRPr="00C314C9" w:rsidRDefault="00382273" w:rsidP="0024555D">
      <w:pPr>
        <w:pStyle w:val="Prrafodelista"/>
        <w:numPr>
          <w:ilvl w:val="0"/>
          <w:numId w:val="2"/>
        </w:numPr>
        <w:jc w:val="both"/>
        <w:rPr>
          <w:rFonts w:ascii="Arial" w:hAnsi="Arial" w:cs="Arial"/>
          <w:bCs/>
          <w:sz w:val="22"/>
          <w:szCs w:val="22"/>
        </w:rPr>
      </w:pPr>
      <w:r w:rsidRPr="00C314C9">
        <w:rPr>
          <w:rFonts w:ascii="Arial" w:hAnsi="Arial" w:cs="Arial"/>
          <w:bCs/>
          <w:sz w:val="22"/>
          <w:szCs w:val="22"/>
        </w:rPr>
        <w:t>Se caracterizó mineralógicamente a los finos,</w:t>
      </w:r>
      <w:r w:rsidR="0024555D" w:rsidRPr="00C314C9">
        <w:rPr>
          <w:rFonts w:ascii="Arial" w:hAnsi="Arial" w:cs="Arial"/>
          <w:bCs/>
          <w:sz w:val="22"/>
          <w:szCs w:val="22"/>
        </w:rPr>
        <w:t xml:space="preserve"> identificando la predominancia de </w:t>
      </w:r>
      <w:proofErr w:type="spellStart"/>
      <w:r w:rsidR="0024555D" w:rsidRPr="00C314C9">
        <w:rPr>
          <w:rFonts w:ascii="Arial" w:hAnsi="Arial" w:cs="Arial"/>
          <w:bCs/>
          <w:sz w:val="22"/>
          <w:szCs w:val="22"/>
        </w:rPr>
        <w:t>Illita</w:t>
      </w:r>
      <w:proofErr w:type="spellEnd"/>
      <w:r w:rsidR="0024555D" w:rsidRPr="00C314C9">
        <w:rPr>
          <w:rFonts w:ascii="Arial" w:hAnsi="Arial" w:cs="Arial"/>
          <w:bCs/>
          <w:sz w:val="22"/>
          <w:szCs w:val="22"/>
        </w:rPr>
        <w:t xml:space="preserve"> y la presencia de Caolinita y Pirofilita</w:t>
      </w:r>
      <w:r w:rsidR="004E7987">
        <w:rPr>
          <w:rFonts w:ascii="Arial" w:hAnsi="Arial" w:cs="Arial"/>
          <w:bCs/>
          <w:sz w:val="22"/>
          <w:szCs w:val="22"/>
        </w:rPr>
        <w:t xml:space="preserve"> en la fracción fina</w:t>
      </w:r>
      <w:r w:rsidR="0024555D" w:rsidRPr="00C314C9">
        <w:rPr>
          <w:rFonts w:ascii="Arial" w:hAnsi="Arial" w:cs="Arial"/>
          <w:bCs/>
          <w:sz w:val="22"/>
          <w:szCs w:val="22"/>
        </w:rPr>
        <w:t>.</w:t>
      </w:r>
    </w:p>
    <w:p w14:paraId="50EE5D83" w14:textId="32BD7028" w:rsidR="0024555D" w:rsidRPr="00C314C9" w:rsidRDefault="00D564D3" w:rsidP="0024555D">
      <w:pPr>
        <w:pStyle w:val="Prrafodelista"/>
        <w:numPr>
          <w:ilvl w:val="0"/>
          <w:numId w:val="2"/>
        </w:numPr>
        <w:jc w:val="both"/>
        <w:rPr>
          <w:rFonts w:ascii="Arial" w:hAnsi="Arial" w:cs="Arial"/>
          <w:bCs/>
          <w:sz w:val="22"/>
          <w:szCs w:val="22"/>
        </w:rPr>
      </w:pPr>
      <w:r w:rsidRPr="00D564D3">
        <w:rPr>
          <w:rFonts w:ascii="Arial" w:hAnsi="Arial" w:cs="Arial"/>
          <w:bCs/>
          <w:sz w:val="22"/>
          <w:szCs w:val="22"/>
        </w:rPr>
        <w:t>Optimización de humectación y riego: Mediante la reducción de la tensión superficial de la solución cianurada para minimizar canalizaciones y asegurar una humectación uniforme del lecho</w:t>
      </w:r>
      <w:r w:rsidR="0024555D" w:rsidRPr="00C314C9">
        <w:rPr>
          <w:rFonts w:ascii="Arial" w:hAnsi="Arial" w:cs="Arial"/>
          <w:bCs/>
          <w:sz w:val="22"/>
          <w:szCs w:val="22"/>
        </w:rPr>
        <w:t>.</w:t>
      </w:r>
    </w:p>
    <w:p w14:paraId="63864C5F" w14:textId="77777777" w:rsidR="0024555D" w:rsidRPr="00C314C9" w:rsidRDefault="0024555D" w:rsidP="0024555D">
      <w:pPr>
        <w:jc w:val="both"/>
        <w:rPr>
          <w:rFonts w:ascii="Arial" w:hAnsi="Arial" w:cs="Arial"/>
          <w:bCs/>
          <w:sz w:val="22"/>
          <w:szCs w:val="22"/>
        </w:rPr>
      </w:pPr>
      <w:r w:rsidRPr="00C314C9">
        <w:rPr>
          <w:rFonts w:ascii="Arial" w:hAnsi="Arial" w:cs="Arial"/>
          <w:bCs/>
          <w:sz w:val="22"/>
          <w:szCs w:val="22"/>
        </w:rPr>
        <w:t>Esta combinación de estrategias resultó en mejoras sustanciales:</w:t>
      </w:r>
    </w:p>
    <w:p w14:paraId="322CB3ED" w14:textId="538F59B1" w:rsidR="0024555D" w:rsidRPr="00C314C9" w:rsidRDefault="0024555D" w:rsidP="0024555D">
      <w:pPr>
        <w:pStyle w:val="Prrafodelista"/>
        <w:numPr>
          <w:ilvl w:val="0"/>
          <w:numId w:val="3"/>
        </w:numPr>
        <w:jc w:val="both"/>
        <w:rPr>
          <w:rFonts w:ascii="Arial" w:hAnsi="Arial" w:cs="Arial"/>
          <w:bCs/>
          <w:sz w:val="22"/>
          <w:szCs w:val="22"/>
        </w:rPr>
      </w:pPr>
      <w:r w:rsidRPr="00C314C9">
        <w:rPr>
          <w:rFonts w:ascii="Arial" w:hAnsi="Arial" w:cs="Arial"/>
          <w:b/>
          <w:sz w:val="22"/>
          <w:szCs w:val="22"/>
        </w:rPr>
        <w:t>Incremento de recuperación de oro de 3</w:t>
      </w:r>
      <w:r w:rsidR="00197E53" w:rsidRPr="00C314C9">
        <w:rPr>
          <w:rFonts w:ascii="Arial" w:hAnsi="Arial" w:cs="Arial"/>
          <w:b/>
          <w:sz w:val="22"/>
          <w:szCs w:val="22"/>
        </w:rPr>
        <w:t>%</w:t>
      </w:r>
      <w:r w:rsidRPr="00C314C9">
        <w:rPr>
          <w:rFonts w:ascii="Arial" w:hAnsi="Arial" w:cs="Arial"/>
          <w:b/>
          <w:sz w:val="22"/>
          <w:szCs w:val="22"/>
        </w:rPr>
        <w:t xml:space="preserve"> a escala laboratorio y un 10</w:t>
      </w:r>
      <w:r w:rsidR="00197E53" w:rsidRPr="00C314C9">
        <w:rPr>
          <w:rFonts w:ascii="Arial" w:hAnsi="Arial" w:cs="Arial"/>
          <w:b/>
          <w:sz w:val="22"/>
          <w:szCs w:val="22"/>
        </w:rPr>
        <w:t>%</w:t>
      </w:r>
      <w:r w:rsidRPr="00C314C9">
        <w:rPr>
          <w:rFonts w:ascii="Arial" w:hAnsi="Arial" w:cs="Arial"/>
          <w:b/>
          <w:sz w:val="22"/>
          <w:szCs w:val="22"/>
        </w:rPr>
        <w:t xml:space="preserve"> a semi industrial</w:t>
      </w:r>
      <w:r w:rsidRPr="00C314C9">
        <w:rPr>
          <w:rFonts w:ascii="Arial" w:hAnsi="Arial" w:cs="Arial"/>
          <w:bCs/>
          <w:sz w:val="22"/>
          <w:szCs w:val="22"/>
        </w:rPr>
        <w:t xml:space="preserve"> (celdas de 1</w:t>
      </w:r>
      <w:r w:rsidR="004E7987">
        <w:rPr>
          <w:rFonts w:ascii="Arial" w:hAnsi="Arial" w:cs="Arial"/>
          <w:bCs/>
          <w:sz w:val="22"/>
          <w:szCs w:val="22"/>
        </w:rPr>
        <w:t>8</w:t>
      </w:r>
      <w:r w:rsidRPr="00C314C9">
        <w:rPr>
          <w:rFonts w:ascii="Arial" w:hAnsi="Arial" w:cs="Arial"/>
          <w:bCs/>
          <w:sz w:val="22"/>
          <w:szCs w:val="22"/>
        </w:rPr>
        <w:t xml:space="preserve">0 </w:t>
      </w:r>
      <w:r w:rsidR="007E54DC" w:rsidRPr="00C314C9">
        <w:rPr>
          <w:rFonts w:ascii="Arial" w:hAnsi="Arial" w:cs="Arial"/>
          <w:bCs/>
          <w:sz w:val="22"/>
          <w:szCs w:val="22"/>
        </w:rPr>
        <w:t xml:space="preserve">mil </w:t>
      </w:r>
      <w:r w:rsidRPr="00C314C9">
        <w:rPr>
          <w:rFonts w:ascii="Arial" w:hAnsi="Arial" w:cs="Arial"/>
          <w:bCs/>
          <w:sz w:val="22"/>
          <w:szCs w:val="22"/>
        </w:rPr>
        <w:t>ton</w:t>
      </w:r>
      <w:r w:rsidR="007E54DC" w:rsidRPr="00C314C9">
        <w:rPr>
          <w:rFonts w:ascii="Arial" w:hAnsi="Arial" w:cs="Arial"/>
          <w:bCs/>
          <w:sz w:val="22"/>
          <w:szCs w:val="22"/>
        </w:rPr>
        <w:t>eladas</w:t>
      </w:r>
      <w:r w:rsidRPr="00C314C9">
        <w:rPr>
          <w:rFonts w:ascii="Arial" w:hAnsi="Arial" w:cs="Arial"/>
          <w:bCs/>
          <w:sz w:val="22"/>
          <w:szCs w:val="22"/>
        </w:rPr>
        <w:t>).</w:t>
      </w:r>
    </w:p>
    <w:p w14:paraId="77FF55A6" w14:textId="146E86FB" w:rsidR="0024555D" w:rsidRPr="00C314C9" w:rsidRDefault="0024555D" w:rsidP="0024555D">
      <w:pPr>
        <w:pStyle w:val="Prrafodelista"/>
        <w:numPr>
          <w:ilvl w:val="0"/>
          <w:numId w:val="3"/>
        </w:numPr>
        <w:jc w:val="both"/>
        <w:rPr>
          <w:rFonts w:ascii="Arial" w:hAnsi="Arial" w:cs="Arial"/>
          <w:bCs/>
          <w:sz w:val="22"/>
          <w:szCs w:val="22"/>
        </w:rPr>
      </w:pPr>
      <w:r w:rsidRPr="00C314C9">
        <w:rPr>
          <w:rFonts w:ascii="Arial" w:hAnsi="Arial" w:cs="Arial"/>
          <w:bCs/>
          <w:sz w:val="22"/>
          <w:szCs w:val="22"/>
        </w:rPr>
        <w:t>Aumento de la cinética de lixiviación (reducción del 50% al ciclo de lixiviación).</w:t>
      </w:r>
    </w:p>
    <w:p w14:paraId="1985B73F" w14:textId="6942E821" w:rsidR="0024555D" w:rsidRPr="00C314C9" w:rsidRDefault="0024555D" w:rsidP="0024555D">
      <w:pPr>
        <w:pStyle w:val="Prrafodelista"/>
        <w:numPr>
          <w:ilvl w:val="0"/>
          <w:numId w:val="3"/>
        </w:numPr>
        <w:jc w:val="both"/>
        <w:rPr>
          <w:rFonts w:ascii="Arial" w:hAnsi="Arial" w:cs="Arial"/>
          <w:bCs/>
          <w:sz w:val="22"/>
          <w:szCs w:val="22"/>
        </w:rPr>
      </w:pPr>
      <w:r w:rsidRPr="00C314C9">
        <w:rPr>
          <w:rFonts w:ascii="Arial" w:hAnsi="Arial" w:cs="Arial"/>
          <w:bCs/>
          <w:sz w:val="22"/>
          <w:szCs w:val="22"/>
        </w:rPr>
        <w:t xml:space="preserve">Reducción drástica de encharcamientos (incremento de la permeabilidad en </w:t>
      </w:r>
      <w:r w:rsidR="00925D6E">
        <w:rPr>
          <w:rFonts w:ascii="Arial" w:hAnsi="Arial" w:cs="Arial"/>
          <w:bCs/>
          <w:sz w:val="22"/>
          <w:szCs w:val="22"/>
        </w:rPr>
        <w:t xml:space="preserve">materiales </w:t>
      </w:r>
      <w:r w:rsidRPr="00C314C9">
        <w:rPr>
          <w:rFonts w:ascii="Arial" w:hAnsi="Arial" w:cs="Arial"/>
          <w:bCs/>
          <w:sz w:val="22"/>
          <w:szCs w:val="22"/>
        </w:rPr>
        <w:t>finos</w:t>
      </w:r>
      <w:r w:rsidR="004E7987">
        <w:rPr>
          <w:rFonts w:ascii="Arial" w:hAnsi="Arial" w:cs="Arial"/>
          <w:bCs/>
          <w:sz w:val="22"/>
          <w:szCs w:val="22"/>
        </w:rPr>
        <w:t xml:space="preserve"> puros</w:t>
      </w:r>
      <w:r w:rsidRPr="00C314C9">
        <w:rPr>
          <w:rFonts w:ascii="Arial" w:hAnsi="Arial" w:cs="Arial"/>
          <w:bCs/>
          <w:sz w:val="22"/>
          <w:szCs w:val="22"/>
        </w:rPr>
        <w:t xml:space="preserve"> del </w:t>
      </w:r>
      <w:r w:rsidR="00925D6E">
        <w:rPr>
          <w:rFonts w:ascii="Arial" w:hAnsi="Arial" w:cs="Arial"/>
          <w:bCs/>
          <w:sz w:val="22"/>
          <w:szCs w:val="22"/>
        </w:rPr>
        <w:t>2</w:t>
      </w:r>
      <w:r w:rsidRPr="00C314C9">
        <w:rPr>
          <w:rFonts w:ascii="Arial" w:hAnsi="Arial" w:cs="Arial"/>
          <w:bCs/>
          <w:sz w:val="22"/>
          <w:szCs w:val="22"/>
        </w:rPr>
        <w:t>00%).</w:t>
      </w:r>
    </w:p>
    <w:p w14:paraId="429585CC" w14:textId="7A1268AE" w:rsidR="0024555D" w:rsidRPr="00C314C9" w:rsidRDefault="007E54DC" w:rsidP="00B41196">
      <w:pPr>
        <w:jc w:val="center"/>
        <w:rPr>
          <w:rFonts w:ascii="Arial" w:hAnsi="Arial" w:cs="Arial"/>
          <w:bCs/>
          <w:sz w:val="22"/>
          <w:szCs w:val="22"/>
        </w:rPr>
      </w:pPr>
      <w:r w:rsidRPr="00C314C9">
        <w:rPr>
          <w:rFonts w:ascii="Arial" w:hAnsi="Arial" w:cs="Arial"/>
          <w:bCs/>
          <w:noProof/>
          <w:sz w:val="22"/>
          <w:szCs w:val="22"/>
        </w:rPr>
        <w:drawing>
          <wp:inline distT="0" distB="0" distL="0" distR="0" wp14:anchorId="2F46DC3D" wp14:editId="749BECB2">
            <wp:extent cx="3198683" cy="924449"/>
            <wp:effectExtent l="0" t="0" r="1905" b="9525"/>
            <wp:docPr id="9558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4854" name=""/>
                    <pic:cNvPicPr/>
                  </pic:nvPicPr>
                  <pic:blipFill>
                    <a:blip r:embed="rId12" cstate="email">
                      <a:extLst>
                        <a:ext uri="{28A0092B-C50C-407E-A947-70E740481C1C}">
                          <a14:useLocalDpi xmlns:a14="http://schemas.microsoft.com/office/drawing/2010/main"/>
                        </a:ext>
                      </a:extLst>
                    </a:blip>
                    <a:stretch>
                      <a:fillRect/>
                    </a:stretch>
                  </pic:blipFill>
                  <pic:spPr>
                    <a:xfrm>
                      <a:off x="0" y="0"/>
                      <a:ext cx="3206348" cy="926664"/>
                    </a:xfrm>
                    <a:prstGeom prst="rect">
                      <a:avLst/>
                    </a:prstGeom>
                  </pic:spPr>
                </pic:pic>
              </a:graphicData>
            </a:graphic>
          </wp:inline>
        </w:drawing>
      </w:r>
    </w:p>
    <w:p w14:paraId="36417C00" w14:textId="07EFBDD0" w:rsidR="00B41196" w:rsidRPr="00C314C9" w:rsidRDefault="005C1E3B" w:rsidP="00650F70">
      <w:pPr>
        <w:jc w:val="both"/>
        <w:rPr>
          <w:rFonts w:ascii="Arial" w:hAnsi="Arial" w:cs="Arial"/>
          <w:bCs/>
          <w:sz w:val="22"/>
          <w:szCs w:val="22"/>
        </w:rPr>
      </w:pPr>
      <w:r w:rsidRPr="005C1E3B">
        <w:rPr>
          <w:rFonts w:ascii="Arial" w:hAnsi="Arial" w:cs="Arial"/>
          <w:bCs/>
          <w:noProof/>
          <w:sz w:val="22"/>
          <w:szCs w:val="22"/>
        </w:rPr>
        <w:drawing>
          <wp:inline distT="0" distB="0" distL="0" distR="0" wp14:anchorId="13519B86" wp14:editId="4DACADFF">
            <wp:extent cx="965607" cy="273226"/>
            <wp:effectExtent l="0" t="0" r="6350" b="0"/>
            <wp:docPr id="1288374485" name="Imagen 1" descr="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4485" name="Imagen 1" descr="Word&#10;&#10;El contenido generado por IA puede ser incorrecto."/>
                    <pic:cNvPicPr/>
                  </pic:nvPicPr>
                  <pic:blipFill>
                    <a:blip r:embed="rId13" cstate="email">
                      <a:extLst>
                        <a:ext uri="{28A0092B-C50C-407E-A947-70E740481C1C}">
                          <a14:useLocalDpi xmlns:a14="http://schemas.microsoft.com/office/drawing/2010/main"/>
                        </a:ext>
                      </a:extLst>
                    </a:blip>
                    <a:stretch>
                      <a:fillRect/>
                    </a:stretch>
                  </pic:blipFill>
                  <pic:spPr>
                    <a:xfrm>
                      <a:off x="0" y="0"/>
                      <a:ext cx="974483" cy="275738"/>
                    </a:xfrm>
                    <a:prstGeom prst="rect">
                      <a:avLst/>
                    </a:prstGeom>
                  </pic:spPr>
                </pic:pic>
              </a:graphicData>
            </a:graphic>
          </wp:inline>
        </w:drawing>
      </w:r>
    </w:p>
    <w:p w14:paraId="1C4B94DD" w14:textId="77777777" w:rsidR="00746E75" w:rsidRPr="00746E75" w:rsidRDefault="00746E75" w:rsidP="00746E75">
      <w:pPr>
        <w:jc w:val="both"/>
        <w:rPr>
          <w:rFonts w:ascii="Arial" w:hAnsi="Arial" w:cs="Arial"/>
          <w:bCs/>
          <w:i/>
          <w:iCs/>
          <w:sz w:val="20"/>
          <w:szCs w:val="20"/>
        </w:rPr>
      </w:pPr>
      <w:r w:rsidRPr="00746E75">
        <w:rPr>
          <w:rFonts w:ascii="Arial" w:hAnsi="Arial" w:cs="Arial"/>
          <w:bCs/>
          <w:i/>
          <w:iCs/>
          <w:sz w:val="20"/>
          <w:szCs w:val="20"/>
        </w:rPr>
        <w:t>(Fuente: Elaboración propia)</w:t>
      </w:r>
    </w:p>
    <w:p w14:paraId="28F1601A" w14:textId="77777777" w:rsidR="005C1E3B" w:rsidRDefault="005C1E3B" w:rsidP="00650F70">
      <w:pPr>
        <w:jc w:val="both"/>
        <w:rPr>
          <w:rFonts w:ascii="Arial" w:hAnsi="Arial" w:cs="Arial"/>
          <w:bCs/>
          <w:sz w:val="22"/>
          <w:szCs w:val="22"/>
        </w:rPr>
      </w:pPr>
    </w:p>
    <w:p w14:paraId="510A3F73" w14:textId="0E4A93B9" w:rsidR="00BC4D43" w:rsidRPr="00C314C9" w:rsidRDefault="00382273" w:rsidP="00650F70">
      <w:pPr>
        <w:jc w:val="both"/>
        <w:rPr>
          <w:rFonts w:ascii="Arial" w:hAnsi="Arial" w:cs="Arial"/>
          <w:bCs/>
          <w:sz w:val="22"/>
          <w:szCs w:val="22"/>
        </w:rPr>
      </w:pPr>
      <w:r w:rsidRPr="00C314C9">
        <w:rPr>
          <w:rFonts w:ascii="Arial" w:hAnsi="Arial" w:cs="Arial"/>
          <w:bCs/>
          <w:sz w:val="22"/>
          <w:szCs w:val="22"/>
        </w:rPr>
        <w:t xml:space="preserve">De los resultados y caracterización de minerales, se recomienda la utilización de tensoactivos </w:t>
      </w:r>
      <w:r w:rsidR="00D22B2B" w:rsidRPr="00C314C9">
        <w:rPr>
          <w:rFonts w:ascii="Arial" w:hAnsi="Arial" w:cs="Arial"/>
          <w:bCs/>
          <w:sz w:val="22"/>
          <w:szCs w:val="22"/>
        </w:rPr>
        <w:t xml:space="preserve">no iónicos </w:t>
      </w:r>
      <w:r w:rsidRPr="00C314C9">
        <w:rPr>
          <w:rFonts w:ascii="Arial" w:hAnsi="Arial" w:cs="Arial"/>
          <w:bCs/>
          <w:sz w:val="22"/>
          <w:szCs w:val="22"/>
        </w:rPr>
        <w:t xml:space="preserve">para </w:t>
      </w:r>
      <w:r w:rsidR="00D22B2B" w:rsidRPr="00C314C9">
        <w:rPr>
          <w:rFonts w:ascii="Arial" w:hAnsi="Arial" w:cs="Arial"/>
          <w:bCs/>
          <w:sz w:val="22"/>
          <w:szCs w:val="22"/>
        </w:rPr>
        <w:t xml:space="preserve">lixiviación de minerales que tengan características mineralógicas similares </w:t>
      </w:r>
      <w:r w:rsidR="004E7987">
        <w:rPr>
          <w:rFonts w:ascii="Arial" w:hAnsi="Arial" w:cs="Arial"/>
          <w:bCs/>
          <w:sz w:val="22"/>
          <w:szCs w:val="22"/>
        </w:rPr>
        <w:t>a Shahuindo, específicamente en la fracción fina</w:t>
      </w:r>
      <w:r w:rsidR="00221FB3">
        <w:rPr>
          <w:rFonts w:ascii="Arial" w:hAnsi="Arial" w:cs="Arial"/>
          <w:bCs/>
          <w:sz w:val="22"/>
          <w:szCs w:val="22"/>
        </w:rPr>
        <w:t xml:space="preserve"> (micas)</w:t>
      </w:r>
      <w:r w:rsidR="00D22B2B" w:rsidRPr="00C314C9">
        <w:rPr>
          <w:rFonts w:ascii="Arial" w:hAnsi="Arial" w:cs="Arial"/>
          <w:bCs/>
          <w:sz w:val="22"/>
          <w:szCs w:val="22"/>
        </w:rPr>
        <w:t xml:space="preserve"> que es donde realmente se tiene deficiencias</w:t>
      </w:r>
      <w:r w:rsidR="00221FB3">
        <w:rPr>
          <w:rFonts w:ascii="Arial" w:hAnsi="Arial" w:cs="Arial"/>
          <w:bCs/>
          <w:sz w:val="22"/>
          <w:szCs w:val="22"/>
        </w:rPr>
        <w:t xml:space="preserve"> de</w:t>
      </w:r>
      <w:r w:rsidR="00D22B2B" w:rsidRPr="00C314C9">
        <w:rPr>
          <w:rFonts w:ascii="Arial" w:hAnsi="Arial" w:cs="Arial"/>
          <w:bCs/>
          <w:sz w:val="22"/>
          <w:szCs w:val="22"/>
        </w:rPr>
        <w:t xml:space="preserve"> humectación de todo el lecho, así como la transferencia del oro ya disuelto dentro del mismo </w:t>
      </w:r>
      <w:proofErr w:type="spellStart"/>
      <w:r w:rsidR="00D22B2B" w:rsidRPr="00C314C9">
        <w:rPr>
          <w:rFonts w:ascii="Arial" w:hAnsi="Arial" w:cs="Arial"/>
          <w:bCs/>
          <w:sz w:val="22"/>
          <w:szCs w:val="22"/>
        </w:rPr>
        <w:t>pad</w:t>
      </w:r>
      <w:proofErr w:type="spellEnd"/>
      <w:r w:rsidR="00D22B2B" w:rsidRPr="00C314C9">
        <w:rPr>
          <w:rFonts w:ascii="Arial" w:hAnsi="Arial" w:cs="Arial"/>
          <w:bCs/>
          <w:sz w:val="22"/>
          <w:szCs w:val="22"/>
        </w:rPr>
        <w:t>. Sin embargo, el tensoactivo seleccionado debe evaluarse de modo de asegurar que no genere espuma, se consuma dentro del mismo mineral y no genere subproductos orgánicos que puedan generar inconvenientes.</w:t>
      </w:r>
    </w:p>
    <w:p w14:paraId="113109B4" w14:textId="77777777" w:rsidR="00441B34" w:rsidRPr="00C314C9" w:rsidRDefault="00F7409F" w:rsidP="00650F70">
      <w:pPr>
        <w:jc w:val="both"/>
        <w:rPr>
          <w:rFonts w:ascii="Arial" w:hAnsi="Arial" w:cs="Arial"/>
          <w:b/>
          <w:sz w:val="22"/>
          <w:szCs w:val="22"/>
        </w:rPr>
      </w:pPr>
      <w:r w:rsidRPr="00C314C9">
        <w:rPr>
          <w:rFonts w:ascii="Arial" w:hAnsi="Arial" w:cs="Arial"/>
          <w:b/>
          <w:sz w:val="22"/>
          <w:szCs w:val="22"/>
        </w:rPr>
        <w:lastRenderedPageBreak/>
        <w:t xml:space="preserve">1. </w:t>
      </w:r>
      <w:r w:rsidR="002C3EBB" w:rsidRPr="00C314C9">
        <w:rPr>
          <w:rFonts w:ascii="Arial" w:hAnsi="Arial" w:cs="Arial"/>
          <w:b/>
          <w:sz w:val="22"/>
          <w:szCs w:val="22"/>
        </w:rPr>
        <w:t>I</w:t>
      </w:r>
      <w:r w:rsidR="00314F9E" w:rsidRPr="00C314C9">
        <w:rPr>
          <w:rFonts w:ascii="Arial" w:hAnsi="Arial" w:cs="Arial"/>
          <w:b/>
          <w:sz w:val="22"/>
          <w:szCs w:val="22"/>
        </w:rPr>
        <w:t xml:space="preserve">ntroducción </w:t>
      </w:r>
    </w:p>
    <w:p w14:paraId="214DF996" w14:textId="77777777" w:rsidR="00D5647F" w:rsidRDefault="00D5647F" w:rsidP="00650F70">
      <w:pPr>
        <w:jc w:val="both"/>
        <w:rPr>
          <w:rFonts w:ascii="Arial" w:hAnsi="Arial" w:cs="Arial"/>
          <w:sz w:val="22"/>
          <w:szCs w:val="22"/>
        </w:rPr>
      </w:pPr>
    </w:p>
    <w:p w14:paraId="45D390DB" w14:textId="77777777" w:rsidR="0070704C" w:rsidRPr="00C314C9" w:rsidRDefault="0070704C" w:rsidP="0070704C">
      <w:pPr>
        <w:jc w:val="both"/>
        <w:rPr>
          <w:rFonts w:ascii="Arial" w:hAnsi="Arial" w:cs="Arial"/>
          <w:bCs/>
          <w:sz w:val="22"/>
          <w:szCs w:val="22"/>
        </w:rPr>
      </w:pPr>
      <w:r w:rsidRPr="00C314C9">
        <w:rPr>
          <w:rFonts w:ascii="Arial" w:hAnsi="Arial" w:cs="Arial"/>
          <w:bCs/>
          <w:sz w:val="22"/>
          <w:szCs w:val="22"/>
        </w:rPr>
        <w:t>Shahuindo es una de las minas de oro más importantes del Perú cuya producción anual promedio de los últimos cuatro años ha sido de 140K oz Au, estando actualmente en la séptima posición como productor de oro nacional.</w:t>
      </w:r>
    </w:p>
    <w:p w14:paraId="60690549" w14:textId="77777777" w:rsidR="0070704C" w:rsidRPr="00C314C9" w:rsidRDefault="0070704C" w:rsidP="0070704C">
      <w:pPr>
        <w:jc w:val="both"/>
        <w:rPr>
          <w:rFonts w:ascii="Arial" w:hAnsi="Arial" w:cs="Arial"/>
          <w:bCs/>
          <w:sz w:val="22"/>
          <w:szCs w:val="22"/>
        </w:rPr>
      </w:pPr>
    </w:p>
    <w:p w14:paraId="37FCB8A8" w14:textId="77777777" w:rsidR="0070704C" w:rsidRPr="00C314C9" w:rsidRDefault="0070704C" w:rsidP="0070704C">
      <w:pPr>
        <w:jc w:val="both"/>
        <w:rPr>
          <w:rFonts w:ascii="Arial" w:hAnsi="Arial" w:cs="Arial"/>
          <w:bCs/>
          <w:sz w:val="22"/>
          <w:szCs w:val="22"/>
        </w:rPr>
      </w:pPr>
      <w:r w:rsidRPr="00C314C9">
        <w:rPr>
          <w:rFonts w:ascii="Arial" w:hAnsi="Arial" w:cs="Arial"/>
          <w:bCs/>
          <w:sz w:val="22"/>
          <w:szCs w:val="22"/>
        </w:rPr>
        <w:t xml:space="preserve">Shahuindo es una mina a tajo abierto el cual procesa su mineral en </w:t>
      </w:r>
      <w:proofErr w:type="spellStart"/>
      <w:r w:rsidRPr="00C314C9">
        <w:rPr>
          <w:rFonts w:ascii="Arial" w:hAnsi="Arial" w:cs="Arial"/>
          <w:bCs/>
          <w:sz w:val="22"/>
          <w:szCs w:val="22"/>
        </w:rPr>
        <w:t>Pads</w:t>
      </w:r>
      <w:proofErr w:type="spellEnd"/>
      <w:r w:rsidRPr="00C314C9">
        <w:rPr>
          <w:rFonts w:ascii="Arial" w:hAnsi="Arial" w:cs="Arial"/>
          <w:bCs/>
          <w:sz w:val="22"/>
          <w:szCs w:val="22"/>
        </w:rPr>
        <w:t xml:space="preserve"> de lixiviación por cianuración, proceso ADR (Adsorción - Desorción -Regeneración) y fundición. </w:t>
      </w:r>
    </w:p>
    <w:p w14:paraId="7544D786" w14:textId="77777777" w:rsidR="0070704C" w:rsidRPr="00C314C9" w:rsidRDefault="0070704C" w:rsidP="0070704C">
      <w:pPr>
        <w:jc w:val="both"/>
        <w:rPr>
          <w:rFonts w:ascii="Arial" w:hAnsi="Arial" w:cs="Arial"/>
          <w:bCs/>
          <w:sz w:val="22"/>
          <w:szCs w:val="22"/>
        </w:rPr>
      </w:pPr>
    </w:p>
    <w:p w14:paraId="6D0D2F5B" w14:textId="77777777" w:rsidR="0070704C" w:rsidRPr="00C314C9" w:rsidRDefault="0070704C" w:rsidP="0070704C">
      <w:pPr>
        <w:jc w:val="both"/>
        <w:rPr>
          <w:rFonts w:ascii="Arial" w:hAnsi="Arial" w:cs="Arial"/>
          <w:bCs/>
          <w:sz w:val="22"/>
          <w:szCs w:val="22"/>
        </w:rPr>
      </w:pPr>
      <w:r w:rsidRPr="00C314C9">
        <w:rPr>
          <w:rFonts w:ascii="Arial" w:hAnsi="Arial" w:cs="Arial"/>
          <w:bCs/>
          <w:sz w:val="22"/>
          <w:szCs w:val="22"/>
        </w:rPr>
        <w:t xml:space="preserve">Se ha enfrentado a desafíos significativos en la recuperación de oro debido a la alta presencia de finos y arcillas en su mineral (mayor a 22% de finos), lo que trajo problemas de aislamiento del oro contenido en el mineral fino, en zonas con mala humectación por impermeabilización y canalizaciones en 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de lixiviación. A pesar de los esfuerzos iniciales con el </w:t>
      </w:r>
      <w:proofErr w:type="spellStart"/>
      <w:r w:rsidRPr="00C314C9">
        <w:rPr>
          <w:rFonts w:ascii="Arial" w:hAnsi="Arial" w:cs="Arial"/>
          <w:bCs/>
          <w:sz w:val="22"/>
          <w:szCs w:val="22"/>
        </w:rPr>
        <w:t>blending</w:t>
      </w:r>
      <w:proofErr w:type="spellEnd"/>
      <w:r w:rsidRPr="00C314C9">
        <w:rPr>
          <w:rFonts w:ascii="Arial" w:hAnsi="Arial" w:cs="Arial"/>
          <w:bCs/>
          <w:sz w:val="22"/>
          <w:szCs w:val="22"/>
        </w:rPr>
        <w:t xml:space="preserve"> de material, la heterogeneidad del lecho resultó en una baja recuperación a escala industrial.</w:t>
      </w:r>
    </w:p>
    <w:p w14:paraId="76D789EF" w14:textId="77777777" w:rsidR="0070704C" w:rsidRPr="00C314C9" w:rsidRDefault="0070704C" w:rsidP="00650F70">
      <w:pPr>
        <w:jc w:val="both"/>
        <w:rPr>
          <w:rFonts w:ascii="Arial" w:hAnsi="Arial" w:cs="Arial"/>
          <w:sz w:val="22"/>
          <w:szCs w:val="22"/>
        </w:rPr>
      </w:pPr>
    </w:p>
    <w:p w14:paraId="7025E445" w14:textId="77777777" w:rsidR="0024555D" w:rsidRDefault="0024555D" w:rsidP="0024555D">
      <w:pPr>
        <w:jc w:val="both"/>
        <w:rPr>
          <w:rFonts w:ascii="Arial" w:hAnsi="Arial" w:cs="Arial"/>
          <w:bCs/>
          <w:sz w:val="22"/>
          <w:szCs w:val="22"/>
        </w:rPr>
      </w:pPr>
      <w:r w:rsidRPr="0070704C">
        <w:rPr>
          <w:rFonts w:ascii="Arial" w:hAnsi="Arial" w:cs="Arial"/>
          <w:bCs/>
          <w:sz w:val="22"/>
          <w:szCs w:val="22"/>
        </w:rPr>
        <w:t xml:space="preserve">La mina Shahuindo está ubicada en el distrito de </w:t>
      </w:r>
      <w:proofErr w:type="spellStart"/>
      <w:r w:rsidRPr="0070704C">
        <w:rPr>
          <w:rFonts w:ascii="Arial" w:hAnsi="Arial" w:cs="Arial"/>
          <w:bCs/>
          <w:sz w:val="22"/>
          <w:szCs w:val="22"/>
        </w:rPr>
        <w:t>Cachachi</w:t>
      </w:r>
      <w:proofErr w:type="spellEnd"/>
      <w:r w:rsidRPr="0070704C">
        <w:rPr>
          <w:rFonts w:ascii="Arial" w:hAnsi="Arial" w:cs="Arial"/>
          <w:bCs/>
          <w:sz w:val="22"/>
          <w:szCs w:val="22"/>
        </w:rPr>
        <w:t xml:space="preserve">, provincia de Cajabamba, departamento de Cajamarca en el Perú (Figura 1). </w:t>
      </w:r>
    </w:p>
    <w:p w14:paraId="3DE09BD2" w14:textId="77777777" w:rsidR="0070704C" w:rsidRPr="0070704C" w:rsidRDefault="0070704C" w:rsidP="0024555D">
      <w:pPr>
        <w:jc w:val="both"/>
        <w:rPr>
          <w:rFonts w:ascii="Arial" w:hAnsi="Arial" w:cs="Arial"/>
          <w:bCs/>
          <w:sz w:val="22"/>
          <w:szCs w:val="22"/>
        </w:rPr>
      </w:pPr>
    </w:p>
    <w:p w14:paraId="78B32AD1" w14:textId="77777777" w:rsidR="0024555D" w:rsidRPr="00C314C9" w:rsidRDefault="0024555D" w:rsidP="0024555D">
      <w:pPr>
        <w:keepNext/>
        <w:jc w:val="both"/>
      </w:pPr>
      <w:r w:rsidRPr="00C314C9">
        <w:rPr>
          <w:noProof/>
        </w:rPr>
        <w:drawing>
          <wp:inline distT="0" distB="0" distL="0" distR="0" wp14:anchorId="56E7A726" wp14:editId="3D2BA02D">
            <wp:extent cx="3111755" cy="2181225"/>
            <wp:effectExtent l="0" t="0" r="0" b="0"/>
            <wp:docPr id="185630634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6340" name="Imagen 1" descr="Mapa&#10;&#10;El contenido generado por IA puede ser incorrecto."/>
                    <pic:cNvPicPr/>
                  </pic:nvPicPr>
                  <pic:blipFill>
                    <a:blip r:embed="rId14" cstate="email">
                      <a:extLst>
                        <a:ext uri="{28A0092B-C50C-407E-A947-70E740481C1C}">
                          <a14:useLocalDpi xmlns:a14="http://schemas.microsoft.com/office/drawing/2010/main"/>
                        </a:ext>
                      </a:extLst>
                    </a:blip>
                    <a:stretch>
                      <a:fillRect/>
                    </a:stretch>
                  </pic:blipFill>
                  <pic:spPr>
                    <a:xfrm>
                      <a:off x="0" y="0"/>
                      <a:ext cx="3136707" cy="2198715"/>
                    </a:xfrm>
                    <a:prstGeom prst="rect">
                      <a:avLst/>
                    </a:prstGeom>
                  </pic:spPr>
                </pic:pic>
              </a:graphicData>
            </a:graphic>
          </wp:inline>
        </w:drawing>
      </w:r>
    </w:p>
    <w:p w14:paraId="0C7E8898" w14:textId="4B57F9BB" w:rsidR="0024555D" w:rsidRPr="00C409EB" w:rsidRDefault="0024555D" w:rsidP="0024555D">
      <w:pPr>
        <w:jc w:val="both"/>
        <w:rPr>
          <w:rFonts w:ascii="Arial" w:hAnsi="Arial" w:cs="Arial"/>
          <w:bCs/>
          <w:sz w:val="22"/>
          <w:szCs w:val="22"/>
        </w:rPr>
      </w:pPr>
      <w:r w:rsidRPr="00C409EB">
        <w:rPr>
          <w:rFonts w:ascii="Arial" w:hAnsi="Arial" w:cs="Arial"/>
          <w:bCs/>
          <w:sz w:val="22"/>
          <w:szCs w:val="22"/>
        </w:rPr>
        <w:t xml:space="preserve">Figura </w:t>
      </w:r>
      <w:r w:rsidRPr="00C409EB">
        <w:rPr>
          <w:rFonts w:ascii="Arial" w:hAnsi="Arial" w:cs="Arial"/>
          <w:bCs/>
          <w:sz w:val="22"/>
          <w:szCs w:val="22"/>
        </w:rPr>
        <w:fldChar w:fldCharType="begin"/>
      </w:r>
      <w:r w:rsidRPr="00C409EB">
        <w:rPr>
          <w:rFonts w:ascii="Arial" w:hAnsi="Arial" w:cs="Arial"/>
          <w:bCs/>
          <w:sz w:val="22"/>
          <w:szCs w:val="22"/>
        </w:rPr>
        <w:instrText xml:space="preserve"> SEQ Figura \* ARABIC </w:instrText>
      </w:r>
      <w:r w:rsidRPr="00C409EB">
        <w:rPr>
          <w:rFonts w:ascii="Arial" w:hAnsi="Arial" w:cs="Arial"/>
          <w:bCs/>
          <w:sz w:val="22"/>
          <w:szCs w:val="22"/>
        </w:rPr>
        <w:fldChar w:fldCharType="separate"/>
      </w:r>
      <w:r w:rsidR="00F35D79">
        <w:rPr>
          <w:rFonts w:ascii="Arial" w:hAnsi="Arial" w:cs="Arial"/>
          <w:bCs/>
          <w:noProof/>
          <w:sz w:val="22"/>
          <w:szCs w:val="22"/>
        </w:rPr>
        <w:t>1</w:t>
      </w:r>
      <w:r w:rsidRPr="00C409EB">
        <w:rPr>
          <w:rFonts w:ascii="Arial" w:hAnsi="Arial" w:cs="Arial"/>
          <w:bCs/>
          <w:sz w:val="22"/>
          <w:szCs w:val="22"/>
        </w:rPr>
        <w:fldChar w:fldCharType="end"/>
      </w:r>
      <w:r w:rsidRPr="00C409EB">
        <w:rPr>
          <w:rFonts w:ascii="Arial" w:hAnsi="Arial" w:cs="Arial"/>
          <w:bCs/>
          <w:sz w:val="22"/>
          <w:szCs w:val="22"/>
        </w:rPr>
        <w:t xml:space="preserve"> Ubicación de la mina Shahuindo, en la provincia de Cajabamba, departamento de Cajamarca en el Perú.</w:t>
      </w:r>
    </w:p>
    <w:p w14:paraId="6D4ADBA6" w14:textId="77777777" w:rsidR="0024555D" w:rsidRPr="00C314C9" w:rsidRDefault="0024555D" w:rsidP="0024555D">
      <w:pPr>
        <w:jc w:val="both"/>
        <w:rPr>
          <w:rFonts w:asciiTheme="majorHAnsi" w:hAnsiTheme="majorHAnsi" w:cstheme="majorHAnsi"/>
          <w:sz w:val="22"/>
          <w:szCs w:val="22"/>
        </w:rPr>
      </w:pPr>
    </w:p>
    <w:p w14:paraId="6BD9647D" w14:textId="3C73B4EA"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Minera Shahuindo es una mina cuya producción de oro y plata se basa en la extracción de mineral oxidado en una mina a tajo abierto. Este mineral ROM se alimenta al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donde por un proceso de lixiviación con solución cianurada a </w:t>
      </w:r>
      <w:r w:rsidR="004E7987">
        <w:rPr>
          <w:rFonts w:ascii="Arial" w:hAnsi="Arial" w:cs="Arial"/>
          <w:bCs/>
          <w:sz w:val="22"/>
          <w:szCs w:val="22"/>
        </w:rPr>
        <w:t>25</w:t>
      </w:r>
      <w:r w:rsidRPr="00C314C9">
        <w:rPr>
          <w:rFonts w:ascii="Arial" w:hAnsi="Arial" w:cs="Arial"/>
          <w:bCs/>
          <w:sz w:val="22"/>
          <w:szCs w:val="22"/>
        </w:rPr>
        <w:t>0ppm CN- se obtiene la solución rica, esta solución es colectada en una Poza PLS2 la cual es bombeada a 300m aguas arriba hacia otra poza PLS1 a razón de 1950m</w:t>
      </w:r>
      <w:r w:rsidRPr="004E7987">
        <w:rPr>
          <w:rFonts w:ascii="Arial" w:hAnsi="Arial" w:cs="Arial"/>
          <w:bCs/>
          <w:sz w:val="22"/>
          <w:szCs w:val="22"/>
          <w:vertAlign w:val="superscript"/>
        </w:rPr>
        <w:t>3</w:t>
      </w:r>
      <w:r w:rsidRPr="00C314C9">
        <w:rPr>
          <w:rFonts w:ascii="Arial" w:hAnsi="Arial" w:cs="Arial"/>
          <w:bCs/>
          <w:sz w:val="22"/>
          <w:szCs w:val="22"/>
        </w:rPr>
        <w:t xml:space="preserve">/h y finalmente es alimentada a la planta ADR la cual cuenta con 5 circuitos de carbón activado con 6 columnas por cada circuito. Los 2 primeros circuitos tienen columnas de 4 toneladas </w:t>
      </w:r>
      <w:r w:rsidRPr="00C314C9">
        <w:rPr>
          <w:rFonts w:ascii="Arial" w:hAnsi="Arial" w:cs="Arial"/>
          <w:bCs/>
          <w:sz w:val="22"/>
          <w:szCs w:val="22"/>
        </w:rPr>
        <w:t>de carbón cada uno y los otros 3 circuitos tienen columnas de 5 toneladas cada uno.</w:t>
      </w:r>
    </w:p>
    <w:p w14:paraId="54A1935A" w14:textId="77777777" w:rsidR="00FD0061" w:rsidRPr="00C314C9" w:rsidRDefault="00FD0061" w:rsidP="0024555D">
      <w:pPr>
        <w:jc w:val="both"/>
        <w:rPr>
          <w:rFonts w:ascii="Arial" w:hAnsi="Arial" w:cs="Arial"/>
          <w:bCs/>
          <w:sz w:val="22"/>
          <w:szCs w:val="22"/>
        </w:rPr>
      </w:pPr>
    </w:p>
    <w:p w14:paraId="0DF112EA" w14:textId="77777777"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Una vez extraído el oro de la solución rica en las columnas de carbón, </w:t>
      </w:r>
      <w:proofErr w:type="gramStart"/>
      <w:r w:rsidRPr="00C314C9">
        <w:rPr>
          <w:rFonts w:ascii="Arial" w:hAnsi="Arial" w:cs="Arial"/>
          <w:bCs/>
          <w:sz w:val="22"/>
          <w:szCs w:val="22"/>
        </w:rPr>
        <w:t>la solución barren</w:t>
      </w:r>
      <w:proofErr w:type="gramEnd"/>
      <w:r w:rsidRPr="00C314C9">
        <w:rPr>
          <w:rFonts w:ascii="Arial" w:hAnsi="Arial" w:cs="Arial"/>
          <w:bCs/>
          <w:sz w:val="22"/>
          <w:szCs w:val="22"/>
        </w:rPr>
        <w:t xml:space="preserve"> pasa por unos DSM (mallas que evitan pérdidas del carbón fino en la solución) hacia unos tanques de solución barren donde se realiza el </w:t>
      </w:r>
      <w:proofErr w:type="spellStart"/>
      <w:r w:rsidRPr="00C314C9">
        <w:rPr>
          <w:rFonts w:ascii="Arial" w:hAnsi="Arial" w:cs="Arial"/>
          <w:bCs/>
          <w:sz w:val="22"/>
          <w:szCs w:val="22"/>
        </w:rPr>
        <w:t>make</w:t>
      </w:r>
      <w:proofErr w:type="spellEnd"/>
      <w:r w:rsidRPr="00C314C9">
        <w:rPr>
          <w:rFonts w:ascii="Arial" w:hAnsi="Arial" w:cs="Arial"/>
          <w:bCs/>
          <w:sz w:val="22"/>
          <w:szCs w:val="22"/>
        </w:rPr>
        <w:t xml:space="preserve"> up con agua fresca y se regula la fuerza de cianuro para obtener la solución </w:t>
      </w:r>
      <w:proofErr w:type="spellStart"/>
      <w:r w:rsidRPr="00C314C9">
        <w:rPr>
          <w:rFonts w:ascii="Arial" w:hAnsi="Arial" w:cs="Arial"/>
          <w:bCs/>
          <w:sz w:val="22"/>
          <w:szCs w:val="22"/>
        </w:rPr>
        <w:t>lixiviante</w:t>
      </w:r>
      <w:proofErr w:type="spellEnd"/>
      <w:r w:rsidRPr="00C314C9">
        <w:rPr>
          <w:rFonts w:ascii="Arial" w:hAnsi="Arial" w:cs="Arial"/>
          <w:bCs/>
          <w:sz w:val="22"/>
          <w:szCs w:val="22"/>
        </w:rPr>
        <w:t xml:space="preserve"> que retornará al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para riego.</w:t>
      </w:r>
    </w:p>
    <w:p w14:paraId="746F4617" w14:textId="77777777"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En este proceso de lixiviación de oro, para minera Shahuindo, unos de los factores principales es la disolución del oro, cuya eficiencia se ve afectada por fenómenos hidráulicos que depende de la permeabilidad del mineral. </w:t>
      </w:r>
    </w:p>
    <w:p w14:paraId="4A0D1213" w14:textId="77777777" w:rsidR="00FD0061" w:rsidRPr="00C314C9" w:rsidRDefault="00FD0061" w:rsidP="0024555D">
      <w:pPr>
        <w:jc w:val="both"/>
        <w:rPr>
          <w:rFonts w:ascii="Arial" w:hAnsi="Arial" w:cs="Arial"/>
          <w:bCs/>
          <w:sz w:val="22"/>
          <w:szCs w:val="22"/>
        </w:rPr>
      </w:pPr>
    </w:p>
    <w:p w14:paraId="6BE0CB33" w14:textId="77777777"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Esta permeabilidad a su vez es afectada por la cantidad de finos debido a la presencia de alteraciones argílicas que tienen los cuerpos mineralizados con lo cual cobra importancia la búsqueda de material competente para mejorar la permeabilidad del mineral alimentado al PAD de modo que podamos seguir procesando de forma segura y eficiente todo el mineral que viene de mina. </w:t>
      </w:r>
    </w:p>
    <w:p w14:paraId="29E064A1" w14:textId="77777777" w:rsidR="0024555D" w:rsidRPr="00C314C9" w:rsidRDefault="0024555D" w:rsidP="0024555D">
      <w:pPr>
        <w:jc w:val="both"/>
        <w:rPr>
          <w:rFonts w:asciiTheme="majorHAnsi" w:hAnsiTheme="majorHAnsi" w:cstheme="majorHAnsi"/>
          <w:sz w:val="22"/>
          <w:szCs w:val="22"/>
        </w:rPr>
      </w:pPr>
    </w:p>
    <w:p w14:paraId="20814D21" w14:textId="77777777" w:rsidR="0024555D" w:rsidRPr="00C314C9" w:rsidRDefault="0024555D" w:rsidP="0024555D">
      <w:pPr>
        <w:jc w:val="both"/>
        <w:rPr>
          <w:rFonts w:asciiTheme="majorHAnsi" w:hAnsiTheme="majorHAnsi" w:cstheme="majorHAnsi"/>
          <w:sz w:val="22"/>
          <w:szCs w:val="22"/>
        </w:rPr>
      </w:pPr>
    </w:p>
    <w:p w14:paraId="1B78C042" w14:textId="5FC05598" w:rsidR="0024555D" w:rsidRPr="00C314C9" w:rsidRDefault="00CB3185" w:rsidP="0024555D">
      <w:pPr>
        <w:jc w:val="both"/>
        <w:rPr>
          <w:rFonts w:asciiTheme="majorHAnsi" w:hAnsiTheme="majorHAnsi" w:cstheme="majorHAnsi"/>
          <w:sz w:val="22"/>
          <w:szCs w:val="22"/>
        </w:rPr>
      </w:pPr>
      <w:r w:rsidRPr="00C314C9">
        <w:rPr>
          <w:rFonts w:asciiTheme="majorHAnsi" w:hAnsiTheme="majorHAnsi" w:cstheme="majorHAnsi"/>
          <w:noProof/>
          <w:sz w:val="22"/>
          <w:szCs w:val="22"/>
        </w:rPr>
        <w:drawing>
          <wp:inline distT="0" distB="0" distL="0" distR="0" wp14:anchorId="502E2410" wp14:editId="2D632D25">
            <wp:extent cx="3086100" cy="2298792"/>
            <wp:effectExtent l="0" t="0" r="0" b="6350"/>
            <wp:docPr id="1966423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3911" name=""/>
                    <pic:cNvPicPr/>
                  </pic:nvPicPr>
                  <pic:blipFill>
                    <a:blip r:embed="rId15" cstate="email">
                      <a:extLst>
                        <a:ext uri="{28A0092B-C50C-407E-A947-70E740481C1C}">
                          <a14:useLocalDpi xmlns:a14="http://schemas.microsoft.com/office/drawing/2010/main"/>
                        </a:ext>
                      </a:extLst>
                    </a:blip>
                    <a:stretch>
                      <a:fillRect/>
                    </a:stretch>
                  </pic:blipFill>
                  <pic:spPr>
                    <a:xfrm>
                      <a:off x="0" y="0"/>
                      <a:ext cx="3088627" cy="2300674"/>
                    </a:xfrm>
                    <a:prstGeom prst="rect">
                      <a:avLst/>
                    </a:prstGeom>
                  </pic:spPr>
                </pic:pic>
              </a:graphicData>
            </a:graphic>
          </wp:inline>
        </w:drawing>
      </w:r>
    </w:p>
    <w:p w14:paraId="02747295" w14:textId="56CEE7D1" w:rsidR="0024555D" w:rsidRPr="00C409EB" w:rsidRDefault="0024555D" w:rsidP="0024555D">
      <w:pPr>
        <w:jc w:val="both"/>
        <w:rPr>
          <w:rFonts w:ascii="Arial" w:hAnsi="Arial" w:cs="Arial"/>
          <w:bCs/>
          <w:sz w:val="22"/>
          <w:szCs w:val="22"/>
        </w:rPr>
      </w:pPr>
      <w:r w:rsidRPr="00C409EB">
        <w:rPr>
          <w:rFonts w:ascii="Arial" w:hAnsi="Arial" w:cs="Arial"/>
          <w:bCs/>
          <w:sz w:val="22"/>
          <w:szCs w:val="22"/>
        </w:rPr>
        <w:t xml:space="preserve">Figura </w:t>
      </w:r>
      <w:r w:rsidRPr="00C409EB">
        <w:rPr>
          <w:rFonts w:ascii="Arial" w:hAnsi="Arial" w:cs="Arial"/>
          <w:bCs/>
          <w:sz w:val="22"/>
          <w:szCs w:val="22"/>
        </w:rPr>
        <w:fldChar w:fldCharType="begin"/>
      </w:r>
      <w:r w:rsidRPr="00C409EB">
        <w:rPr>
          <w:rFonts w:ascii="Arial" w:hAnsi="Arial" w:cs="Arial"/>
          <w:bCs/>
          <w:sz w:val="22"/>
          <w:szCs w:val="22"/>
        </w:rPr>
        <w:instrText xml:space="preserve"> SEQ Figura \* ARABIC </w:instrText>
      </w:r>
      <w:r w:rsidRPr="00C409EB">
        <w:rPr>
          <w:rFonts w:ascii="Arial" w:hAnsi="Arial" w:cs="Arial"/>
          <w:bCs/>
          <w:sz w:val="22"/>
          <w:szCs w:val="22"/>
        </w:rPr>
        <w:fldChar w:fldCharType="separate"/>
      </w:r>
      <w:r w:rsidR="00F35D79">
        <w:rPr>
          <w:rFonts w:ascii="Arial" w:hAnsi="Arial" w:cs="Arial"/>
          <w:bCs/>
          <w:noProof/>
          <w:sz w:val="22"/>
          <w:szCs w:val="22"/>
        </w:rPr>
        <w:t>2</w:t>
      </w:r>
      <w:r w:rsidRPr="00C409EB">
        <w:rPr>
          <w:rFonts w:ascii="Arial" w:hAnsi="Arial" w:cs="Arial"/>
          <w:bCs/>
          <w:sz w:val="22"/>
          <w:szCs w:val="22"/>
        </w:rPr>
        <w:fldChar w:fldCharType="end"/>
      </w:r>
      <w:r w:rsidRPr="00C409EB">
        <w:rPr>
          <w:rFonts w:ascii="Arial" w:hAnsi="Arial" w:cs="Arial"/>
          <w:bCs/>
          <w:sz w:val="22"/>
          <w:szCs w:val="22"/>
        </w:rPr>
        <w:t xml:space="preserve">: </w:t>
      </w:r>
      <w:proofErr w:type="spellStart"/>
      <w:r w:rsidRPr="00C409EB">
        <w:rPr>
          <w:rFonts w:ascii="Arial" w:hAnsi="Arial" w:cs="Arial"/>
          <w:bCs/>
          <w:sz w:val="22"/>
          <w:szCs w:val="22"/>
        </w:rPr>
        <w:t>Pad</w:t>
      </w:r>
      <w:proofErr w:type="spellEnd"/>
      <w:r w:rsidRPr="00C409EB">
        <w:rPr>
          <w:rFonts w:ascii="Arial" w:hAnsi="Arial" w:cs="Arial"/>
          <w:bCs/>
          <w:sz w:val="22"/>
          <w:szCs w:val="22"/>
        </w:rPr>
        <w:t xml:space="preserve"> de </w:t>
      </w:r>
      <w:proofErr w:type="spellStart"/>
      <w:r w:rsidRPr="00C409EB">
        <w:rPr>
          <w:rFonts w:ascii="Arial" w:hAnsi="Arial" w:cs="Arial"/>
          <w:bCs/>
          <w:sz w:val="22"/>
          <w:szCs w:val="22"/>
        </w:rPr>
        <w:t>lixivición</w:t>
      </w:r>
      <w:proofErr w:type="spellEnd"/>
      <w:r w:rsidRPr="00C409EB">
        <w:rPr>
          <w:rFonts w:ascii="Arial" w:hAnsi="Arial" w:cs="Arial"/>
          <w:bCs/>
          <w:sz w:val="22"/>
          <w:szCs w:val="22"/>
        </w:rPr>
        <w:t xml:space="preserve"> 2B y 2C, Shahuindo - abril 2025.</w:t>
      </w:r>
    </w:p>
    <w:p w14:paraId="485C5FFF" w14:textId="77777777" w:rsidR="0024555D" w:rsidRPr="00C314C9" w:rsidRDefault="0024555D" w:rsidP="0024555D">
      <w:pPr>
        <w:jc w:val="both"/>
        <w:rPr>
          <w:rFonts w:asciiTheme="majorHAnsi" w:hAnsiTheme="majorHAnsi" w:cstheme="majorHAnsi"/>
          <w:sz w:val="22"/>
          <w:szCs w:val="22"/>
        </w:rPr>
      </w:pPr>
    </w:p>
    <w:p w14:paraId="5E226F3C" w14:textId="74C0A336" w:rsidR="00A76F70" w:rsidRDefault="00A76F70" w:rsidP="0024555D">
      <w:pPr>
        <w:jc w:val="both"/>
        <w:rPr>
          <w:rFonts w:ascii="Arial" w:hAnsi="Arial" w:cs="Arial"/>
          <w:bCs/>
          <w:sz w:val="22"/>
          <w:szCs w:val="22"/>
        </w:rPr>
      </w:pPr>
      <w:r w:rsidRPr="00A76F70">
        <w:rPr>
          <w:rFonts w:ascii="Arial" w:hAnsi="Arial" w:cs="Arial"/>
          <w:bCs/>
          <w:noProof/>
          <w:sz w:val="22"/>
          <w:szCs w:val="22"/>
        </w:rPr>
        <w:lastRenderedPageBreak/>
        <w:drawing>
          <wp:inline distT="0" distB="0" distL="0" distR="0" wp14:anchorId="1D424B60" wp14:editId="23D13ECE">
            <wp:extent cx="3003550" cy="2523440"/>
            <wp:effectExtent l="0" t="0" r="6350" b="0"/>
            <wp:docPr id="62811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17724" name=""/>
                    <pic:cNvPicPr/>
                  </pic:nvPicPr>
                  <pic:blipFill>
                    <a:blip r:embed="rId16" cstate="email">
                      <a:extLst>
                        <a:ext uri="{28A0092B-C50C-407E-A947-70E740481C1C}">
                          <a14:useLocalDpi xmlns:a14="http://schemas.microsoft.com/office/drawing/2010/main"/>
                        </a:ext>
                      </a:extLst>
                    </a:blip>
                    <a:stretch>
                      <a:fillRect/>
                    </a:stretch>
                  </pic:blipFill>
                  <pic:spPr>
                    <a:xfrm>
                      <a:off x="0" y="0"/>
                      <a:ext cx="3010466" cy="2529250"/>
                    </a:xfrm>
                    <a:prstGeom prst="rect">
                      <a:avLst/>
                    </a:prstGeom>
                  </pic:spPr>
                </pic:pic>
              </a:graphicData>
            </a:graphic>
          </wp:inline>
        </w:drawing>
      </w:r>
    </w:p>
    <w:p w14:paraId="3FFA0032" w14:textId="77777777" w:rsidR="00A76F70" w:rsidRDefault="00A76F70" w:rsidP="0024555D">
      <w:pPr>
        <w:jc w:val="both"/>
        <w:rPr>
          <w:rFonts w:ascii="Arial" w:hAnsi="Arial" w:cs="Arial"/>
          <w:bCs/>
          <w:sz w:val="22"/>
          <w:szCs w:val="22"/>
        </w:rPr>
      </w:pPr>
    </w:p>
    <w:p w14:paraId="1ADB9760" w14:textId="5F51BF3D" w:rsidR="0024555D" w:rsidRPr="00C314C9" w:rsidRDefault="0024555D" w:rsidP="0024555D">
      <w:pPr>
        <w:jc w:val="both"/>
        <w:rPr>
          <w:rFonts w:ascii="Arial" w:hAnsi="Arial" w:cs="Arial"/>
          <w:bCs/>
          <w:sz w:val="22"/>
          <w:szCs w:val="22"/>
        </w:rPr>
      </w:pPr>
      <w:r w:rsidRPr="00C314C9">
        <w:rPr>
          <w:rFonts w:ascii="Arial" w:hAnsi="Arial" w:cs="Arial"/>
          <w:bCs/>
          <w:sz w:val="22"/>
          <w:szCs w:val="22"/>
        </w:rPr>
        <w:t>En resumen, la planta consta de un proceso de lixiviación por cianuración y una segunda etapa de donde se realiza el proceso ADR tal como se muestra en la Figura 3.</w:t>
      </w:r>
    </w:p>
    <w:p w14:paraId="754B1144" w14:textId="77777777" w:rsidR="0024555D" w:rsidRPr="00C314C9" w:rsidRDefault="0024555D" w:rsidP="0024555D">
      <w:pPr>
        <w:jc w:val="both"/>
        <w:rPr>
          <w:rFonts w:ascii="Arial" w:hAnsi="Arial" w:cs="Arial"/>
          <w:bCs/>
          <w:sz w:val="22"/>
          <w:szCs w:val="22"/>
        </w:rPr>
      </w:pPr>
    </w:p>
    <w:p w14:paraId="5BE26446" w14:textId="77777777" w:rsidR="0024555D" w:rsidRPr="00C314C9" w:rsidRDefault="0024555D" w:rsidP="0024555D">
      <w:pPr>
        <w:jc w:val="both"/>
        <w:rPr>
          <w:rFonts w:ascii="Arial" w:hAnsi="Arial" w:cs="Arial"/>
          <w:bCs/>
          <w:sz w:val="22"/>
          <w:szCs w:val="22"/>
        </w:rPr>
      </w:pPr>
      <w:r w:rsidRPr="00C314C9">
        <w:rPr>
          <w:rFonts w:ascii="Arial" w:hAnsi="Arial" w:cs="Arial"/>
          <w:bCs/>
          <w:noProof/>
          <w:sz w:val="22"/>
          <w:szCs w:val="22"/>
        </w:rPr>
        <w:drawing>
          <wp:inline distT="0" distB="0" distL="0" distR="0" wp14:anchorId="6B170028" wp14:editId="6E38A010">
            <wp:extent cx="3166110" cy="1662731"/>
            <wp:effectExtent l="0" t="0" r="0" b="0"/>
            <wp:docPr id="4208775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7542" name="Imagen 1" descr="Diagrama&#10;&#10;El contenido generado por IA puede ser incorrecto."/>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3181816" cy="1670979"/>
                    </a:xfrm>
                    <a:prstGeom prst="rect">
                      <a:avLst/>
                    </a:prstGeom>
                    <a:noFill/>
                  </pic:spPr>
                </pic:pic>
              </a:graphicData>
            </a:graphic>
          </wp:inline>
        </w:drawing>
      </w:r>
    </w:p>
    <w:p w14:paraId="172DB3F7" w14:textId="50849F54"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3</w:t>
      </w:r>
      <w:r w:rsidRPr="00C314C9">
        <w:rPr>
          <w:rFonts w:ascii="Arial" w:hAnsi="Arial" w:cs="Arial"/>
          <w:bCs/>
          <w:sz w:val="22"/>
          <w:szCs w:val="22"/>
        </w:rPr>
        <w:fldChar w:fldCharType="end"/>
      </w:r>
      <w:r w:rsidRPr="00C314C9">
        <w:rPr>
          <w:rFonts w:ascii="Arial" w:hAnsi="Arial" w:cs="Arial"/>
          <w:bCs/>
          <w:sz w:val="22"/>
          <w:szCs w:val="22"/>
        </w:rPr>
        <w:t xml:space="preserve">. Flow </w:t>
      </w:r>
      <w:proofErr w:type="spellStart"/>
      <w:r w:rsidRPr="00C314C9">
        <w:rPr>
          <w:rFonts w:ascii="Arial" w:hAnsi="Arial" w:cs="Arial"/>
          <w:bCs/>
          <w:sz w:val="22"/>
          <w:szCs w:val="22"/>
        </w:rPr>
        <w:t>sheet</w:t>
      </w:r>
      <w:proofErr w:type="spellEnd"/>
      <w:r w:rsidRPr="00C314C9">
        <w:rPr>
          <w:rFonts w:ascii="Arial" w:hAnsi="Arial" w:cs="Arial"/>
          <w:bCs/>
          <w:sz w:val="22"/>
          <w:szCs w:val="22"/>
        </w:rPr>
        <w:t xml:space="preserve"> – Lixiviación/ADR, Shahuindo 202</w:t>
      </w:r>
      <w:r w:rsidR="00280891" w:rsidRPr="00C314C9">
        <w:rPr>
          <w:rFonts w:ascii="Arial" w:hAnsi="Arial" w:cs="Arial"/>
          <w:bCs/>
          <w:sz w:val="22"/>
          <w:szCs w:val="22"/>
        </w:rPr>
        <w:t>5</w:t>
      </w:r>
      <w:r w:rsidRPr="00C314C9">
        <w:rPr>
          <w:rFonts w:ascii="Arial" w:hAnsi="Arial" w:cs="Arial"/>
          <w:bCs/>
          <w:sz w:val="22"/>
          <w:szCs w:val="22"/>
        </w:rPr>
        <w:t>.</w:t>
      </w:r>
    </w:p>
    <w:p w14:paraId="4F5DB8BC" w14:textId="77777777" w:rsidR="0024555D" w:rsidRPr="00C314C9" w:rsidRDefault="0024555D" w:rsidP="0024555D">
      <w:pPr>
        <w:jc w:val="both"/>
        <w:rPr>
          <w:rFonts w:ascii="Arial" w:hAnsi="Arial" w:cs="Arial"/>
          <w:bCs/>
          <w:sz w:val="22"/>
          <w:szCs w:val="22"/>
        </w:rPr>
      </w:pPr>
    </w:p>
    <w:p w14:paraId="5984F25E" w14:textId="77777777"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Dentro de todo el proceso, la etapa principal donde se beneficia el mineral es el </w:t>
      </w:r>
      <w:proofErr w:type="spellStart"/>
      <w:r w:rsidRPr="00C314C9">
        <w:rPr>
          <w:rFonts w:ascii="Arial" w:hAnsi="Arial" w:cs="Arial"/>
          <w:bCs/>
          <w:sz w:val="22"/>
          <w:szCs w:val="22"/>
        </w:rPr>
        <w:t>pad</w:t>
      </w:r>
      <w:proofErr w:type="spellEnd"/>
      <w:r w:rsidRPr="00C314C9">
        <w:rPr>
          <w:rFonts w:ascii="Arial" w:hAnsi="Arial" w:cs="Arial"/>
          <w:bCs/>
          <w:sz w:val="22"/>
          <w:szCs w:val="22"/>
        </w:rPr>
        <w:t>. En esta etapa debemos garantizar:</w:t>
      </w:r>
    </w:p>
    <w:p w14:paraId="5C52D378" w14:textId="77777777" w:rsidR="0024555D" w:rsidRPr="00C314C9" w:rsidRDefault="0024555D" w:rsidP="0024555D">
      <w:pPr>
        <w:jc w:val="both"/>
        <w:rPr>
          <w:rFonts w:ascii="Arial" w:hAnsi="Arial" w:cs="Arial"/>
          <w:bCs/>
          <w:sz w:val="22"/>
          <w:szCs w:val="22"/>
        </w:rPr>
      </w:pPr>
    </w:p>
    <w:p w14:paraId="70877BD5" w14:textId="1769C6E7" w:rsidR="0024555D" w:rsidRPr="00C314C9" w:rsidRDefault="0024555D" w:rsidP="00FD0061">
      <w:pPr>
        <w:pStyle w:val="Prrafodelista"/>
        <w:numPr>
          <w:ilvl w:val="0"/>
          <w:numId w:val="7"/>
        </w:numPr>
        <w:jc w:val="both"/>
        <w:rPr>
          <w:rFonts w:ascii="Arial" w:hAnsi="Arial" w:cs="Arial"/>
          <w:bCs/>
          <w:sz w:val="22"/>
          <w:szCs w:val="22"/>
        </w:rPr>
      </w:pPr>
      <w:r w:rsidRPr="00C314C9">
        <w:rPr>
          <w:rFonts w:ascii="Arial" w:hAnsi="Arial" w:cs="Arial"/>
          <w:bCs/>
          <w:sz w:val="22"/>
          <w:szCs w:val="22"/>
        </w:rPr>
        <w:t xml:space="preserve">El contacto del oro con la solución </w:t>
      </w:r>
      <w:proofErr w:type="spellStart"/>
      <w:r w:rsidRPr="00C314C9">
        <w:rPr>
          <w:rFonts w:ascii="Arial" w:hAnsi="Arial" w:cs="Arial"/>
          <w:bCs/>
          <w:sz w:val="22"/>
          <w:szCs w:val="22"/>
        </w:rPr>
        <w:t>lixiviante</w:t>
      </w:r>
      <w:proofErr w:type="spellEnd"/>
      <w:r w:rsidRPr="00C314C9">
        <w:rPr>
          <w:rFonts w:ascii="Arial" w:hAnsi="Arial" w:cs="Arial"/>
          <w:bCs/>
          <w:sz w:val="22"/>
          <w:szCs w:val="22"/>
        </w:rPr>
        <w:t>.</w:t>
      </w:r>
    </w:p>
    <w:p w14:paraId="18A68109" w14:textId="3511116A" w:rsidR="0024555D" w:rsidRPr="00C314C9" w:rsidRDefault="0024555D" w:rsidP="00FD0061">
      <w:pPr>
        <w:pStyle w:val="Prrafodelista"/>
        <w:numPr>
          <w:ilvl w:val="0"/>
          <w:numId w:val="7"/>
        </w:numPr>
        <w:jc w:val="both"/>
        <w:rPr>
          <w:rFonts w:ascii="Arial" w:hAnsi="Arial" w:cs="Arial"/>
          <w:bCs/>
          <w:sz w:val="22"/>
          <w:szCs w:val="22"/>
        </w:rPr>
      </w:pPr>
      <w:r w:rsidRPr="00C314C9">
        <w:rPr>
          <w:rFonts w:ascii="Arial" w:hAnsi="Arial" w:cs="Arial"/>
          <w:bCs/>
          <w:sz w:val="22"/>
          <w:szCs w:val="22"/>
        </w:rPr>
        <w:t xml:space="preserve">La transferencia del oro disuelto contenido en 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hacia las pozas.</w:t>
      </w:r>
    </w:p>
    <w:p w14:paraId="46B0E40D" w14:textId="77777777" w:rsidR="0024555D" w:rsidRPr="00C314C9" w:rsidRDefault="0024555D" w:rsidP="0024555D">
      <w:pPr>
        <w:jc w:val="both"/>
        <w:rPr>
          <w:rFonts w:asciiTheme="majorHAnsi" w:hAnsiTheme="majorHAnsi" w:cstheme="majorHAnsi"/>
          <w:sz w:val="22"/>
          <w:szCs w:val="22"/>
        </w:rPr>
      </w:pPr>
    </w:p>
    <w:p w14:paraId="0B299FE4" w14:textId="747834F8" w:rsidR="0024555D" w:rsidRPr="00C314C9" w:rsidRDefault="0024555D" w:rsidP="0024555D">
      <w:pPr>
        <w:jc w:val="both"/>
        <w:rPr>
          <w:rFonts w:ascii="Arial" w:hAnsi="Arial" w:cs="Arial"/>
          <w:bCs/>
          <w:sz w:val="22"/>
          <w:szCs w:val="22"/>
        </w:rPr>
      </w:pPr>
      <w:r w:rsidRPr="00C314C9">
        <w:rPr>
          <w:rFonts w:ascii="Arial" w:hAnsi="Arial" w:cs="Arial"/>
          <w:bCs/>
          <w:sz w:val="22"/>
          <w:szCs w:val="22"/>
        </w:rPr>
        <w:t xml:space="preserve">Durante la operación de nuestro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principal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2B</w:t>
      </w:r>
      <w:r w:rsidR="00197E53" w:rsidRPr="00C314C9">
        <w:rPr>
          <w:rFonts w:ascii="Arial" w:hAnsi="Arial" w:cs="Arial"/>
          <w:bCs/>
          <w:sz w:val="22"/>
          <w:szCs w:val="22"/>
        </w:rPr>
        <w:t>/2C</w:t>
      </w:r>
      <w:r w:rsidRPr="00C314C9">
        <w:rPr>
          <w:rFonts w:ascii="Arial" w:hAnsi="Arial" w:cs="Arial"/>
          <w:bCs/>
          <w:sz w:val="22"/>
          <w:szCs w:val="22"/>
        </w:rPr>
        <w:t>”, se tuvieron diversos problemas de percolación viéndose reflejado en encharcamientos (</w:t>
      </w:r>
      <w:proofErr w:type="spellStart"/>
      <w:r w:rsidRPr="00C314C9">
        <w:rPr>
          <w:rFonts w:ascii="Arial" w:hAnsi="Arial" w:cs="Arial"/>
          <w:bCs/>
          <w:sz w:val="22"/>
          <w:szCs w:val="22"/>
        </w:rPr>
        <w:t>pounding</w:t>
      </w:r>
      <w:proofErr w:type="spellEnd"/>
      <w:r w:rsidRPr="00C314C9">
        <w:rPr>
          <w:rFonts w:ascii="Arial" w:hAnsi="Arial" w:cs="Arial"/>
          <w:bCs/>
          <w:sz w:val="22"/>
          <w:szCs w:val="22"/>
        </w:rPr>
        <w:t xml:space="preserve">), esto debido a una elevada cantidad de mineral con altos contenidos de finos que se envió al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w:t>
      </w:r>
      <w:r w:rsidR="0014486E">
        <w:rPr>
          <w:rFonts w:ascii="Arial" w:hAnsi="Arial" w:cs="Arial"/>
          <w:bCs/>
          <w:sz w:val="22"/>
          <w:szCs w:val="22"/>
        </w:rPr>
        <w:t>-</w:t>
      </w:r>
      <w:r w:rsidRPr="00C314C9">
        <w:rPr>
          <w:rFonts w:ascii="Arial" w:hAnsi="Arial" w:cs="Arial"/>
          <w:bCs/>
          <w:sz w:val="22"/>
          <w:szCs w:val="22"/>
        </w:rPr>
        <w:t>m200 &gt; 22%) dado a que el yacimiento empezó a presentar una gran cantidad de material fino (arcillas) pero con valores de oro.</w:t>
      </w:r>
    </w:p>
    <w:p w14:paraId="52BDBDF2" w14:textId="5D67BF61" w:rsidR="000270E6" w:rsidRPr="00C314C9" w:rsidRDefault="000270E6" w:rsidP="000270E6">
      <w:pPr>
        <w:jc w:val="both"/>
        <w:rPr>
          <w:rFonts w:ascii="Arial" w:hAnsi="Arial" w:cs="Arial"/>
          <w:bCs/>
          <w:sz w:val="22"/>
          <w:szCs w:val="22"/>
        </w:rPr>
      </w:pPr>
    </w:p>
    <w:p w14:paraId="542CD30A" w14:textId="0C1E87F8" w:rsidR="004B4C0C" w:rsidRPr="00C314C9" w:rsidRDefault="004B4C0C" w:rsidP="004B4C0C">
      <w:pPr>
        <w:jc w:val="both"/>
        <w:rPr>
          <w:rFonts w:ascii="Arial" w:hAnsi="Arial" w:cs="Arial"/>
          <w:sz w:val="22"/>
          <w:szCs w:val="22"/>
        </w:rPr>
      </w:pPr>
    </w:p>
    <w:p w14:paraId="090BBA22" w14:textId="77777777" w:rsidR="00D22B2B" w:rsidRPr="00C314C9" w:rsidRDefault="00D22B2B" w:rsidP="004B4C0C">
      <w:pPr>
        <w:jc w:val="both"/>
        <w:rPr>
          <w:rFonts w:ascii="Arial" w:hAnsi="Arial" w:cs="Arial"/>
          <w:sz w:val="22"/>
          <w:szCs w:val="22"/>
        </w:rPr>
      </w:pPr>
    </w:p>
    <w:p w14:paraId="1B16192B" w14:textId="77777777" w:rsidR="00D22B2B" w:rsidRDefault="00D22B2B" w:rsidP="004B4C0C">
      <w:pPr>
        <w:jc w:val="both"/>
        <w:rPr>
          <w:rFonts w:ascii="Arial" w:hAnsi="Arial" w:cs="Arial"/>
          <w:sz w:val="22"/>
          <w:szCs w:val="22"/>
        </w:rPr>
      </w:pPr>
    </w:p>
    <w:p w14:paraId="1F76AA33" w14:textId="77777777" w:rsidR="00D70EE1" w:rsidRDefault="00D70EE1" w:rsidP="004B4C0C">
      <w:pPr>
        <w:jc w:val="both"/>
        <w:rPr>
          <w:rFonts w:ascii="Arial" w:hAnsi="Arial" w:cs="Arial"/>
          <w:sz w:val="22"/>
          <w:szCs w:val="22"/>
        </w:rPr>
      </w:pPr>
    </w:p>
    <w:p w14:paraId="7052A5F8" w14:textId="77777777" w:rsidR="003F6B50" w:rsidRPr="00C314C9" w:rsidRDefault="003F6B50" w:rsidP="004B4C0C">
      <w:pPr>
        <w:jc w:val="both"/>
        <w:rPr>
          <w:rFonts w:ascii="Arial" w:hAnsi="Arial" w:cs="Arial"/>
          <w:sz w:val="22"/>
          <w:szCs w:val="22"/>
        </w:rPr>
      </w:pPr>
    </w:p>
    <w:p w14:paraId="56A91693" w14:textId="77777777" w:rsidR="00441B34" w:rsidRPr="00C314C9" w:rsidRDefault="00441B34" w:rsidP="00650F70">
      <w:pPr>
        <w:jc w:val="both"/>
        <w:rPr>
          <w:rFonts w:ascii="Arial" w:hAnsi="Arial" w:cs="Arial"/>
          <w:sz w:val="22"/>
          <w:szCs w:val="22"/>
        </w:rPr>
      </w:pPr>
    </w:p>
    <w:p w14:paraId="2FD3ED7B" w14:textId="2D5D7C63" w:rsidR="00441B34" w:rsidRPr="00C314C9" w:rsidRDefault="00F7409F" w:rsidP="00650F70">
      <w:pPr>
        <w:jc w:val="both"/>
        <w:rPr>
          <w:rFonts w:ascii="Arial" w:hAnsi="Arial" w:cs="Arial"/>
          <w:b/>
          <w:bCs/>
          <w:sz w:val="22"/>
          <w:szCs w:val="22"/>
        </w:rPr>
      </w:pPr>
      <w:r w:rsidRPr="00C314C9">
        <w:rPr>
          <w:rFonts w:ascii="Arial" w:hAnsi="Arial" w:cs="Arial"/>
          <w:b/>
          <w:bCs/>
          <w:sz w:val="22"/>
          <w:szCs w:val="22"/>
        </w:rPr>
        <w:t xml:space="preserve">2. </w:t>
      </w:r>
      <w:r w:rsidR="00EC5D28" w:rsidRPr="00C314C9">
        <w:rPr>
          <w:rFonts w:ascii="Arial" w:hAnsi="Arial" w:cs="Arial"/>
          <w:b/>
          <w:bCs/>
          <w:sz w:val="22"/>
          <w:szCs w:val="22"/>
        </w:rPr>
        <w:t>Objetivos</w:t>
      </w:r>
      <w:r w:rsidR="005A352B" w:rsidRPr="00C314C9">
        <w:rPr>
          <w:rFonts w:ascii="Arial" w:hAnsi="Arial" w:cs="Arial"/>
          <w:b/>
          <w:bCs/>
          <w:color w:val="808080"/>
          <w:sz w:val="22"/>
          <w:szCs w:val="22"/>
        </w:rPr>
        <w:t xml:space="preserve"> </w:t>
      </w:r>
    </w:p>
    <w:p w14:paraId="704A469F" w14:textId="77777777" w:rsidR="00441B34" w:rsidRPr="00C314C9" w:rsidRDefault="00441B34" w:rsidP="00650F70">
      <w:pPr>
        <w:jc w:val="both"/>
        <w:rPr>
          <w:rFonts w:ascii="Arial" w:hAnsi="Arial" w:cs="Arial"/>
          <w:b/>
          <w:bCs/>
          <w:sz w:val="22"/>
          <w:szCs w:val="22"/>
        </w:rPr>
      </w:pPr>
    </w:p>
    <w:p w14:paraId="347A4CCE" w14:textId="77777777" w:rsidR="00D25194" w:rsidRPr="00C314C9" w:rsidRDefault="00D25194" w:rsidP="00FD0061">
      <w:pPr>
        <w:pStyle w:val="Prrafodelista"/>
        <w:numPr>
          <w:ilvl w:val="0"/>
          <w:numId w:val="6"/>
        </w:numPr>
        <w:jc w:val="both"/>
        <w:rPr>
          <w:rFonts w:ascii="Arial" w:hAnsi="Arial" w:cs="Arial"/>
          <w:bCs/>
          <w:sz w:val="22"/>
          <w:szCs w:val="22"/>
        </w:rPr>
      </w:pPr>
      <w:r w:rsidRPr="00C314C9">
        <w:rPr>
          <w:rFonts w:ascii="Arial" w:hAnsi="Arial" w:cs="Arial"/>
          <w:bCs/>
          <w:sz w:val="22"/>
          <w:szCs w:val="22"/>
        </w:rPr>
        <w:t xml:space="preserve">Incrementar la recuperación de Oro en el mineral con alto contenido de arcillas no expansivas a través de una mejor humectación del mineral en 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de lixiviación.</w:t>
      </w:r>
    </w:p>
    <w:p w14:paraId="2535F3AA" w14:textId="77777777" w:rsidR="00D25194" w:rsidRPr="00C314C9" w:rsidRDefault="00D25194" w:rsidP="002D1C36">
      <w:pPr>
        <w:jc w:val="both"/>
        <w:rPr>
          <w:rFonts w:ascii="Arial" w:hAnsi="Arial" w:cs="Arial"/>
          <w:bCs/>
          <w:sz w:val="22"/>
          <w:szCs w:val="22"/>
        </w:rPr>
      </w:pPr>
    </w:p>
    <w:p w14:paraId="000AFDEF" w14:textId="40B49399" w:rsidR="00D25194" w:rsidRPr="00C314C9" w:rsidRDefault="00D25194" w:rsidP="00FD0061">
      <w:pPr>
        <w:pStyle w:val="Prrafodelista"/>
        <w:numPr>
          <w:ilvl w:val="0"/>
          <w:numId w:val="6"/>
        </w:numPr>
        <w:jc w:val="both"/>
        <w:rPr>
          <w:rFonts w:ascii="Arial" w:hAnsi="Arial" w:cs="Arial"/>
          <w:bCs/>
          <w:sz w:val="22"/>
          <w:szCs w:val="22"/>
        </w:rPr>
      </w:pPr>
      <w:r w:rsidRPr="00C314C9">
        <w:rPr>
          <w:rFonts w:ascii="Arial" w:hAnsi="Arial" w:cs="Arial"/>
          <w:bCs/>
          <w:sz w:val="22"/>
          <w:szCs w:val="22"/>
        </w:rPr>
        <w:t xml:space="preserve">Mejorar la permeabilidad del mineral </w:t>
      </w:r>
      <w:r w:rsidR="00D22B2B" w:rsidRPr="00C314C9">
        <w:rPr>
          <w:rFonts w:ascii="Arial" w:hAnsi="Arial" w:cs="Arial"/>
          <w:bCs/>
          <w:sz w:val="22"/>
          <w:szCs w:val="22"/>
        </w:rPr>
        <w:t xml:space="preserve">fino </w:t>
      </w:r>
      <w:r w:rsidRPr="00C314C9">
        <w:rPr>
          <w:rFonts w:ascii="Arial" w:hAnsi="Arial" w:cs="Arial"/>
          <w:bCs/>
          <w:sz w:val="22"/>
          <w:szCs w:val="22"/>
        </w:rPr>
        <w:t>para incrementar la cinética por medio de una mayor tasa de riego.</w:t>
      </w:r>
    </w:p>
    <w:p w14:paraId="757AD0D2" w14:textId="77777777" w:rsidR="00D25194" w:rsidRPr="00C314C9" w:rsidRDefault="00D25194" w:rsidP="002D1C36">
      <w:pPr>
        <w:jc w:val="both"/>
        <w:rPr>
          <w:rFonts w:ascii="Arial" w:hAnsi="Arial" w:cs="Arial"/>
          <w:bCs/>
          <w:sz w:val="22"/>
          <w:szCs w:val="22"/>
        </w:rPr>
      </w:pPr>
    </w:p>
    <w:p w14:paraId="2D149B86" w14:textId="70F97890" w:rsidR="00D25194" w:rsidRPr="00C314C9" w:rsidRDefault="00D25194" w:rsidP="00FD0061">
      <w:pPr>
        <w:pStyle w:val="Prrafodelista"/>
        <w:numPr>
          <w:ilvl w:val="0"/>
          <w:numId w:val="6"/>
        </w:numPr>
        <w:jc w:val="both"/>
        <w:rPr>
          <w:rFonts w:ascii="Arial" w:hAnsi="Arial" w:cs="Arial"/>
          <w:bCs/>
          <w:sz w:val="22"/>
          <w:szCs w:val="22"/>
        </w:rPr>
      </w:pPr>
      <w:r w:rsidRPr="00C314C9">
        <w:rPr>
          <w:rFonts w:ascii="Arial" w:hAnsi="Arial" w:cs="Arial"/>
          <w:bCs/>
          <w:sz w:val="22"/>
          <w:szCs w:val="22"/>
        </w:rPr>
        <w:t>Caracterizar los tipos de arcillas que estarían asociados al resultado de mejora con el método propuesto (uso de tensoactivos).</w:t>
      </w:r>
    </w:p>
    <w:p w14:paraId="4C9C5BF1" w14:textId="77777777" w:rsidR="00E70586" w:rsidRPr="00C314C9" w:rsidRDefault="00E70586" w:rsidP="00751F0F">
      <w:pPr>
        <w:ind w:firstLine="142"/>
        <w:jc w:val="both"/>
        <w:rPr>
          <w:rFonts w:ascii="Arial" w:hAnsi="Arial" w:cs="Arial"/>
          <w:bCs/>
          <w:sz w:val="22"/>
          <w:szCs w:val="22"/>
        </w:rPr>
      </w:pPr>
    </w:p>
    <w:p w14:paraId="6B383402" w14:textId="77777777" w:rsidR="0026246E" w:rsidRPr="00C314C9" w:rsidRDefault="0026246E" w:rsidP="00751F0F">
      <w:pPr>
        <w:ind w:firstLine="142"/>
        <w:jc w:val="both"/>
        <w:rPr>
          <w:rFonts w:ascii="Arial" w:hAnsi="Arial" w:cs="Arial"/>
          <w:bCs/>
          <w:sz w:val="22"/>
          <w:szCs w:val="22"/>
        </w:rPr>
      </w:pPr>
    </w:p>
    <w:p w14:paraId="25800079" w14:textId="77B1416E" w:rsidR="007D2A73" w:rsidRPr="00C314C9" w:rsidRDefault="007D2A73" w:rsidP="007D2A73">
      <w:pPr>
        <w:jc w:val="both"/>
        <w:rPr>
          <w:rFonts w:ascii="Arial" w:hAnsi="Arial" w:cs="Arial"/>
          <w:b/>
          <w:bCs/>
          <w:sz w:val="22"/>
          <w:szCs w:val="22"/>
        </w:rPr>
      </w:pPr>
      <w:r w:rsidRPr="00C314C9">
        <w:rPr>
          <w:rFonts w:ascii="Arial" w:hAnsi="Arial" w:cs="Arial"/>
          <w:b/>
          <w:bCs/>
          <w:sz w:val="22"/>
          <w:szCs w:val="22"/>
        </w:rPr>
        <w:t xml:space="preserve">3. </w:t>
      </w:r>
      <w:r w:rsidR="000270E6" w:rsidRPr="00C314C9">
        <w:rPr>
          <w:rFonts w:ascii="Arial" w:hAnsi="Arial" w:cs="Arial"/>
          <w:b/>
          <w:bCs/>
          <w:iCs/>
          <w:sz w:val="22"/>
          <w:szCs w:val="22"/>
        </w:rPr>
        <w:t>Compilaci</w:t>
      </w:r>
      <w:r w:rsidR="008764A7" w:rsidRPr="00C314C9">
        <w:rPr>
          <w:rFonts w:ascii="Arial" w:hAnsi="Arial" w:cs="Arial"/>
          <w:b/>
          <w:bCs/>
          <w:iCs/>
          <w:sz w:val="22"/>
          <w:szCs w:val="22"/>
        </w:rPr>
        <w:t>ó</w:t>
      </w:r>
      <w:r w:rsidR="000270E6" w:rsidRPr="00C314C9">
        <w:rPr>
          <w:rFonts w:ascii="Arial" w:hAnsi="Arial" w:cs="Arial"/>
          <w:b/>
          <w:bCs/>
          <w:iCs/>
          <w:sz w:val="22"/>
          <w:szCs w:val="22"/>
        </w:rPr>
        <w:t>n de Datos y Desarrollo del Trabajo</w:t>
      </w:r>
    </w:p>
    <w:p w14:paraId="3A9EE638" w14:textId="77777777" w:rsidR="007D2A73" w:rsidRDefault="007D2A73" w:rsidP="007D2A73">
      <w:pPr>
        <w:jc w:val="both"/>
        <w:rPr>
          <w:rFonts w:ascii="Arial" w:hAnsi="Arial" w:cs="Arial"/>
          <w:b/>
          <w:bCs/>
          <w:sz w:val="22"/>
          <w:szCs w:val="22"/>
        </w:rPr>
      </w:pPr>
    </w:p>
    <w:p w14:paraId="424FCAEB" w14:textId="74A87A0A" w:rsidR="00DA4715" w:rsidRDefault="00DA4715" w:rsidP="007D2A73">
      <w:pPr>
        <w:jc w:val="both"/>
        <w:rPr>
          <w:rFonts w:ascii="Arial" w:hAnsi="Arial" w:cs="Arial"/>
          <w:sz w:val="22"/>
          <w:szCs w:val="22"/>
        </w:rPr>
      </w:pPr>
      <w:r>
        <w:rPr>
          <w:rFonts w:ascii="Arial" w:hAnsi="Arial" w:cs="Arial"/>
          <w:sz w:val="22"/>
          <w:szCs w:val="22"/>
        </w:rPr>
        <w:t>Antes de iniciar las pruebas metalúrgicas, se identificó los principales dominios geológicos presentes en el tajo:</w:t>
      </w:r>
    </w:p>
    <w:p w14:paraId="1491087E" w14:textId="77777777" w:rsidR="00DA4715" w:rsidRPr="00DA4715" w:rsidRDefault="00DA4715" w:rsidP="007D2A73">
      <w:pPr>
        <w:jc w:val="both"/>
        <w:rPr>
          <w:rFonts w:ascii="Arial" w:hAnsi="Arial" w:cs="Arial"/>
          <w:sz w:val="22"/>
          <w:szCs w:val="22"/>
        </w:rPr>
      </w:pPr>
    </w:p>
    <w:p w14:paraId="6D0B8633" w14:textId="6E284ADC" w:rsidR="00DA4715" w:rsidRDefault="00DA4715" w:rsidP="002D1C36">
      <w:pPr>
        <w:jc w:val="both"/>
        <w:rPr>
          <w:rFonts w:ascii="Arial" w:hAnsi="Arial" w:cs="Arial"/>
          <w:bCs/>
          <w:sz w:val="22"/>
          <w:szCs w:val="22"/>
        </w:rPr>
      </w:pPr>
      <w:r w:rsidRPr="00C314C9">
        <w:rPr>
          <w:noProof/>
        </w:rPr>
        <w:drawing>
          <wp:inline distT="0" distB="0" distL="0" distR="0" wp14:anchorId="1ACCCF56" wp14:editId="3E3AE1FF">
            <wp:extent cx="3048000" cy="3534229"/>
            <wp:effectExtent l="0" t="0" r="0" b="9525"/>
            <wp:docPr id="5174753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9195" cy="3547210"/>
                    </a:xfrm>
                    <a:prstGeom prst="rect">
                      <a:avLst/>
                    </a:prstGeom>
                    <a:noFill/>
                    <a:ln>
                      <a:noFill/>
                    </a:ln>
                  </pic:spPr>
                </pic:pic>
              </a:graphicData>
            </a:graphic>
          </wp:inline>
        </w:drawing>
      </w:r>
    </w:p>
    <w:p w14:paraId="27C5E865" w14:textId="444B5FC5" w:rsidR="00DA4715" w:rsidRDefault="00DA4715"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4</w:t>
      </w:r>
      <w:r w:rsidRPr="00C314C9">
        <w:rPr>
          <w:rFonts w:ascii="Arial" w:hAnsi="Arial" w:cs="Arial"/>
          <w:bCs/>
          <w:sz w:val="22"/>
          <w:szCs w:val="22"/>
        </w:rPr>
        <w:fldChar w:fldCharType="end"/>
      </w:r>
      <w:r w:rsidRPr="00C314C9">
        <w:rPr>
          <w:rFonts w:ascii="Arial" w:hAnsi="Arial" w:cs="Arial"/>
          <w:bCs/>
          <w:sz w:val="22"/>
          <w:szCs w:val="22"/>
        </w:rPr>
        <w:t xml:space="preserve">. </w:t>
      </w:r>
      <w:r w:rsidR="003F6B50" w:rsidRPr="003F6B50">
        <w:rPr>
          <w:rFonts w:ascii="Arial" w:hAnsi="Arial" w:cs="Arial"/>
          <w:bCs/>
          <w:sz w:val="22"/>
          <w:szCs w:val="22"/>
        </w:rPr>
        <w:t>Tipos de dominios principales del tajo</w:t>
      </w:r>
    </w:p>
    <w:p w14:paraId="382D6344" w14:textId="77777777" w:rsidR="003F6B50" w:rsidRDefault="003F6B50" w:rsidP="002D1C36">
      <w:pPr>
        <w:jc w:val="both"/>
        <w:rPr>
          <w:rFonts w:ascii="Arial" w:hAnsi="Arial" w:cs="Arial"/>
          <w:bCs/>
          <w:sz w:val="22"/>
          <w:szCs w:val="22"/>
        </w:rPr>
      </w:pPr>
    </w:p>
    <w:p w14:paraId="196FFFE4" w14:textId="77777777" w:rsidR="0007302B" w:rsidRDefault="0007302B" w:rsidP="002D1C36">
      <w:pPr>
        <w:jc w:val="both"/>
        <w:rPr>
          <w:rFonts w:ascii="Arial" w:hAnsi="Arial" w:cs="Arial"/>
          <w:bCs/>
          <w:sz w:val="22"/>
          <w:szCs w:val="22"/>
        </w:rPr>
      </w:pPr>
    </w:p>
    <w:p w14:paraId="25A9977C" w14:textId="1952D2DC" w:rsidR="00197E53" w:rsidRPr="00C314C9" w:rsidRDefault="00DA4715" w:rsidP="002D1C36">
      <w:pPr>
        <w:jc w:val="both"/>
        <w:rPr>
          <w:rFonts w:ascii="Arial" w:hAnsi="Arial" w:cs="Arial"/>
          <w:bCs/>
          <w:sz w:val="22"/>
          <w:szCs w:val="22"/>
        </w:rPr>
      </w:pPr>
      <w:r>
        <w:rPr>
          <w:rFonts w:ascii="Arial" w:hAnsi="Arial" w:cs="Arial"/>
          <w:bCs/>
          <w:sz w:val="22"/>
          <w:szCs w:val="22"/>
        </w:rPr>
        <w:t xml:space="preserve">Una vez identificado los dominios geológicos se procedió la clasificación de materiales de mina según la litología y alteraciones. </w:t>
      </w:r>
    </w:p>
    <w:p w14:paraId="35BAE388" w14:textId="77777777" w:rsidR="00197E53" w:rsidRPr="00C314C9" w:rsidRDefault="00197E53" w:rsidP="002D1C36">
      <w:pPr>
        <w:jc w:val="both"/>
        <w:rPr>
          <w:rFonts w:ascii="Arial" w:hAnsi="Arial" w:cs="Arial"/>
          <w:bCs/>
          <w:sz w:val="22"/>
          <w:szCs w:val="22"/>
        </w:rPr>
      </w:pPr>
    </w:p>
    <w:p w14:paraId="01FE0FDE" w14:textId="1F8D9C08" w:rsidR="00DC4315" w:rsidRPr="00C314C9" w:rsidRDefault="00DC4315" w:rsidP="002D1C36">
      <w:pPr>
        <w:jc w:val="both"/>
        <w:rPr>
          <w:rFonts w:ascii="Arial" w:hAnsi="Arial" w:cs="Arial"/>
          <w:bCs/>
          <w:sz w:val="22"/>
          <w:szCs w:val="22"/>
        </w:rPr>
      </w:pPr>
    </w:p>
    <w:p w14:paraId="63E7AD2A" w14:textId="088FBACA" w:rsidR="0026246E" w:rsidRPr="00C314C9" w:rsidRDefault="003F6B50" w:rsidP="0007302B">
      <w:pPr>
        <w:jc w:val="both"/>
        <w:rPr>
          <w:rFonts w:ascii="Arial" w:hAnsi="Arial" w:cs="Arial"/>
          <w:bCs/>
          <w:sz w:val="22"/>
          <w:szCs w:val="22"/>
        </w:rPr>
      </w:pPr>
      <w:r w:rsidRPr="003F6B50">
        <w:t xml:space="preserve"> </w:t>
      </w:r>
    </w:p>
    <w:p w14:paraId="41EA29CF" w14:textId="3C11A921" w:rsidR="00D25194" w:rsidRPr="00C314C9" w:rsidRDefault="0007302B" w:rsidP="002D1C36">
      <w:pPr>
        <w:jc w:val="both"/>
        <w:rPr>
          <w:rFonts w:ascii="Arial" w:hAnsi="Arial" w:cs="Arial"/>
          <w:bCs/>
          <w:sz w:val="22"/>
          <w:szCs w:val="22"/>
        </w:rPr>
      </w:pPr>
      <w:r w:rsidRPr="0007302B">
        <w:rPr>
          <w:noProof/>
        </w:rPr>
        <w:lastRenderedPageBreak/>
        <w:drawing>
          <wp:inline distT="0" distB="0" distL="0" distR="0" wp14:anchorId="6ED516FD" wp14:editId="787E2742">
            <wp:extent cx="3166110" cy="4855845"/>
            <wp:effectExtent l="0" t="0" r="0" b="1905"/>
            <wp:docPr id="786993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6110" cy="4855845"/>
                    </a:xfrm>
                    <a:prstGeom prst="rect">
                      <a:avLst/>
                    </a:prstGeom>
                    <a:noFill/>
                    <a:ln>
                      <a:noFill/>
                    </a:ln>
                  </pic:spPr>
                </pic:pic>
              </a:graphicData>
            </a:graphic>
          </wp:inline>
        </w:drawing>
      </w:r>
    </w:p>
    <w:p w14:paraId="0CFD97D3" w14:textId="1C246A16" w:rsidR="0007302B" w:rsidRPr="00C314C9" w:rsidRDefault="0007302B" w:rsidP="0007302B">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5</w:t>
      </w:r>
      <w:r w:rsidRPr="00C314C9">
        <w:rPr>
          <w:rFonts w:ascii="Arial" w:hAnsi="Arial" w:cs="Arial"/>
          <w:bCs/>
          <w:sz w:val="22"/>
          <w:szCs w:val="22"/>
        </w:rPr>
        <w:fldChar w:fldCharType="end"/>
      </w:r>
      <w:r w:rsidRPr="00C314C9">
        <w:rPr>
          <w:rFonts w:ascii="Arial" w:hAnsi="Arial" w:cs="Arial"/>
          <w:bCs/>
          <w:sz w:val="22"/>
          <w:szCs w:val="22"/>
        </w:rPr>
        <w:t>. Clasificación de materiales por competencia</w:t>
      </w:r>
      <w:r>
        <w:rPr>
          <w:rFonts w:ascii="Arial" w:hAnsi="Arial" w:cs="Arial"/>
          <w:bCs/>
          <w:sz w:val="22"/>
          <w:szCs w:val="22"/>
        </w:rPr>
        <w:t xml:space="preserve"> y ley de oro</w:t>
      </w:r>
      <w:r w:rsidRPr="00C314C9">
        <w:rPr>
          <w:rFonts w:ascii="Arial" w:hAnsi="Arial" w:cs="Arial"/>
          <w:bCs/>
          <w:sz w:val="22"/>
          <w:szCs w:val="22"/>
        </w:rPr>
        <w:t>.</w:t>
      </w:r>
    </w:p>
    <w:p w14:paraId="77B63538" w14:textId="77777777" w:rsidR="0007302B" w:rsidRPr="00C314C9" w:rsidRDefault="0007302B" w:rsidP="0007302B">
      <w:pPr>
        <w:jc w:val="both"/>
        <w:rPr>
          <w:rFonts w:ascii="Arial" w:hAnsi="Arial" w:cs="Arial"/>
          <w:bCs/>
          <w:sz w:val="22"/>
          <w:szCs w:val="22"/>
        </w:rPr>
      </w:pPr>
    </w:p>
    <w:p w14:paraId="1B250785" w14:textId="1D3F1D46" w:rsidR="0026246E" w:rsidRPr="00C314C9" w:rsidRDefault="0007302B" w:rsidP="002D1C36">
      <w:pPr>
        <w:jc w:val="both"/>
        <w:rPr>
          <w:rFonts w:ascii="Arial" w:hAnsi="Arial" w:cs="Arial"/>
          <w:bCs/>
          <w:sz w:val="22"/>
          <w:szCs w:val="22"/>
        </w:rPr>
      </w:pPr>
      <w:r>
        <w:rPr>
          <w:rFonts w:ascii="Arial" w:hAnsi="Arial" w:cs="Arial"/>
          <w:bCs/>
          <w:sz w:val="22"/>
          <w:szCs w:val="22"/>
        </w:rPr>
        <w:t xml:space="preserve">A continuación, se muestras unas fotografías del material fino más abundante alimentado al </w:t>
      </w:r>
      <w:proofErr w:type="spellStart"/>
      <w:r>
        <w:rPr>
          <w:rFonts w:ascii="Arial" w:hAnsi="Arial" w:cs="Arial"/>
          <w:bCs/>
          <w:sz w:val="22"/>
          <w:szCs w:val="22"/>
        </w:rPr>
        <w:t>pad</w:t>
      </w:r>
      <w:proofErr w:type="spellEnd"/>
      <w:r>
        <w:rPr>
          <w:rFonts w:ascii="Arial" w:hAnsi="Arial" w:cs="Arial"/>
          <w:bCs/>
          <w:sz w:val="22"/>
          <w:szCs w:val="22"/>
        </w:rPr>
        <w:t xml:space="preserve"> de lixiviación:</w:t>
      </w:r>
    </w:p>
    <w:p w14:paraId="31C0E486" w14:textId="77777777" w:rsidR="0026246E" w:rsidRPr="00C314C9" w:rsidRDefault="0026246E" w:rsidP="002D1C36">
      <w:pPr>
        <w:jc w:val="both"/>
        <w:rPr>
          <w:rFonts w:ascii="Arial" w:hAnsi="Arial" w:cs="Arial"/>
          <w:bCs/>
          <w:sz w:val="22"/>
          <w:szCs w:val="22"/>
        </w:rPr>
      </w:pPr>
    </w:p>
    <w:p w14:paraId="4B51E930" w14:textId="59D0BA50" w:rsidR="0022559C" w:rsidRPr="00C314C9" w:rsidRDefault="0022559C"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37886C6D" wp14:editId="76466A30">
            <wp:extent cx="3086100" cy="2668657"/>
            <wp:effectExtent l="0" t="0" r="0" b="0"/>
            <wp:docPr id="1638637139" name="Imagen 1" descr="Mano sosteniendo un pedazo de carn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7139" name="Imagen 1" descr="Mano sosteniendo un pedazo de carne&#10;&#10;El contenido generado por IA puede ser incorrecto."/>
                    <pic:cNvPicPr/>
                  </pic:nvPicPr>
                  <pic:blipFill>
                    <a:blip r:embed="rId20"/>
                    <a:stretch>
                      <a:fillRect/>
                    </a:stretch>
                  </pic:blipFill>
                  <pic:spPr>
                    <a:xfrm>
                      <a:off x="0" y="0"/>
                      <a:ext cx="3096330" cy="2677503"/>
                    </a:xfrm>
                    <a:prstGeom prst="rect">
                      <a:avLst/>
                    </a:prstGeom>
                  </pic:spPr>
                </pic:pic>
              </a:graphicData>
            </a:graphic>
          </wp:inline>
        </w:drawing>
      </w:r>
    </w:p>
    <w:p w14:paraId="49AFDA10" w14:textId="44FC4FF1" w:rsidR="00A6007F" w:rsidRPr="00C314C9" w:rsidRDefault="00D22B2B"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6</w:t>
      </w:r>
      <w:r w:rsidRPr="00C314C9">
        <w:rPr>
          <w:rFonts w:ascii="Arial" w:hAnsi="Arial" w:cs="Arial"/>
          <w:bCs/>
          <w:sz w:val="22"/>
          <w:szCs w:val="22"/>
        </w:rPr>
        <w:fldChar w:fldCharType="end"/>
      </w:r>
      <w:r w:rsidRPr="00C314C9">
        <w:rPr>
          <w:rFonts w:ascii="Arial" w:hAnsi="Arial" w:cs="Arial"/>
          <w:bCs/>
          <w:sz w:val="22"/>
          <w:szCs w:val="22"/>
        </w:rPr>
        <w:t xml:space="preserve">. </w:t>
      </w:r>
      <w:r w:rsidR="00C21CC8" w:rsidRPr="00C314C9">
        <w:rPr>
          <w:rFonts w:ascii="Arial" w:hAnsi="Arial" w:cs="Arial"/>
          <w:bCs/>
          <w:sz w:val="22"/>
          <w:szCs w:val="22"/>
        </w:rPr>
        <w:t xml:space="preserve">Limolita </w:t>
      </w:r>
      <w:proofErr w:type="spellStart"/>
      <w:r w:rsidR="00C21CC8" w:rsidRPr="00C314C9">
        <w:rPr>
          <w:rFonts w:ascii="Arial" w:hAnsi="Arial" w:cs="Arial"/>
          <w:bCs/>
          <w:sz w:val="22"/>
          <w:szCs w:val="22"/>
        </w:rPr>
        <w:t>brechada</w:t>
      </w:r>
      <w:proofErr w:type="spellEnd"/>
      <w:r w:rsidR="00C21CC8" w:rsidRPr="00C314C9">
        <w:rPr>
          <w:rFonts w:ascii="Arial" w:hAnsi="Arial" w:cs="Arial"/>
          <w:bCs/>
          <w:sz w:val="22"/>
          <w:szCs w:val="22"/>
        </w:rPr>
        <w:t xml:space="preserve"> con clastos de limolita con alteración argílico2 y óxidos de jarosita- hematita en fractura. (M7A)</w:t>
      </w:r>
    </w:p>
    <w:p w14:paraId="0EF2DF3A" w14:textId="77777777" w:rsidR="0022559C" w:rsidRPr="00C314C9" w:rsidRDefault="0022559C" w:rsidP="002D1C36">
      <w:pPr>
        <w:jc w:val="both"/>
        <w:rPr>
          <w:rFonts w:ascii="Arial" w:hAnsi="Arial" w:cs="Arial"/>
          <w:bCs/>
          <w:sz w:val="22"/>
          <w:szCs w:val="22"/>
        </w:rPr>
      </w:pPr>
    </w:p>
    <w:p w14:paraId="0E325395" w14:textId="1C063CCA" w:rsidR="0022559C" w:rsidRPr="00C314C9" w:rsidRDefault="0022559C"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3656C9CE" wp14:editId="15BA36B3">
            <wp:extent cx="3022600" cy="2251491"/>
            <wp:effectExtent l="0" t="0" r="6350" b="0"/>
            <wp:docPr id="158232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27732" name=""/>
                    <pic:cNvPicPr/>
                  </pic:nvPicPr>
                  <pic:blipFill>
                    <a:blip r:embed="rId21" cstate="email">
                      <a:extLst>
                        <a:ext uri="{28A0092B-C50C-407E-A947-70E740481C1C}">
                          <a14:useLocalDpi xmlns:a14="http://schemas.microsoft.com/office/drawing/2010/main"/>
                        </a:ext>
                      </a:extLst>
                    </a:blip>
                    <a:stretch>
                      <a:fillRect/>
                    </a:stretch>
                  </pic:blipFill>
                  <pic:spPr>
                    <a:xfrm>
                      <a:off x="0" y="0"/>
                      <a:ext cx="3033585" cy="2259674"/>
                    </a:xfrm>
                    <a:prstGeom prst="rect">
                      <a:avLst/>
                    </a:prstGeom>
                  </pic:spPr>
                </pic:pic>
              </a:graphicData>
            </a:graphic>
          </wp:inline>
        </w:drawing>
      </w:r>
    </w:p>
    <w:p w14:paraId="62276090" w14:textId="2A2E6C41" w:rsidR="00C21CC8" w:rsidRPr="00C314C9" w:rsidRDefault="0026246E"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7</w:t>
      </w:r>
      <w:r w:rsidRPr="00C314C9">
        <w:rPr>
          <w:rFonts w:ascii="Arial" w:hAnsi="Arial" w:cs="Arial"/>
          <w:bCs/>
          <w:sz w:val="22"/>
          <w:szCs w:val="22"/>
        </w:rPr>
        <w:fldChar w:fldCharType="end"/>
      </w:r>
      <w:r w:rsidRPr="00C314C9">
        <w:rPr>
          <w:rFonts w:ascii="Arial" w:hAnsi="Arial" w:cs="Arial"/>
          <w:bCs/>
          <w:sz w:val="22"/>
          <w:szCs w:val="22"/>
        </w:rPr>
        <w:t xml:space="preserve">. </w:t>
      </w:r>
      <w:r w:rsidR="00C21CC8" w:rsidRPr="00C314C9">
        <w:rPr>
          <w:rFonts w:ascii="Arial" w:hAnsi="Arial" w:cs="Arial"/>
          <w:bCs/>
          <w:sz w:val="22"/>
          <w:szCs w:val="22"/>
        </w:rPr>
        <w:t>Limolita lixiviada con alteración argílica 2 y presencia de óxidos</w:t>
      </w:r>
      <w:r w:rsidR="00DC4315" w:rsidRPr="00C314C9">
        <w:rPr>
          <w:rFonts w:ascii="Arial" w:hAnsi="Arial" w:cs="Arial"/>
          <w:bCs/>
          <w:sz w:val="22"/>
          <w:szCs w:val="22"/>
        </w:rPr>
        <w:t xml:space="preserve"> (jarositas) </w:t>
      </w:r>
      <w:r w:rsidR="00C21CC8" w:rsidRPr="00C314C9">
        <w:rPr>
          <w:rFonts w:ascii="Arial" w:hAnsi="Arial" w:cs="Arial"/>
          <w:bCs/>
          <w:sz w:val="22"/>
          <w:szCs w:val="22"/>
        </w:rPr>
        <w:t>en fracturas</w:t>
      </w:r>
      <w:r w:rsidR="00DC4315" w:rsidRPr="00C314C9">
        <w:rPr>
          <w:rFonts w:ascii="Arial" w:hAnsi="Arial" w:cs="Arial"/>
          <w:bCs/>
          <w:sz w:val="22"/>
          <w:szCs w:val="22"/>
        </w:rPr>
        <w:t>.</w:t>
      </w:r>
      <w:r w:rsidR="00C21CC8" w:rsidRPr="00C314C9">
        <w:rPr>
          <w:rFonts w:ascii="Arial" w:hAnsi="Arial" w:cs="Arial"/>
          <w:bCs/>
          <w:sz w:val="22"/>
          <w:szCs w:val="22"/>
        </w:rPr>
        <w:t xml:space="preserve"> (M7A)</w:t>
      </w:r>
    </w:p>
    <w:p w14:paraId="1584C781" w14:textId="77777777" w:rsidR="00D25194" w:rsidRPr="00C314C9" w:rsidRDefault="00D25194" w:rsidP="002D1C36">
      <w:pPr>
        <w:jc w:val="both"/>
        <w:rPr>
          <w:rFonts w:ascii="Arial" w:hAnsi="Arial" w:cs="Arial"/>
          <w:bCs/>
          <w:sz w:val="22"/>
          <w:szCs w:val="22"/>
        </w:rPr>
      </w:pPr>
    </w:p>
    <w:p w14:paraId="750417E0" w14:textId="3E042F2D" w:rsidR="00A6007F" w:rsidRPr="00C314C9" w:rsidRDefault="00A6007F"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4192B60D" wp14:editId="5DEADA01">
            <wp:extent cx="2980506" cy="3140710"/>
            <wp:effectExtent l="0" t="0" r="0" b="2540"/>
            <wp:docPr id="411112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12993" name=""/>
                    <pic:cNvPicPr/>
                  </pic:nvPicPr>
                  <pic:blipFill>
                    <a:blip r:embed="rId22" cstate="email">
                      <a:extLst>
                        <a:ext uri="{28A0092B-C50C-407E-A947-70E740481C1C}">
                          <a14:useLocalDpi xmlns:a14="http://schemas.microsoft.com/office/drawing/2010/main"/>
                        </a:ext>
                      </a:extLst>
                    </a:blip>
                    <a:stretch>
                      <a:fillRect/>
                    </a:stretch>
                  </pic:blipFill>
                  <pic:spPr>
                    <a:xfrm>
                      <a:off x="0" y="0"/>
                      <a:ext cx="2985358" cy="3145823"/>
                    </a:xfrm>
                    <a:prstGeom prst="rect">
                      <a:avLst/>
                    </a:prstGeom>
                  </pic:spPr>
                </pic:pic>
              </a:graphicData>
            </a:graphic>
          </wp:inline>
        </w:drawing>
      </w:r>
    </w:p>
    <w:p w14:paraId="5D4A0EFC" w14:textId="78706E43" w:rsidR="0022559C" w:rsidRPr="00C314C9" w:rsidRDefault="007E54DC"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8</w:t>
      </w:r>
      <w:r w:rsidRPr="00C314C9">
        <w:rPr>
          <w:rFonts w:ascii="Arial" w:hAnsi="Arial" w:cs="Arial"/>
          <w:bCs/>
          <w:sz w:val="22"/>
          <w:szCs w:val="22"/>
        </w:rPr>
        <w:fldChar w:fldCharType="end"/>
      </w:r>
      <w:r w:rsidRPr="00C314C9">
        <w:rPr>
          <w:rFonts w:ascii="Arial" w:hAnsi="Arial" w:cs="Arial"/>
          <w:bCs/>
          <w:sz w:val="22"/>
          <w:szCs w:val="22"/>
        </w:rPr>
        <w:t xml:space="preserve">. </w:t>
      </w:r>
      <w:r w:rsidR="00C21CC8" w:rsidRPr="00C314C9">
        <w:rPr>
          <w:rFonts w:ascii="Arial" w:hAnsi="Arial" w:cs="Arial"/>
          <w:bCs/>
          <w:sz w:val="22"/>
          <w:szCs w:val="22"/>
        </w:rPr>
        <w:t xml:space="preserve">Brecha lixiviada con </w:t>
      </w:r>
      <w:r w:rsidR="00EB429C" w:rsidRPr="00C314C9">
        <w:rPr>
          <w:rFonts w:ascii="Arial" w:hAnsi="Arial" w:cs="Arial"/>
          <w:bCs/>
          <w:sz w:val="22"/>
          <w:szCs w:val="22"/>
        </w:rPr>
        <w:t>alteración</w:t>
      </w:r>
      <w:r w:rsidR="00C21CC8" w:rsidRPr="00C314C9">
        <w:rPr>
          <w:rFonts w:ascii="Arial" w:hAnsi="Arial" w:cs="Arial"/>
          <w:bCs/>
          <w:sz w:val="22"/>
          <w:szCs w:val="22"/>
        </w:rPr>
        <w:t xml:space="preserve"> argílica 2, presencia de clastos de limolita con alteración </w:t>
      </w:r>
      <w:r w:rsidR="0007302B" w:rsidRPr="00C314C9">
        <w:rPr>
          <w:rFonts w:ascii="Arial" w:hAnsi="Arial" w:cs="Arial"/>
          <w:bCs/>
          <w:sz w:val="22"/>
          <w:szCs w:val="22"/>
        </w:rPr>
        <w:t>silícea</w:t>
      </w:r>
      <w:r w:rsidR="00C21CC8" w:rsidRPr="00C314C9">
        <w:rPr>
          <w:rFonts w:ascii="Arial" w:hAnsi="Arial" w:cs="Arial"/>
          <w:bCs/>
          <w:sz w:val="22"/>
          <w:szCs w:val="22"/>
        </w:rPr>
        <w:t xml:space="preserve"> 1. Hematitas en fracturas y </w:t>
      </w:r>
      <w:r w:rsidR="0007302B" w:rsidRPr="00C314C9">
        <w:rPr>
          <w:rFonts w:ascii="Arial" w:hAnsi="Arial" w:cs="Arial"/>
          <w:bCs/>
          <w:sz w:val="22"/>
          <w:szCs w:val="22"/>
        </w:rPr>
        <w:t>matriz,</w:t>
      </w:r>
      <w:r w:rsidR="00C21CC8" w:rsidRPr="00C314C9">
        <w:rPr>
          <w:rFonts w:ascii="Arial" w:hAnsi="Arial" w:cs="Arial"/>
          <w:bCs/>
          <w:sz w:val="22"/>
          <w:szCs w:val="22"/>
        </w:rPr>
        <w:t xml:space="preserve"> así como jarositas en </w:t>
      </w:r>
      <w:r w:rsidR="0007302B" w:rsidRPr="00C314C9">
        <w:rPr>
          <w:rFonts w:ascii="Arial" w:hAnsi="Arial" w:cs="Arial"/>
          <w:bCs/>
          <w:sz w:val="22"/>
          <w:szCs w:val="22"/>
        </w:rPr>
        <w:t>matriz</w:t>
      </w:r>
      <w:r w:rsidR="00C21CC8" w:rsidRPr="00C314C9">
        <w:rPr>
          <w:rFonts w:ascii="Arial" w:hAnsi="Arial" w:cs="Arial"/>
          <w:bCs/>
          <w:sz w:val="22"/>
          <w:szCs w:val="22"/>
        </w:rPr>
        <w:t xml:space="preserve"> de brecha. (M5)</w:t>
      </w:r>
    </w:p>
    <w:p w14:paraId="5995D7D8" w14:textId="77777777" w:rsidR="00C21CC8" w:rsidRPr="00C314C9" w:rsidRDefault="00C21CC8" w:rsidP="002D1C36">
      <w:pPr>
        <w:jc w:val="both"/>
        <w:rPr>
          <w:rFonts w:ascii="Arial" w:hAnsi="Arial" w:cs="Arial"/>
          <w:bCs/>
          <w:sz w:val="22"/>
          <w:szCs w:val="22"/>
        </w:rPr>
      </w:pPr>
    </w:p>
    <w:p w14:paraId="6F042CC8" w14:textId="78DBBEAC" w:rsidR="0024555D" w:rsidRPr="00C314C9" w:rsidRDefault="0024555D" w:rsidP="002D1C36">
      <w:pPr>
        <w:jc w:val="both"/>
        <w:rPr>
          <w:rFonts w:ascii="Arial" w:hAnsi="Arial" w:cs="Arial"/>
          <w:bCs/>
          <w:sz w:val="22"/>
          <w:szCs w:val="22"/>
        </w:rPr>
      </w:pPr>
      <w:r w:rsidRPr="00C314C9">
        <w:rPr>
          <w:rFonts w:ascii="Arial" w:hAnsi="Arial" w:cs="Arial"/>
          <w:bCs/>
          <w:noProof/>
          <w:sz w:val="22"/>
          <w:szCs w:val="22"/>
        </w:rPr>
        <w:lastRenderedPageBreak/>
        <w:drawing>
          <wp:inline distT="0" distB="0" distL="0" distR="0" wp14:anchorId="212ED06F" wp14:editId="7B0A8706">
            <wp:extent cx="2997200" cy="2562588"/>
            <wp:effectExtent l="0" t="0" r="0" b="9525"/>
            <wp:docPr id="226105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5669" name=""/>
                    <pic:cNvPicPr/>
                  </pic:nvPicPr>
                  <pic:blipFill>
                    <a:blip r:embed="rId23" cstate="email">
                      <a:extLst>
                        <a:ext uri="{28A0092B-C50C-407E-A947-70E740481C1C}">
                          <a14:useLocalDpi xmlns:a14="http://schemas.microsoft.com/office/drawing/2010/main"/>
                        </a:ext>
                      </a:extLst>
                    </a:blip>
                    <a:stretch>
                      <a:fillRect/>
                    </a:stretch>
                  </pic:blipFill>
                  <pic:spPr>
                    <a:xfrm>
                      <a:off x="0" y="0"/>
                      <a:ext cx="2999307" cy="2564389"/>
                    </a:xfrm>
                    <a:prstGeom prst="rect">
                      <a:avLst/>
                    </a:prstGeom>
                  </pic:spPr>
                </pic:pic>
              </a:graphicData>
            </a:graphic>
          </wp:inline>
        </w:drawing>
      </w:r>
    </w:p>
    <w:p w14:paraId="627D5B14" w14:textId="69B71959" w:rsidR="00B37FF5" w:rsidRPr="00C314C9" w:rsidRDefault="007E54DC"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9</w:t>
      </w:r>
      <w:r w:rsidRPr="00C314C9">
        <w:rPr>
          <w:rFonts w:ascii="Arial" w:hAnsi="Arial" w:cs="Arial"/>
          <w:bCs/>
          <w:sz w:val="22"/>
          <w:szCs w:val="22"/>
        </w:rPr>
        <w:fldChar w:fldCharType="end"/>
      </w:r>
      <w:r w:rsidRPr="00C314C9">
        <w:rPr>
          <w:rFonts w:ascii="Arial" w:hAnsi="Arial" w:cs="Arial"/>
          <w:bCs/>
          <w:sz w:val="22"/>
          <w:szCs w:val="22"/>
        </w:rPr>
        <w:t xml:space="preserve">. </w:t>
      </w:r>
      <w:r w:rsidR="00C21CC8" w:rsidRPr="00C314C9">
        <w:rPr>
          <w:rFonts w:ascii="Arial" w:hAnsi="Arial" w:cs="Arial"/>
          <w:bCs/>
          <w:sz w:val="22"/>
          <w:szCs w:val="22"/>
        </w:rPr>
        <w:t xml:space="preserve">Arenisca </w:t>
      </w:r>
      <w:r w:rsidR="00EB429C" w:rsidRPr="00C314C9">
        <w:rPr>
          <w:rFonts w:ascii="Arial" w:hAnsi="Arial" w:cs="Arial"/>
          <w:bCs/>
          <w:sz w:val="22"/>
          <w:szCs w:val="22"/>
        </w:rPr>
        <w:t>blanquecina</w:t>
      </w:r>
      <w:r w:rsidR="00C21CC8" w:rsidRPr="00C314C9">
        <w:rPr>
          <w:rFonts w:ascii="Arial" w:hAnsi="Arial" w:cs="Arial"/>
          <w:bCs/>
          <w:sz w:val="22"/>
          <w:szCs w:val="22"/>
        </w:rPr>
        <w:t xml:space="preserve"> de grano medio con alteración </w:t>
      </w:r>
      <w:proofErr w:type="spellStart"/>
      <w:r w:rsidR="00C21CC8" w:rsidRPr="00C314C9">
        <w:rPr>
          <w:rFonts w:ascii="Arial" w:hAnsi="Arial" w:cs="Arial"/>
          <w:bCs/>
          <w:sz w:val="22"/>
          <w:szCs w:val="22"/>
        </w:rPr>
        <w:t>silicea</w:t>
      </w:r>
      <w:proofErr w:type="spellEnd"/>
      <w:r w:rsidR="00C21CC8" w:rsidRPr="00C314C9">
        <w:rPr>
          <w:rFonts w:ascii="Arial" w:hAnsi="Arial" w:cs="Arial"/>
          <w:bCs/>
          <w:sz w:val="22"/>
          <w:szCs w:val="22"/>
        </w:rPr>
        <w:t xml:space="preserve"> 2 y presencia de óxidos en fracturas (hematitas) leve. (M9)</w:t>
      </w:r>
    </w:p>
    <w:p w14:paraId="14EE0892" w14:textId="3B131AC3" w:rsidR="00B37FF5" w:rsidRDefault="00B37FF5" w:rsidP="002D1C36">
      <w:pPr>
        <w:jc w:val="both"/>
        <w:rPr>
          <w:rFonts w:ascii="Arial" w:hAnsi="Arial" w:cs="Arial"/>
          <w:bCs/>
          <w:sz w:val="22"/>
          <w:szCs w:val="22"/>
        </w:rPr>
      </w:pPr>
    </w:p>
    <w:p w14:paraId="386A2497" w14:textId="6C08D205" w:rsidR="00595AC3" w:rsidRPr="00595AC3" w:rsidRDefault="00595AC3" w:rsidP="002D1C36">
      <w:pPr>
        <w:jc w:val="both"/>
        <w:rPr>
          <w:rFonts w:ascii="Arial" w:hAnsi="Arial" w:cs="Arial"/>
          <w:b/>
          <w:sz w:val="22"/>
          <w:szCs w:val="22"/>
        </w:rPr>
      </w:pPr>
      <w:r w:rsidRPr="00595AC3">
        <w:rPr>
          <w:rFonts w:ascii="Arial" w:hAnsi="Arial" w:cs="Arial"/>
          <w:b/>
          <w:sz w:val="22"/>
          <w:szCs w:val="22"/>
        </w:rPr>
        <w:t>Caracterización mineralógica</w:t>
      </w:r>
    </w:p>
    <w:p w14:paraId="793924F6" w14:textId="77777777" w:rsidR="00595AC3" w:rsidRDefault="00595AC3" w:rsidP="002D1C36">
      <w:pPr>
        <w:jc w:val="both"/>
        <w:rPr>
          <w:rFonts w:ascii="Arial" w:hAnsi="Arial" w:cs="Arial"/>
          <w:bCs/>
          <w:sz w:val="22"/>
          <w:szCs w:val="22"/>
        </w:rPr>
      </w:pPr>
    </w:p>
    <w:p w14:paraId="2158C0BD" w14:textId="75971184" w:rsidR="00BC2AC1" w:rsidRDefault="00BC2AC1" w:rsidP="002D1C36">
      <w:pPr>
        <w:jc w:val="both"/>
        <w:rPr>
          <w:rFonts w:ascii="Arial" w:hAnsi="Arial" w:cs="Arial"/>
          <w:bCs/>
          <w:sz w:val="22"/>
          <w:szCs w:val="22"/>
        </w:rPr>
      </w:pPr>
      <w:r>
        <w:rPr>
          <w:rFonts w:ascii="Arial" w:hAnsi="Arial" w:cs="Arial"/>
          <w:bCs/>
          <w:sz w:val="22"/>
          <w:szCs w:val="22"/>
        </w:rPr>
        <w:t>Como parte de la caracterización del mineral, se realizó un estudio mineralógico de arcillas de todos los dominios presentes enfocados en la muestra completa, así como en la fracción fina de la muestra (-m200).</w:t>
      </w:r>
    </w:p>
    <w:p w14:paraId="1E0D4A82" w14:textId="77777777" w:rsidR="00BC2AC1" w:rsidRDefault="00BC2AC1" w:rsidP="002D1C36">
      <w:pPr>
        <w:jc w:val="both"/>
        <w:rPr>
          <w:rFonts w:ascii="Arial" w:hAnsi="Arial" w:cs="Arial"/>
          <w:bCs/>
          <w:sz w:val="22"/>
          <w:szCs w:val="22"/>
        </w:rPr>
      </w:pPr>
    </w:p>
    <w:p w14:paraId="5DEEB00A" w14:textId="20F8DFBF" w:rsidR="00BC2AC1" w:rsidRDefault="00BC2AC1" w:rsidP="002D1C36">
      <w:pPr>
        <w:jc w:val="both"/>
        <w:rPr>
          <w:rFonts w:ascii="Arial" w:hAnsi="Arial" w:cs="Arial"/>
          <w:bCs/>
          <w:sz w:val="22"/>
          <w:szCs w:val="22"/>
        </w:rPr>
      </w:pPr>
      <w:r>
        <w:rPr>
          <w:rFonts w:ascii="Arial" w:hAnsi="Arial" w:cs="Arial"/>
          <w:bCs/>
          <w:noProof/>
          <w:sz w:val="22"/>
          <w:szCs w:val="22"/>
        </w:rPr>
        <w:drawing>
          <wp:inline distT="0" distB="0" distL="0" distR="0" wp14:anchorId="0791C6C4" wp14:editId="54475506">
            <wp:extent cx="3152775" cy="2063750"/>
            <wp:effectExtent l="0" t="0" r="9525" b="0"/>
            <wp:docPr id="21447638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3163762" cy="2070942"/>
                    </a:xfrm>
                    <a:prstGeom prst="rect">
                      <a:avLst/>
                    </a:prstGeom>
                    <a:noFill/>
                  </pic:spPr>
                </pic:pic>
              </a:graphicData>
            </a:graphic>
          </wp:inline>
        </w:drawing>
      </w:r>
    </w:p>
    <w:p w14:paraId="0656237B" w14:textId="5C4ACEAD" w:rsidR="00BC2AC1" w:rsidRDefault="00BC2AC1" w:rsidP="00BC2AC1">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10</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Mineralogía de los principales dominios geológicos de Shahuindo (2024).</w:t>
      </w:r>
    </w:p>
    <w:p w14:paraId="59031735" w14:textId="77777777" w:rsidR="00BC2AC1" w:rsidRDefault="00BC2AC1" w:rsidP="002D1C36">
      <w:pPr>
        <w:jc w:val="both"/>
        <w:rPr>
          <w:rFonts w:ascii="Arial" w:hAnsi="Arial" w:cs="Arial"/>
          <w:bCs/>
          <w:sz w:val="22"/>
          <w:szCs w:val="22"/>
        </w:rPr>
      </w:pPr>
    </w:p>
    <w:p w14:paraId="25E086AE" w14:textId="127C5D3C" w:rsidR="0041570A" w:rsidRDefault="0041570A" w:rsidP="0041570A">
      <w:pPr>
        <w:jc w:val="both"/>
        <w:rPr>
          <w:rFonts w:ascii="Arial" w:hAnsi="Arial" w:cs="Arial"/>
          <w:bCs/>
          <w:sz w:val="22"/>
          <w:szCs w:val="22"/>
        </w:rPr>
      </w:pPr>
      <w:r>
        <w:rPr>
          <w:rFonts w:ascii="Arial" w:hAnsi="Arial" w:cs="Arial"/>
          <w:bCs/>
          <w:sz w:val="22"/>
          <w:szCs w:val="22"/>
        </w:rPr>
        <w:t xml:space="preserve">Tal como se observa en la figura 10, en las muestras con alteración argílica como el AR1ST, AR2ST y el SI1ST (M5, M7 y M7A), predomina la </w:t>
      </w:r>
      <w:r w:rsidR="008E0780">
        <w:rPr>
          <w:rFonts w:ascii="Arial" w:hAnsi="Arial" w:cs="Arial"/>
          <w:bCs/>
          <w:sz w:val="22"/>
          <w:szCs w:val="22"/>
        </w:rPr>
        <w:t>Sílice</w:t>
      </w:r>
      <w:r>
        <w:rPr>
          <w:rFonts w:ascii="Arial" w:hAnsi="Arial" w:cs="Arial"/>
          <w:bCs/>
          <w:sz w:val="22"/>
          <w:szCs w:val="22"/>
        </w:rPr>
        <w:t xml:space="preserve"> en un promedio del </w:t>
      </w:r>
      <w:r w:rsidR="008E0780">
        <w:rPr>
          <w:rFonts w:ascii="Arial" w:hAnsi="Arial" w:cs="Arial"/>
          <w:bCs/>
          <w:sz w:val="22"/>
          <w:szCs w:val="22"/>
        </w:rPr>
        <w:t>55</w:t>
      </w:r>
      <w:r>
        <w:rPr>
          <w:rFonts w:ascii="Arial" w:hAnsi="Arial" w:cs="Arial"/>
          <w:bCs/>
          <w:sz w:val="22"/>
          <w:szCs w:val="22"/>
        </w:rPr>
        <w:t xml:space="preserve">%, seguido por la </w:t>
      </w:r>
      <w:proofErr w:type="spellStart"/>
      <w:r w:rsidR="008E0780">
        <w:rPr>
          <w:rFonts w:ascii="Arial" w:hAnsi="Arial" w:cs="Arial"/>
          <w:bCs/>
          <w:sz w:val="22"/>
          <w:szCs w:val="22"/>
        </w:rPr>
        <w:t>muscovita</w:t>
      </w:r>
      <w:proofErr w:type="spellEnd"/>
      <w:r>
        <w:rPr>
          <w:rFonts w:ascii="Arial" w:hAnsi="Arial" w:cs="Arial"/>
          <w:bCs/>
          <w:sz w:val="22"/>
          <w:szCs w:val="22"/>
        </w:rPr>
        <w:t xml:space="preserve"> en un </w:t>
      </w:r>
      <w:r w:rsidR="008E0780">
        <w:rPr>
          <w:rFonts w:ascii="Arial" w:hAnsi="Arial" w:cs="Arial"/>
          <w:bCs/>
          <w:sz w:val="22"/>
          <w:szCs w:val="22"/>
        </w:rPr>
        <w:t>21.4</w:t>
      </w:r>
      <w:r>
        <w:rPr>
          <w:rFonts w:ascii="Arial" w:hAnsi="Arial" w:cs="Arial"/>
          <w:bCs/>
          <w:sz w:val="22"/>
          <w:szCs w:val="22"/>
        </w:rPr>
        <w:t xml:space="preserve">% y </w:t>
      </w:r>
      <w:r w:rsidR="008E0780">
        <w:rPr>
          <w:rFonts w:ascii="Arial" w:hAnsi="Arial" w:cs="Arial"/>
          <w:bCs/>
          <w:sz w:val="22"/>
          <w:szCs w:val="22"/>
        </w:rPr>
        <w:t xml:space="preserve">la </w:t>
      </w:r>
      <w:proofErr w:type="spellStart"/>
      <w:r w:rsidR="008E0780">
        <w:rPr>
          <w:rFonts w:ascii="Arial" w:hAnsi="Arial" w:cs="Arial"/>
          <w:bCs/>
          <w:sz w:val="22"/>
          <w:szCs w:val="22"/>
        </w:rPr>
        <w:t>illita</w:t>
      </w:r>
      <w:proofErr w:type="spellEnd"/>
      <w:r>
        <w:rPr>
          <w:rFonts w:ascii="Arial" w:hAnsi="Arial" w:cs="Arial"/>
          <w:bCs/>
          <w:sz w:val="22"/>
          <w:szCs w:val="22"/>
        </w:rPr>
        <w:t xml:space="preserve"> en un </w:t>
      </w:r>
      <w:r w:rsidR="008E0780">
        <w:rPr>
          <w:rFonts w:ascii="Arial" w:hAnsi="Arial" w:cs="Arial"/>
          <w:bCs/>
          <w:sz w:val="22"/>
          <w:szCs w:val="22"/>
        </w:rPr>
        <w:t>8.9</w:t>
      </w:r>
      <w:r>
        <w:rPr>
          <w:rFonts w:ascii="Arial" w:hAnsi="Arial" w:cs="Arial"/>
          <w:bCs/>
          <w:sz w:val="22"/>
          <w:szCs w:val="22"/>
        </w:rPr>
        <w:t>%.</w:t>
      </w:r>
    </w:p>
    <w:p w14:paraId="5FEBD3DA" w14:textId="77777777" w:rsidR="008E0780" w:rsidRDefault="008E0780" w:rsidP="0041570A">
      <w:pPr>
        <w:jc w:val="both"/>
        <w:rPr>
          <w:rFonts w:ascii="Arial" w:hAnsi="Arial" w:cs="Arial"/>
          <w:bCs/>
          <w:sz w:val="22"/>
          <w:szCs w:val="22"/>
        </w:rPr>
      </w:pPr>
    </w:p>
    <w:p w14:paraId="1783E192" w14:textId="585CF5BE" w:rsidR="008E0780" w:rsidRDefault="008E0780" w:rsidP="0041570A">
      <w:pPr>
        <w:jc w:val="both"/>
        <w:rPr>
          <w:rFonts w:ascii="Arial" w:hAnsi="Arial" w:cs="Arial"/>
          <w:bCs/>
          <w:sz w:val="22"/>
          <w:szCs w:val="22"/>
        </w:rPr>
      </w:pPr>
      <w:r>
        <w:rPr>
          <w:rFonts w:ascii="Arial" w:hAnsi="Arial" w:cs="Arial"/>
          <w:bCs/>
          <w:sz w:val="22"/>
          <w:szCs w:val="22"/>
        </w:rPr>
        <w:t>Estos resultados anticipan ya un alto contenido de finos en la muestra que serían la causa de una baja permeabilidad en este tipo de materiales.</w:t>
      </w:r>
    </w:p>
    <w:p w14:paraId="5B74AB67" w14:textId="77777777" w:rsidR="0041570A" w:rsidRDefault="0041570A" w:rsidP="002D1C36">
      <w:pPr>
        <w:jc w:val="both"/>
        <w:rPr>
          <w:rFonts w:ascii="Arial" w:hAnsi="Arial" w:cs="Arial"/>
          <w:bCs/>
          <w:sz w:val="22"/>
          <w:szCs w:val="22"/>
        </w:rPr>
      </w:pPr>
    </w:p>
    <w:p w14:paraId="5B0BA531" w14:textId="5D8295D2" w:rsidR="00BC2AC1" w:rsidRDefault="008E0780" w:rsidP="002D1C36">
      <w:pPr>
        <w:jc w:val="both"/>
        <w:rPr>
          <w:rFonts w:ascii="Arial" w:hAnsi="Arial" w:cs="Arial"/>
          <w:bCs/>
          <w:sz w:val="22"/>
          <w:szCs w:val="22"/>
        </w:rPr>
      </w:pPr>
      <w:r>
        <w:rPr>
          <w:rFonts w:ascii="Arial" w:hAnsi="Arial" w:cs="Arial"/>
          <w:bCs/>
          <w:sz w:val="22"/>
          <w:szCs w:val="22"/>
        </w:rPr>
        <w:t>Del mismo modo se realizó el análisis de la fracción fina de los dominios (-m200) con los siguientes resultados:</w:t>
      </w:r>
    </w:p>
    <w:p w14:paraId="2E380A14" w14:textId="0445AFFC" w:rsidR="00BC2AC1" w:rsidRDefault="00BC2AC1" w:rsidP="002D1C36">
      <w:pPr>
        <w:jc w:val="both"/>
        <w:rPr>
          <w:rFonts w:ascii="Arial" w:hAnsi="Arial" w:cs="Arial"/>
          <w:bCs/>
          <w:sz w:val="22"/>
          <w:szCs w:val="22"/>
        </w:rPr>
      </w:pPr>
      <w:r>
        <w:rPr>
          <w:rFonts w:ascii="Arial" w:hAnsi="Arial" w:cs="Arial"/>
          <w:bCs/>
          <w:noProof/>
          <w:sz w:val="22"/>
          <w:szCs w:val="22"/>
        </w:rPr>
        <w:drawing>
          <wp:inline distT="0" distB="0" distL="0" distR="0" wp14:anchorId="76064CD2" wp14:editId="72702BA5">
            <wp:extent cx="3155950" cy="2165350"/>
            <wp:effectExtent l="0" t="0" r="6350" b="6350"/>
            <wp:docPr id="18518577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3164833" cy="2171445"/>
                    </a:xfrm>
                    <a:prstGeom prst="rect">
                      <a:avLst/>
                    </a:prstGeom>
                    <a:noFill/>
                  </pic:spPr>
                </pic:pic>
              </a:graphicData>
            </a:graphic>
          </wp:inline>
        </w:drawing>
      </w:r>
    </w:p>
    <w:p w14:paraId="6642D0D2" w14:textId="7723A42D" w:rsidR="00BC2AC1" w:rsidRDefault="00BC2AC1"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11</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Mineralogía de los finos contenidos en el mineral.</w:t>
      </w:r>
    </w:p>
    <w:p w14:paraId="6328CEB5" w14:textId="77777777" w:rsidR="00BC2AC1" w:rsidRDefault="00BC2AC1" w:rsidP="002D1C36">
      <w:pPr>
        <w:jc w:val="both"/>
        <w:rPr>
          <w:rFonts w:ascii="Arial" w:hAnsi="Arial" w:cs="Arial"/>
          <w:bCs/>
          <w:sz w:val="22"/>
          <w:szCs w:val="22"/>
        </w:rPr>
      </w:pPr>
    </w:p>
    <w:p w14:paraId="261397D8" w14:textId="2D62C87B" w:rsidR="0041570A" w:rsidRDefault="0041570A" w:rsidP="002D1C36">
      <w:pPr>
        <w:jc w:val="both"/>
        <w:rPr>
          <w:rFonts w:ascii="Arial" w:hAnsi="Arial" w:cs="Arial"/>
          <w:bCs/>
          <w:sz w:val="22"/>
          <w:szCs w:val="22"/>
        </w:rPr>
      </w:pPr>
      <w:r>
        <w:rPr>
          <w:rFonts w:ascii="Arial" w:hAnsi="Arial" w:cs="Arial"/>
          <w:bCs/>
          <w:sz w:val="22"/>
          <w:szCs w:val="22"/>
        </w:rPr>
        <w:t xml:space="preserve">Tal como se observa en la figura 11, en la fracción fina de las muestras con alteración argílica (Material fino), predomina la </w:t>
      </w:r>
      <w:proofErr w:type="spellStart"/>
      <w:r>
        <w:rPr>
          <w:rFonts w:ascii="Arial" w:hAnsi="Arial" w:cs="Arial"/>
          <w:bCs/>
          <w:sz w:val="22"/>
          <w:szCs w:val="22"/>
        </w:rPr>
        <w:t>illita</w:t>
      </w:r>
      <w:proofErr w:type="spellEnd"/>
      <w:r>
        <w:rPr>
          <w:rFonts w:ascii="Arial" w:hAnsi="Arial" w:cs="Arial"/>
          <w:bCs/>
          <w:sz w:val="22"/>
          <w:szCs w:val="22"/>
        </w:rPr>
        <w:t xml:space="preserve"> en un promedio del 89%, seguido por la Jarosita en un 4.5% y goethita en un 2.9%.</w:t>
      </w:r>
    </w:p>
    <w:p w14:paraId="084C2182" w14:textId="77777777" w:rsidR="00BC2AC1" w:rsidRPr="00C314C9" w:rsidRDefault="00BC2AC1" w:rsidP="002D1C36">
      <w:pPr>
        <w:jc w:val="both"/>
        <w:rPr>
          <w:rFonts w:ascii="Arial" w:hAnsi="Arial" w:cs="Arial"/>
          <w:bCs/>
          <w:sz w:val="22"/>
          <w:szCs w:val="22"/>
        </w:rPr>
      </w:pPr>
    </w:p>
    <w:p w14:paraId="34FE4743" w14:textId="139D7108" w:rsidR="00B37FF5" w:rsidRDefault="0007302B" w:rsidP="002D1C36">
      <w:pPr>
        <w:jc w:val="both"/>
        <w:rPr>
          <w:rFonts w:ascii="Arial" w:hAnsi="Arial" w:cs="Arial"/>
          <w:bCs/>
          <w:sz w:val="22"/>
          <w:szCs w:val="22"/>
        </w:rPr>
      </w:pPr>
      <w:r>
        <w:rPr>
          <w:rFonts w:ascii="Arial" w:hAnsi="Arial" w:cs="Arial"/>
          <w:bCs/>
          <w:sz w:val="22"/>
          <w:szCs w:val="22"/>
        </w:rPr>
        <w:t xml:space="preserve">Del mismo modo se requería saber el tamaño del grano de Oro y plata para descartar si es uno de los motivos por el cual la cinética es </w:t>
      </w:r>
      <w:r w:rsidR="00595AC3">
        <w:rPr>
          <w:rFonts w:ascii="Arial" w:hAnsi="Arial" w:cs="Arial"/>
          <w:bCs/>
          <w:sz w:val="22"/>
          <w:szCs w:val="22"/>
        </w:rPr>
        <w:t>lenta,</w:t>
      </w:r>
      <w:r w:rsidR="00562C61">
        <w:rPr>
          <w:rFonts w:ascii="Arial" w:hAnsi="Arial" w:cs="Arial"/>
          <w:bCs/>
          <w:sz w:val="22"/>
          <w:szCs w:val="22"/>
        </w:rPr>
        <w:t xml:space="preserve"> así como su forma en la que se presenta</w:t>
      </w:r>
      <w:r>
        <w:rPr>
          <w:rFonts w:ascii="Arial" w:hAnsi="Arial" w:cs="Arial"/>
          <w:bCs/>
          <w:sz w:val="22"/>
          <w:szCs w:val="22"/>
        </w:rPr>
        <w:t>. Para ello se realizó la observación de la especie en un equipo SEM (microscopio electrónico de barrido)</w:t>
      </w:r>
      <w:r w:rsidR="00562C61">
        <w:rPr>
          <w:rFonts w:ascii="Arial" w:hAnsi="Arial" w:cs="Arial"/>
          <w:bCs/>
          <w:sz w:val="22"/>
          <w:szCs w:val="22"/>
        </w:rPr>
        <w:t>.</w:t>
      </w:r>
    </w:p>
    <w:p w14:paraId="46211782" w14:textId="77777777" w:rsidR="0007302B" w:rsidRPr="00C314C9" w:rsidRDefault="0007302B" w:rsidP="002D1C36">
      <w:pPr>
        <w:jc w:val="both"/>
        <w:rPr>
          <w:rFonts w:ascii="Arial" w:hAnsi="Arial" w:cs="Arial"/>
          <w:bCs/>
          <w:sz w:val="22"/>
          <w:szCs w:val="22"/>
        </w:rPr>
      </w:pPr>
    </w:p>
    <w:p w14:paraId="338E5EAD" w14:textId="04826888" w:rsidR="00B37FF5" w:rsidRPr="00C314C9" w:rsidRDefault="00D25194" w:rsidP="00B37FF5">
      <w:pPr>
        <w:jc w:val="both"/>
        <w:rPr>
          <w:rFonts w:ascii="Arial" w:hAnsi="Arial" w:cs="Arial"/>
          <w:bCs/>
          <w:sz w:val="22"/>
          <w:szCs w:val="22"/>
        </w:rPr>
      </w:pPr>
      <w:r w:rsidRPr="00C314C9">
        <w:rPr>
          <w:rFonts w:ascii="Arial" w:hAnsi="Arial" w:cs="Arial"/>
          <w:bCs/>
          <w:sz w:val="22"/>
          <w:szCs w:val="22"/>
        </w:rPr>
        <w:t>Caracterización del Oro en los minerales de Shahuindo:</w:t>
      </w:r>
    </w:p>
    <w:p w14:paraId="56A22345" w14:textId="77777777" w:rsidR="00BF069E" w:rsidRDefault="00B37FF5" w:rsidP="00B37FF5">
      <w:pPr>
        <w:jc w:val="both"/>
        <w:rPr>
          <w:rFonts w:asciiTheme="majorHAnsi" w:hAnsiTheme="majorHAnsi" w:cstheme="majorHAnsi"/>
          <w:bCs/>
          <w:sz w:val="22"/>
          <w:szCs w:val="22"/>
        </w:rPr>
      </w:pPr>
      <w:r w:rsidRPr="00C314C9">
        <w:rPr>
          <w:rFonts w:asciiTheme="majorHAnsi" w:hAnsiTheme="majorHAnsi" w:cstheme="majorHAnsi"/>
          <w:bCs/>
          <w:sz w:val="22"/>
          <w:szCs w:val="22"/>
        </w:rPr>
        <w:t xml:space="preserve"> </w:t>
      </w:r>
      <w:r w:rsidR="00BF069E" w:rsidRPr="00BF069E">
        <w:rPr>
          <w:rFonts w:asciiTheme="majorHAnsi" w:hAnsiTheme="majorHAnsi" w:cstheme="majorHAnsi"/>
          <w:bCs/>
          <w:noProof/>
          <w:sz w:val="22"/>
          <w:szCs w:val="22"/>
        </w:rPr>
        <w:drawing>
          <wp:inline distT="0" distB="0" distL="0" distR="0" wp14:anchorId="350790E5" wp14:editId="42E6C259">
            <wp:extent cx="3166110" cy="2647950"/>
            <wp:effectExtent l="0" t="0" r="0" b="0"/>
            <wp:docPr id="1950772497"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2497" name="Imagen 1" descr="Mapa&#10;&#10;El contenido generado por IA puede ser incorrecto."/>
                    <pic:cNvPicPr/>
                  </pic:nvPicPr>
                  <pic:blipFill rotWithShape="1">
                    <a:blip r:embed="rId26" cstate="email">
                      <a:extLst>
                        <a:ext uri="{28A0092B-C50C-407E-A947-70E740481C1C}">
                          <a14:useLocalDpi xmlns:a14="http://schemas.microsoft.com/office/drawing/2010/main"/>
                        </a:ext>
                      </a:extLst>
                    </a:blip>
                    <a:srcRect/>
                    <a:stretch>
                      <a:fillRect/>
                    </a:stretch>
                  </pic:blipFill>
                  <pic:spPr bwMode="auto">
                    <a:xfrm>
                      <a:off x="0" y="0"/>
                      <a:ext cx="3166110" cy="2647950"/>
                    </a:xfrm>
                    <a:prstGeom prst="rect">
                      <a:avLst/>
                    </a:prstGeom>
                    <a:ln>
                      <a:noFill/>
                    </a:ln>
                    <a:extLst>
                      <a:ext uri="{53640926-AAD7-44D8-BBD7-CCE9431645EC}">
                        <a14:shadowObscured xmlns:a14="http://schemas.microsoft.com/office/drawing/2010/main"/>
                      </a:ext>
                    </a:extLst>
                  </pic:spPr>
                </pic:pic>
              </a:graphicData>
            </a:graphic>
          </wp:inline>
        </w:drawing>
      </w:r>
    </w:p>
    <w:p w14:paraId="2D3B4410" w14:textId="24288433" w:rsidR="00BF069E" w:rsidRDefault="00BF069E" w:rsidP="00BF069E">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12</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 xml:space="preserve">Grano de oro en el borde de una </w:t>
      </w:r>
      <w:r w:rsidR="002919B0">
        <w:rPr>
          <w:rFonts w:ascii="Arial" w:hAnsi="Arial" w:cs="Arial"/>
          <w:bCs/>
          <w:sz w:val="22"/>
          <w:szCs w:val="22"/>
        </w:rPr>
        <w:t>partícula</w:t>
      </w:r>
      <w:r>
        <w:rPr>
          <w:rFonts w:ascii="Arial" w:hAnsi="Arial" w:cs="Arial"/>
          <w:bCs/>
          <w:sz w:val="22"/>
          <w:szCs w:val="22"/>
        </w:rPr>
        <w:t xml:space="preserve"> de óxido de hierro</w:t>
      </w:r>
    </w:p>
    <w:p w14:paraId="48C9969A" w14:textId="77777777" w:rsidR="002919B0" w:rsidRDefault="002919B0" w:rsidP="00BF069E">
      <w:pPr>
        <w:jc w:val="both"/>
        <w:rPr>
          <w:rFonts w:ascii="Arial" w:hAnsi="Arial" w:cs="Arial"/>
          <w:bCs/>
          <w:sz w:val="22"/>
          <w:szCs w:val="22"/>
        </w:rPr>
      </w:pPr>
    </w:p>
    <w:p w14:paraId="2EA4A420" w14:textId="52C01FA8" w:rsidR="002919B0" w:rsidRDefault="002919B0" w:rsidP="00BF069E">
      <w:pPr>
        <w:jc w:val="both"/>
        <w:rPr>
          <w:rFonts w:ascii="Arial" w:hAnsi="Arial" w:cs="Arial"/>
          <w:bCs/>
          <w:sz w:val="22"/>
          <w:szCs w:val="22"/>
        </w:rPr>
      </w:pPr>
      <w:r>
        <w:rPr>
          <w:rFonts w:ascii="Arial" w:hAnsi="Arial" w:cs="Arial"/>
          <w:bCs/>
          <w:sz w:val="22"/>
          <w:szCs w:val="22"/>
        </w:rPr>
        <w:t>Como vemos en la figura 12, el oro en óxidos está prácticamente liberado en los materiales finos y en las zonas de fractura.</w:t>
      </w:r>
    </w:p>
    <w:p w14:paraId="3E5064E4" w14:textId="77777777" w:rsidR="00BF069E" w:rsidRDefault="00BF069E" w:rsidP="00B37FF5">
      <w:pPr>
        <w:jc w:val="both"/>
        <w:rPr>
          <w:rFonts w:asciiTheme="majorHAnsi" w:hAnsiTheme="majorHAnsi" w:cstheme="majorHAnsi"/>
          <w:bCs/>
          <w:sz w:val="22"/>
          <w:szCs w:val="22"/>
        </w:rPr>
      </w:pPr>
    </w:p>
    <w:p w14:paraId="77D2E6D7" w14:textId="791FDE5A" w:rsidR="00B37FF5" w:rsidRPr="00C314C9" w:rsidRDefault="00B37FF5" w:rsidP="00B37FF5">
      <w:pPr>
        <w:jc w:val="both"/>
        <w:rPr>
          <w:rFonts w:asciiTheme="majorHAnsi" w:hAnsiTheme="majorHAnsi" w:cstheme="majorHAnsi"/>
          <w:bCs/>
          <w:sz w:val="22"/>
          <w:szCs w:val="22"/>
        </w:rPr>
      </w:pPr>
      <w:r w:rsidRPr="00C314C9">
        <w:rPr>
          <w:noProof/>
        </w:rPr>
        <w:lastRenderedPageBreak/>
        <w:drawing>
          <wp:inline distT="0" distB="0" distL="0" distR="0" wp14:anchorId="20305B22" wp14:editId="4137216F">
            <wp:extent cx="3041650" cy="2668857"/>
            <wp:effectExtent l="0" t="0" r="6350" b="0"/>
            <wp:docPr id="107810570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05700" name="Imagen 1" descr="Interfaz de usuario gráfica&#10;&#10;Descripción generada automáticamente"/>
                    <pic:cNvPicPr/>
                  </pic:nvPicPr>
                  <pic:blipFill>
                    <a:blip r:embed="rId27" cstate="email">
                      <a:extLst>
                        <a:ext uri="{28A0092B-C50C-407E-A947-70E740481C1C}">
                          <a14:useLocalDpi xmlns:a14="http://schemas.microsoft.com/office/drawing/2010/main"/>
                        </a:ext>
                      </a:extLst>
                    </a:blip>
                    <a:stretch>
                      <a:fillRect/>
                    </a:stretch>
                  </pic:blipFill>
                  <pic:spPr>
                    <a:xfrm>
                      <a:off x="0" y="0"/>
                      <a:ext cx="3046070" cy="2672735"/>
                    </a:xfrm>
                    <a:prstGeom prst="rect">
                      <a:avLst/>
                    </a:prstGeom>
                  </pic:spPr>
                </pic:pic>
              </a:graphicData>
            </a:graphic>
          </wp:inline>
        </w:drawing>
      </w:r>
    </w:p>
    <w:p w14:paraId="70EEB7B2" w14:textId="0C91AC4A" w:rsidR="00B37FF5" w:rsidRPr="00562C61" w:rsidRDefault="007E54DC" w:rsidP="00B37FF5">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13</w:t>
      </w:r>
      <w:r w:rsidRPr="00C314C9">
        <w:rPr>
          <w:rFonts w:ascii="Arial" w:hAnsi="Arial" w:cs="Arial"/>
          <w:bCs/>
          <w:sz w:val="22"/>
          <w:szCs w:val="22"/>
        </w:rPr>
        <w:fldChar w:fldCharType="end"/>
      </w:r>
      <w:r w:rsidR="00B37FF5" w:rsidRPr="00562C61">
        <w:rPr>
          <w:rFonts w:ascii="Arial" w:hAnsi="Arial" w:cs="Arial"/>
          <w:bCs/>
          <w:sz w:val="22"/>
          <w:szCs w:val="22"/>
        </w:rPr>
        <w:t xml:space="preserve">: Oro fino en óxidos de hierro con cuarzo (Fuente: Shahuindo - Tima </w:t>
      </w:r>
      <w:proofErr w:type="spellStart"/>
      <w:r w:rsidR="00B37FF5" w:rsidRPr="00562C61">
        <w:rPr>
          <w:rFonts w:ascii="Arial" w:hAnsi="Arial" w:cs="Arial"/>
          <w:bCs/>
          <w:sz w:val="22"/>
          <w:szCs w:val="22"/>
        </w:rPr>
        <w:t>Mineralogy</w:t>
      </w:r>
      <w:proofErr w:type="spellEnd"/>
      <w:r w:rsidR="00B37FF5" w:rsidRPr="00562C61">
        <w:rPr>
          <w:rFonts w:ascii="Arial" w:hAnsi="Arial" w:cs="Arial"/>
          <w:bCs/>
          <w:sz w:val="22"/>
          <w:szCs w:val="22"/>
        </w:rPr>
        <w:t>)</w:t>
      </w:r>
    </w:p>
    <w:p w14:paraId="110A0F98" w14:textId="77777777" w:rsidR="00B37FF5" w:rsidRPr="00562C61" w:rsidRDefault="00B37FF5" w:rsidP="00B37FF5">
      <w:pPr>
        <w:jc w:val="both"/>
        <w:rPr>
          <w:rFonts w:ascii="Arial" w:hAnsi="Arial" w:cs="Arial"/>
          <w:bCs/>
          <w:sz w:val="22"/>
          <w:szCs w:val="22"/>
        </w:rPr>
      </w:pPr>
    </w:p>
    <w:p w14:paraId="42F4E500" w14:textId="4E91DAF0" w:rsidR="00562C61" w:rsidRPr="00562C61" w:rsidRDefault="00562C61" w:rsidP="00B37FF5">
      <w:pPr>
        <w:jc w:val="both"/>
        <w:rPr>
          <w:rFonts w:ascii="Arial" w:hAnsi="Arial" w:cs="Arial"/>
          <w:bCs/>
          <w:sz w:val="22"/>
          <w:szCs w:val="22"/>
        </w:rPr>
      </w:pPr>
      <w:r>
        <w:rPr>
          <w:rFonts w:ascii="Arial" w:hAnsi="Arial" w:cs="Arial"/>
          <w:bCs/>
          <w:sz w:val="22"/>
          <w:szCs w:val="22"/>
        </w:rPr>
        <w:t xml:space="preserve">Como se observa en la Figura </w:t>
      </w:r>
      <w:r w:rsidR="00BF069E">
        <w:rPr>
          <w:rFonts w:ascii="Arial" w:hAnsi="Arial" w:cs="Arial"/>
          <w:bCs/>
          <w:sz w:val="22"/>
          <w:szCs w:val="22"/>
        </w:rPr>
        <w:t>13</w:t>
      </w:r>
      <w:r>
        <w:rPr>
          <w:rFonts w:ascii="Arial" w:hAnsi="Arial" w:cs="Arial"/>
          <w:bCs/>
          <w:sz w:val="22"/>
          <w:szCs w:val="22"/>
        </w:rPr>
        <w:t>, el oro de Shahuindo tiene un tamaño de 2 micras aproximadamente por lo que estamos hablando de un oro muy fino y de fácil disolución en mineral oxidado y sobre todo si son de granulometría fina.</w:t>
      </w:r>
    </w:p>
    <w:p w14:paraId="4A04EB4C" w14:textId="4EAB2B1B" w:rsidR="00BF069E" w:rsidRPr="00562C61" w:rsidRDefault="00B37FF5" w:rsidP="00BF069E">
      <w:pPr>
        <w:jc w:val="both"/>
        <w:rPr>
          <w:rFonts w:ascii="Arial" w:hAnsi="Arial" w:cs="Arial"/>
          <w:bCs/>
          <w:sz w:val="22"/>
          <w:szCs w:val="22"/>
        </w:rPr>
      </w:pPr>
      <w:r w:rsidRPr="00C314C9">
        <w:rPr>
          <w:rFonts w:asciiTheme="majorHAnsi" w:hAnsiTheme="majorHAnsi" w:cstheme="majorHAnsi"/>
          <w:bCs/>
          <w:sz w:val="22"/>
          <w:szCs w:val="22"/>
        </w:rPr>
        <w:t xml:space="preserve"> </w:t>
      </w:r>
    </w:p>
    <w:p w14:paraId="11E212AF" w14:textId="6633400E" w:rsidR="0007302B" w:rsidRPr="00C314C9" w:rsidRDefault="0007302B" w:rsidP="002D1C36">
      <w:pPr>
        <w:jc w:val="both"/>
        <w:rPr>
          <w:rFonts w:ascii="Arial" w:hAnsi="Arial" w:cs="Arial"/>
          <w:bCs/>
          <w:sz w:val="22"/>
          <w:szCs w:val="22"/>
        </w:rPr>
      </w:pPr>
      <w:r>
        <w:rPr>
          <w:rFonts w:ascii="Arial" w:hAnsi="Arial" w:cs="Arial"/>
          <w:bCs/>
          <w:sz w:val="22"/>
          <w:szCs w:val="22"/>
        </w:rPr>
        <w:t xml:space="preserve">Luego de identificar los principales dominios más abundantes, así como </w:t>
      </w:r>
      <w:r w:rsidR="00982035">
        <w:rPr>
          <w:rFonts w:ascii="Arial" w:hAnsi="Arial" w:cs="Arial"/>
          <w:bCs/>
          <w:sz w:val="22"/>
          <w:szCs w:val="22"/>
        </w:rPr>
        <w:t>la caracterización del oro contenido en cada dominio, se procedió a hacer una revisión de las reservas de los diferentes tipos de materiales por competencia y sus respectivas abundancias por tonelaje y contenido de oro.</w:t>
      </w:r>
    </w:p>
    <w:p w14:paraId="52F7A8FC" w14:textId="77777777" w:rsidR="001F466F" w:rsidRDefault="001F466F" w:rsidP="001F466F">
      <w:pPr>
        <w:jc w:val="both"/>
        <w:rPr>
          <w:rFonts w:ascii="Arial" w:hAnsi="Arial" w:cs="Arial"/>
          <w:bCs/>
          <w:sz w:val="22"/>
          <w:szCs w:val="22"/>
        </w:rPr>
      </w:pPr>
    </w:p>
    <w:p w14:paraId="49593090" w14:textId="7DA8E21F" w:rsidR="001F466F" w:rsidRPr="00C314C9" w:rsidRDefault="001F466F" w:rsidP="001F466F">
      <w:pPr>
        <w:jc w:val="both"/>
        <w:rPr>
          <w:rFonts w:ascii="Arial" w:hAnsi="Arial" w:cs="Arial"/>
          <w:bCs/>
          <w:sz w:val="22"/>
          <w:szCs w:val="22"/>
        </w:rPr>
      </w:pPr>
      <w:r w:rsidRPr="00C314C9">
        <w:rPr>
          <w:rFonts w:ascii="Arial" w:hAnsi="Arial" w:cs="Arial"/>
          <w:bCs/>
          <w:sz w:val="22"/>
          <w:szCs w:val="22"/>
        </w:rPr>
        <w:t xml:space="preserve">A continuación, se muestra </w:t>
      </w:r>
      <w:r>
        <w:rPr>
          <w:rFonts w:ascii="Arial" w:hAnsi="Arial" w:cs="Arial"/>
          <w:bCs/>
          <w:sz w:val="22"/>
          <w:szCs w:val="22"/>
        </w:rPr>
        <w:t xml:space="preserve">la abundancia separados por </w:t>
      </w:r>
      <w:r w:rsidRPr="00C314C9">
        <w:rPr>
          <w:rFonts w:ascii="Arial" w:hAnsi="Arial" w:cs="Arial"/>
          <w:bCs/>
          <w:sz w:val="22"/>
          <w:szCs w:val="22"/>
        </w:rPr>
        <w:t>tipo de Material</w:t>
      </w:r>
      <w:r>
        <w:rPr>
          <w:rFonts w:ascii="Arial" w:hAnsi="Arial" w:cs="Arial"/>
          <w:bCs/>
          <w:sz w:val="22"/>
          <w:szCs w:val="22"/>
        </w:rPr>
        <w:t>:</w:t>
      </w:r>
    </w:p>
    <w:p w14:paraId="3015CE27" w14:textId="77777777" w:rsidR="0024555D" w:rsidRPr="00C314C9" w:rsidRDefault="0024555D" w:rsidP="002D1C36">
      <w:pPr>
        <w:jc w:val="both"/>
        <w:rPr>
          <w:rFonts w:ascii="Arial" w:hAnsi="Arial" w:cs="Arial"/>
          <w:bCs/>
          <w:sz w:val="22"/>
          <w:szCs w:val="22"/>
        </w:rPr>
      </w:pPr>
    </w:p>
    <w:p w14:paraId="3C21059F" w14:textId="527876D7" w:rsidR="008E21F7" w:rsidRPr="00C314C9" w:rsidRDefault="002F0A50"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27663441" wp14:editId="50A1A5FC">
            <wp:extent cx="3162043" cy="2297936"/>
            <wp:effectExtent l="0" t="0" r="635" b="7620"/>
            <wp:docPr id="5239442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3182175" cy="2312566"/>
                    </a:xfrm>
                    <a:prstGeom prst="rect">
                      <a:avLst/>
                    </a:prstGeom>
                    <a:noFill/>
                  </pic:spPr>
                </pic:pic>
              </a:graphicData>
            </a:graphic>
          </wp:inline>
        </w:drawing>
      </w:r>
    </w:p>
    <w:p w14:paraId="19B45E96" w14:textId="531A6A58" w:rsidR="00BF576D" w:rsidRPr="00C314C9" w:rsidRDefault="007E54DC" w:rsidP="008E21F7">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14</w:t>
      </w:r>
      <w:r w:rsidRPr="00C314C9">
        <w:rPr>
          <w:rFonts w:ascii="Arial" w:hAnsi="Arial" w:cs="Arial"/>
          <w:bCs/>
          <w:sz w:val="22"/>
          <w:szCs w:val="22"/>
        </w:rPr>
        <w:fldChar w:fldCharType="end"/>
      </w:r>
      <w:r w:rsidRPr="00C314C9">
        <w:rPr>
          <w:rFonts w:ascii="Arial" w:hAnsi="Arial" w:cs="Arial"/>
          <w:bCs/>
          <w:sz w:val="22"/>
          <w:szCs w:val="22"/>
        </w:rPr>
        <w:t>: Reservas por tipo de material (2024)</w:t>
      </w:r>
    </w:p>
    <w:p w14:paraId="0531D929" w14:textId="77777777" w:rsidR="007E54DC" w:rsidRPr="00C314C9" w:rsidRDefault="007E54DC" w:rsidP="008E21F7">
      <w:pPr>
        <w:jc w:val="both"/>
        <w:rPr>
          <w:rFonts w:ascii="Arial" w:hAnsi="Arial" w:cs="Arial"/>
          <w:bCs/>
          <w:sz w:val="22"/>
          <w:szCs w:val="22"/>
        </w:rPr>
      </w:pPr>
    </w:p>
    <w:p w14:paraId="433FCB44" w14:textId="66968D51" w:rsidR="002F0A50" w:rsidRPr="00C314C9" w:rsidRDefault="00BF576D" w:rsidP="008E21F7">
      <w:pPr>
        <w:jc w:val="both"/>
        <w:rPr>
          <w:rFonts w:ascii="Arial" w:hAnsi="Arial" w:cs="Arial"/>
          <w:bCs/>
          <w:sz w:val="22"/>
          <w:szCs w:val="22"/>
        </w:rPr>
      </w:pPr>
      <w:r w:rsidRPr="00C314C9">
        <w:rPr>
          <w:rFonts w:ascii="Arial" w:hAnsi="Arial" w:cs="Arial"/>
          <w:bCs/>
          <w:sz w:val="22"/>
          <w:szCs w:val="22"/>
        </w:rPr>
        <w:t xml:space="preserve">Como vemos en las reservas actualizadas a </w:t>
      </w:r>
      <w:proofErr w:type="gramStart"/>
      <w:r w:rsidRPr="00C314C9">
        <w:rPr>
          <w:rFonts w:ascii="Arial" w:hAnsi="Arial" w:cs="Arial"/>
          <w:bCs/>
          <w:sz w:val="22"/>
          <w:szCs w:val="22"/>
        </w:rPr>
        <w:t>Junio</w:t>
      </w:r>
      <w:proofErr w:type="gramEnd"/>
      <w:r w:rsidRPr="00C314C9">
        <w:rPr>
          <w:rFonts w:ascii="Arial" w:hAnsi="Arial" w:cs="Arial"/>
          <w:bCs/>
          <w:sz w:val="22"/>
          <w:szCs w:val="22"/>
        </w:rPr>
        <w:t xml:space="preserve"> del 2024</w:t>
      </w:r>
      <w:r w:rsidR="006661D6" w:rsidRPr="00C314C9">
        <w:rPr>
          <w:rFonts w:ascii="Arial" w:hAnsi="Arial" w:cs="Arial"/>
          <w:bCs/>
          <w:sz w:val="22"/>
          <w:szCs w:val="22"/>
        </w:rPr>
        <w:t xml:space="preserve"> (figura 1</w:t>
      </w:r>
      <w:r w:rsidR="00BF069E">
        <w:rPr>
          <w:rFonts w:ascii="Arial" w:hAnsi="Arial" w:cs="Arial"/>
          <w:bCs/>
          <w:sz w:val="22"/>
          <w:szCs w:val="22"/>
        </w:rPr>
        <w:t>4</w:t>
      </w:r>
      <w:r w:rsidR="006661D6" w:rsidRPr="00C314C9">
        <w:rPr>
          <w:rFonts w:ascii="Arial" w:hAnsi="Arial" w:cs="Arial"/>
          <w:bCs/>
          <w:sz w:val="22"/>
          <w:szCs w:val="22"/>
        </w:rPr>
        <w:t>)</w:t>
      </w:r>
      <w:r w:rsidRPr="00C314C9">
        <w:rPr>
          <w:rFonts w:ascii="Arial" w:hAnsi="Arial" w:cs="Arial"/>
          <w:bCs/>
          <w:sz w:val="22"/>
          <w:szCs w:val="22"/>
        </w:rPr>
        <w:t>, se tiene 24% de material M5 y 13% de material M7</w:t>
      </w:r>
      <w:r w:rsidR="002F0A50" w:rsidRPr="00C314C9">
        <w:rPr>
          <w:rFonts w:ascii="Arial" w:hAnsi="Arial" w:cs="Arial"/>
          <w:bCs/>
          <w:sz w:val="22"/>
          <w:szCs w:val="22"/>
        </w:rPr>
        <w:t xml:space="preserve"> como toneladas de mineral. </w:t>
      </w:r>
      <w:r w:rsidRPr="00C314C9">
        <w:rPr>
          <w:rFonts w:ascii="Arial" w:hAnsi="Arial" w:cs="Arial"/>
          <w:bCs/>
          <w:sz w:val="22"/>
          <w:szCs w:val="22"/>
        </w:rPr>
        <w:t xml:space="preserve"> </w:t>
      </w:r>
    </w:p>
    <w:p w14:paraId="36178C05" w14:textId="77777777" w:rsidR="002F0A50" w:rsidRPr="00C314C9" w:rsidRDefault="002F0A50" w:rsidP="008E21F7">
      <w:pPr>
        <w:jc w:val="both"/>
        <w:rPr>
          <w:rFonts w:ascii="Arial" w:hAnsi="Arial" w:cs="Arial"/>
          <w:bCs/>
          <w:sz w:val="22"/>
          <w:szCs w:val="22"/>
        </w:rPr>
      </w:pPr>
    </w:p>
    <w:p w14:paraId="0B05E5BA" w14:textId="4FB38254" w:rsidR="002F0A50" w:rsidRPr="00C314C9" w:rsidRDefault="002F0A50" w:rsidP="008E21F7">
      <w:pPr>
        <w:jc w:val="both"/>
        <w:rPr>
          <w:rFonts w:ascii="Arial" w:hAnsi="Arial" w:cs="Arial"/>
          <w:bCs/>
          <w:sz w:val="22"/>
          <w:szCs w:val="22"/>
        </w:rPr>
      </w:pPr>
      <w:r w:rsidRPr="00C314C9">
        <w:rPr>
          <w:rFonts w:ascii="Arial" w:hAnsi="Arial" w:cs="Arial"/>
          <w:bCs/>
          <w:noProof/>
          <w:sz w:val="22"/>
          <w:szCs w:val="22"/>
        </w:rPr>
        <w:drawing>
          <wp:inline distT="0" distB="0" distL="0" distR="0" wp14:anchorId="1C86804F" wp14:editId="1B957B23">
            <wp:extent cx="3149989" cy="2289175"/>
            <wp:effectExtent l="0" t="0" r="0" b="0"/>
            <wp:docPr id="708130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3156788" cy="2294116"/>
                    </a:xfrm>
                    <a:prstGeom prst="rect">
                      <a:avLst/>
                    </a:prstGeom>
                    <a:noFill/>
                  </pic:spPr>
                </pic:pic>
              </a:graphicData>
            </a:graphic>
          </wp:inline>
        </w:drawing>
      </w:r>
    </w:p>
    <w:p w14:paraId="156B36E0" w14:textId="26183C7D" w:rsidR="007E54DC" w:rsidRPr="00C314C9" w:rsidRDefault="007E54DC" w:rsidP="008E21F7">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15</w:t>
      </w:r>
      <w:r w:rsidRPr="00C314C9">
        <w:rPr>
          <w:rFonts w:ascii="Arial" w:hAnsi="Arial" w:cs="Arial"/>
          <w:bCs/>
          <w:sz w:val="22"/>
          <w:szCs w:val="22"/>
        </w:rPr>
        <w:fldChar w:fldCharType="end"/>
      </w:r>
      <w:r w:rsidRPr="00C314C9">
        <w:rPr>
          <w:rFonts w:ascii="Arial" w:hAnsi="Arial" w:cs="Arial"/>
          <w:bCs/>
          <w:sz w:val="22"/>
          <w:szCs w:val="22"/>
        </w:rPr>
        <w:t>: Reservas por contenido de oro (2024)</w:t>
      </w:r>
    </w:p>
    <w:p w14:paraId="6C44684C" w14:textId="77777777" w:rsidR="007E54DC" w:rsidRPr="00C314C9" w:rsidRDefault="007E54DC" w:rsidP="008E21F7">
      <w:pPr>
        <w:jc w:val="both"/>
        <w:rPr>
          <w:rFonts w:ascii="Arial" w:hAnsi="Arial" w:cs="Arial"/>
          <w:bCs/>
          <w:sz w:val="22"/>
          <w:szCs w:val="22"/>
        </w:rPr>
      </w:pPr>
    </w:p>
    <w:p w14:paraId="10E44DA6" w14:textId="40F4A7D4" w:rsidR="002F0A50" w:rsidRDefault="002F0A50" w:rsidP="008E21F7">
      <w:pPr>
        <w:jc w:val="both"/>
        <w:rPr>
          <w:rFonts w:ascii="Arial" w:hAnsi="Arial" w:cs="Arial"/>
          <w:bCs/>
          <w:sz w:val="22"/>
          <w:szCs w:val="22"/>
        </w:rPr>
      </w:pPr>
      <w:r w:rsidRPr="00C314C9">
        <w:rPr>
          <w:rFonts w:ascii="Arial" w:hAnsi="Arial" w:cs="Arial"/>
          <w:bCs/>
          <w:sz w:val="22"/>
          <w:szCs w:val="22"/>
        </w:rPr>
        <w:t xml:space="preserve">Como observamos en </w:t>
      </w:r>
      <w:r w:rsidR="007E54DC" w:rsidRPr="00C314C9">
        <w:rPr>
          <w:rFonts w:ascii="Arial" w:hAnsi="Arial" w:cs="Arial"/>
          <w:bCs/>
          <w:sz w:val="22"/>
          <w:szCs w:val="22"/>
        </w:rPr>
        <w:t>la figura 1</w:t>
      </w:r>
      <w:r w:rsidR="00BF069E">
        <w:rPr>
          <w:rFonts w:ascii="Arial" w:hAnsi="Arial" w:cs="Arial"/>
          <w:bCs/>
          <w:sz w:val="22"/>
          <w:szCs w:val="22"/>
        </w:rPr>
        <w:t>5</w:t>
      </w:r>
      <w:r w:rsidR="007E54DC" w:rsidRPr="00C314C9">
        <w:rPr>
          <w:rFonts w:ascii="Arial" w:hAnsi="Arial" w:cs="Arial"/>
          <w:bCs/>
          <w:sz w:val="22"/>
          <w:szCs w:val="22"/>
        </w:rPr>
        <w:t xml:space="preserve">, </w:t>
      </w:r>
      <w:r w:rsidRPr="00C314C9">
        <w:rPr>
          <w:rFonts w:ascii="Arial" w:hAnsi="Arial" w:cs="Arial"/>
          <w:bCs/>
          <w:sz w:val="22"/>
          <w:szCs w:val="22"/>
        </w:rPr>
        <w:t xml:space="preserve">reservas por contenido de oro, entre el </w:t>
      </w:r>
      <w:r w:rsidRPr="001F466F">
        <w:rPr>
          <w:rFonts w:ascii="Arial" w:hAnsi="Arial" w:cs="Arial"/>
          <w:b/>
          <w:sz w:val="22"/>
          <w:szCs w:val="22"/>
        </w:rPr>
        <w:t>M7 y M5</w:t>
      </w:r>
      <w:r w:rsidRPr="00C314C9">
        <w:rPr>
          <w:rFonts w:ascii="Arial" w:hAnsi="Arial" w:cs="Arial"/>
          <w:bCs/>
          <w:sz w:val="22"/>
          <w:szCs w:val="22"/>
        </w:rPr>
        <w:t xml:space="preserve"> representan el </w:t>
      </w:r>
      <w:r w:rsidRPr="001F466F">
        <w:rPr>
          <w:rFonts w:ascii="Arial" w:hAnsi="Arial" w:cs="Arial"/>
          <w:b/>
          <w:sz w:val="22"/>
          <w:szCs w:val="22"/>
        </w:rPr>
        <w:t>64% del Oro contenido del total de reservas</w:t>
      </w:r>
      <w:r w:rsidRPr="00C314C9">
        <w:rPr>
          <w:rFonts w:ascii="Arial" w:hAnsi="Arial" w:cs="Arial"/>
          <w:bCs/>
          <w:sz w:val="22"/>
          <w:szCs w:val="22"/>
        </w:rPr>
        <w:t xml:space="preserve">. Estos materiales (M5 y M7) representan un problema debido a su gran cantidad de finos al momento de ser lixiviados es por ello la importancia de los demás materiales </w:t>
      </w:r>
      <w:r w:rsidR="0022559C" w:rsidRPr="00C314C9">
        <w:rPr>
          <w:rFonts w:ascii="Arial" w:hAnsi="Arial" w:cs="Arial"/>
          <w:bCs/>
          <w:sz w:val="22"/>
          <w:szCs w:val="22"/>
        </w:rPr>
        <w:t xml:space="preserve">competentes </w:t>
      </w:r>
      <w:r w:rsidRPr="00C314C9">
        <w:rPr>
          <w:rFonts w:ascii="Arial" w:hAnsi="Arial" w:cs="Arial"/>
          <w:bCs/>
          <w:sz w:val="22"/>
          <w:szCs w:val="22"/>
        </w:rPr>
        <w:t xml:space="preserve">para la realización de los </w:t>
      </w:r>
      <w:proofErr w:type="spellStart"/>
      <w:r w:rsidRPr="00C314C9">
        <w:rPr>
          <w:rFonts w:ascii="Arial" w:hAnsi="Arial" w:cs="Arial"/>
          <w:bCs/>
          <w:sz w:val="22"/>
          <w:szCs w:val="22"/>
        </w:rPr>
        <w:t>blending</w:t>
      </w:r>
      <w:proofErr w:type="spellEnd"/>
      <w:r w:rsidRPr="00C314C9">
        <w:rPr>
          <w:rFonts w:ascii="Arial" w:hAnsi="Arial" w:cs="Arial"/>
          <w:bCs/>
          <w:sz w:val="22"/>
          <w:szCs w:val="22"/>
        </w:rPr>
        <w:t xml:space="preserve"> </w:t>
      </w:r>
      <w:r w:rsidR="000124B6">
        <w:rPr>
          <w:rFonts w:ascii="Arial" w:hAnsi="Arial" w:cs="Arial"/>
          <w:bCs/>
          <w:sz w:val="22"/>
          <w:szCs w:val="22"/>
        </w:rPr>
        <w:t xml:space="preserve">(Grueso/Fino = 1.5) </w:t>
      </w:r>
      <w:r w:rsidRPr="00C314C9">
        <w:rPr>
          <w:rFonts w:ascii="Arial" w:hAnsi="Arial" w:cs="Arial"/>
          <w:bCs/>
          <w:sz w:val="22"/>
          <w:szCs w:val="22"/>
        </w:rPr>
        <w:t xml:space="preserve">y a la vez la importancia de buscar </w:t>
      </w:r>
      <w:r w:rsidR="009E5FB3" w:rsidRPr="00C314C9">
        <w:rPr>
          <w:rFonts w:ascii="Arial" w:hAnsi="Arial" w:cs="Arial"/>
          <w:bCs/>
          <w:sz w:val="22"/>
          <w:szCs w:val="22"/>
        </w:rPr>
        <w:t>unas alternativas</w:t>
      </w:r>
      <w:r w:rsidRPr="00C314C9">
        <w:rPr>
          <w:rFonts w:ascii="Arial" w:hAnsi="Arial" w:cs="Arial"/>
          <w:bCs/>
          <w:sz w:val="22"/>
          <w:szCs w:val="22"/>
        </w:rPr>
        <w:t xml:space="preserve"> </w:t>
      </w:r>
      <w:r w:rsidR="0022559C" w:rsidRPr="00C314C9">
        <w:rPr>
          <w:rFonts w:ascii="Arial" w:hAnsi="Arial" w:cs="Arial"/>
          <w:bCs/>
          <w:sz w:val="22"/>
          <w:szCs w:val="22"/>
        </w:rPr>
        <w:t xml:space="preserve">que promuevan la reducción a la resistencia al paso de la solución a través del </w:t>
      </w:r>
      <w:r w:rsidR="0022559C" w:rsidRPr="001F466F">
        <w:rPr>
          <w:rFonts w:ascii="Arial" w:hAnsi="Arial" w:cs="Arial"/>
          <w:b/>
          <w:sz w:val="22"/>
          <w:szCs w:val="22"/>
        </w:rPr>
        <w:t>mineral fino</w:t>
      </w:r>
      <w:r w:rsidR="0022559C" w:rsidRPr="00C314C9">
        <w:rPr>
          <w:rFonts w:ascii="Arial" w:hAnsi="Arial" w:cs="Arial"/>
          <w:bCs/>
          <w:sz w:val="22"/>
          <w:szCs w:val="22"/>
        </w:rPr>
        <w:t xml:space="preserve"> desde el </w:t>
      </w:r>
      <w:r w:rsidR="0022559C" w:rsidRPr="001F466F">
        <w:rPr>
          <w:rFonts w:ascii="Arial" w:hAnsi="Arial" w:cs="Arial"/>
          <w:b/>
          <w:sz w:val="22"/>
          <w:szCs w:val="22"/>
        </w:rPr>
        <w:t>punto de vista capilar</w:t>
      </w:r>
      <w:r w:rsidR="0022559C" w:rsidRPr="00C314C9">
        <w:rPr>
          <w:rFonts w:ascii="Arial" w:hAnsi="Arial" w:cs="Arial"/>
          <w:bCs/>
          <w:sz w:val="22"/>
          <w:szCs w:val="22"/>
        </w:rPr>
        <w:t xml:space="preserve"> en la solución y </w:t>
      </w:r>
      <w:r w:rsidR="000A2AD5" w:rsidRPr="00C314C9">
        <w:rPr>
          <w:rFonts w:ascii="Arial" w:hAnsi="Arial" w:cs="Arial"/>
          <w:bCs/>
          <w:sz w:val="22"/>
          <w:szCs w:val="22"/>
        </w:rPr>
        <w:t>que contemple</w:t>
      </w:r>
      <w:r w:rsidR="0022559C" w:rsidRPr="00C314C9">
        <w:rPr>
          <w:rFonts w:ascii="Arial" w:hAnsi="Arial" w:cs="Arial"/>
          <w:bCs/>
          <w:sz w:val="22"/>
          <w:szCs w:val="22"/>
        </w:rPr>
        <w:t>n una ayuda para mejorar la humectación de todo el mineral.</w:t>
      </w:r>
    </w:p>
    <w:p w14:paraId="6814FB53" w14:textId="77777777" w:rsidR="008744E4" w:rsidRDefault="008744E4" w:rsidP="008E21F7">
      <w:pPr>
        <w:jc w:val="both"/>
        <w:rPr>
          <w:rFonts w:ascii="Arial" w:hAnsi="Arial" w:cs="Arial"/>
          <w:bCs/>
          <w:sz w:val="22"/>
          <w:szCs w:val="22"/>
        </w:rPr>
      </w:pPr>
    </w:p>
    <w:p w14:paraId="2E70F4E2" w14:textId="235EF755" w:rsidR="008744E4" w:rsidRDefault="008744E4" w:rsidP="008E21F7">
      <w:pPr>
        <w:jc w:val="both"/>
        <w:rPr>
          <w:rFonts w:ascii="Arial" w:hAnsi="Arial" w:cs="Arial"/>
          <w:bCs/>
          <w:sz w:val="22"/>
          <w:szCs w:val="22"/>
        </w:rPr>
      </w:pPr>
      <w:r>
        <w:rPr>
          <w:rFonts w:ascii="Arial" w:hAnsi="Arial" w:cs="Arial"/>
          <w:bCs/>
          <w:sz w:val="22"/>
          <w:szCs w:val="22"/>
        </w:rPr>
        <w:t xml:space="preserve">A continuación, se muestra un cuadro de </w:t>
      </w:r>
      <w:proofErr w:type="spellStart"/>
      <w:r>
        <w:rPr>
          <w:rFonts w:ascii="Arial" w:hAnsi="Arial" w:cs="Arial"/>
          <w:bCs/>
          <w:sz w:val="22"/>
          <w:szCs w:val="22"/>
        </w:rPr>
        <w:t>blending</w:t>
      </w:r>
      <w:proofErr w:type="spellEnd"/>
      <w:r>
        <w:rPr>
          <w:rFonts w:ascii="Arial" w:hAnsi="Arial" w:cs="Arial"/>
          <w:bCs/>
          <w:sz w:val="22"/>
          <w:szCs w:val="22"/>
        </w:rPr>
        <w:t xml:space="preserve"> utilizado por nuestra área de geología para el control de finos del mineral alimentado al </w:t>
      </w:r>
      <w:proofErr w:type="spellStart"/>
      <w:r>
        <w:rPr>
          <w:rFonts w:ascii="Arial" w:hAnsi="Arial" w:cs="Arial"/>
          <w:bCs/>
          <w:sz w:val="22"/>
          <w:szCs w:val="22"/>
        </w:rPr>
        <w:t>pad</w:t>
      </w:r>
      <w:proofErr w:type="spellEnd"/>
      <w:r>
        <w:rPr>
          <w:rFonts w:ascii="Arial" w:hAnsi="Arial" w:cs="Arial"/>
          <w:bCs/>
          <w:sz w:val="22"/>
          <w:szCs w:val="22"/>
        </w:rPr>
        <w:t>:</w:t>
      </w:r>
    </w:p>
    <w:p w14:paraId="322B157A" w14:textId="31DEFD8F" w:rsidR="008744E4" w:rsidRDefault="008744E4" w:rsidP="008E21F7">
      <w:pPr>
        <w:jc w:val="both"/>
        <w:rPr>
          <w:rFonts w:ascii="Arial" w:hAnsi="Arial" w:cs="Arial"/>
          <w:bCs/>
          <w:sz w:val="22"/>
          <w:szCs w:val="22"/>
        </w:rPr>
      </w:pPr>
      <w:r w:rsidRPr="008744E4">
        <w:rPr>
          <w:rFonts w:ascii="Arial" w:hAnsi="Arial" w:cs="Arial"/>
          <w:bCs/>
          <w:noProof/>
          <w:sz w:val="22"/>
          <w:szCs w:val="22"/>
        </w:rPr>
        <w:drawing>
          <wp:inline distT="0" distB="0" distL="0" distR="0" wp14:anchorId="52B21B82" wp14:editId="4D42ED46">
            <wp:extent cx="3166110" cy="2132965"/>
            <wp:effectExtent l="0" t="0" r="0" b="635"/>
            <wp:docPr id="1254191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9191" name="Imagen 1" descr="Tabla&#10;&#10;El contenido generado por IA puede ser incorrecto."/>
                    <pic:cNvPicPr/>
                  </pic:nvPicPr>
                  <pic:blipFill>
                    <a:blip r:embed="rId30" cstate="email">
                      <a:extLst>
                        <a:ext uri="{28A0092B-C50C-407E-A947-70E740481C1C}">
                          <a14:useLocalDpi xmlns:a14="http://schemas.microsoft.com/office/drawing/2010/main"/>
                        </a:ext>
                      </a:extLst>
                    </a:blip>
                    <a:stretch>
                      <a:fillRect/>
                    </a:stretch>
                  </pic:blipFill>
                  <pic:spPr>
                    <a:xfrm>
                      <a:off x="0" y="0"/>
                      <a:ext cx="3166110" cy="2132965"/>
                    </a:xfrm>
                    <a:prstGeom prst="rect">
                      <a:avLst/>
                    </a:prstGeom>
                  </pic:spPr>
                </pic:pic>
              </a:graphicData>
            </a:graphic>
          </wp:inline>
        </w:drawing>
      </w:r>
    </w:p>
    <w:p w14:paraId="3D61587E" w14:textId="77777777" w:rsidR="008744E4" w:rsidRDefault="008744E4" w:rsidP="008E21F7">
      <w:pPr>
        <w:jc w:val="both"/>
        <w:rPr>
          <w:rFonts w:ascii="Arial" w:hAnsi="Arial" w:cs="Arial"/>
          <w:bCs/>
          <w:sz w:val="22"/>
          <w:szCs w:val="22"/>
        </w:rPr>
      </w:pPr>
    </w:p>
    <w:p w14:paraId="5FAE83EB" w14:textId="24CEFB1A" w:rsidR="008744E4" w:rsidRDefault="008744E4" w:rsidP="008E21F7">
      <w:pPr>
        <w:jc w:val="both"/>
        <w:rPr>
          <w:rFonts w:ascii="Arial" w:hAnsi="Arial" w:cs="Arial"/>
          <w:bCs/>
          <w:sz w:val="22"/>
          <w:szCs w:val="22"/>
        </w:rPr>
      </w:pPr>
      <w:proofErr w:type="gramStart"/>
      <w:r>
        <w:rPr>
          <w:rFonts w:ascii="Arial" w:hAnsi="Arial" w:cs="Arial"/>
          <w:bCs/>
          <w:sz w:val="22"/>
          <w:szCs w:val="22"/>
        </w:rPr>
        <w:t>Estos ratios</w:t>
      </w:r>
      <w:proofErr w:type="gramEnd"/>
      <w:r>
        <w:rPr>
          <w:rFonts w:ascii="Arial" w:hAnsi="Arial" w:cs="Arial"/>
          <w:bCs/>
          <w:sz w:val="22"/>
          <w:szCs w:val="22"/>
        </w:rPr>
        <w:t xml:space="preserve"> de </w:t>
      </w:r>
      <w:proofErr w:type="spellStart"/>
      <w:r>
        <w:rPr>
          <w:rFonts w:ascii="Arial" w:hAnsi="Arial" w:cs="Arial"/>
          <w:bCs/>
          <w:sz w:val="22"/>
          <w:szCs w:val="22"/>
        </w:rPr>
        <w:t>blending</w:t>
      </w:r>
      <w:proofErr w:type="spellEnd"/>
      <w:r>
        <w:rPr>
          <w:rFonts w:ascii="Arial" w:hAnsi="Arial" w:cs="Arial"/>
          <w:bCs/>
          <w:sz w:val="22"/>
          <w:szCs w:val="22"/>
        </w:rPr>
        <w:t xml:space="preserve"> nos permiten manejar un buen control hidráulico general de las celdas evitando los </w:t>
      </w:r>
      <w:proofErr w:type="spellStart"/>
      <w:r>
        <w:rPr>
          <w:rFonts w:ascii="Arial" w:hAnsi="Arial" w:cs="Arial"/>
          <w:bCs/>
          <w:sz w:val="22"/>
          <w:szCs w:val="22"/>
        </w:rPr>
        <w:t>pounding</w:t>
      </w:r>
      <w:proofErr w:type="spellEnd"/>
      <w:r>
        <w:rPr>
          <w:rFonts w:ascii="Arial" w:hAnsi="Arial" w:cs="Arial"/>
          <w:bCs/>
          <w:sz w:val="22"/>
          <w:szCs w:val="22"/>
        </w:rPr>
        <w:t xml:space="preserve">, sin embargo, no es suficiente para incrementar la recuperación ya que se involucran otros factores de resistencia al paso de la solución a través del material fino (que contiene la mayor cantidad de oro) en forma localizada dentro del mismo </w:t>
      </w:r>
      <w:proofErr w:type="spellStart"/>
      <w:r>
        <w:rPr>
          <w:rFonts w:ascii="Arial" w:hAnsi="Arial" w:cs="Arial"/>
          <w:bCs/>
          <w:sz w:val="22"/>
          <w:szCs w:val="22"/>
        </w:rPr>
        <w:t>pad</w:t>
      </w:r>
      <w:proofErr w:type="spellEnd"/>
      <w:r>
        <w:rPr>
          <w:rFonts w:ascii="Arial" w:hAnsi="Arial" w:cs="Arial"/>
          <w:bCs/>
          <w:sz w:val="22"/>
          <w:szCs w:val="22"/>
        </w:rPr>
        <w:t xml:space="preserve"> causando un contacto oro-cianuro deficiente.</w:t>
      </w:r>
    </w:p>
    <w:p w14:paraId="7783C49C" w14:textId="625AAD32" w:rsidR="00EF2211" w:rsidRPr="00C314C9" w:rsidRDefault="00EF2211" w:rsidP="008E21F7">
      <w:pPr>
        <w:jc w:val="both"/>
        <w:rPr>
          <w:rFonts w:ascii="Arial" w:hAnsi="Arial" w:cs="Arial"/>
          <w:b/>
          <w:sz w:val="22"/>
          <w:szCs w:val="22"/>
        </w:rPr>
      </w:pPr>
      <w:r w:rsidRPr="00C314C9">
        <w:rPr>
          <w:rFonts w:ascii="Arial" w:hAnsi="Arial" w:cs="Arial"/>
          <w:b/>
          <w:sz w:val="22"/>
          <w:szCs w:val="22"/>
        </w:rPr>
        <w:lastRenderedPageBreak/>
        <w:t>Recuperación acumulada Histórica:</w:t>
      </w:r>
    </w:p>
    <w:p w14:paraId="3585785D" w14:textId="77777777" w:rsidR="00EF2211" w:rsidRPr="00C314C9" w:rsidRDefault="00EF2211" w:rsidP="008E21F7">
      <w:pPr>
        <w:jc w:val="both"/>
        <w:rPr>
          <w:rFonts w:ascii="Arial" w:hAnsi="Arial" w:cs="Arial"/>
          <w:bCs/>
          <w:sz w:val="22"/>
          <w:szCs w:val="22"/>
        </w:rPr>
      </w:pPr>
    </w:p>
    <w:p w14:paraId="5D884699" w14:textId="1B301DF9" w:rsidR="00F10F35" w:rsidRPr="00C314C9" w:rsidRDefault="00EF2211" w:rsidP="008E21F7">
      <w:pPr>
        <w:jc w:val="both"/>
        <w:rPr>
          <w:rFonts w:ascii="Arial" w:hAnsi="Arial" w:cs="Arial"/>
          <w:bCs/>
          <w:sz w:val="22"/>
          <w:szCs w:val="22"/>
        </w:rPr>
      </w:pPr>
      <w:r w:rsidRPr="00C314C9">
        <w:rPr>
          <w:rFonts w:ascii="Arial" w:hAnsi="Arial" w:cs="Arial"/>
          <w:bCs/>
          <w:noProof/>
          <w:sz w:val="22"/>
          <w:szCs w:val="22"/>
        </w:rPr>
        <w:drawing>
          <wp:inline distT="0" distB="0" distL="0" distR="0" wp14:anchorId="43E1F369" wp14:editId="2B590521">
            <wp:extent cx="3172843" cy="2124569"/>
            <wp:effectExtent l="0" t="0" r="8890" b="9525"/>
            <wp:docPr id="16167520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3184918" cy="2132655"/>
                    </a:xfrm>
                    <a:prstGeom prst="rect">
                      <a:avLst/>
                    </a:prstGeom>
                    <a:noFill/>
                  </pic:spPr>
                </pic:pic>
              </a:graphicData>
            </a:graphic>
          </wp:inline>
        </w:drawing>
      </w:r>
    </w:p>
    <w:p w14:paraId="43E07B06" w14:textId="7F538BEE" w:rsidR="008A3FF2" w:rsidRPr="00C314C9" w:rsidRDefault="008A3FF2" w:rsidP="008A3FF2">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16</w:t>
      </w:r>
      <w:r w:rsidRPr="00C314C9">
        <w:rPr>
          <w:rFonts w:ascii="Arial" w:hAnsi="Arial" w:cs="Arial"/>
          <w:bCs/>
          <w:sz w:val="22"/>
          <w:szCs w:val="22"/>
        </w:rPr>
        <w:fldChar w:fldCharType="end"/>
      </w:r>
      <w:r w:rsidRPr="00C314C9">
        <w:rPr>
          <w:rFonts w:ascii="Arial" w:hAnsi="Arial" w:cs="Arial"/>
          <w:bCs/>
          <w:sz w:val="22"/>
          <w:szCs w:val="22"/>
        </w:rPr>
        <w:t>: Curva de recuperación de Au acumulada</w:t>
      </w:r>
    </w:p>
    <w:p w14:paraId="44BB8311" w14:textId="77777777" w:rsidR="008A3FF2" w:rsidRPr="00C314C9" w:rsidRDefault="008A3FF2" w:rsidP="008E21F7">
      <w:pPr>
        <w:jc w:val="both"/>
        <w:rPr>
          <w:rFonts w:ascii="Arial" w:hAnsi="Arial" w:cs="Arial"/>
          <w:bCs/>
          <w:sz w:val="22"/>
          <w:szCs w:val="22"/>
        </w:rPr>
      </w:pPr>
    </w:p>
    <w:p w14:paraId="18888A68" w14:textId="2AFA1670" w:rsidR="009D1146" w:rsidRPr="00C314C9" w:rsidRDefault="006661D6" w:rsidP="008E21F7">
      <w:pPr>
        <w:jc w:val="both"/>
        <w:rPr>
          <w:rFonts w:ascii="Arial" w:hAnsi="Arial" w:cs="Arial"/>
          <w:bCs/>
          <w:sz w:val="22"/>
          <w:szCs w:val="22"/>
        </w:rPr>
      </w:pPr>
      <w:r w:rsidRPr="00C314C9">
        <w:rPr>
          <w:rFonts w:ascii="Arial" w:hAnsi="Arial" w:cs="Arial"/>
          <w:bCs/>
          <w:sz w:val="22"/>
          <w:szCs w:val="22"/>
        </w:rPr>
        <w:t xml:space="preserve">Tal como se observa en la curva de recuperación acumulada histórica, la recuperación ha alcanzado un máximo de 68.8%; sin embargo, las pruebas en columna indican una recuperación del 80% el que por escalamiento deberíamos tener una recuperación del 76% a escala industrial. Esto indica que tenemos un problema hidráulico en 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de lixiviación debido al alto contenido de finos el cual no permite una lixiviación eficiente del oro contenido en el </w:t>
      </w:r>
      <w:r w:rsidR="002919B0" w:rsidRPr="00C314C9">
        <w:rPr>
          <w:rFonts w:ascii="Arial" w:hAnsi="Arial" w:cs="Arial"/>
          <w:bCs/>
          <w:sz w:val="22"/>
          <w:szCs w:val="22"/>
        </w:rPr>
        <w:t>mineral,</w:t>
      </w:r>
      <w:r w:rsidRPr="00C314C9">
        <w:rPr>
          <w:rFonts w:ascii="Arial" w:hAnsi="Arial" w:cs="Arial"/>
          <w:bCs/>
          <w:sz w:val="22"/>
          <w:szCs w:val="22"/>
        </w:rPr>
        <w:t xml:space="preserve"> así como la transferencia del oro ya lixiviado en 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hacia las pozas.</w:t>
      </w:r>
    </w:p>
    <w:p w14:paraId="35123371" w14:textId="77777777" w:rsidR="006661D6" w:rsidRPr="00C314C9" w:rsidRDefault="006661D6" w:rsidP="008E21F7">
      <w:pPr>
        <w:jc w:val="both"/>
        <w:rPr>
          <w:rFonts w:ascii="Arial" w:hAnsi="Arial" w:cs="Arial"/>
          <w:bCs/>
          <w:sz w:val="22"/>
          <w:szCs w:val="22"/>
        </w:rPr>
      </w:pPr>
    </w:p>
    <w:p w14:paraId="326E44EE" w14:textId="49F753B4" w:rsidR="009D1146" w:rsidRPr="00C314C9" w:rsidRDefault="009E5FB3" w:rsidP="008E21F7">
      <w:pPr>
        <w:jc w:val="both"/>
        <w:rPr>
          <w:rFonts w:ascii="Arial" w:hAnsi="Arial" w:cs="Arial"/>
          <w:b/>
          <w:sz w:val="22"/>
          <w:szCs w:val="22"/>
        </w:rPr>
      </w:pPr>
      <w:r w:rsidRPr="00C314C9">
        <w:rPr>
          <w:rFonts w:ascii="Arial" w:hAnsi="Arial" w:cs="Arial"/>
          <w:b/>
          <w:sz w:val="22"/>
          <w:szCs w:val="22"/>
        </w:rPr>
        <w:t>Hipótesis</w:t>
      </w:r>
      <w:r w:rsidR="009D1146" w:rsidRPr="00C314C9">
        <w:rPr>
          <w:rFonts w:ascii="Arial" w:hAnsi="Arial" w:cs="Arial"/>
          <w:b/>
          <w:sz w:val="22"/>
          <w:szCs w:val="22"/>
        </w:rPr>
        <w:t xml:space="preserve"> de Humectación</w:t>
      </w:r>
      <w:r w:rsidR="00197E53" w:rsidRPr="00C314C9">
        <w:rPr>
          <w:rFonts w:ascii="Arial" w:hAnsi="Arial" w:cs="Arial"/>
          <w:b/>
          <w:sz w:val="22"/>
          <w:szCs w:val="22"/>
        </w:rPr>
        <w:t xml:space="preserve"> con tensoactivo</w:t>
      </w:r>
      <w:r w:rsidR="009D1146" w:rsidRPr="00C314C9">
        <w:rPr>
          <w:rFonts w:ascii="Arial" w:hAnsi="Arial" w:cs="Arial"/>
          <w:b/>
          <w:sz w:val="22"/>
          <w:szCs w:val="22"/>
        </w:rPr>
        <w:t>:</w:t>
      </w:r>
    </w:p>
    <w:p w14:paraId="69C382EC" w14:textId="77777777" w:rsidR="009D1146" w:rsidRPr="00C314C9" w:rsidRDefault="009D1146" w:rsidP="008E21F7">
      <w:pPr>
        <w:jc w:val="both"/>
        <w:rPr>
          <w:rFonts w:ascii="Arial" w:hAnsi="Arial" w:cs="Arial"/>
          <w:bCs/>
          <w:sz w:val="22"/>
          <w:szCs w:val="22"/>
        </w:rPr>
      </w:pPr>
    </w:p>
    <w:p w14:paraId="0BA80825" w14:textId="71836F0D" w:rsidR="00197E53" w:rsidRPr="00C314C9" w:rsidRDefault="005414FB" w:rsidP="008E21F7">
      <w:pPr>
        <w:jc w:val="both"/>
        <w:rPr>
          <w:rFonts w:ascii="Arial" w:hAnsi="Arial" w:cs="Arial"/>
          <w:bCs/>
          <w:sz w:val="22"/>
          <w:szCs w:val="22"/>
        </w:rPr>
      </w:pPr>
      <w:r w:rsidRPr="00C314C9">
        <w:rPr>
          <w:rFonts w:ascii="Arial" w:hAnsi="Arial" w:cs="Arial"/>
          <w:bCs/>
          <w:sz w:val="22"/>
          <w:szCs w:val="22"/>
        </w:rPr>
        <w:t xml:space="preserve">Para un mineral ROM con un </w:t>
      </w:r>
      <w:proofErr w:type="spellStart"/>
      <w:r w:rsidRPr="00C314C9">
        <w:rPr>
          <w:rFonts w:ascii="Arial" w:hAnsi="Arial" w:cs="Arial"/>
          <w:bCs/>
          <w:sz w:val="22"/>
          <w:szCs w:val="22"/>
        </w:rPr>
        <w:t>blending</w:t>
      </w:r>
      <w:proofErr w:type="spellEnd"/>
      <w:r w:rsidRPr="00C314C9">
        <w:rPr>
          <w:rFonts w:ascii="Arial" w:hAnsi="Arial" w:cs="Arial"/>
          <w:bCs/>
          <w:sz w:val="22"/>
          <w:szCs w:val="22"/>
        </w:rPr>
        <w:t xml:space="preserve"> de material Grueso/Fino (M9/M7) = 1.5, tenemos: </w:t>
      </w:r>
    </w:p>
    <w:p w14:paraId="7B5EDD0E" w14:textId="77777777" w:rsidR="005414FB" w:rsidRPr="00C314C9" w:rsidRDefault="005414FB" w:rsidP="008E21F7">
      <w:pPr>
        <w:jc w:val="both"/>
        <w:rPr>
          <w:rFonts w:ascii="Arial" w:hAnsi="Arial" w:cs="Arial"/>
          <w:bCs/>
          <w:sz w:val="22"/>
          <w:szCs w:val="22"/>
        </w:rPr>
      </w:pPr>
    </w:p>
    <w:p w14:paraId="7F43067E" w14:textId="2EAA1D06" w:rsidR="00197E53" w:rsidRPr="00C314C9" w:rsidRDefault="00197E53" w:rsidP="008E21F7">
      <w:pPr>
        <w:jc w:val="both"/>
        <w:rPr>
          <w:rFonts w:ascii="Arial" w:hAnsi="Arial" w:cs="Arial"/>
          <w:bCs/>
          <w:sz w:val="22"/>
          <w:szCs w:val="22"/>
        </w:rPr>
      </w:pPr>
      <w:r w:rsidRPr="00C314C9">
        <w:rPr>
          <w:rFonts w:ascii="Arial" w:hAnsi="Arial" w:cs="Arial"/>
          <w:bCs/>
          <w:sz w:val="22"/>
          <w:szCs w:val="22"/>
        </w:rPr>
        <w:t>Antes de la aplicación de tensoactivo:</w:t>
      </w:r>
    </w:p>
    <w:p w14:paraId="733874A7" w14:textId="76252FCF" w:rsidR="009D1146" w:rsidRPr="00C314C9" w:rsidRDefault="009D1146" w:rsidP="008E21F7">
      <w:pPr>
        <w:jc w:val="both"/>
        <w:rPr>
          <w:rFonts w:ascii="Arial" w:hAnsi="Arial" w:cs="Arial"/>
          <w:bCs/>
          <w:sz w:val="22"/>
          <w:szCs w:val="22"/>
        </w:rPr>
      </w:pPr>
      <w:r w:rsidRPr="00C314C9">
        <w:rPr>
          <w:rFonts w:ascii="Arial" w:hAnsi="Arial" w:cs="Arial"/>
          <w:bCs/>
          <w:noProof/>
          <w:sz w:val="22"/>
          <w:szCs w:val="22"/>
        </w:rPr>
        <w:drawing>
          <wp:inline distT="0" distB="0" distL="0" distR="0" wp14:anchorId="5F51834F" wp14:editId="1D076EEC">
            <wp:extent cx="3060700" cy="2787430"/>
            <wp:effectExtent l="0" t="0" r="6350" b="0"/>
            <wp:docPr id="91087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0092" name=""/>
                    <pic:cNvPicPr/>
                  </pic:nvPicPr>
                  <pic:blipFill rotWithShape="1">
                    <a:blip r:embed="rId32" cstate="email">
                      <a:extLst>
                        <a:ext uri="{28A0092B-C50C-407E-A947-70E740481C1C}">
                          <a14:useLocalDpi xmlns:a14="http://schemas.microsoft.com/office/drawing/2010/main"/>
                        </a:ext>
                      </a:extLst>
                    </a:blip>
                    <a:srcRect/>
                    <a:stretch>
                      <a:fillRect/>
                    </a:stretch>
                  </pic:blipFill>
                  <pic:spPr bwMode="auto">
                    <a:xfrm>
                      <a:off x="0" y="0"/>
                      <a:ext cx="3065968" cy="2792228"/>
                    </a:xfrm>
                    <a:prstGeom prst="rect">
                      <a:avLst/>
                    </a:prstGeom>
                    <a:ln>
                      <a:noFill/>
                    </a:ln>
                    <a:extLst>
                      <a:ext uri="{53640926-AAD7-44D8-BBD7-CCE9431645EC}">
                        <a14:shadowObscured xmlns:a14="http://schemas.microsoft.com/office/drawing/2010/main"/>
                      </a:ext>
                    </a:extLst>
                  </pic:spPr>
                </pic:pic>
              </a:graphicData>
            </a:graphic>
          </wp:inline>
        </w:drawing>
      </w:r>
    </w:p>
    <w:p w14:paraId="1A9A9B75" w14:textId="77777777" w:rsidR="00746E75" w:rsidRPr="00746E75" w:rsidRDefault="00746E75" w:rsidP="00746E75">
      <w:pPr>
        <w:jc w:val="both"/>
        <w:rPr>
          <w:rFonts w:ascii="Arial" w:hAnsi="Arial" w:cs="Arial"/>
          <w:bCs/>
          <w:i/>
          <w:iCs/>
          <w:sz w:val="20"/>
          <w:szCs w:val="20"/>
        </w:rPr>
      </w:pPr>
      <w:r w:rsidRPr="00746E75">
        <w:rPr>
          <w:rFonts w:ascii="Arial" w:hAnsi="Arial" w:cs="Arial"/>
          <w:bCs/>
          <w:i/>
          <w:iCs/>
          <w:sz w:val="20"/>
          <w:szCs w:val="20"/>
        </w:rPr>
        <w:t>(Fuente: Elaboración propia)</w:t>
      </w:r>
    </w:p>
    <w:p w14:paraId="10CF3B80" w14:textId="77777777" w:rsidR="00197E53" w:rsidRPr="00C314C9" w:rsidRDefault="00197E53" w:rsidP="008E21F7">
      <w:pPr>
        <w:jc w:val="both"/>
        <w:rPr>
          <w:rFonts w:ascii="Arial" w:hAnsi="Arial" w:cs="Arial"/>
          <w:bCs/>
          <w:sz w:val="22"/>
          <w:szCs w:val="22"/>
        </w:rPr>
      </w:pPr>
    </w:p>
    <w:p w14:paraId="65CC8A09" w14:textId="77777777" w:rsidR="008744E4" w:rsidRDefault="008744E4" w:rsidP="008E21F7">
      <w:pPr>
        <w:jc w:val="both"/>
        <w:rPr>
          <w:rFonts w:ascii="Arial" w:hAnsi="Arial" w:cs="Arial"/>
          <w:bCs/>
          <w:sz w:val="22"/>
          <w:szCs w:val="22"/>
        </w:rPr>
      </w:pPr>
    </w:p>
    <w:p w14:paraId="74F1AF0B" w14:textId="77777777" w:rsidR="008744E4" w:rsidRDefault="008744E4" w:rsidP="008E21F7">
      <w:pPr>
        <w:jc w:val="both"/>
        <w:rPr>
          <w:rFonts w:ascii="Arial" w:hAnsi="Arial" w:cs="Arial"/>
          <w:bCs/>
          <w:sz w:val="22"/>
          <w:szCs w:val="22"/>
        </w:rPr>
      </w:pPr>
    </w:p>
    <w:p w14:paraId="6900D950" w14:textId="77777777" w:rsidR="008744E4" w:rsidRDefault="008744E4" w:rsidP="008E21F7">
      <w:pPr>
        <w:jc w:val="both"/>
        <w:rPr>
          <w:rFonts w:ascii="Arial" w:hAnsi="Arial" w:cs="Arial"/>
          <w:bCs/>
          <w:sz w:val="22"/>
          <w:szCs w:val="22"/>
        </w:rPr>
      </w:pPr>
    </w:p>
    <w:p w14:paraId="1E39F32D" w14:textId="77777777" w:rsidR="008744E4" w:rsidRDefault="008744E4" w:rsidP="008E21F7">
      <w:pPr>
        <w:jc w:val="both"/>
        <w:rPr>
          <w:rFonts w:ascii="Arial" w:hAnsi="Arial" w:cs="Arial"/>
          <w:bCs/>
          <w:sz w:val="22"/>
          <w:szCs w:val="22"/>
        </w:rPr>
      </w:pPr>
    </w:p>
    <w:p w14:paraId="67D8D3D6" w14:textId="609DBBC9" w:rsidR="00197E53" w:rsidRPr="00C314C9" w:rsidRDefault="00197E53" w:rsidP="008E21F7">
      <w:pPr>
        <w:jc w:val="both"/>
        <w:rPr>
          <w:rFonts w:ascii="Arial" w:hAnsi="Arial" w:cs="Arial"/>
          <w:bCs/>
          <w:sz w:val="22"/>
          <w:szCs w:val="22"/>
        </w:rPr>
      </w:pPr>
      <w:r w:rsidRPr="00C314C9">
        <w:rPr>
          <w:rFonts w:ascii="Arial" w:hAnsi="Arial" w:cs="Arial"/>
          <w:bCs/>
          <w:sz w:val="22"/>
          <w:szCs w:val="22"/>
        </w:rPr>
        <w:t>Después de la aplicación del tensoactivo:</w:t>
      </w:r>
    </w:p>
    <w:p w14:paraId="3BA352C9" w14:textId="0D38F86B" w:rsidR="009D1146" w:rsidRDefault="009D1146" w:rsidP="008E21F7">
      <w:pPr>
        <w:jc w:val="both"/>
        <w:rPr>
          <w:rFonts w:ascii="Arial" w:hAnsi="Arial" w:cs="Arial"/>
          <w:bCs/>
          <w:sz w:val="22"/>
          <w:szCs w:val="22"/>
        </w:rPr>
      </w:pPr>
      <w:r w:rsidRPr="00C314C9">
        <w:rPr>
          <w:rFonts w:ascii="Arial" w:hAnsi="Arial" w:cs="Arial"/>
          <w:bCs/>
          <w:noProof/>
          <w:sz w:val="22"/>
          <w:szCs w:val="22"/>
        </w:rPr>
        <w:drawing>
          <wp:inline distT="0" distB="0" distL="0" distR="0" wp14:anchorId="5D9EDDC9" wp14:editId="4649EC9F">
            <wp:extent cx="3054350" cy="2954666"/>
            <wp:effectExtent l="0" t="0" r="0" b="0"/>
            <wp:docPr id="358309599" name="Imagen 1" descr="Dibujo animado de un anim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9599" name="Imagen 1" descr="Dibujo animado de un animal&#10;&#10;El contenido generado por IA puede ser incorrecto."/>
                    <pic:cNvPicPr/>
                  </pic:nvPicPr>
                  <pic:blipFill rotWithShape="1">
                    <a:blip r:embed="rId33" cstate="email">
                      <a:extLst>
                        <a:ext uri="{28A0092B-C50C-407E-A947-70E740481C1C}">
                          <a14:useLocalDpi xmlns:a14="http://schemas.microsoft.com/office/drawing/2010/main"/>
                        </a:ext>
                      </a:extLst>
                    </a:blip>
                    <a:srcRect/>
                    <a:stretch>
                      <a:fillRect/>
                    </a:stretch>
                  </pic:blipFill>
                  <pic:spPr bwMode="auto">
                    <a:xfrm>
                      <a:off x="0" y="0"/>
                      <a:ext cx="3057095" cy="2957321"/>
                    </a:xfrm>
                    <a:prstGeom prst="rect">
                      <a:avLst/>
                    </a:prstGeom>
                    <a:ln>
                      <a:noFill/>
                    </a:ln>
                    <a:extLst>
                      <a:ext uri="{53640926-AAD7-44D8-BBD7-CCE9431645EC}">
                        <a14:shadowObscured xmlns:a14="http://schemas.microsoft.com/office/drawing/2010/main"/>
                      </a:ext>
                    </a:extLst>
                  </pic:spPr>
                </pic:pic>
              </a:graphicData>
            </a:graphic>
          </wp:inline>
        </w:drawing>
      </w:r>
    </w:p>
    <w:p w14:paraId="141E31AE" w14:textId="3F0BBBCC" w:rsidR="00746E75" w:rsidRPr="00746E75" w:rsidRDefault="00746E75" w:rsidP="008E21F7">
      <w:pPr>
        <w:jc w:val="both"/>
        <w:rPr>
          <w:rFonts w:ascii="Arial" w:hAnsi="Arial" w:cs="Arial"/>
          <w:bCs/>
          <w:i/>
          <w:iCs/>
          <w:sz w:val="20"/>
          <w:szCs w:val="20"/>
        </w:rPr>
      </w:pPr>
      <w:r w:rsidRPr="00746E75">
        <w:rPr>
          <w:rFonts w:ascii="Arial" w:hAnsi="Arial" w:cs="Arial"/>
          <w:bCs/>
          <w:i/>
          <w:iCs/>
          <w:sz w:val="20"/>
          <w:szCs w:val="20"/>
        </w:rPr>
        <w:t>(Fuente: Elaboración propia)</w:t>
      </w:r>
    </w:p>
    <w:p w14:paraId="7ED9AB0F" w14:textId="77777777" w:rsidR="001A3021" w:rsidRPr="00C314C9" w:rsidRDefault="001A3021" w:rsidP="008E21F7">
      <w:pPr>
        <w:jc w:val="both"/>
        <w:rPr>
          <w:rFonts w:ascii="Arial" w:hAnsi="Arial" w:cs="Arial"/>
          <w:bCs/>
          <w:sz w:val="22"/>
          <w:szCs w:val="22"/>
        </w:rPr>
      </w:pPr>
    </w:p>
    <w:p w14:paraId="7D08C189" w14:textId="7F846CBC" w:rsidR="00197E53" w:rsidRPr="00C314C9" w:rsidRDefault="00197E53" w:rsidP="008E21F7">
      <w:pPr>
        <w:jc w:val="both"/>
        <w:rPr>
          <w:rFonts w:ascii="Arial" w:hAnsi="Arial" w:cs="Arial"/>
          <w:bCs/>
          <w:sz w:val="22"/>
          <w:szCs w:val="22"/>
        </w:rPr>
      </w:pPr>
      <w:r w:rsidRPr="00C314C9">
        <w:rPr>
          <w:rFonts w:ascii="Arial" w:hAnsi="Arial" w:cs="Arial"/>
          <w:bCs/>
          <w:sz w:val="22"/>
          <w:szCs w:val="22"/>
        </w:rPr>
        <w:t>Tal como se observan en los esquemas anteriores, antes del uso de tensoactivos, la solución de riego simplemente se canaliza por las zonas de mejor permeabilidad. Al reducir la tensión superficial de la solución, esta solución logra movilizarse a través del mineral fino entrando en contacto con una mayor población de oro el cual se encuentra libre y en mayor abundancia.</w:t>
      </w:r>
    </w:p>
    <w:p w14:paraId="74529B1F" w14:textId="77777777" w:rsidR="00197E53" w:rsidRPr="00C314C9" w:rsidRDefault="00197E53" w:rsidP="008E21F7">
      <w:pPr>
        <w:jc w:val="both"/>
        <w:rPr>
          <w:rFonts w:ascii="Arial" w:hAnsi="Arial" w:cs="Arial"/>
          <w:bCs/>
          <w:sz w:val="22"/>
          <w:szCs w:val="22"/>
        </w:rPr>
      </w:pPr>
    </w:p>
    <w:p w14:paraId="234FFF21" w14:textId="020FD3AB" w:rsidR="00197E53" w:rsidRPr="00C314C9" w:rsidRDefault="00197E53" w:rsidP="008E21F7">
      <w:pPr>
        <w:jc w:val="both"/>
        <w:rPr>
          <w:rFonts w:ascii="Arial" w:hAnsi="Arial" w:cs="Arial"/>
          <w:bCs/>
          <w:sz w:val="22"/>
          <w:szCs w:val="22"/>
        </w:rPr>
      </w:pPr>
      <w:r w:rsidRPr="00C314C9">
        <w:rPr>
          <w:rFonts w:ascii="Arial" w:hAnsi="Arial" w:cs="Arial"/>
          <w:bCs/>
          <w:sz w:val="22"/>
          <w:szCs w:val="22"/>
        </w:rPr>
        <w:t xml:space="preserve">Identificado </w:t>
      </w:r>
      <w:r w:rsidR="009E5FB3" w:rsidRPr="00C314C9">
        <w:rPr>
          <w:rFonts w:ascii="Arial" w:hAnsi="Arial" w:cs="Arial"/>
          <w:bCs/>
          <w:sz w:val="22"/>
          <w:szCs w:val="22"/>
        </w:rPr>
        <w:t>est</w:t>
      </w:r>
      <w:r w:rsidR="00F10F35" w:rsidRPr="00C314C9">
        <w:rPr>
          <w:rFonts w:ascii="Arial" w:hAnsi="Arial" w:cs="Arial"/>
          <w:bCs/>
          <w:sz w:val="22"/>
          <w:szCs w:val="22"/>
        </w:rPr>
        <w:t xml:space="preserve">a oportunidad de mejora para promover el contacto oro – cianuro en el </w:t>
      </w:r>
      <w:proofErr w:type="spellStart"/>
      <w:r w:rsidR="00F10F35" w:rsidRPr="00C314C9">
        <w:rPr>
          <w:rFonts w:ascii="Arial" w:hAnsi="Arial" w:cs="Arial"/>
          <w:bCs/>
          <w:sz w:val="22"/>
          <w:szCs w:val="22"/>
        </w:rPr>
        <w:t>pad</w:t>
      </w:r>
      <w:proofErr w:type="spellEnd"/>
      <w:r w:rsidR="00F10F35" w:rsidRPr="00C314C9">
        <w:rPr>
          <w:rFonts w:ascii="Arial" w:hAnsi="Arial" w:cs="Arial"/>
          <w:bCs/>
          <w:sz w:val="22"/>
          <w:szCs w:val="22"/>
        </w:rPr>
        <w:t xml:space="preserve"> de lixiviación</w:t>
      </w:r>
      <w:r w:rsidR="00766BE4" w:rsidRPr="00C314C9">
        <w:rPr>
          <w:rFonts w:ascii="Arial" w:hAnsi="Arial" w:cs="Arial"/>
          <w:bCs/>
          <w:sz w:val="22"/>
          <w:szCs w:val="22"/>
        </w:rPr>
        <w:t xml:space="preserve">, se procede a realizar los primeros ensayos determinando la concentración óptima para obtener la mayor reducción de la tensión superficial con el uso de un tensoactivo no iónico </w:t>
      </w:r>
      <w:r w:rsidR="00390FE5" w:rsidRPr="00C314C9">
        <w:rPr>
          <w:rFonts w:ascii="Arial" w:hAnsi="Arial" w:cs="Arial"/>
          <w:bCs/>
          <w:sz w:val="22"/>
          <w:szCs w:val="22"/>
        </w:rPr>
        <w:t>diseñado específicamente para usos en lixiviación (no genera espuma y se adsorbe sobre el mineral en el tiempo).</w:t>
      </w:r>
    </w:p>
    <w:p w14:paraId="148D7C12" w14:textId="77777777" w:rsidR="00C66054" w:rsidRPr="00C314C9" w:rsidRDefault="00C66054" w:rsidP="008E21F7">
      <w:pPr>
        <w:jc w:val="both"/>
        <w:rPr>
          <w:rFonts w:ascii="Arial" w:hAnsi="Arial" w:cs="Arial"/>
          <w:bCs/>
          <w:sz w:val="22"/>
          <w:szCs w:val="22"/>
        </w:rPr>
      </w:pPr>
    </w:p>
    <w:p w14:paraId="653C167F" w14:textId="57841B0E" w:rsidR="007C0972" w:rsidRPr="00C314C9" w:rsidRDefault="007C0972" w:rsidP="008E21F7">
      <w:pPr>
        <w:jc w:val="both"/>
        <w:rPr>
          <w:rFonts w:ascii="Arial" w:hAnsi="Arial" w:cs="Arial"/>
          <w:bCs/>
          <w:sz w:val="22"/>
          <w:szCs w:val="22"/>
        </w:rPr>
      </w:pPr>
      <w:r w:rsidRPr="00C314C9">
        <w:rPr>
          <w:rFonts w:ascii="Arial" w:hAnsi="Arial" w:cs="Arial"/>
          <w:bCs/>
          <w:sz w:val="22"/>
          <w:szCs w:val="22"/>
        </w:rPr>
        <w:t>A continuación, el esquema que representa la presión capilar antes y después de reducir la tensión superficial con la aplicación del surfactante.</w:t>
      </w:r>
    </w:p>
    <w:p w14:paraId="05646A27" w14:textId="0C5E8CFD" w:rsidR="00197E53" w:rsidRDefault="00C66054" w:rsidP="008E21F7">
      <w:pPr>
        <w:jc w:val="both"/>
        <w:rPr>
          <w:rFonts w:ascii="Arial" w:hAnsi="Arial" w:cs="Arial"/>
          <w:bCs/>
          <w:sz w:val="22"/>
          <w:szCs w:val="22"/>
        </w:rPr>
      </w:pPr>
      <w:r w:rsidRPr="00C314C9">
        <w:rPr>
          <w:rFonts w:ascii="Arial" w:hAnsi="Arial" w:cs="Arial"/>
          <w:bCs/>
          <w:noProof/>
          <w:sz w:val="22"/>
          <w:szCs w:val="22"/>
        </w:rPr>
        <w:drawing>
          <wp:inline distT="0" distB="0" distL="0" distR="0" wp14:anchorId="2253805B" wp14:editId="33D3BD3B">
            <wp:extent cx="3166110" cy="1455420"/>
            <wp:effectExtent l="0" t="0" r="0" b="0"/>
            <wp:docPr id="143049653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6535" name="Imagen 1" descr="Imagen que contiene Gráfico&#10;&#10;El contenido generado por IA puede ser incorrecto."/>
                    <pic:cNvPicPr/>
                  </pic:nvPicPr>
                  <pic:blipFill>
                    <a:blip r:embed="rId34" cstate="email">
                      <a:extLst>
                        <a:ext uri="{28A0092B-C50C-407E-A947-70E740481C1C}">
                          <a14:useLocalDpi xmlns:a14="http://schemas.microsoft.com/office/drawing/2010/main"/>
                        </a:ext>
                      </a:extLst>
                    </a:blip>
                    <a:stretch>
                      <a:fillRect/>
                    </a:stretch>
                  </pic:blipFill>
                  <pic:spPr>
                    <a:xfrm>
                      <a:off x="0" y="0"/>
                      <a:ext cx="3166110" cy="1455420"/>
                    </a:xfrm>
                    <a:prstGeom prst="rect">
                      <a:avLst/>
                    </a:prstGeom>
                  </pic:spPr>
                </pic:pic>
              </a:graphicData>
            </a:graphic>
          </wp:inline>
        </w:drawing>
      </w:r>
    </w:p>
    <w:p w14:paraId="4A5074B6" w14:textId="5F4D051A" w:rsidR="00932DA7" w:rsidRPr="00746E75" w:rsidRDefault="00932DA7" w:rsidP="008E21F7">
      <w:pPr>
        <w:jc w:val="both"/>
        <w:rPr>
          <w:rFonts w:ascii="Arial" w:hAnsi="Arial" w:cs="Arial"/>
          <w:bCs/>
          <w:i/>
          <w:iCs/>
          <w:sz w:val="20"/>
          <w:szCs w:val="20"/>
        </w:rPr>
      </w:pPr>
      <w:r w:rsidRPr="00746E75">
        <w:rPr>
          <w:rFonts w:ascii="Arial" w:hAnsi="Arial" w:cs="Arial"/>
          <w:bCs/>
          <w:i/>
          <w:iCs/>
          <w:sz w:val="20"/>
          <w:szCs w:val="20"/>
        </w:rPr>
        <w:t>(Fuente: R. Byron 2002).</w:t>
      </w:r>
    </w:p>
    <w:p w14:paraId="58496B56" w14:textId="77777777" w:rsidR="00932DA7" w:rsidRDefault="00932DA7" w:rsidP="008E21F7">
      <w:pPr>
        <w:jc w:val="both"/>
        <w:rPr>
          <w:rFonts w:ascii="Arial" w:hAnsi="Arial" w:cs="Arial"/>
          <w:bCs/>
          <w:sz w:val="22"/>
          <w:szCs w:val="22"/>
        </w:rPr>
      </w:pPr>
    </w:p>
    <w:p w14:paraId="54043EA3" w14:textId="77777777" w:rsidR="00ED3E99" w:rsidRDefault="00ED3E99" w:rsidP="008E21F7">
      <w:pPr>
        <w:jc w:val="both"/>
        <w:rPr>
          <w:rFonts w:ascii="Arial" w:hAnsi="Arial" w:cs="Arial"/>
          <w:bCs/>
          <w:sz w:val="22"/>
          <w:szCs w:val="22"/>
        </w:rPr>
      </w:pPr>
    </w:p>
    <w:p w14:paraId="146D4EA0" w14:textId="7AA9829A" w:rsidR="00FD0061" w:rsidRPr="00C314C9" w:rsidRDefault="000F0919" w:rsidP="008E21F7">
      <w:pPr>
        <w:jc w:val="both"/>
        <w:rPr>
          <w:rFonts w:ascii="Arial" w:hAnsi="Arial" w:cs="Arial"/>
          <w:bCs/>
          <w:sz w:val="22"/>
          <w:szCs w:val="22"/>
        </w:rPr>
      </w:pPr>
      <w:r w:rsidRPr="00C314C9">
        <w:rPr>
          <w:rFonts w:ascii="Arial" w:hAnsi="Arial" w:cs="Arial"/>
          <w:bCs/>
          <w:sz w:val="22"/>
          <w:szCs w:val="22"/>
        </w:rPr>
        <w:t>Ecuación de Young-Laplace para la Presión Capilar:</w:t>
      </w:r>
    </w:p>
    <w:p w14:paraId="2A161026" w14:textId="2E15F6FE" w:rsidR="00D701DF" w:rsidRPr="00C314C9" w:rsidRDefault="00D701DF" w:rsidP="008E21F7">
      <w:pPr>
        <w:jc w:val="both"/>
        <w:rPr>
          <w:rFonts w:ascii="Arial" w:hAnsi="Arial" w:cs="Arial"/>
          <w:bCs/>
          <w:sz w:val="22"/>
          <w:szCs w:val="22"/>
        </w:rPr>
      </w:pPr>
      <m:oMathPara>
        <m:oMath>
          <m:r>
            <w:rPr>
              <w:rFonts w:ascii="Cambria Math" w:hAnsi="Cambria Math" w:cs="Arial"/>
              <w:sz w:val="22"/>
              <w:szCs w:val="22"/>
            </w:rPr>
            <w:lastRenderedPageBreak/>
            <m:t>∆P=</m:t>
          </m:r>
          <m:f>
            <m:fPr>
              <m:ctrlPr>
                <w:rPr>
                  <w:rFonts w:ascii="Cambria Math" w:hAnsi="Cambria Math" w:cs="Arial"/>
                  <w:bCs/>
                  <w:i/>
                  <w:sz w:val="22"/>
                  <w:szCs w:val="22"/>
                </w:rPr>
              </m:ctrlPr>
            </m:fPr>
            <m:num>
              <m:r>
                <w:rPr>
                  <w:rFonts w:ascii="Cambria Math" w:hAnsi="Cambria Math" w:cs="Arial"/>
                  <w:sz w:val="22"/>
                  <w:szCs w:val="22"/>
                </w:rPr>
                <m:t>2</m:t>
              </m:r>
              <m:sSub>
                <m:sSubPr>
                  <m:ctrlPr>
                    <w:rPr>
                      <w:rFonts w:ascii="Cambria Math" w:hAnsi="Cambria Math" w:cs="Arial"/>
                      <w:bCs/>
                      <w:i/>
                      <w:sz w:val="22"/>
                      <w:szCs w:val="22"/>
                    </w:rPr>
                  </m:ctrlPr>
                </m:sSubPr>
                <m:e>
                  <m:r>
                    <w:rPr>
                      <w:rFonts w:ascii="Cambria Math" w:hAnsi="Cambria Math" w:cs="Arial"/>
                      <w:sz w:val="22"/>
                      <w:szCs w:val="22"/>
                    </w:rPr>
                    <m:t>γ</m:t>
                  </m:r>
                </m:e>
                <m:sub>
                  <m:r>
                    <w:rPr>
                      <w:rFonts w:ascii="Cambria Math" w:hAnsi="Cambria Math" w:cs="Arial"/>
                      <w:sz w:val="22"/>
                      <w:szCs w:val="22"/>
                    </w:rPr>
                    <m:t>lg</m:t>
                  </m:r>
                </m:sub>
              </m:sSub>
              <m:func>
                <m:funcPr>
                  <m:ctrlPr>
                    <w:rPr>
                      <w:rFonts w:ascii="Cambria Math" w:hAnsi="Cambria Math" w:cs="Arial"/>
                      <w:bCs/>
                      <w:i/>
                      <w:sz w:val="22"/>
                      <w:szCs w:val="22"/>
                    </w:rPr>
                  </m:ctrlPr>
                </m:funcPr>
                <m:fName>
                  <m:r>
                    <m:rPr>
                      <m:sty m:val="p"/>
                    </m:rPr>
                    <w:rPr>
                      <w:rFonts w:ascii="Cambria Math" w:hAnsi="Cambria Math" w:cs="Arial"/>
                      <w:sz w:val="22"/>
                      <w:szCs w:val="22"/>
                    </w:rPr>
                    <m:t>cos</m:t>
                  </m:r>
                </m:fName>
                <m:e>
                  <m:r>
                    <w:rPr>
                      <w:rFonts w:ascii="Cambria Math" w:hAnsi="Cambria Math" w:cs="Arial"/>
                      <w:sz w:val="22"/>
                      <w:szCs w:val="22"/>
                    </w:rPr>
                    <m:t>θ</m:t>
                  </m:r>
                </m:e>
              </m:func>
            </m:num>
            <m:den>
              <m:r>
                <w:rPr>
                  <w:rFonts w:ascii="Cambria Math" w:hAnsi="Cambria Math" w:cs="Arial"/>
                  <w:sz w:val="22"/>
                  <w:szCs w:val="22"/>
                </w:rPr>
                <m:t>R</m:t>
              </m:r>
            </m:den>
          </m:f>
        </m:oMath>
      </m:oMathPara>
    </w:p>
    <w:p w14:paraId="26257A1A" w14:textId="77777777" w:rsidR="008744E4" w:rsidRDefault="008744E4" w:rsidP="008E21F7">
      <w:pPr>
        <w:jc w:val="both"/>
        <w:rPr>
          <w:rFonts w:ascii="Arial" w:hAnsi="Arial" w:cs="Arial"/>
          <w:bCs/>
          <w:sz w:val="22"/>
          <w:szCs w:val="22"/>
        </w:rPr>
      </w:pPr>
    </w:p>
    <w:p w14:paraId="30851E06" w14:textId="3032C111" w:rsidR="00FD0061" w:rsidRPr="00C314C9" w:rsidRDefault="00FD0061" w:rsidP="008E21F7">
      <w:pPr>
        <w:jc w:val="both"/>
        <w:rPr>
          <w:rFonts w:ascii="Arial" w:hAnsi="Arial" w:cs="Arial"/>
          <w:bCs/>
          <w:sz w:val="22"/>
          <w:szCs w:val="22"/>
        </w:rPr>
      </w:pPr>
      <w:r w:rsidRPr="00C314C9">
        <w:rPr>
          <w:rFonts w:ascii="Arial" w:hAnsi="Arial" w:cs="Arial"/>
          <w:bCs/>
          <w:sz w:val="22"/>
          <w:szCs w:val="22"/>
        </w:rPr>
        <w:t xml:space="preserve">La aplicación de un tensoactivo </w:t>
      </w:r>
      <w:r w:rsidR="00C314C9">
        <w:rPr>
          <w:rFonts w:ascii="Arial" w:hAnsi="Arial" w:cs="Arial"/>
          <w:bCs/>
          <w:sz w:val="22"/>
          <w:szCs w:val="22"/>
        </w:rPr>
        <w:t xml:space="preserve">en un líquido </w:t>
      </w:r>
      <w:r w:rsidRPr="00C314C9">
        <w:rPr>
          <w:rFonts w:ascii="Arial" w:hAnsi="Arial" w:cs="Arial"/>
          <w:bCs/>
          <w:sz w:val="22"/>
          <w:szCs w:val="22"/>
        </w:rPr>
        <w:t>reduce la tensión superficial (</w:t>
      </w:r>
      <w:r w:rsidR="000F0919" w:rsidRPr="00C314C9">
        <w:rPr>
          <w:rFonts w:ascii="Arial" w:hAnsi="Arial" w:cs="Arial"/>
          <w:bCs/>
          <w:sz w:val="22"/>
          <w:szCs w:val="22"/>
        </w:rPr>
        <w:t>ᵞ</w:t>
      </w:r>
      <w:proofErr w:type="spellStart"/>
      <w:r w:rsidRPr="00C314C9">
        <w:rPr>
          <w:rFonts w:ascii="Arial" w:hAnsi="Arial" w:cs="Arial"/>
          <w:bCs/>
          <w:sz w:val="22"/>
          <w:szCs w:val="22"/>
          <w:vertAlign w:val="subscript"/>
        </w:rPr>
        <w:t>lg</w:t>
      </w:r>
      <w:proofErr w:type="spellEnd"/>
      <w:r w:rsidRPr="00C314C9">
        <w:rPr>
          <w:rFonts w:ascii="Arial" w:hAnsi="Arial" w:cs="Arial"/>
          <w:bCs/>
          <w:sz w:val="22"/>
          <w:szCs w:val="22"/>
        </w:rPr>
        <w:t xml:space="preserve">​) y, como vimos con la Ecuación de Young, también reduce el ángulo de contacto (θ), haciendo que cos(θ) aumente (para ángulos menores de 90°). Ambos efectos (disminución de </w:t>
      </w:r>
      <w:r w:rsidR="000F0919" w:rsidRPr="00C314C9">
        <w:rPr>
          <w:rFonts w:ascii="Arial" w:hAnsi="Arial" w:cs="Arial"/>
          <w:bCs/>
          <w:sz w:val="22"/>
          <w:szCs w:val="22"/>
        </w:rPr>
        <w:t>ᵞ</w:t>
      </w:r>
      <w:proofErr w:type="spellStart"/>
      <w:r w:rsidR="000F0919" w:rsidRPr="00C314C9">
        <w:rPr>
          <w:rFonts w:ascii="Arial" w:hAnsi="Arial" w:cs="Arial"/>
          <w:bCs/>
          <w:sz w:val="22"/>
          <w:szCs w:val="22"/>
          <w:vertAlign w:val="subscript"/>
        </w:rPr>
        <w:t>lg</w:t>
      </w:r>
      <w:proofErr w:type="spellEnd"/>
      <w:r w:rsidR="000F0919" w:rsidRPr="00C314C9">
        <w:rPr>
          <w:rFonts w:ascii="Arial" w:hAnsi="Arial" w:cs="Arial"/>
          <w:bCs/>
          <w:sz w:val="22"/>
          <w:szCs w:val="22"/>
        </w:rPr>
        <w:t xml:space="preserve"> </w:t>
      </w:r>
      <w:r w:rsidRPr="00C314C9">
        <w:rPr>
          <w:rFonts w:ascii="Arial" w:hAnsi="Arial" w:cs="Arial"/>
          <w:bCs/>
          <w:sz w:val="22"/>
          <w:szCs w:val="22"/>
        </w:rPr>
        <w:t xml:space="preserve">​ y aumento de cos(θ)) contribuyen a una </w:t>
      </w:r>
      <w:r w:rsidRPr="00C314C9">
        <w:rPr>
          <w:rFonts w:ascii="Arial" w:hAnsi="Arial" w:cs="Arial"/>
          <w:b/>
          <w:bCs/>
          <w:sz w:val="22"/>
          <w:szCs w:val="22"/>
        </w:rPr>
        <w:t>reducción de la presión capilar (ΔP)</w:t>
      </w:r>
      <w:r w:rsidRPr="00C314C9">
        <w:rPr>
          <w:rFonts w:ascii="Arial" w:hAnsi="Arial" w:cs="Arial"/>
          <w:bCs/>
          <w:sz w:val="22"/>
          <w:szCs w:val="22"/>
        </w:rPr>
        <w:t>. Una menor presión capilar significa que se requiere menos "fuerza" para que el líquido penetre en los poros del mineral</w:t>
      </w:r>
      <w:r w:rsidR="007C0972" w:rsidRPr="00C314C9">
        <w:rPr>
          <w:rFonts w:ascii="Arial" w:hAnsi="Arial" w:cs="Arial"/>
          <w:bCs/>
          <w:sz w:val="22"/>
          <w:szCs w:val="22"/>
        </w:rPr>
        <w:t xml:space="preserve"> y al mismo tiempo mejora su movilidad a través de los minerales con alto contenido de arcillas,</w:t>
      </w:r>
      <w:r w:rsidRPr="00C314C9">
        <w:rPr>
          <w:rFonts w:ascii="Arial" w:hAnsi="Arial" w:cs="Arial"/>
          <w:bCs/>
          <w:sz w:val="22"/>
          <w:szCs w:val="22"/>
        </w:rPr>
        <w:t xml:space="preserve"> lo que se traduce en una reducción de la resistencia capilar y una humectación más eficiente</w:t>
      </w:r>
      <w:r w:rsidR="00FE6DDD" w:rsidRPr="00C314C9">
        <w:rPr>
          <w:rFonts w:ascii="Arial" w:hAnsi="Arial" w:cs="Arial"/>
          <w:bCs/>
          <w:sz w:val="22"/>
          <w:szCs w:val="22"/>
        </w:rPr>
        <w:t xml:space="preserve"> (</w:t>
      </w:r>
      <w:r w:rsidR="00FE6DDD" w:rsidRPr="00C314C9">
        <w:rPr>
          <w:rFonts w:ascii="Arial" w:hAnsi="Arial" w:cs="Arial"/>
          <w:bCs/>
          <w:i/>
          <w:iCs/>
          <w:sz w:val="22"/>
          <w:szCs w:val="22"/>
        </w:rPr>
        <w:t>R. Byron 2002</w:t>
      </w:r>
      <w:r w:rsidR="00FE6DDD" w:rsidRPr="00C314C9">
        <w:rPr>
          <w:rFonts w:ascii="Arial" w:hAnsi="Arial" w:cs="Arial"/>
          <w:bCs/>
          <w:sz w:val="22"/>
          <w:szCs w:val="22"/>
        </w:rPr>
        <w:t>)</w:t>
      </w:r>
      <w:r w:rsidRPr="00C314C9">
        <w:rPr>
          <w:rFonts w:ascii="Arial" w:hAnsi="Arial" w:cs="Arial"/>
          <w:bCs/>
          <w:sz w:val="22"/>
          <w:szCs w:val="22"/>
        </w:rPr>
        <w:t>.</w:t>
      </w:r>
    </w:p>
    <w:p w14:paraId="24A09E16" w14:textId="77777777" w:rsidR="00FE6DDD" w:rsidRDefault="00FE6DDD" w:rsidP="008E21F7">
      <w:pPr>
        <w:jc w:val="both"/>
        <w:rPr>
          <w:rFonts w:ascii="Arial" w:hAnsi="Arial" w:cs="Arial"/>
          <w:bCs/>
          <w:sz w:val="22"/>
          <w:szCs w:val="22"/>
        </w:rPr>
      </w:pPr>
    </w:p>
    <w:p w14:paraId="01683E50" w14:textId="33E5E545" w:rsidR="003D0B55" w:rsidRPr="00FB7392" w:rsidRDefault="003D0B55" w:rsidP="008E21F7">
      <w:pPr>
        <w:jc w:val="both"/>
        <w:rPr>
          <w:rFonts w:ascii="Arial" w:hAnsi="Arial" w:cs="Arial"/>
          <w:b/>
          <w:sz w:val="22"/>
          <w:szCs w:val="22"/>
        </w:rPr>
      </w:pPr>
      <w:r w:rsidRPr="00FB7392">
        <w:rPr>
          <w:rFonts w:ascii="Arial" w:hAnsi="Arial" w:cs="Arial"/>
          <w:b/>
          <w:sz w:val="22"/>
          <w:szCs w:val="22"/>
        </w:rPr>
        <w:t>Medición de la tensión superficial:</w:t>
      </w:r>
    </w:p>
    <w:p w14:paraId="65D3BC35" w14:textId="77777777" w:rsidR="00932DA7" w:rsidRDefault="00932DA7" w:rsidP="008E21F7">
      <w:pPr>
        <w:jc w:val="both"/>
        <w:rPr>
          <w:rFonts w:ascii="Arial" w:hAnsi="Arial" w:cs="Arial"/>
          <w:bCs/>
          <w:sz w:val="22"/>
          <w:szCs w:val="22"/>
        </w:rPr>
      </w:pPr>
    </w:p>
    <w:p w14:paraId="0227DB61" w14:textId="182530F4" w:rsidR="00FB7392" w:rsidRDefault="00FB7392" w:rsidP="008E21F7">
      <w:pPr>
        <w:jc w:val="both"/>
        <w:rPr>
          <w:rFonts w:ascii="Arial" w:hAnsi="Arial" w:cs="Arial"/>
          <w:bCs/>
          <w:sz w:val="22"/>
          <w:szCs w:val="22"/>
        </w:rPr>
      </w:pPr>
      <w:r>
        <w:rPr>
          <w:rFonts w:ascii="Arial" w:hAnsi="Arial" w:cs="Arial"/>
          <w:bCs/>
          <w:sz w:val="22"/>
          <w:szCs w:val="22"/>
        </w:rPr>
        <w:t>El anillo de planito es inmerso en la muestra líquida y forzado hacia afuera del mismo.</w:t>
      </w:r>
    </w:p>
    <w:p w14:paraId="111C1B83" w14:textId="511E65A6" w:rsidR="00B63890" w:rsidRDefault="003D0B55" w:rsidP="008E21F7">
      <w:pPr>
        <w:jc w:val="both"/>
        <w:rPr>
          <w:rFonts w:ascii="Arial" w:hAnsi="Arial" w:cs="Arial"/>
          <w:bCs/>
          <w:sz w:val="22"/>
          <w:szCs w:val="22"/>
        </w:rPr>
      </w:pPr>
      <w:r w:rsidRPr="003D0B55">
        <w:rPr>
          <w:rFonts w:ascii="Arial" w:hAnsi="Arial" w:cs="Arial"/>
          <w:bCs/>
          <w:noProof/>
          <w:sz w:val="22"/>
          <w:szCs w:val="22"/>
        </w:rPr>
        <w:drawing>
          <wp:inline distT="0" distB="0" distL="0" distR="0" wp14:anchorId="5DB0AD61" wp14:editId="66390077">
            <wp:extent cx="3166110" cy="1491615"/>
            <wp:effectExtent l="0" t="0" r="0" b="0"/>
            <wp:docPr id="2141992413"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2413" name="Imagen 1" descr="Dibujo en blanco y negro&#10;&#10;El contenido generado por IA puede ser incorrecto."/>
                    <pic:cNvPicPr/>
                  </pic:nvPicPr>
                  <pic:blipFill>
                    <a:blip r:embed="rId35" cstate="email">
                      <a:extLst>
                        <a:ext uri="{28A0092B-C50C-407E-A947-70E740481C1C}">
                          <a14:useLocalDpi xmlns:a14="http://schemas.microsoft.com/office/drawing/2010/main"/>
                        </a:ext>
                      </a:extLst>
                    </a:blip>
                    <a:stretch>
                      <a:fillRect/>
                    </a:stretch>
                  </pic:blipFill>
                  <pic:spPr>
                    <a:xfrm>
                      <a:off x="0" y="0"/>
                      <a:ext cx="3166110" cy="1491615"/>
                    </a:xfrm>
                    <a:prstGeom prst="rect">
                      <a:avLst/>
                    </a:prstGeom>
                  </pic:spPr>
                </pic:pic>
              </a:graphicData>
            </a:graphic>
          </wp:inline>
        </w:drawing>
      </w:r>
    </w:p>
    <w:p w14:paraId="09F637A4" w14:textId="77777777" w:rsidR="00932DA7" w:rsidRPr="00746E75" w:rsidRDefault="00932DA7" w:rsidP="00932DA7">
      <w:pPr>
        <w:jc w:val="both"/>
        <w:rPr>
          <w:rFonts w:ascii="Arial" w:hAnsi="Arial" w:cs="Arial"/>
          <w:bCs/>
          <w:i/>
          <w:iCs/>
          <w:sz w:val="20"/>
          <w:szCs w:val="20"/>
        </w:rPr>
      </w:pPr>
      <w:r w:rsidRPr="00746E75">
        <w:rPr>
          <w:rFonts w:ascii="Arial" w:hAnsi="Arial" w:cs="Arial"/>
          <w:bCs/>
          <w:i/>
          <w:iCs/>
          <w:sz w:val="20"/>
          <w:szCs w:val="20"/>
        </w:rPr>
        <w:t xml:space="preserve">(Fuente: </w:t>
      </w:r>
      <w:proofErr w:type="spellStart"/>
      <w:r w:rsidRPr="00746E75">
        <w:rPr>
          <w:rFonts w:ascii="Arial" w:hAnsi="Arial" w:cs="Arial"/>
          <w:bCs/>
          <w:i/>
          <w:iCs/>
          <w:sz w:val="20"/>
          <w:szCs w:val="20"/>
        </w:rPr>
        <w:t>Tensiometer</w:t>
      </w:r>
      <w:proofErr w:type="spellEnd"/>
      <w:r w:rsidRPr="00746E75">
        <w:rPr>
          <w:rFonts w:ascii="Arial" w:hAnsi="Arial" w:cs="Arial"/>
          <w:bCs/>
          <w:i/>
          <w:iCs/>
          <w:sz w:val="20"/>
          <w:szCs w:val="20"/>
        </w:rPr>
        <w:t xml:space="preserve"> K6 – </w:t>
      </w:r>
      <w:proofErr w:type="spellStart"/>
      <w:r w:rsidRPr="00746E75">
        <w:rPr>
          <w:rFonts w:ascii="Arial" w:hAnsi="Arial" w:cs="Arial"/>
          <w:bCs/>
          <w:i/>
          <w:iCs/>
          <w:sz w:val="20"/>
          <w:szCs w:val="20"/>
        </w:rPr>
        <w:t>Kruss</w:t>
      </w:r>
      <w:proofErr w:type="spellEnd"/>
      <w:r w:rsidRPr="00746E75">
        <w:rPr>
          <w:rFonts w:ascii="Arial" w:hAnsi="Arial" w:cs="Arial"/>
          <w:bCs/>
          <w:i/>
          <w:iCs/>
          <w:sz w:val="20"/>
          <w:szCs w:val="20"/>
        </w:rPr>
        <w:t xml:space="preserve"> </w:t>
      </w:r>
      <w:proofErr w:type="spellStart"/>
      <w:r w:rsidRPr="00746E75">
        <w:rPr>
          <w:rFonts w:ascii="Arial" w:hAnsi="Arial" w:cs="Arial"/>
          <w:bCs/>
          <w:i/>
          <w:iCs/>
          <w:sz w:val="20"/>
          <w:szCs w:val="20"/>
        </w:rPr>
        <w:t>GmbH</w:t>
      </w:r>
      <w:proofErr w:type="spellEnd"/>
      <w:r w:rsidRPr="00746E75">
        <w:rPr>
          <w:rFonts w:ascii="Arial" w:hAnsi="Arial" w:cs="Arial"/>
          <w:bCs/>
          <w:i/>
          <w:iCs/>
          <w:sz w:val="20"/>
          <w:szCs w:val="20"/>
        </w:rPr>
        <w:t>)</w:t>
      </w:r>
    </w:p>
    <w:p w14:paraId="1E7F993C" w14:textId="77777777" w:rsidR="00B63890" w:rsidRDefault="00B63890" w:rsidP="008E21F7">
      <w:pPr>
        <w:jc w:val="both"/>
        <w:rPr>
          <w:rFonts w:ascii="Arial" w:hAnsi="Arial" w:cs="Arial"/>
          <w:bCs/>
          <w:sz w:val="22"/>
          <w:szCs w:val="22"/>
        </w:rPr>
      </w:pPr>
    </w:p>
    <w:p w14:paraId="1140D48B" w14:textId="50B49E7C" w:rsidR="00FB7392" w:rsidRDefault="00FB7392" w:rsidP="008E21F7">
      <w:pPr>
        <w:jc w:val="both"/>
        <w:rPr>
          <w:rFonts w:ascii="Arial" w:hAnsi="Arial" w:cs="Arial"/>
          <w:bCs/>
          <w:sz w:val="22"/>
          <w:szCs w:val="22"/>
        </w:rPr>
      </w:pPr>
      <w:r>
        <w:rPr>
          <w:rFonts w:ascii="Arial" w:hAnsi="Arial" w:cs="Arial"/>
          <w:bCs/>
          <w:sz w:val="22"/>
          <w:szCs w:val="22"/>
        </w:rPr>
        <w:t>El valor obtenido de la medición es la máxima fuerza que se requiere para jalar el anillo fuera de la superficie de la muestra. La siguiente ecuación describe este proceso:</w:t>
      </w:r>
    </w:p>
    <w:p w14:paraId="2CE3F09B" w14:textId="77777777" w:rsidR="00151110" w:rsidRDefault="00151110" w:rsidP="008E21F7">
      <w:pPr>
        <w:jc w:val="both"/>
        <w:rPr>
          <w:rFonts w:ascii="Arial" w:hAnsi="Arial" w:cs="Arial"/>
          <w:bCs/>
          <w:sz w:val="22"/>
          <w:szCs w:val="22"/>
        </w:rPr>
      </w:pPr>
    </w:p>
    <w:p w14:paraId="5F670303" w14:textId="059FFB73" w:rsidR="00FB7392" w:rsidRDefault="00151110" w:rsidP="008E21F7">
      <w:pPr>
        <w:jc w:val="both"/>
        <w:rPr>
          <w:rFonts w:ascii="Arial" w:hAnsi="Arial" w:cs="Arial"/>
          <w:bCs/>
          <w:sz w:val="22"/>
          <w:szCs w:val="22"/>
        </w:rPr>
      </w:pPr>
      <m:oMath>
        <m:r>
          <w:rPr>
            <w:rFonts w:ascii="Cambria Math" w:hAnsi="Cambria Math" w:cs="Arial"/>
          </w:rPr>
          <m:t>σ=</m:t>
        </m:r>
        <m:sSup>
          <m:sSupPr>
            <m:ctrlPr>
              <w:rPr>
                <w:rFonts w:ascii="Cambria Math" w:hAnsi="Cambria Math" w:cs="Arial"/>
                <w:bCs/>
                <w:i/>
              </w:rPr>
            </m:ctrlPr>
          </m:sSupPr>
          <m:e>
            <m:r>
              <w:rPr>
                <w:rFonts w:ascii="Cambria Math" w:hAnsi="Cambria Math" w:cs="Arial"/>
              </w:rPr>
              <m:t>σ</m:t>
            </m:r>
          </m:e>
          <m:sup>
            <m:r>
              <w:rPr>
                <w:rFonts w:ascii="Cambria Math" w:hAnsi="Cambria Math" w:cs="Arial"/>
              </w:rPr>
              <m:t>*</m:t>
            </m:r>
          </m:sup>
        </m:sSup>
        <m:r>
          <w:rPr>
            <w:rFonts w:ascii="Cambria Math" w:hAnsi="Cambria Math" w:cs="Arial"/>
          </w:rPr>
          <m:t>.F=</m:t>
        </m:r>
        <m:f>
          <m:fPr>
            <m:ctrlPr>
              <w:rPr>
                <w:rFonts w:ascii="Cambria Math" w:hAnsi="Cambria Math" w:cs="Arial"/>
                <w:bCs/>
                <w:i/>
              </w:rPr>
            </m:ctrlPr>
          </m:fPr>
          <m:num>
            <m:r>
              <w:rPr>
                <w:rFonts w:ascii="Cambria Math" w:hAnsi="Cambria Math" w:cs="Arial"/>
              </w:rPr>
              <m:t>P</m:t>
            </m:r>
          </m:num>
          <m:den>
            <m:sSub>
              <m:sSubPr>
                <m:ctrlPr>
                  <w:rPr>
                    <w:rFonts w:ascii="Cambria Math" w:hAnsi="Cambria Math" w:cs="Arial"/>
                    <w:bCs/>
                    <w:i/>
                  </w:rPr>
                </m:ctrlPr>
              </m:sSubPr>
              <m:e>
                <m:r>
                  <w:rPr>
                    <w:rFonts w:ascii="Cambria Math" w:hAnsi="Cambria Math" w:cs="Arial"/>
                  </w:rPr>
                  <m:t>l</m:t>
                </m:r>
              </m:e>
              <m:sub>
                <m:r>
                  <w:rPr>
                    <w:rFonts w:ascii="Cambria Math" w:hAnsi="Cambria Math" w:cs="Arial"/>
                  </w:rPr>
                  <m:t>b</m:t>
                </m:r>
              </m:sub>
            </m:sSub>
          </m:den>
        </m:f>
        <m:r>
          <w:rPr>
            <w:rFonts w:ascii="Cambria Math" w:hAnsi="Cambria Math" w:cs="Arial"/>
          </w:rPr>
          <m:t>.F</m:t>
        </m:r>
      </m:oMath>
      <w:r>
        <w:rPr>
          <w:rFonts w:ascii="Arial" w:hAnsi="Arial" w:cs="Arial"/>
          <w:bCs/>
          <w:sz w:val="22"/>
          <w:szCs w:val="22"/>
        </w:rPr>
        <w:t xml:space="preserve"> </w:t>
      </w:r>
      <w:r>
        <w:rPr>
          <w:rFonts w:ascii="Arial" w:hAnsi="Arial" w:cs="Arial"/>
          <w:bCs/>
          <w:sz w:val="22"/>
          <w:szCs w:val="22"/>
        </w:rPr>
        <w:tab/>
        <w:t xml:space="preserve">con </w:t>
      </w:r>
      <w:r>
        <w:rPr>
          <w:rFonts w:ascii="Arial" w:hAnsi="Arial" w:cs="Arial"/>
          <w:bCs/>
          <w:sz w:val="22"/>
          <w:szCs w:val="22"/>
        </w:rPr>
        <w:tab/>
      </w:r>
      <m:oMath>
        <m:sSub>
          <m:sSubPr>
            <m:ctrlPr>
              <w:rPr>
                <w:rFonts w:ascii="Cambria Math" w:hAnsi="Cambria Math" w:cs="Arial"/>
                <w:bCs/>
                <w:i/>
              </w:rPr>
            </m:ctrlPr>
          </m:sSubPr>
          <m:e>
            <m:r>
              <w:rPr>
                <w:rFonts w:ascii="Cambria Math" w:hAnsi="Cambria Math" w:cs="Arial"/>
              </w:rPr>
              <m:t>l</m:t>
            </m:r>
          </m:e>
          <m:sub>
            <m:r>
              <w:rPr>
                <w:rFonts w:ascii="Cambria Math" w:hAnsi="Cambria Math" w:cs="Arial"/>
              </w:rPr>
              <m:t>b</m:t>
            </m:r>
          </m:sub>
        </m:sSub>
        <m:r>
          <w:rPr>
            <w:rFonts w:ascii="Cambria Math" w:hAnsi="Cambria Math" w:cs="Arial"/>
          </w:rPr>
          <m:t>=2π.</m:t>
        </m:r>
        <m:d>
          <m:dPr>
            <m:ctrlPr>
              <w:rPr>
                <w:rFonts w:ascii="Cambria Math" w:hAnsi="Cambria Math" w:cs="Arial"/>
                <w:bCs/>
                <w:i/>
              </w:rPr>
            </m:ctrlPr>
          </m:dPr>
          <m:e>
            <m:sSub>
              <m:sSubPr>
                <m:ctrlPr>
                  <w:rPr>
                    <w:rFonts w:ascii="Cambria Math" w:hAnsi="Cambria Math" w:cs="Arial"/>
                    <w:bCs/>
                    <w:i/>
                  </w:rPr>
                </m:ctrlPr>
              </m:sSubPr>
              <m:e>
                <m:r>
                  <w:rPr>
                    <w:rFonts w:ascii="Cambria Math" w:hAnsi="Cambria Math" w:cs="Arial"/>
                  </w:rPr>
                  <m:t>R</m:t>
                </m:r>
              </m:e>
              <m:sub>
                <m:r>
                  <w:rPr>
                    <w:rFonts w:ascii="Cambria Math" w:hAnsi="Cambria Math" w:cs="Arial"/>
                  </w:rPr>
                  <m:t>i</m:t>
                </m:r>
              </m:sub>
            </m:sSub>
            <m:r>
              <w:rPr>
                <w:rFonts w:ascii="Cambria Math" w:hAnsi="Cambria Math" w:cs="Arial"/>
              </w:rPr>
              <m:t>+</m:t>
            </m:r>
            <m:sSub>
              <m:sSubPr>
                <m:ctrlPr>
                  <w:rPr>
                    <w:rFonts w:ascii="Cambria Math" w:hAnsi="Cambria Math" w:cs="Arial"/>
                    <w:bCs/>
                    <w:i/>
                  </w:rPr>
                </m:ctrlPr>
              </m:sSubPr>
              <m:e>
                <m:r>
                  <w:rPr>
                    <w:rFonts w:ascii="Cambria Math" w:hAnsi="Cambria Math" w:cs="Arial"/>
                  </w:rPr>
                  <m:t>R</m:t>
                </m:r>
              </m:e>
              <m:sub>
                <m:r>
                  <w:rPr>
                    <w:rFonts w:ascii="Cambria Math" w:hAnsi="Cambria Math" w:cs="Arial"/>
                  </w:rPr>
                  <m:t>a</m:t>
                </m:r>
              </m:sub>
            </m:sSub>
          </m:e>
        </m:d>
      </m:oMath>
    </w:p>
    <w:p w14:paraId="18EEC672" w14:textId="77777777" w:rsidR="00F40DE5" w:rsidRDefault="00F40DE5" w:rsidP="008E21F7">
      <w:pPr>
        <w:jc w:val="both"/>
        <w:rPr>
          <w:rFonts w:ascii="Arial" w:hAnsi="Arial" w:cs="Arial"/>
          <w:bCs/>
          <w:sz w:val="22"/>
          <w:szCs w:val="22"/>
        </w:rPr>
      </w:pPr>
    </w:p>
    <w:p w14:paraId="24D4BD33" w14:textId="77777777" w:rsidR="00F40DE5" w:rsidRDefault="00F40DE5" w:rsidP="008E21F7">
      <w:pPr>
        <w:jc w:val="both"/>
        <w:rPr>
          <w:rFonts w:ascii="Arial" w:hAnsi="Arial" w:cs="Arial"/>
          <w:bCs/>
          <w:sz w:val="20"/>
          <w:szCs w:val="20"/>
        </w:rPr>
      </w:pPr>
      <w:r>
        <w:rPr>
          <w:rFonts w:ascii="Arial" w:hAnsi="Arial" w:cs="Arial"/>
          <w:bCs/>
          <w:sz w:val="20"/>
          <w:szCs w:val="20"/>
        </w:rPr>
        <w:t>Donde:</w:t>
      </w:r>
    </w:p>
    <w:p w14:paraId="65BBBE00" w14:textId="54859C94" w:rsidR="00FB7392" w:rsidRDefault="00151110" w:rsidP="008E21F7">
      <w:pPr>
        <w:jc w:val="both"/>
        <w:rPr>
          <w:rFonts w:ascii="Arial" w:hAnsi="Arial" w:cs="Arial"/>
          <w:bCs/>
          <w:sz w:val="20"/>
          <w:szCs w:val="20"/>
        </w:rPr>
      </w:pPr>
      <w:r w:rsidRPr="00F40DE5">
        <w:rPr>
          <w:rFonts w:ascii="Arial" w:hAnsi="Arial" w:cs="Arial"/>
          <w:bCs/>
          <w:sz w:val="20"/>
          <w:szCs w:val="20"/>
        </w:rPr>
        <w:t>σ = valor de tensión superficial actual</w:t>
      </w:r>
    </w:p>
    <w:p w14:paraId="746D9626" w14:textId="39F1BE85" w:rsidR="00F40DE5" w:rsidRDefault="00F40DE5" w:rsidP="00F40DE5">
      <w:pPr>
        <w:jc w:val="both"/>
        <w:rPr>
          <w:rFonts w:ascii="Arial" w:hAnsi="Arial" w:cs="Arial"/>
          <w:bCs/>
          <w:sz w:val="20"/>
          <w:szCs w:val="20"/>
        </w:rPr>
      </w:pPr>
      <w:r w:rsidRPr="00F40DE5">
        <w:rPr>
          <w:rFonts w:ascii="Arial" w:hAnsi="Arial" w:cs="Arial"/>
          <w:bCs/>
          <w:sz w:val="20"/>
          <w:szCs w:val="20"/>
        </w:rPr>
        <w:t>σ</w:t>
      </w:r>
      <w:r>
        <w:rPr>
          <w:rFonts w:ascii="Arial" w:hAnsi="Arial" w:cs="Arial"/>
          <w:bCs/>
          <w:sz w:val="20"/>
          <w:szCs w:val="20"/>
        </w:rPr>
        <w:t>*</w:t>
      </w:r>
      <w:r w:rsidRPr="00F40DE5">
        <w:rPr>
          <w:rFonts w:ascii="Arial" w:hAnsi="Arial" w:cs="Arial"/>
          <w:bCs/>
          <w:sz w:val="20"/>
          <w:szCs w:val="20"/>
        </w:rPr>
        <w:t xml:space="preserve"> = valor de tensión superficial</w:t>
      </w:r>
      <w:r>
        <w:rPr>
          <w:rFonts w:ascii="Arial" w:hAnsi="Arial" w:cs="Arial"/>
          <w:bCs/>
          <w:sz w:val="20"/>
          <w:szCs w:val="20"/>
        </w:rPr>
        <w:t xml:space="preserve"> medida</w:t>
      </w:r>
    </w:p>
    <w:p w14:paraId="3CF7B9B4" w14:textId="3980D4F0" w:rsidR="00F40DE5" w:rsidRDefault="00F40DE5" w:rsidP="00F40DE5">
      <w:pPr>
        <w:jc w:val="both"/>
        <w:rPr>
          <w:rFonts w:ascii="Arial" w:hAnsi="Arial" w:cs="Arial"/>
          <w:bCs/>
          <w:sz w:val="20"/>
          <w:szCs w:val="20"/>
        </w:rPr>
      </w:pPr>
      <w:r>
        <w:rPr>
          <w:rFonts w:ascii="Arial" w:hAnsi="Arial" w:cs="Arial"/>
          <w:bCs/>
          <w:sz w:val="20"/>
          <w:szCs w:val="20"/>
        </w:rPr>
        <w:t>P = Fuerza máxima ejercida al anillo</w:t>
      </w:r>
    </w:p>
    <w:p w14:paraId="2985BEB3" w14:textId="604DED28" w:rsidR="00F40DE5" w:rsidRDefault="00F40DE5" w:rsidP="00F40DE5">
      <w:pPr>
        <w:jc w:val="both"/>
        <w:rPr>
          <w:rFonts w:ascii="Arial" w:hAnsi="Arial" w:cs="Arial"/>
          <w:bCs/>
          <w:sz w:val="20"/>
          <w:szCs w:val="20"/>
        </w:rPr>
      </w:pPr>
      <w:proofErr w:type="spellStart"/>
      <w:r>
        <w:rPr>
          <w:rFonts w:ascii="Arial" w:hAnsi="Arial" w:cs="Arial"/>
          <w:bCs/>
          <w:sz w:val="20"/>
          <w:szCs w:val="20"/>
        </w:rPr>
        <w:t>R</w:t>
      </w:r>
      <w:r w:rsidRPr="00F40DE5">
        <w:rPr>
          <w:rFonts w:ascii="Arial" w:hAnsi="Arial" w:cs="Arial"/>
          <w:bCs/>
          <w:sz w:val="20"/>
          <w:szCs w:val="20"/>
          <w:vertAlign w:val="subscript"/>
        </w:rPr>
        <w:t>i</w:t>
      </w:r>
      <w:proofErr w:type="spellEnd"/>
      <w:r>
        <w:rPr>
          <w:rFonts w:ascii="Arial" w:hAnsi="Arial" w:cs="Arial"/>
          <w:bCs/>
          <w:sz w:val="20"/>
          <w:szCs w:val="20"/>
        </w:rPr>
        <w:t xml:space="preserve"> = Radio interno del anillo</w:t>
      </w:r>
    </w:p>
    <w:p w14:paraId="4C3E5C2F" w14:textId="7FC1B1E5" w:rsidR="00F40DE5" w:rsidRDefault="00F40DE5" w:rsidP="00F40DE5">
      <w:pPr>
        <w:jc w:val="both"/>
        <w:rPr>
          <w:rFonts w:ascii="Arial" w:hAnsi="Arial" w:cs="Arial"/>
          <w:bCs/>
          <w:sz w:val="20"/>
          <w:szCs w:val="20"/>
        </w:rPr>
      </w:pPr>
      <w:r>
        <w:rPr>
          <w:rFonts w:ascii="Arial" w:hAnsi="Arial" w:cs="Arial"/>
          <w:bCs/>
          <w:sz w:val="20"/>
          <w:szCs w:val="20"/>
        </w:rPr>
        <w:t>R</w:t>
      </w:r>
      <w:r w:rsidRPr="00F40DE5">
        <w:rPr>
          <w:rFonts w:ascii="Arial" w:hAnsi="Arial" w:cs="Arial"/>
          <w:bCs/>
          <w:sz w:val="20"/>
          <w:szCs w:val="20"/>
          <w:vertAlign w:val="subscript"/>
        </w:rPr>
        <w:t>a</w:t>
      </w:r>
      <w:r>
        <w:rPr>
          <w:rFonts w:ascii="Arial" w:hAnsi="Arial" w:cs="Arial"/>
          <w:bCs/>
          <w:sz w:val="20"/>
          <w:szCs w:val="20"/>
        </w:rPr>
        <w:t xml:space="preserve"> = Radio exterior del anillo</w:t>
      </w:r>
    </w:p>
    <w:p w14:paraId="0CB4523C" w14:textId="575E9045" w:rsidR="00F40DE5" w:rsidRPr="00F40DE5" w:rsidRDefault="00F40DE5" w:rsidP="00F40DE5">
      <w:pPr>
        <w:jc w:val="both"/>
        <w:rPr>
          <w:rFonts w:ascii="Arial" w:hAnsi="Arial" w:cs="Arial"/>
          <w:bCs/>
          <w:sz w:val="20"/>
          <w:szCs w:val="20"/>
        </w:rPr>
      </w:pPr>
    </w:p>
    <w:p w14:paraId="2159A73C" w14:textId="0831EFBB" w:rsidR="00FB7392" w:rsidRPr="00746E75" w:rsidRDefault="00932DA7" w:rsidP="008E21F7">
      <w:pPr>
        <w:jc w:val="both"/>
        <w:rPr>
          <w:rFonts w:ascii="Arial" w:hAnsi="Arial" w:cs="Arial"/>
          <w:bCs/>
          <w:i/>
          <w:iCs/>
          <w:sz w:val="20"/>
          <w:szCs w:val="20"/>
        </w:rPr>
      </w:pPr>
      <w:r w:rsidRPr="00746E75">
        <w:rPr>
          <w:rFonts w:ascii="Arial" w:hAnsi="Arial" w:cs="Arial"/>
          <w:bCs/>
          <w:i/>
          <w:iCs/>
          <w:sz w:val="20"/>
          <w:szCs w:val="20"/>
        </w:rPr>
        <w:t xml:space="preserve">(Fuente: </w:t>
      </w:r>
      <w:proofErr w:type="spellStart"/>
      <w:r w:rsidRPr="00746E75">
        <w:rPr>
          <w:rFonts w:ascii="Arial" w:hAnsi="Arial" w:cs="Arial"/>
          <w:bCs/>
          <w:i/>
          <w:iCs/>
          <w:sz w:val="20"/>
          <w:szCs w:val="20"/>
        </w:rPr>
        <w:t>Tensiometer</w:t>
      </w:r>
      <w:proofErr w:type="spellEnd"/>
      <w:r w:rsidRPr="00746E75">
        <w:rPr>
          <w:rFonts w:ascii="Arial" w:hAnsi="Arial" w:cs="Arial"/>
          <w:bCs/>
          <w:i/>
          <w:iCs/>
          <w:sz w:val="20"/>
          <w:szCs w:val="20"/>
        </w:rPr>
        <w:t xml:space="preserve"> K6 – </w:t>
      </w:r>
      <w:proofErr w:type="spellStart"/>
      <w:r w:rsidRPr="00746E75">
        <w:rPr>
          <w:rFonts w:ascii="Arial" w:hAnsi="Arial" w:cs="Arial"/>
          <w:bCs/>
          <w:i/>
          <w:iCs/>
          <w:sz w:val="20"/>
          <w:szCs w:val="20"/>
        </w:rPr>
        <w:t>Kruss</w:t>
      </w:r>
      <w:proofErr w:type="spellEnd"/>
      <w:r w:rsidRPr="00746E75">
        <w:rPr>
          <w:rFonts w:ascii="Arial" w:hAnsi="Arial" w:cs="Arial"/>
          <w:bCs/>
          <w:i/>
          <w:iCs/>
          <w:sz w:val="20"/>
          <w:szCs w:val="20"/>
        </w:rPr>
        <w:t xml:space="preserve"> </w:t>
      </w:r>
      <w:proofErr w:type="spellStart"/>
      <w:r w:rsidRPr="00746E75">
        <w:rPr>
          <w:rFonts w:ascii="Arial" w:hAnsi="Arial" w:cs="Arial"/>
          <w:bCs/>
          <w:i/>
          <w:iCs/>
          <w:sz w:val="20"/>
          <w:szCs w:val="20"/>
        </w:rPr>
        <w:t>GmbH</w:t>
      </w:r>
      <w:proofErr w:type="spellEnd"/>
      <w:r w:rsidRPr="00746E75">
        <w:rPr>
          <w:rFonts w:ascii="Arial" w:hAnsi="Arial" w:cs="Arial"/>
          <w:bCs/>
          <w:i/>
          <w:iCs/>
          <w:sz w:val="20"/>
          <w:szCs w:val="20"/>
        </w:rPr>
        <w:t>)</w:t>
      </w:r>
    </w:p>
    <w:p w14:paraId="4BE24266" w14:textId="77777777" w:rsidR="00FB7392" w:rsidRPr="00C314C9" w:rsidRDefault="00FB7392" w:rsidP="008E21F7">
      <w:pPr>
        <w:jc w:val="both"/>
        <w:rPr>
          <w:rFonts w:ascii="Arial" w:hAnsi="Arial" w:cs="Arial"/>
          <w:bCs/>
          <w:sz w:val="22"/>
          <w:szCs w:val="22"/>
        </w:rPr>
      </w:pPr>
    </w:p>
    <w:p w14:paraId="603FAC28" w14:textId="5E149212" w:rsidR="00390FE5" w:rsidRPr="00C314C9" w:rsidRDefault="00390FE5" w:rsidP="008E21F7">
      <w:pPr>
        <w:jc w:val="both"/>
        <w:rPr>
          <w:rFonts w:ascii="Arial" w:hAnsi="Arial" w:cs="Arial"/>
          <w:b/>
          <w:sz w:val="22"/>
          <w:szCs w:val="22"/>
        </w:rPr>
      </w:pPr>
      <w:r w:rsidRPr="00C314C9">
        <w:rPr>
          <w:rFonts w:ascii="Arial" w:hAnsi="Arial" w:cs="Arial"/>
          <w:b/>
          <w:sz w:val="22"/>
          <w:szCs w:val="22"/>
        </w:rPr>
        <w:t>Curva micelar crítica:</w:t>
      </w:r>
    </w:p>
    <w:p w14:paraId="206F1783" w14:textId="77777777" w:rsidR="00932DA7" w:rsidRDefault="00932DA7" w:rsidP="008E21F7">
      <w:pPr>
        <w:jc w:val="both"/>
        <w:rPr>
          <w:rFonts w:ascii="Arial" w:hAnsi="Arial" w:cs="Arial"/>
          <w:bCs/>
          <w:sz w:val="22"/>
          <w:szCs w:val="22"/>
        </w:rPr>
      </w:pPr>
    </w:p>
    <w:p w14:paraId="1DC123E9" w14:textId="60E8CA30" w:rsidR="006661D6" w:rsidRPr="00C314C9" w:rsidRDefault="006661D6" w:rsidP="008E21F7">
      <w:pPr>
        <w:jc w:val="both"/>
        <w:rPr>
          <w:rFonts w:ascii="Arial" w:hAnsi="Arial" w:cs="Arial"/>
          <w:bCs/>
          <w:sz w:val="22"/>
          <w:szCs w:val="22"/>
        </w:rPr>
      </w:pPr>
      <w:r w:rsidRPr="00C314C9">
        <w:rPr>
          <w:rFonts w:ascii="Arial" w:hAnsi="Arial" w:cs="Arial"/>
          <w:bCs/>
          <w:sz w:val="22"/>
          <w:szCs w:val="22"/>
        </w:rPr>
        <w:t>Antes de iniciar las pruebas primero buscamos la concentración óptima de tensoactivo para llegar a la mínima tensión superficial posible en la solución de riego</w:t>
      </w:r>
      <w:r w:rsidR="00932DA7">
        <w:rPr>
          <w:rFonts w:ascii="Arial" w:hAnsi="Arial" w:cs="Arial"/>
          <w:bCs/>
          <w:sz w:val="22"/>
          <w:szCs w:val="22"/>
        </w:rPr>
        <w:t xml:space="preserve">. Para ello se realiza </w:t>
      </w:r>
      <w:r w:rsidR="00F27029">
        <w:rPr>
          <w:rFonts w:ascii="Arial" w:hAnsi="Arial" w:cs="Arial"/>
          <w:bCs/>
          <w:sz w:val="22"/>
          <w:szCs w:val="22"/>
        </w:rPr>
        <w:t>la</w:t>
      </w:r>
      <w:r w:rsidR="00932DA7">
        <w:rPr>
          <w:rFonts w:ascii="Arial" w:hAnsi="Arial" w:cs="Arial"/>
          <w:bCs/>
          <w:sz w:val="22"/>
          <w:szCs w:val="22"/>
        </w:rPr>
        <w:t xml:space="preserve"> curva micelar crítica a diferentes concentraciones de tensoactivo tal como se muestra en el siguiente gráfico:</w:t>
      </w:r>
    </w:p>
    <w:p w14:paraId="4D2198D2" w14:textId="74F95F12" w:rsidR="002F0A50" w:rsidRPr="00C314C9" w:rsidRDefault="001B70FE" w:rsidP="008E21F7">
      <w:pPr>
        <w:jc w:val="both"/>
        <w:rPr>
          <w:rFonts w:ascii="Arial" w:hAnsi="Arial" w:cs="Arial"/>
          <w:bCs/>
          <w:sz w:val="22"/>
          <w:szCs w:val="22"/>
        </w:rPr>
      </w:pPr>
      <w:r w:rsidRPr="00C314C9">
        <w:rPr>
          <w:rFonts w:ascii="Arial" w:hAnsi="Arial" w:cs="Arial"/>
          <w:bCs/>
          <w:noProof/>
          <w:sz w:val="22"/>
          <w:szCs w:val="22"/>
        </w:rPr>
        <w:drawing>
          <wp:inline distT="0" distB="0" distL="0" distR="0" wp14:anchorId="4019E07B" wp14:editId="500B8D4F">
            <wp:extent cx="3192241" cy="1971304"/>
            <wp:effectExtent l="0" t="0" r="8255" b="0"/>
            <wp:docPr id="18489749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3210194" cy="1982390"/>
                    </a:xfrm>
                    <a:prstGeom prst="rect">
                      <a:avLst/>
                    </a:prstGeom>
                    <a:noFill/>
                  </pic:spPr>
                </pic:pic>
              </a:graphicData>
            </a:graphic>
          </wp:inline>
        </w:drawing>
      </w:r>
    </w:p>
    <w:p w14:paraId="6231858E" w14:textId="2200970A" w:rsidR="00C314C9" w:rsidRDefault="00C314C9" w:rsidP="008E21F7">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17</w:t>
      </w:r>
      <w:r w:rsidRPr="00C314C9">
        <w:rPr>
          <w:rFonts w:ascii="Arial" w:hAnsi="Arial" w:cs="Arial"/>
          <w:bCs/>
          <w:sz w:val="22"/>
          <w:szCs w:val="22"/>
        </w:rPr>
        <w:fldChar w:fldCharType="end"/>
      </w:r>
      <w:r w:rsidRPr="00C314C9">
        <w:rPr>
          <w:rFonts w:ascii="Arial" w:hAnsi="Arial" w:cs="Arial"/>
          <w:bCs/>
          <w:sz w:val="22"/>
          <w:szCs w:val="22"/>
        </w:rPr>
        <w:t xml:space="preserve">: Curva </w:t>
      </w:r>
      <w:r>
        <w:rPr>
          <w:rFonts w:ascii="Arial" w:hAnsi="Arial" w:cs="Arial"/>
          <w:bCs/>
          <w:sz w:val="22"/>
          <w:szCs w:val="22"/>
        </w:rPr>
        <w:t>CMC para barren Shahuindo</w:t>
      </w:r>
    </w:p>
    <w:p w14:paraId="67EAC177" w14:textId="77777777" w:rsidR="00C314C9" w:rsidRDefault="00C314C9" w:rsidP="008E21F7">
      <w:pPr>
        <w:jc w:val="both"/>
        <w:rPr>
          <w:rFonts w:ascii="Arial" w:hAnsi="Arial" w:cs="Arial"/>
          <w:bCs/>
          <w:sz w:val="22"/>
          <w:szCs w:val="22"/>
        </w:rPr>
      </w:pPr>
    </w:p>
    <w:p w14:paraId="5B23F5A8" w14:textId="44AD164A" w:rsidR="001B70FE" w:rsidRPr="00C314C9" w:rsidRDefault="006661D6" w:rsidP="008E21F7">
      <w:pPr>
        <w:jc w:val="both"/>
        <w:rPr>
          <w:rFonts w:ascii="Arial" w:hAnsi="Arial" w:cs="Arial"/>
          <w:bCs/>
          <w:sz w:val="22"/>
          <w:szCs w:val="22"/>
        </w:rPr>
      </w:pPr>
      <w:r w:rsidRPr="00C314C9">
        <w:rPr>
          <w:rFonts w:ascii="Arial" w:hAnsi="Arial" w:cs="Arial"/>
          <w:bCs/>
          <w:sz w:val="22"/>
          <w:szCs w:val="22"/>
        </w:rPr>
        <w:t>Tal como se observa</w:t>
      </w:r>
      <w:r w:rsidR="00C314C9">
        <w:rPr>
          <w:rFonts w:ascii="Arial" w:hAnsi="Arial" w:cs="Arial"/>
          <w:bCs/>
          <w:sz w:val="22"/>
          <w:szCs w:val="22"/>
        </w:rPr>
        <w:t xml:space="preserve"> en la figura 1</w:t>
      </w:r>
      <w:r w:rsidR="0085271F">
        <w:rPr>
          <w:rFonts w:ascii="Arial" w:hAnsi="Arial" w:cs="Arial"/>
          <w:bCs/>
          <w:sz w:val="22"/>
          <w:szCs w:val="22"/>
        </w:rPr>
        <w:t>7</w:t>
      </w:r>
      <w:r w:rsidRPr="00C314C9">
        <w:rPr>
          <w:rFonts w:ascii="Arial" w:hAnsi="Arial" w:cs="Arial"/>
          <w:bCs/>
          <w:sz w:val="22"/>
          <w:szCs w:val="22"/>
        </w:rPr>
        <w:t>, para una concentración de 30ppm podemos llegar a 30mN/m con el barren que se tiene en Shahuindo.</w:t>
      </w:r>
    </w:p>
    <w:p w14:paraId="70CFF510" w14:textId="77777777" w:rsidR="006661D6" w:rsidRPr="00C314C9" w:rsidRDefault="006661D6" w:rsidP="008E21F7">
      <w:pPr>
        <w:jc w:val="both"/>
        <w:rPr>
          <w:rFonts w:ascii="Arial" w:hAnsi="Arial" w:cs="Arial"/>
          <w:bCs/>
          <w:sz w:val="22"/>
          <w:szCs w:val="22"/>
        </w:rPr>
      </w:pPr>
    </w:p>
    <w:p w14:paraId="5BE97ECA" w14:textId="77777777" w:rsidR="006661D6" w:rsidRPr="00C314C9" w:rsidRDefault="006661D6" w:rsidP="008E21F7">
      <w:pPr>
        <w:jc w:val="both"/>
        <w:rPr>
          <w:rFonts w:ascii="Arial" w:hAnsi="Arial" w:cs="Arial"/>
          <w:bCs/>
          <w:sz w:val="22"/>
          <w:szCs w:val="22"/>
        </w:rPr>
      </w:pPr>
    </w:p>
    <w:p w14:paraId="2C51843F" w14:textId="147AC33A" w:rsidR="00BF576D" w:rsidRPr="00C314C9" w:rsidRDefault="002F0A50" w:rsidP="008E21F7">
      <w:pPr>
        <w:jc w:val="both"/>
        <w:rPr>
          <w:rFonts w:ascii="Arial" w:hAnsi="Arial" w:cs="Arial"/>
          <w:b/>
          <w:sz w:val="22"/>
          <w:szCs w:val="22"/>
        </w:rPr>
      </w:pPr>
      <w:r w:rsidRPr="00C314C9">
        <w:rPr>
          <w:rFonts w:ascii="Arial" w:hAnsi="Arial" w:cs="Arial"/>
          <w:b/>
          <w:sz w:val="22"/>
          <w:szCs w:val="22"/>
        </w:rPr>
        <w:t>Ensayos de permeabilidad a diferentes tensiones superficiales:</w:t>
      </w:r>
    </w:p>
    <w:p w14:paraId="55358EB6" w14:textId="77777777" w:rsidR="002F0A50" w:rsidRDefault="002F0A50" w:rsidP="008E21F7">
      <w:pPr>
        <w:jc w:val="both"/>
        <w:rPr>
          <w:rFonts w:ascii="Arial" w:hAnsi="Arial" w:cs="Arial"/>
          <w:bCs/>
          <w:sz w:val="22"/>
          <w:szCs w:val="22"/>
        </w:rPr>
      </w:pPr>
    </w:p>
    <w:p w14:paraId="7F75F392" w14:textId="2933B0B8" w:rsidR="00C314C9" w:rsidRDefault="00C314C9" w:rsidP="008E21F7">
      <w:pPr>
        <w:jc w:val="both"/>
        <w:rPr>
          <w:rFonts w:ascii="Arial" w:hAnsi="Arial" w:cs="Arial"/>
          <w:bCs/>
          <w:sz w:val="22"/>
          <w:szCs w:val="22"/>
        </w:rPr>
      </w:pPr>
      <w:r>
        <w:rPr>
          <w:rFonts w:ascii="Arial" w:hAnsi="Arial" w:cs="Arial"/>
          <w:bCs/>
          <w:sz w:val="22"/>
          <w:szCs w:val="22"/>
        </w:rPr>
        <w:t xml:space="preserve">En este ensayo se hace pasar una solución aplicando altas presiones (3200psi) </w:t>
      </w:r>
      <w:r w:rsidR="00F01152">
        <w:rPr>
          <w:rFonts w:ascii="Arial" w:hAnsi="Arial" w:cs="Arial"/>
          <w:bCs/>
          <w:sz w:val="22"/>
          <w:szCs w:val="22"/>
        </w:rPr>
        <w:t>a través de un mineral</w:t>
      </w:r>
      <w:r w:rsidR="002919B0">
        <w:rPr>
          <w:rFonts w:ascii="Arial" w:hAnsi="Arial" w:cs="Arial"/>
          <w:bCs/>
          <w:sz w:val="22"/>
          <w:szCs w:val="22"/>
        </w:rPr>
        <w:t xml:space="preserve"> fino (M7) el cual tiene muy mala permeabilidad</w:t>
      </w:r>
      <w:r w:rsidR="00932DA7">
        <w:rPr>
          <w:rFonts w:ascii="Arial" w:hAnsi="Arial" w:cs="Arial"/>
          <w:bCs/>
          <w:sz w:val="22"/>
          <w:szCs w:val="22"/>
        </w:rPr>
        <w:t>.</w:t>
      </w:r>
      <w:r w:rsidR="002919B0">
        <w:rPr>
          <w:rFonts w:ascii="Arial" w:hAnsi="Arial" w:cs="Arial"/>
          <w:bCs/>
          <w:sz w:val="22"/>
          <w:szCs w:val="22"/>
        </w:rPr>
        <w:t xml:space="preserve"> </w:t>
      </w:r>
    </w:p>
    <w:p w14:paraId="6BB32441" w14:textId="77777777" w:rsidR="00C314C9" w:rsidRPr="00C314C9" w:rsidRDefault="00C314C9" w:rsidP="008E21F7">
      <w:pPr>
        <w:jc w:val="both"/>
        <w:rPr>
          <w:rFonts w:ascii="Arial" w:hAnsi="Arial" w:cs="Arial"/>
          <w:bCs/>
          <w:sz w:val="22"/>
          <w:szCs w:val="22"/>
        </w:rPr>
      </w:pPr>
    </w:p>
    <w:p w14:paraId="0D9852A2" w14:textId="523B9D86" w:rsidR="008A3FF2" w:rsidRPr="00C314C9" w:rsidRDefault="008E21F7" w:rsidP="002D1C36">
      <w:pPr>
        <w:jc w:val="both"/>
        <w:rPr>
          <w:rFonts w:ascii="Arial" w:hAnsi="Arial" w:cs="Arial"/>
          <w:bCs/>
          <w:sz w:val="22"/>
          <w:szCs w:val="22"/>
        </w:rPr>
      </w:pPr>
      <w:r w:rsidRPr="00C314C9">
        <w:rPr>
          <w:rFonts w:ascii="Arial" w:hAnsi="Arial" w:cs="Arial"/>
          <w:bCs/>
          <w:sz w:val="22"/>
          <w:szCs w:val="22"/>
        </w:rPr>
        <w:t xml:space="preserve">Limolita </w:t>
      </w:r>
      <w:proofErr w:type="spellStart"/>
      <w:r w:rsidRPr="00C314C9">
        <w:rPr>
          <w:rFonts w:ascii="Arial" w:hAnsi="Arial" w:cs="Arial"/>
          <w:bCs/>
          <w:sz w:val="22"/>
          <w:szCs w:val="22"/>
        </w:rPr>
        <w:t>Argilizada</w:t>
      </w:r>
      <w:proofErr w:type="spellEnd"/>
      <w:r w:rsidRPr="00C314C9">
        <w:rPr>
          <w:rFonts w:ascii="Arial" w:hAnsi="Arial" w:cs="Arial"/>
          <w:bCs/>
          <w:sz w:val="22"/>
          <w:szCs w:val="22"/>
        </w:rPr>
        <w:t xml:space="preserve"> (</w:t>
      </w:r>
      <w:r w:rsidR="002919B0">
        <w:rPr>
          <w:rFonts w:ascii="Arial" w:hAnsi="Arial" w:cs="Arial"/>
          <w:bCs/>
          <w:sz w:val="22"/>
          <w:szCs w:val="22"/>
        </w:rPr>
        <w:t>AR2ST</w:t>
      </w:r>
      <w:r w:rsidRPr="00C314C9">
        <w:rPr>
          <w:rFonts w:ascii="Arial" w:hAnsi="Arial" w:cs="Arial"/>
          <w:bCs/>
          <w:sz w:val="22"/>
          <w:szCs w:val="22"/>
        </w:rPr>
        <w:t xml:space="preserve">): Brecha de limolita </w:t>
      </w:r>
      <w:proofErr w:type="spellStart"/>
      <w:r w:rsidRPr="00C314C9">
        <w:rPr>
          <w:rFonts w:ascii="Arial" w:hAnsi="Arial" w:cs="Arial"/>
          <w:bCs/>
          <w:sz w:val="22"/>
          <w:szCs w:val="22"/>
        </w:rPr>
        <w:t>argilizada</w:t>
      </w:r>
      <w:proofErr w:type="spellEnd"/>
      <w:r w:rsidRPr="00C314C9">
        <w:rPr>
          <w:rFonts w:ascii="Arial" w:hAnsi="Arial" w:cs="Arial"/>
          <w:bCs/>
          <w:sz w:val="22"/>
          <w:szCs w:val="22"/>
        </w:rPr>
        <w:t xml:space="preserve"> color rojo claro. Presencia óxidos como hematita y jarosita. Presencia de arcillas.</w:t>
      </w:r>
      <w:r w:rsidR="002919B0">
        <w:rPr>
          <w:rFonts w:ascii="Arial" w:hAnsi="Arial" w:cs="Arial"/>
          <w:bCs/>
          <w:sz w:val="22"/>
          <w:szCs w:val="22"/>
        </w:rPr>
        <w:t xml:space="preserve"> Material M7:</w:t>
      </w:r>
    </w:p>
    <w:p w14:paraId="3B638B11" w14:textId="63A00979" w:rsidR="007C111B" w:rsidRDefault="0073037D"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2888AC8A" wp14:editId="3E25ED40">
            <wp:extent cx="3197006" cy="2286000"/>
            <wp:effectExtent l="0" t="0" r="0" b="0"/>
            <wp:docPr id="7469082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3205762" cy="2292261"/>
                    </a:xfrm>
                    <a:prstGeom prst="rect">
                      <a:avLst/>
                    </a:prstGeom>
                    <a:noFill/>
                  </pic:spPr>
                </pic:pic>
              </a:graphicData>
            </a:graphic>
          </wp:inline>
        </w:drawing>
      </w:r>
    </w:p>
    <w:p w14:paraId="138F4A04" w14:textId="591C7B45" w:rsidR="002919B0" w:rsidRDefault="002919B0"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18</w:t>
      </w:r>
      <w:r w:rsidRPr="00C314C9">
        <w:rPr>
          <w:rFonts w:ascii="Arial" w:hAnsi="Arial" w:cs="Arial"/>
          <w:bCs/>
          <w:sz w:val="22"/>
          <w:szCs w:val="22"/>
        </w:rPr>
        <w:fldChar w:fldCharType="end"/>
      </w:r>
      <w:r w:rsidRPr="00C314C9">
        <w:rPr>
          <w:rFonts w:ascii="Arial" w:hAnsi="Arial" w:cs="Arial"/>
          <w:bCs/>
          <w:sz w:val="22"/>
          <w:szCs w:val="22"/>
        </w:rPr>
        <w:t>: Curva</w:t>
      </w:r>
      <w:r>
        <w:rPr>
          <w:rFonts w:ascii="Arial" w:hAnsi="Arial" w:cs="Arial"/>
          <w:bCs/>
          <w:sz w:val="22"/>
          <w:szCs w:val="22"/>
        </w:rPr>
        <w:t>s de permeabilidad bajo carga (M7)</w:t>
      </w:r>
    </w:p>
    <w:p w14:paraId="1AFF2766" w14:textId="77777777" w:rsidR="002919B0" w:rsidRPr="00C314C9" w:rsidRDefault="002919B0" w:rsidP="002D1C36">
      <w:pPr>
        <w:jc w:val="both"/>
        <w:rPr>
          <w:rFonts w:ascii="Arial" w:hAnsi="Arial" w:cs="Arial"/>
          <w:bCs/>
          <w:sz w:val="22"/>
          <w:szCs w:val="22"/>
        </w:rPr>
      </w:pPr>
    </w:p>
    <w:p w14:paraId="16FBC70D" w14:textId="246F657F" w:rsidR="007C111B" w:rsidRPr="00C314C9" w:rsidRDefault="00725692" w:rsidP="002D1C36">
      <w:pPr>
        <w:jc w:val="both"/>
        <w:rPr>
          <w:rFonts w:ascii="Arial" w:hAnsi="Arial" w:cs="Arial"/>
          <w:bCs/>
          <w:sz w:val="22"/>
          <w:szCs w:val="22"/>
        </w:rPr>
      </w:pPr>
      <w:r w:rsidRPr="00C314C9">
        <w:rPr>
          <w:rFonts w:ascii="Arial" w:hAnsi="Arial" w:cs="Arial"/>
          <w:bCs/>
          <w:sz w:val="22"/>
          <w:szCs w:val="22"/>
        </w:rPr>
        <w:t>El material ensayado contiene 50% de finos, vemos que con la reducción de la tensión superficial se logra mejorar la permeabilidad del material soportando hasta 40m de carga de mineral con una tensión superficial de 30mN/m y con una permeabilidad de 1.03x10</w:t>
      </w:r>
      <w:r w:rsidRPr="0085271F">
        <w:rPr>
          <w:rFonts w:ascii="Arial" w:hAnsi="Arial" w:cs="Arial"/>
          <w:bCs/>
          <w:sz w:val="22"/>
          <w:szCs w:val="22"/>
          <w:vertAlign w:val="superscript"/>
        </w:rPr>
        <w:t>-3</w:t>
      </w:r>
      <w:r w:rsidRPr="00C314C9">
        <w:rPr>
          <w:rFonts w:ascii="Arial" w:hAnsi="Arial" w:cs="Arial"/>
          <w:bCs/>
          <w:sz w:val="22"/>
          <w:szCs w:val="22"/>
        </w:rPr>
        <w:t xml:space="preserve"> cm/s.</w:t>
      </w:r>
    </w:p>
    <w:p w14:paraId="2EEF2E87" w14:textId="77777777" w:rsidR="007E54DC" w:rsidRDefault="007E54DC" w:rsidP="002D1C36">
      <w:pPr>
        <w:jc w:val="both"/>
        <w:rPr>
          <w:rFonts w:ascii="Arial" w:hAnsi="Arial" w:cs="Arial"/>
          <w:bCs/>
          <w:sz w:val="22"/>
          <w:szCs w:val="22"/>
        </w:rPr>
      </w:pPr>
    </w:p>
    <w:p w14:paraId="1C597BC1" w14:textId="4C95778D" w:rsidR="002919B0" w:rsidRDefault="002919B0" w:rsidP="002D1C36">
      <w:pPr>
        <w:jc w:val="both"/>
        <w:rPr>
          <w:rFonts w:ascii="Arial" w:hAnsi="Arial" w:cs="Arial"/>
          <w:bCs/>
          <w:sz w:val="22"/>
          <w:szCs w:val="22"/>
        </w:rPr>
      </w:pPr>
      <w:r w:rsidRPr="002919B0">
        <w:rPr>
          <w:rFonts w:ascii="Arial" w:hAnsi="Arial" w:cs="Arial"/>
          <w:bCs/>
          <w:sz w:val="22"/>
          <w:szCs w:val="22"/>
        </w:rPr>
        <w:lastRenderedPageBreak/>
        <w:t xml:space="preserve">Luego se realiza un </w:t>
      </w:r>
      <w:proofErr w:type="spellStart"/>
      <w:r w:rsidRPr="002919B0">
        <w:rPr>
          <w:rFonts w:ascii="Arial" w:hAnsi="Arial" w:cs="Arial"/>
          <w:bCs/>
          <w:sz w:val="22"/>
          <w:szCs w:val="22"/>
        </w:rPr>
        <w:t>b</w:t>
      </w:r>
      <w:r>
        <w:rPr>
          <w:rFonts w:ascii="Arial" w:hAnsi="Arial" w:cs="Arial"/>
          <w:bCs/>
          <w:sz w:val="22"/>
          <w:szCs w:val="22"/>
        </w:rPr>
        <w:t>lending</w:t>
      </w:r>
      <w:proofErr w:type="spellEnd"/>
      <w:r>
        <w:rPr>
          <w:rFonts w:ascii="Arial" w:hAnsi="Arial" w:cs="Arial"/>
          <w:bCs/>
          <w:sz w:val="22"/>
          <w:szCs w:val="22"/>
        </w:rPr>
        <w:t xml:space="preserve"> de M7 (material fino) con un M9 (material competente) tal como se muestra a continuación:</w:t>
      </w:r>
    </w:p>
    <w:p w14:paraId="47A4D58A" w14:textId="77777777" w:rsidR="002919B0" w:rsidRPr="002919B0" w:rsidRDefault="002919B0" w:rsidP="002D1C36">
      <w:pPr>
        <w:jc w:val="both"/>
        <w:rPr>
          <w:rFonts w:ascii="Arial" w:hAnsi="Arial" w:cs="Arial"/>
          <w:bCs/>
          <w:sz w:val="22"/>
          <w:szCs w:val="22"/>
        </w:rPr>
      </w:pPr>
    </w:p>
    <w:p w14:paraId="4C25871C" w14:textId="54ECD8B3" w:rsidR="00A03BDC" w:rsidRPr="002919B0" w:rsidRDefault="00A03BDC" w:rsidP="002D1C36">
      <w:pPr>
        <w:jc w:val="both"/>
        <w:rPr>
          <w:rFonts w:ascii="Arial" w:hAnsi="Arial" w:cs="Arial"/>
          <w:bCs/>
          <w:sz w:val="22"/>
          <w:szCs w:val="22"/>
          <w:lang w:val="en-US"/>
        </w:rPr>
      </w:pPr>
      <w:r w:rsidRPr="002919B0">
        <w:rPr>
          <w:rFonts w:ascii="Arial" w:hAnsi="Arial" w:cs="Arial"/>
          <w:bCs/>
          <w:sz w:val="22"/>
          <w:szCs w:val="22"/>
          <w:lang w:val="en-US"/>
        </w:rPr>
        <w:t xml:space="preserve">Blending: </w:t>
      </w:r>
      <w:r w:rsidR="002919B0" w:rsidRPr="002919B0">
        <w:rPr>
          <w:rFonts w:ascii="Arial" w:hAnsi="Arial" w:cs="Arial"/>
          <w:bCs/>
          <w:sz w:val="22"/>
          <w:szCs w:val="22"/>
          <w:lang w:val="en-US"/>
        </w:rPr>
        <w:t>AR2ST</w:t>
      </w:r>
      <w:r w:rsidRPr="002919B0">
        <w:rPr>
          <w:rFonts w:ascii="Arial" w:hAnsi="Arial" w:cs="Arial"/>
          <w:bCs/>
          <w:sz w:val="22"/>
          <w:szCs w:val="22"/>
          <w:lang w:val="en-US"/>
        </w:rPr>
        <w:t xml:space="preserve"> + </w:t>
      </w:r>
      <w:r w:rsidR="002919B0">
        <w:rPr>
          <w:rFonts w:ascii="Arial" w:hAnsi="Arial" w:cs="Arial"/>
          <w:bCs/>
          <w:sz w:val="22"/>
          <w:szCs w:val="22"/>
          <w:lang w:val="en-US"/>
        </w:rPr>
        <w:t>SI2ST</w:t>
      </w:r>
    </w:p>
    <w:p w14:paraId="43131160" w14:textId="24BC1371" w:rsidR="00A03BDC" w:rsidRPr="00C314C9" w:rsidRDefault="00A03BDC"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6EC6A987" wp14:editId="37F14662">
            <wp:extent cx="3113915" cy="2042985"/>
            <wp:effectExtent l="0" t="0" r="0" b="0"/>
            <wp:docPr id="12437046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email">
                      <a:extLst>
                        <a:ext uri="{28A0092B-C50C-407E-A947-70E740481C1C}">
                          <a14:useLocalDpi xmlns:a14="http://schemas.microsoft.com/office/drawing/2010/main"/>
                        </a:ext>
                      </a:extLst>
                    </a:blip>
                    <a:srcRect/>
                    <a:stretch>
                      <a:fillRect/>
                    </a:stretch>
                  </pic:blipFill>
                  <pic:spPr bwMode="auto">
                    <a:xfrm>
                      <a:off x="0" y="0"/>
                      <a:ext cx="3123594" cy="2049335"/>
                    </a:xfrm>
                    <a:prstGeom prst="rect">
                      <a:avLst/>
                    </a:prstGeom>
                    <a:noFill/>
                  </pic:spPr>
                </pic:pic>
              </a:graphicData>
            </a:graphic>
          </wp:inline>
        </w:drawing>
      </w:r>
    </w:p>
    <w:p w14:paraId="4E08ADE7" w14:textId="10685F3F" w:rsidR="002919B0" w:rsidRDefault="002919B0" w:rsidP="002919B0">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19</w:t>
      </w:r>
      <w:r w:rsidRPr="00C314C9">
        <w:rPr>
          <w:rFonts w:ascii="Arial" w:hAnsi="Arial" w:cs="Arial"/>
          <w:bCs/>
          <w:sz w:val="22"/>
          <w:szCs w:val="22"/>
        </w:rPr>
        <w:fldChar w:fldCharType="end"/>
      </w:r>
      <w:r w:rsidRPr="00C314C9">
        <w:rPr>
          <w:rFonts w:ascii="Arial" w:hAnsi="Arial" w:cs="Arial"/>
          <w:bCs/>
          <w:sz w:val="22"/>
          <w:szCs w:val="22"/>
        </w:rPr>
        <w:t>: Curva</w:t>
      </w:r>
      <w:r>
        <w:rPr>
          <w:rFonts w:ascii="Arial" w:hAnsi="Arial" w:cs="Arial"/>
          <w:bCs/>
          <w:sz w:val="22"/>
          <w:szCs w:val="22"/>
        </w:rPr>
        <w:t>s de permeabilidad bajo carga (M7)</w:t>
      </w:r>
    </w:p>
    <w:p w14:paraId="157E0142" w14:textId="645BCD89" w:rsidR="00766BE4" w:rsidRDefault="00766BE4" w:rsidP="002D1C36">
      <w:pPr>
        <w:jc w:val="both"/>
        <w:rPr>
          <w:rFonts w:ascii="Arial" w:hAnsi="Arial" w:cs="Arial"/>
          <w:bCs/>
          <w:sz w:val="22"/>
          <w:szCs w:val="22"/>
        </w:rPr>
      </w:pPr>
    </w:p>
    <w:p w14:paraId="0BE6642A" w14:textId="0A583F0D" w:rsidR="00783931" w:rsidRPr="00C314C9" w:rsidRDefault="00783931" w:rsidP="002D1C36">
      <w:pPr>
        <w:jc w:val="both"/>
        <w:rPr>
          <w:rFonts w:ascii="Arial" w:hAnsi="Arial" w:cs="Arial"/>
          <w:bCs/>
          <w:sz w:val="22"/>
          <w:szCs w:val="22"/>
        </w:rPr>
      </w:pPr>
      <w:r>
        <w:rPr>
          <w:rFonts w:ascii="Arial" w:hAnsi="Arial" w:cs="Arial"/>
          <w:bCs/>
          <w:sz w:val="22"/>
          <w:szCs w:val="22"/>
        </w:rPr>
        <w:t xml:space="preserve">En la figura 19 se observa solo una pequeña diferencia en las permeabilidades del material </w:t>
      </w:r>
      <w:proofErr w:type="spellStart"/>
      <w:r>
        <w:rPr>
          <w:rFonts w:ascii="Arial" w:hAnsi="Arial" w:cs="Arial"/>
          <w:bCs/>
          <w:sz w:val="22"/>
          <w:szCs w:val="22"/>
        </w:rPr>
        <w:t>blendeado</w:t>
      </w:r>
      <w:proofErr w:type="spellEnd"/>
      <w:r>
        <w:rPr>
          <w:rFonts w:ascii="Arial" w:hAnsi="Arial" w:cs="Arial"/>
          <w:bCs/>
          <w:sz w:val="22"/>
          <w:szCs w:val="22"/>
        </w:rPr>
        <w:t xml:space="preserve"> antes y después de la aplicación del tensoactivo. Esto solo nos dice que mejoró la permeabilidad (canalizaciones) pero esa pequeña diferencia implica que también está pasando sobre el material fino que es donde está la mayor parte del oro contenido en el mineral.</w:t>
      </w:r>
    </w:p>
    <w:p w14:paraId="64C71768" w14:textId="77777777" w:rsidR="00725692" w:rsidRDefault="00725692" w:rsidP="002D1C36">
      <w:pPr>
        <w:jc w:val="both"/>
        <w:rPr>
          <w:rFonts w:ascii="Arial" w:hAnsi="Arial" w:cs="Arial"/>
          <w:bCs/>
          <w:sz w:val="22"/>
          <w:szCs w:val="22"/>
        </w:rPr>
      </w:pPr>
    </w:p>
    <w:p w14:paraId="3A5D0FDB" w14:textId="77777777" w:rsidR="007A0C24" w:rsidRPr="00C314C9" w:rsidRDefault="007A0C24" w:rsidP="002D1C36">
      <w:pPr>
        <w:jc w:val="both"/>
        <w:rPr>
          <w:rFonts w:ascii="Arial" w:hAnsi="Arial" w:cs="Arial"/>
          <w:bCs/>
          <w:sz w:val="22"/>
          <w:szCs w:val="22"/>
        </w:rPr>
      </w:pPr>
    </w:p>
    <w:p w14:paraId="38BBDB82" w14:textId="4E3A8001" w:rsidR="00766BE4" w:rsidRPr="00C314C9" w:rsidRDefault="00766BE4" w:rsidP="002D1C36">
      <w:pPr>
        <w:jc w:val="both"/>
        <w:rPr>
          <w:rFonts w:ascii="Arial" w:hAnsi="Arial" w:cs="Arial"/>
          <w:b/>
          <w:sz w:val="22"/>
          <w:szCs w:val="22"/>
        </w:rPr>
      </w:pPr>
      <w:r w:rsidRPr="00C314C9">
        <w:rPr>
          <w:rFonts w:ascii="Arial" w:hAnsi="Arial" w:cs="Arial"/>
          <w:b/>
          <w:sz w:val="22"/>
          <w:szCs w:val="22"/>
        </w:rPr>
        <w:t>Pruebas en Columnas</w:t>
      </w:r>
      <w:r w:rsidR="009350CF">
        <w:rPr>
          <w:rFonts w:ascii="Arial" w:hAnsi="Arial" w:cs="Arial"/>
          <w:b/>
          <w:sz w:val="22"/>
          <w:szCs w:val="22"/>
        </w:rPr>
        <w:t xml:space="preserve"> de lixiviación</w:t>
      </w:r>
    </w:p>
    <w:p w14:paraId="72C8154D" w14:textId="77777777" w:rsidR="0035361F" w:rsidRPr="00C314C9" w:rsidRDefault="0035361F" w:rsidP="002D1C36">
      <w:pPr>
        <w:jc w:val="both"/>
        <w:rPr>
          <w:rFonts w:ascii="Arial" w:hAnsi="Arial" w:cs="Arial"/>
          <w:b/>
          <w:sz w:val="22"/>
          <w:szCs w:val="22"/>
        </w:rPr>
      </w:pPr>
    </w:p>
    <w:p w14:paraId="49BA472F" w14:textId="5715D360" w:rsidR="00766BE4" w:rsidRPr="00C314C9" w:rsidRDefault="0035361F" w:rsidP="002D1C36">
      <w:pPr>
        <w:jc w:val="both"/>
        <w:rPr>
          <w:rFonts w:ascii="Arial" w:hAnsi="Arial" w:cs="Arial"/>
          <w:bCs/>
          <w:sz w:val="22"/>
          <w:szCs w:val="22"/>
        </w:rPr>
      </w:pPr>
      <w:r w:rsidRPr="00C314C9">
        <w:rPr>
          <w:rFonts w:ascii="Arial" w:hAnsi="Arial" w:cs="Arial"/>
          <w:bCs/>
          <w:sz w:val="22"/>
          <w:szCs w:val="22"/>
        </w:rPr>
        <w:t xml:space="preserve">Posterior a los ensayos de permeabilidad se tomó una muestra representativa del mineral que ingresa al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en este caso a la celda 351 (según registro operativo) el cual cuenta ya con un </w:t>
      </w:r>
      <w:proofErr w:type="spellStart"/>
      <w:r w:rsidRPr="00C314C9">
        <w:rPr>
          <w:rFonts w:ascii="Arial" w:hAnsi="Arial" w:cs="Arial"/>
          <w:bCs/>
          <w:sz w:val="22"/>
          <w:szCs w:val="22"/>
        </w:rPr>
        <w:t>blending</w:t>
      </w:r>
      <w:proofErr w:type="spellEnd"/>
      <w:r w:rsidRPr="00C314C9">
        <w:rPr>
          <w:rFonts w:ascii="Arial" w:hAnsi="Arial" w:cs="Arial"/>
          <w:bCs/>
          <w:sz w:val="22"/>
          <w:szCs w:val="22"/>
        </w:rPr>
        <w:t xml:space="preserve"> de 1.5 (Grueso/fino) con 22% de finos, con este material se cargó varias columnas para evaluar diferentes condiciones con los siguientes resultados:</w:t>
      </w:r>
    </w:p>
    <w:p w14:paraId="7129C62A" w14:textId="463189F7" w:rsidR="00766BE4" w:rsidRDefault="00725692"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1A41444A" wp14:editId="1A0E76D3">
            <wp:extent cx="3168908" cy="2640787"/>
            <wp:effectExtent l="0" t="0" r="0" b="7620"/>
            <wp:docPr id="7578785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3183247" cy="2652736"/>
                    </a:xfrm>
                    <a:prstGeom prst="rect">
                      <a:avLst/>
                    </a:prstGeom>
                    <a:noFill/>
                  </pic:spPr>
                </pic:pic>
              </a:graphicData>
            </a:graphic>
          </wp:inline>
        </w:drawing>
      </w:r>
    </w:p>
    <w:p w14:paraId="2D44C716" w14:textId="075CBCAE" w:rsidR="009350CF" w:rsidRPr="00C314C9" w:rsidRDefault="00BA073E" w:rsidP="002D1C3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20</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Cinética de recuperación de oro a diferente tensión superficial en humectación.</w:t>
      </w:r>
      <w:r w:rsidR="009350CF">
        <w:rPr>
          <w:rFonts w:ascii="Arial" w:hAnsi="Arial" w:cs="Arial"/>
          <w:bCs/>
          <w:sz w:val="22"/>
          <w:szCs w:val="22"/>
        </w:rPr>
        <w:t xml:space="preserve"> </w:t>
      </w:r>
    </w:p>
    <w:p w14:paraId="31CE9FA4" w14:textId="52AA5641" w:rsidR="00BE6FE6" w:rsidRDefault="00725692"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445F73A2" wp14:editId="0F2F0639">
            <wp:extent cx="3144226" cy="2392070"/>
            <wp:effectExtent l="0" t="0" r="0" b="8255"/>
            <wp:docPr id="12017930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3158304" cy="2402780"/>
                    </a:xfrm>
                    <a:prstGeom prst="rect">
                      <a:avLst/>
                    </a:prstGeom>
                    <a:noFill/>
                  </pic:spPr>
                </pic:pic>
              </a:graphicData>
            </a:graphic>
          </wp:inline>
        </w:drawing>
      </w:r>
    </w:p>
    <w:p w14:paraId="0DA8D0B6" w14:textId="0C8ECA6C" w:rsidR="00BA073E" w:rsidRPr="00C314C9" w:rsidRDefault="00BA073E" w:rsidP="00BA073E">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21</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 xml:space="preserve">Cinética de recuperación de la plata a diferente tensión superficial en humectación. </w:t>
      </w:r>
    </w:p>
    <w:p w14:paraId="08931567" w14:textId="77777777" w:rsidR="00BA073E" w:rsidRDefault="00BA073E" w:rsidP="002D1C36">
      <w:pPr>
        <w:jc w:val="both"/>
        <w:rPr>
          <w:rFonts w:ascii="Arial" w:hAnsi="Arial" w:cs="Arial"/>
          <w:bCs/>
          <w:sz w:val="22"/>
          <w:szCs w:val="22"/>
        </w:rPr>
      </w:pPr>
    </w:p>
    <w:p w14:paraId="7BB46FA7" w14:textId="1815D9C3" w:rsidR="007A0C24" w:rsidRDefault="007A0C24" w:rsidP="002D1C36">
      <w:pPr>
        <w:jc w:val="both"/>
        <w:rPr>
          <w:rFonts w:ascii="Arial" w:hAnsi="Arial" w:cs="Arial"/>
          <w:bCs/>
          <w:sz w:val="22"/>
          <w:szCs w:val="22"/>
        </w:rPr>
      </w:pPr>
      <w:r>
        <w:rPr>
          <w:rFonts w:ascii="Arial" w:hAnsi="Arial" w:cs="Arial"/>
          <w:bCs/>
          <w:sz w:val="22"/>
          <w:szCs w:val="22"/>
        </w:rPr>
        <w:t>Tal como se observa en las figuras 20 y 21, se observa un incremento en la cinética de recuperación al reducir la tensión superficial en la etapa</w:t>
      </w:r>
      <w:r w:rsidR="00C051C5">
        <w:rPr>
          <w:rFonts w:ascii="Arial" w:hAnsi="Arial" w:cs="Arial"/>
          <w:bCs/>
          <w:sz w:val="22"/>
          <w:szCs w:val="22"/>
        </w:rPr>
        <w:t xml:space="preserve"> </w:t>
      </w:r>
      <w:r>
        <w:rPr>
          <w:rFonts w:ascii="Arial" w:hAnsi="Arial" w:cs="Arial"/>
          <w:bCs/>
          <w:sz w:val="22"/>
          <w:szCs w:val="22"/>
        </w:rPr>
        <w:t xml:space="preserve">de humectación de mineral, básicamente </w:t>
      </w:r>
      <w:r w:rsidR="00C051C5">
        <w:rPr>
          <w:rFonts w:ascii="Arial" w:hAnsi="Arial" w:cs="Arial"/>
          <w:bCs/>
          <w:sz w:val="22"/>
          <w:szCs w:val="22"/>
        </w:rPr>
        <w:t>porque</w:t>
      </w:r>
      <w:r>
        <w:rPr>
          <w:rFonts w:ascii="Arial" w:hAnsi="Arial" w:cs="Arial"/>
          <w:bCs/>
          <w:sz w:val="22"/>
          <w:szCs w:val="22"/>
        </w:rPr>
        <w:t xml:space="preserve"> </w:t>
      </w:r>
      <w:r w:rsidR="00C051C5">
        <w:rPr>
          <w:rFonts w:ascii="Arial" w:hAnsi="Arial" w:cs="Arial"/>
          <w:bCs/>
          <w:sz w:val="22"/>
          <w:szCs w:val="22"/>
        </w:rPr>
        <w:t xml:space="preserve">el cianuro llega </w:t>
      </w:r>
      <w:r>
        <w:rPr>
          <w:rFonts w:ascii="Arial" w:hAnsi="Arial" w:cs="Arial"/>
          <w:bCs/>
          <w:sz w:val="22"/>
          <w:szCs w:val="22"/>
        </w:rPr>
        <w:t xml:space="preserve">más rápido a una mayor población de oro y plata </w:t>
      </w:r>
      <w:r w:rsidR="00C051C5">
        <w:rPr>
          <w:rFonts w:ascii="Arial" w:hAnsi="Arial" w:cs="Arial"/>
          <w:bCs/>
          <w:sz w:val="22"/>
          <w:szCs w:val="22"/>
        </w:rPr>
        <w:t>por una menor resistencia al paso de la solución en el material fino.</w:t>
      </w:r>
    </w:p>
    <w:p w14:paraId="0CC18E46" w14:textId="77777777" w:rsidR="00610FFF" w:rsidRPr="00C314C9" w:rsidRDefault="00610FFF" w:rsidP="002D1C36">
      <w:pPr>
        <w:jc w:val="both"/>
        <w:rPr>
          <w:rFonts w:ascii="Arial" w:hAnsi="Arial" w:cs="Arial"/>
          <w:bCs/>
          <w:sz w:val="22"/>
          <w:szCs w:val="22"/>
        </w:rPr>
      </w:pPr>
    </w:p>
    <w:p w14:paraId="4BD21DF1" w14:textId="421E14FB" w:rsidR="00BE6FE6" w:rsidRPr="00C314C9" w:rsidRDefault="002E2B48" w:rsidP="002D1C36">
      <w:pPr>
        <w:jc w:val="both"/>
        <w:rPr>
          <w:rFonts w:ascii="Arial" w:hAnsi="Arial" w:cs="Arial"/>
          <w:bCs/>
          <w:sz w:val="22"/>
          <w:szCs w:val="22"/>
        </w:rPr>
      </w:pPr>
      <w:r w:rsidRPr="00C314C9">
        <w:rPr>
          <w:rFonts w:ascii="Arial" w:hAnsi="Arial" w:cs="Arial"/>
          <w:bCs/>
          <w:noProof/>
          <w:sz w:val="22"/>
          <w:szCs w:val="22"/>
        </w:rPr>
        <w:drawing>
          <wp:inline distT="0" distB="0" distL="0" distR="0" wp14:anchorId="4B539A25" wp14:editId="13647025">
            <wp:extent cx="3152022" cy="2172615"/>
            <wp:effectExtent l="0" t="0" r="0" b="0"/>
            <wp:docPr id="4807313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3166336" cy="2182482"/>
                    </a:xfrm>
                    <a:prstGeom prst="rect">
                      <a:avLst/>
                    </a:prstGeom>
                    <a:noFill/>
                  </pic:spPr>
                </pic:pic>
              </a:graphicData>
            </a:graphic>
          </wp:inline>
        </w:drawing>
      </w:r>
    </w:p>
    <w:p w14:paraId="2C56D6E8" w14:textId="0C6E56A9" w:rsidR="00BA073E" w:rsidRPr="00C314C9" w:rsidRDefault="00BA073E" w:rsidP="00BA073E">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22</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 xml:space="preserve">Gráfica de recuperación primaria de Au y </w:t>
      </w:r>
      <w:proofErr w:type="gramStart"/>
      <w:r>
        <w:rPr>
          <w:rFonts w:ascii="Arial" w:hAnsi="Arial" w:cs="Arial"/>
          <w:bCs/>
          <w:sz w:val="22"/>
          <w:szCs w:val="22"/>
        </w:rPr>
        <w:t>Ag.</w:t>
      </w:r>
      <w:proofErr w:type="gramEnd"/>
      <w:r>
        <w:rPr>
          <w:rFonts w:ascii="Arial" w:hAnsi="Arial" w:cs="Arial"/>
          <w:bCs/>
          <w:sz w:val="22"/>
          <w:szCs w:val="22"/>
        </w:rPr>
        <w:t xml:space="preserve"> </w:t>
      </w:r>
    </w:p>
    <w:p w14:paraId="01B02EB4" w14:textId="2666D1BE" w:rsidR="006B033F" w:rsidRPr="009350CF" w:rsidRDefault="006B033F" w:rsidP="00766BE4">
      <w:pPr>
        <w:jc w:val="both"/>
        <w:rPr>
          <w:rFonts w:ascii="Arial" w:hAnsi="Arial" w:cs="Arial"/>
          <w:bCs/>
          <w:sz w:val="22"/>
          <w:szCs w:val="22"/>
        </w:rPr>
      </w:pPr>
    </w:p>
    <w:p w14:paraId="1692536C" w14:textId="7DB40229" w:rsidR="009350CF" w:rsidRPr="009350CF" w:rsidRDefault="00BA073E" w:rsidP="00766BE4">
      <w:pPr>
        <w:jc w:val="both"/>
        <w:rPr>
          <w:rFonts w:ascii="Arial" w:hAnsi="Arial" w:cs="Arial"/>
          <w:bCs/>
          <w:sz w:val="22"/>
          <w:szCs w:val="22"/>
        </w:rPr>
      </w:pPr>
      <w:r>
        <w:rPr>
          <w:rFonts w:ascii="Arial" w:hAnsi="Arial" w:cs="Arial"/>
          <w:bCs/>
          <w:sz w:val="22"/>
          <w:szCs w:val="22"/>
        </w:rPr>
        <w:t xml:space="preserve">Tal como se observa en la figura 22, al humectar el mineral con 30mN/m, se logra incrementar la recuperación en 3.7% respecto a una condición estándar sin uso de tensoactivo (74mN/m). También se realizó pruebas con curado (humectación con 1800ppm de CN- y riego con 180ppm CN-) sin tensoactivo y también se obtuvo </w:t>
      </w:r>
      <w:proofErr w:type="gramStart"/>
      <w:r>
        <w:rPr>
          <w:rFonts w:ascii="Arial" w:hAnsi="Arial" w:cs="Arial"/>
          <w:bCs/>
          <w:sz w:val="22"/>
          <w:szCs w:val="22"/>
        </w:rPr>
        <w:t>mejoras</w:t>
      </w:r>
      <w:proofErr w:type="gramEnd"/>
      <w:r>
        <w:rPr>
          <w:rFonts w:ascii="Arial" w:hAnsi="Arial" w:cs="Arial"/>
          <w:bCs/>
          <w:sz w:val="22"/>
          <w:szCs w:val="22"/>
        </w:rPr>
        <w:t xml:space="preserve"> pero solo en 1.8% de rec</w:t>
      </w:r>
      <w:r w:rsidR="00610FFF">
        <w:rPr>
          <w:rFonts w:ascii="Arial" w:hAnsi="Arial" w:cs="Arial"/>
          <w:bCs/>
          <w:sz w:val="22"/>
          <w:szCs w:val="22"/>
        </w:rPr>
        <w:t>uperación de oro</w:t>
      </w:r>
      <w:r>
        <w:rPr>
          <w:rFonts w:ascii="Arial" w:hAnsi="Arial" w:cs="Arial"/>
          <w:bCs/>
          <w:sz w:val="22"/>
          <w:szCs w:val="22"/>
        </w:rPr>
        <w:t>.</w:t>
      </w:r>
    </w:p>
    <w:p w14:paraId="6B148005" w14:textId="77777777" w:rsidR="009350CF" w:rsidRDefault="009350CF" w:rsidP="00766BE4">
      <w:pPr>
        <w:jc w:val="both"/>
        <w:rPr>
          <w:rFonts w:ascii="Arial" w:hAnsi="Arial" w:cs="Arial"/>
          <w:bCs/>
          <w:sz w:val="22"/>
          <w:szCs w:val="22"/>
        </w:rPr>
      </w:pPr>
    </w:p>
    <w:p w14:paraId="52AFCCB4" w14:textId="77777777" w:rsidR="00610FFF" w:rsidRDefault="00610FFF" w:rsidP="00766BE4">
      <w:pPr>
        <w:jc w:val="both"/>
        <w:rPr>
          <w:rFonts w:ascii="Arial" w:hAnsi="Arial" w:cs="Arial"/>
          <w:bCs/>
          <w:sz w:val="22"/>
          <w:szCs w:val="22"/>
        </w:rPr>
      </w:pPr>
    </w:p>
    <w:p w14:paraId="4BCD38BE" w14:textId="77777777" w:rsidR="00610FFF" w:rsidRDefault="00610FFF" w:rsidP="00766BE4">
      <w:pPr>
        <w:jc w:val="both"/>
        <w:rPr>
          <w:rFonts w:ascii="Arial" w:hAnsi="Arial" w:cs="Arial"/>
          <w:bCs/>
          <w:sz w:val="22"/>
          <w:szCs w:val="22"/>
        </w:rPr>
      </w:pPr>
    </w:p>
    <w:p w14:paraId="5B1F58C3" w14:textId="77777777" w:rsidR="00610FFF" w:rsidRDefault="00610FFF" w:rsidP="00766BE4">
      <w:pPr>
        <w:jc w:val="both"/>
        <w:rPr>
          <w:rFonts w:ascii="Arial" w:hAnsi="Arial" w:cs="Arial"/>
          <w:bCs/>
          <w:sz w:val="22"/>
          <w:szCs w:val="22"/>
        </w:rPr>
      </w:pPr>
    </w:p>
    <w:p w14:paraId="0F8188F5" w14:textId="77777777" w:rsidR="00610FFF" w:rsidRDefault="00610FFF" w:rsidP="00766BE4">
      <w:pPr>
        <w:jc w:val="both"/>
        <w:rPr>
          <w:rFonts w:ascii="Arial" w:hAnsi="Arial" w:cs="Arial"/>
          <w:bCs/>
          <w:sz w:val="22"/>
          <w:szCs w:val="22"/>
        </w:rPr>
      </w:pPr>
    </w:p>
    <w:p w14:paraId="6AF52506" w14:textId="77777777" w:rsidR="00610FFF" w:rsidRPr="009350CF" w:rsidRDefault="00610FFF" w:rsidP="00766BE4">
      <w:pPr>
        <w:jc w:val="both"/>
        <w:rPr>
          <w:rFonts w:ascii="Arial" w:hAnsi="Arial" w:cs="Arial"/>
          <w:bCs/>
          <w:sz w:val="22"/>
          <w:szCs w:val="22"/>
        </w:rPr>
      </w:pPr>
    </w:p>
    <w:p w14:paraId="7889B6C1" w14:textId="77777777" w:rsidR="00ED677B" w:rsidRPr="009350CF" w:rsidRDefault="00ED677B" w:rsidP="00ED677B">
      <w:pPr>
        <w:jc w:val="both"/>
        <w:rPr>
          <w:rFonts w:ascii="Arial" w:hAnsi="Arial" w:cs="Arial"/>
          <w:b/>
          <w:sz w:val="22"/>
          <w:szCs w:val="22"/>
        </w:rPr>
      </w:pPr>
      <w:r w:rsidRPr="009350CF">
        <w:rPr>
          <w:rFonts w:ascii="Arial" w:hAnsi="Arial" w:cs="Arial"/>
          <w:b/>
          <w:sz w:val="22"/>
          <w:szCs w:val="22"/>
        </w:rPr>
        <w:lastRenderedPageBreak/>
        <w:t xml:space="preserve">Recuperación a diferentes concentraciones de cianuro con uso de tensoactivo: </w:t>
      </w:r>
    </w:p>
    <w:p w14:paraId="5634F988" w14:textId="77777777" w:rsidR="00ED677B" w:rsidRPr="00C314C9" w:rsidRDefault="00ED677B" w:rsidP="00ED677B">
      <w:pPr>
        <w:jc w:val="both"/>
        <w:rPr>
          <w:rFonts w:ascii="Arial" w:hAnsi="Arial" w:cs="Arial"/>
          <w:bCs/>
          <w:sz w:val="22"/>
          <w:szCs w:val="22"/>
        </w:rPr>
      </w:pPr>
    </w:p>
    <w:p w14:paraId="4955B424" w14:textId="77777777" w:rsidR="00ED677B" w:rsidRPr="00C314C9" w:rsidRDefault="00ED677B" w:rsidP="00ED677B">
      <w:pPr>
        <w:jc w:val="both"/>
        <w:rPr>
          <w:rFonts w:ascii="Arial" w:hAnsi="Arial" w:cs="Arial"/>
          <w:bCs/>
          <w:sz w:val="22"/>
          <w:szCs w:val="22"/>
        </w:rPr>
      </w:pPr>
      <w:r w:rsidRPr="00C314C9">
        <w:rPr>
          <w:rFonts w:ascii="Arial" w:hAnsi="Arial" w:cs="Arial"/>
          <w:bCs/>
          <w:sz w:val="22"/>
          <w:szCs w:val="22"/>
        </w:rPr>
        <w:t xml:space="preserve">Evaluación de concentración de cianuro con aplicación de surfactante en la humectación. </w:t>
      </w:r>
    </w:p>
    <w:p w14:paraId="77ECABD5" w14:textId="77777777" w:rsidR="00ED677B" w:rsidRDefault="00ED677B" w:rsidP="00ED677B">
      <w:pPr>
        <w:jc w:val="both"/>
        <w:rPr>
          <w:rFonts w:ascii="Arial" w:hAnsi="Arial" w:cs="Arial"/>
          <w:bCs/>
          <w:sz w:val="22"/>
          <w:szCs w:val="22"/>
        </w:rPr>
      </w:pPr>
      <w:r w:rsidRPr="00C314C9">
        <w:rPr>
          <w:rFonts w:ascii="Arial" w:hAnsi="Arial" w:cs="Arial"/>
          <w:bCs/>
          <w:noProof/>
          <w:sz w:val="22"/>
          <w:szCs w:val="22"/>
        </w:rPr>
        <w:drawing>
          <wp:inline distT="0" distB="0" distL="0" distR="0" wp14:anchorId="19F82F74" wp14:editId="0A0F98C5">
            <wp:extent cx="3166110" cy="2616200"/>
            <wp:effectExtent l="0" t="0" r="0" b="0"/>
            <wp:docPr id="15627196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19642" name="Imagen 1" descr="Gráfico, Gráfico de líneas&#10;&#10;El contenido generado por IA puede ser incorrecto."/>
                    <pic:cNvPicPr/>
                  </pic:nvPicPr>
                  <pic:blipFill>
                    <a:blip r:embed="rId42" cstate="email">
                      <a:extLst>
                        <a:ext uri="{28A0092B-C50C-407E-A947-70E740481C1C}">
                          <a14:useLocalDpi xmlns:a14="http://schemas.microsoft.com/office/drawing/2010/main"/>
                        </a:ext>
                      </a:extLst>
                    </a:blip>
                    <a:stretch>
                      <a:fillRect/>
                    </a:stretch>
                  </pic:blipFill>
                  <pic:spPr>
                    <a:xfrm>
                      <a:off x="0" y="0"/>
                      <a:ext cx="3166110" cy="2616200"/>
                    </a:xfrm>
                    <a:prstGeom prst="rect">
                      <a:avLst/>
                    </a:prstGeom>
                  </pic:spPr>
                </pic:pic>
              </a:graphicData>
            </a:graphic>
          </wp:inline>
        </w:drawing>
      </w:r>
    </w:p>
    <w:p w14:paraId="0DA27B5F" w14:textId="120F8CCF" w:rsidR="009119F5" w:rsidRPr="00C314C9" w:rsidRDefault="00575596" w:rsidP="009119F5">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23</w:t>
      </w:r>
      <w:r w:rsidRPr="00C314C9">
        <w:rPr>
          <w:rFonts w:ascii="Arial" w:hAnsi="Arial" w:cs="Arial"/>
          <w:bCs/>
          <w:sz w:val="22"/>
          <w:szCs w:val="22"/>
        </w:rPr>
        <w:fldChar w:fldCharType="end"/>
      </w:r>
      <w:r w:rsidR="009119F5" w:rsidRPr="00C314C9">
        <w:rPr>
          <w:rFonts w:ascii="Arial" w:hAnsi="Arial" w:cs="Arial"/>
          <w:bCs/>
          <w:sz w:val="22"/>
          <w:szCs w:val="22"/>
        </w:rPr>
        <w:t xml:space="preserve">: </w:t>
      </w:r>
      <w:r w:rsidR="006F28E4">
        <w:rPr>
          <w:rFonts w:ascii="Arial" w:hAnsi="Arial" w:cs="Arial"/>
          <w:bCs/>
          <w:sz w:val="22"/>
          <w:szCs w:val="22"/>
        </w:rPr>
        <w:t>Curvas</w:t>
      </w:r>
      <w:r w:rsidR="009119F5">
        <w:rPr>
          <w:rFonts w:ascii="Arial" w:hAnsi="Arial" w:cs="Arial"/>
          <w:bCs/>
          <w:sz w:val="22"/>
          <w:szCs w:val="22"/>
        </w:rPr>
        <w:t xml:space="preserve"> de recuperación primaria de Au y </w:t>
      </w:r>
      <w:proofErr w:type="gramStart"/>
      <w:r w:rsidR="009119F5">
        <w:rPr>
          <w:rFonts w:ascii="Arial" w:hAnsi="Arial" w:cs="Arial"/>
          <w:bCs/>
          <w:sz w:val="22"/>
          <w:szCs w:val="22"/>
        </w:rPr>
        <w:t>Ag.</w:t>
      </w:r>
      <w:proofErr w:type="gramEnd"/>
      <w:r w:rsidR="009119F5">
        <w:rPr>
          <w:rFonts w:ascii="Arial" w:hAnsi="Arial" w:cs="Arial"/>
          <w:bCs/>
          <w:sz w:val="22"/>
          <w:szCs w:val="22"/>
        </w:rPr>
        <w:t xml:space="preserve"> </w:t>
      </w:r>
    </w:p>
    <w:p w14:paraId="594CB291" w14:textId="77777777" w:rsidR="009350CF" w:rsidRDefault="009350CF" w:rsidP="00ED677B">
      <w:pPr>
        <w:jc w:val="both"/>
        <w:rPr>
          <w:rFonts w:ascii="Arial" w:hAnsi="Arial" w:cs="Arial"/>
          <w:bCs/>
          <w:sz w:val="22"/>
          <w:szCs w:val="22"/>
        </w:rPr>
      </w:pPr>
    </w:p>
    <w:p w14:paraId="224D2B02" w14:textId="086CBCA7" w:rsidR="009350CF" w:rsidRDefault="006F28E4" w:rsidP="00ED677B">
      <w:pPr>
        <w:jc w:val="both"/>
        <w:rPr>
          <w:rFonts w:ascii="Arial" w:hAnsi="Arial" w:cs="Arial"/>
          <w:bCs/>
          <w:sz w:val="22"/>
          <w:szCs w:val="22"/>
        </w:rPr>
      </w:pPr>
      <w:r>
        <w:rPr>
          <w:rFonts w:ascii="Arial" w:hAnsi="Arial" w:cs="Arial"/>
          <w:bCs/>
          <w:sz w:val="22"/>
          <w:szCs w:val="22"/>
        </w:rPr>
        <w:t>En las curvas de recuperación de la figura 23 s</w:t>
      </w:r>
      <w:r w:rsidR="009350CF">
        <w:rPr>
          <w:rFonts w:ascii="Arial" w:hAnsi="Arial" w:cs="Arial"/>
          <w:bCs/>
          <w:sz w:val="22"/>
          <w:szCs w:val="22"/>
        </w:rPr>
        <w:t xml:space="preserve">e observa </w:t>
      </w:r>
      <w:r w:rsidR="009119F5">
        <w:rPr>
          <w:rFonts w:ascii="Arial" w:hAnsi="Arial" w:cs="Arial"/>
          <w:bCs/>
          <w:sz w:val="22"/>
          <w:szCs w:val="22"/>
        </w:rPr>
        <w:t>que,</w:t>
      </w:r>
      <w:r w:rsidR="009350CF">
        <w:rPr>
          <w:rFonts w:ascii="Arial" w:hAnsi="Arial" w:cs="Arial"/>
          <w:bCs/>
          <w:sz w:val="22"/>
          <w:szCs w:val="22"/>
        </w:rPr>
        <w:t xml:space="preserve"> al reducir la tensión superficial durante la humectación, </w:t>
      </w:r>
      <w:r w:rsidR="009119F5">
        <w:rPr>
          <w:rFonts w:ascii="Arial" w:hAnsi="Arial" w:cs="Arial"/>
          <w:bCs/>
          <w:sz w:val="22"/>
          <w:szCs w:val="22"/>
        </w:rPr>
        <w:t>la cinética a diferentes concentraciones de cianuro es</w:t>
      </w:r>
      <w:r w:rsidR="009350CF">
        <w:rPr>
          <w:rFonts w:ascii="Arial" w:hAnsi="Arial" w:cs="Arial"/>
          <w:bCs/>
          <w:sz w:val="22"/>
          <w:szCs w:val="22"/>
        </w:rPr>
        <w:t xml:space="preserve"> muy cercana ya que todas se igualan dentro de los primeros 20 días en la columna.</w:t>
      </w:r>
    </w:p>
    <w:p w14:paraId="21D940D6" w14:textId="77777777" w:rsidR="009119F5" w:rsidRPr="00C314C9" w:rsidRDefault="009119F5" w:rsidP="00ED677B">
      <w:pPr>
        <w:jc w:val="both"/>
        <w:rPr>
          <w:rFonts w:ascii="Arial" w:hAnsi="Arial" w:cs="Arial"/>
          <w:bCs/>
          <w:sz w:val="22"/>
          <w:szCs w:val="22"/>
        </w:rPr>
      </w:pPr>
    </w:p>
    <w:p w14:paraId="4D88F3A7" w14:textId="77777777" w:rsidR="00ED677B" w:rsidRPr="00C314C9" w:rsidRDefault="00ED677B" w:rsidP="00ED677B">
      <w:pPr>
        <w:jc w:val="both"/>
        <w:rPr>
          <w:rFonts w:ascii="Arial" w:hAnsi="Arial" w:cs="Arial"/>
          <w:bCs/>
          <w:sz w:val="22"/>
          <w:szCs w:val="22"/>
        </w:rPr>
      </w:pPr>
      <w:r w:rsidRPr="00C314C9">
        <w:rPr>
          <w:rFonts w:ascii="Arial" w:hAnsi="Arial" w:cs="Arial"/>
          <w:bCs/>
          <w:noProof/>
          <w:sz w:val="22"/>
          <w:szCs w:val="22"/>
        </w:rPr>
        <w:drawing>
          <wp:inline distT="0" distB="0" distL="0" distR="0" wp14:anchorId="1BFC645B" wp14:editId="14A49C5F">
            <wp:extent cx="3166110" cy="2295525"/>
            <wp:effectExtent l="0" t="0" r="0" b="9525"/>
            <wp:docPr id="60544084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0849" name="Imagen 1" descr="Gráfico, Gráfico de líneas&#10;&#10;El contenido generado por IA puede ser incorrecto."/>
                    <pic:cNvPicPr/>
                  </pic:nvPicPr>
                  <pic:blipFill>
                    <a:blip r:embed="rId43" cstate="email">
                      <a:extLst>
                        <a:ext uri="{28A0092B-C50C-407E-A947-70E740481C1C}">
                          <a14:useLocalDpi xmlns:a14="http://schemas.microsoft.com/office/drawing/2010/main"/>
                        </a:ext>
                      </a:extLst>
                    </a:blip>
                    <a:stretch>
                      <a:fillRect/>
                    </a:stretch>
                  </pic:blipFill>
                  <pic:spPr>
                    <a:xfrm>
                      <a:off x="0" y="0"/>
                      <a:ext cx="3166110" cy="2295525"/>
                    </a:xfrm>
                    <a:prstGeom prst="rect">
                      <a:avLst/>
                    </a:prstGeom>
                  </pic:spPr>
                </pic:pic>
              </a:graphicData>
            </a:graphic>
          </wp:inline>
        </w:drawing>
      </w:r>
    </w:p>
    <w:p w14:paraId="741288D9" w14:textId="3F2BE123" w:rsidR="00575596" w:rsidRPr="00C314C9" w:rsidRDefault="00575596" w:rsidP="00575596">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sidR="00F35D79">
        <w:rPr>
          <w:rFonts w:ascii="Arial" w:hAnsi="Arial" w:cs="Arial"/>
          <w:bCs/>
          <w:noProof/>
          <w:sz w:val="22"/>
          <w:szCs w:val="22"/>
        </w:rPr>
        <w:t>24</w:t>
      </w:r>
      <w:r w:rsidRPr="00C314C9">
        <w:rPr>
          <w:rFonts w:ascii="Arial" w:hAnsi="Arial" w:cs="Arial"/>
          <w:bCs/>
          <w:sz w:val="22"/>
          <w:szCs w:val="22"/>
        </w:rPr>
        <w:fldChar w:fldCharType="end"/>
      </w:r>
      <w:r w:rsidRPr="00C314C9">
        <w:rPr>
          <w:rFonts w:ascii="Arial" w:hAnsi="Arial" w:cs="Arial"/>
          <w:bCs/>
          <w:sz w:val="22"/>
          <w:szCs w:val="22"/>
        </w:rPr>
        <w:t xml:space="preserve">: </w:t>
      </w:r>
      <w:r>
        <w:rPr>
          <w:rFonts w:ascii="Arial" w:hAnsi="Arial" w:cs="Arial"/>
          <w:bCs/>
          <w:sz w:val="22"/>
          <w:szCs w:val="22"/>
        </w:rPr>
        <w:t xml:space="preserve">Consumo de cianuro a diferentes concentraciones de cianuro en riego. </w:t>
      </w:r>
    </w:p>
    <w:p w14:paraId="20E204DD" w14:textId="77777777" w:rsidR="0035361F" w:rsidRDefault="0035361F" w:rsidP="00766BE4">
      <w:pPr>
        <w:jc w:val="both"/>
        <w:rPr>
          <w:rFonts w:ascii="Arial" w:hAnsi="Arial" w:cs="Arial"/>
          <w:b/>
          <w:sz w:val="22"/>
          <w:szCs w:val="22"/>
        </w:rPr>
      </w:pPr>
    </w:p>
    <w:p w14:paraId="3FC36476" w14:textId="52F070EA" w:rsidR="00575596" w:rsidRPr="00575596" w:rsidRDefault="00575596" w:rsidP="00766BE4">
      <w:pPr>
        <w:jc w:val="both"/>
        <w:rPr>
          <w:rFonts w:ascii="Arial" w:hAnsi="Arial" w:cs="Arial"/>
          <w:bCs/>
          <w:sz w:val="22"/>
          <w:szCs w:val="22"/>
        </w:rPr>
      </w:pPr>
      <w:r>
        <w:rPr>
          <w:rFonts w:ascii="Arial" w:hAnsi="Arial" w:cs="Arial"/>
          <w:bCs/>
          <w:sz w:val="22"/>
          <w:szCs w:val="22"/>
        </w:rPr>
        <w:t xml:space="preserve">Según los consumos reportados de cianuro a diferentes concentraciones </w:t>
      </w:r>
      <w:r w:rsidR="00F35D79">
        <w:rPr>
          <w:rFonts w:ascii="Arial" w:hAnsi="Arial" w:cs="Arial"/>
          <w:bCs/>
          <w:sz w:val="22"/>
          <w:szCs w:val="22"/>
        </w:rPr>
        <w:t>de este</w:t>
      </w:r>
      <w:r>
        <w:rPr>
          <w:rFonts w:ascii="Arial" w:hAnsi="Arial" w:cs="Arial"/>
          <w:bCs/>
          <w:sz w:val="22"/>
          <w:szCs w:val="22"/>
        </w:rPr>
        <w:t xml:space="preserve"> en el riego, se observa un incremento en el consumo conforme se va incrementando la concentración de riego, esto también fortalece </w:t>
      </w:r>
      <w:r w:rsidR="00610FFF">
        <w:rPr>
          <w:rFonts w:ascii="Arial" w:hAnsi="Arial" w:cs="Arial"/>
          <w:bCs/>
          <w:sz w:val="22"/>
          <w:szCs w:val="22"/>
        </w:rPr>
        <w:t xml:space="preserve">para </w:t>
      </w:r>
      <w:r>
        <w:rPr>
          <w:rFonts w:ascii="Arial" w:hAnsi="Arial" w:cs="Arial"/>
          <w:bCs/>
          <w:sz w:val="22"/>
          <w:szCs w:val="22"/>
        </w:rPr>
        <w:t xml:space="preserve">ver la manera de reducir el consumo de cianuro a lo mínimo posible sin afectar la cinética de recuperación. En este aspecto una mejor humectabilidad con la reducción de la tensión superficial nos permite </w:t>
      </w:r>
      <w:r w:rsidR="00F35D79">
        <w:rPr>
          <w:rFonts w:ascii="Arial" w:hAnsi="Arial" w:cs="Arial"/>
          <w:bCs/>
          <w:sz w:val="22"/>
          <w:szCs w:val="22"/>
        </w:rPr>
        <w:t>lograr ese objetivo.</w:t>
      </w:r>
    </w:p>
    <w:p w14:paraId="315AFB04" w14:textId="77194E69" w:rsidR="00766BE4" w:rsidRPr="00C314C9" w:rsidRDefault="00766BE4" w:rsidP="00766BE4">
      <w:pPr>
        <w:jc w:val="both"/>
        <w:rPr>
          <w:rFonts w:ascii="Arial" w:hAnsi="Arial" w:cs="Arial"/>
          <w:b/>
          <w:sz w:val="22"/>
          <w:szCs w:val="22"/>
        </w:rPr>
      </w:pPr>
      <w:r w:rsidRPr="00C314C9">
        <w:rPr>
          <w:rFonts w:ascii="Arial" w:hAnsi="Arial" w:cs="Arial"/>
          <w:b/>
          <w:sz w:val="22"/>
          <w:szCs w:val="22"/>
        </w:rPr>
        <w:t>Pilotajes</w:t>
      </w:r>
    </w:p>
    <w:p w14:paraId="0A5C934F" w14:textId="3ADF697C" w:rsidR="00766BE4" w:rsidRPr="00C314C9" w:rsidRDefault="00766BE4" w:rsidP="00766BE4">
      <w:pPr>
        <w:jc w:val="both"/>
        <w:rPr>
          <w:rFonts w:ascii="Arial" w:hAnsi="Arial" w:cs="Arial"/>
          <w:bCs/>
          <w:sz w:val="22"/>
          <w:szCs w:val="22"/>
        </w:rPr>
      </w:pPr>
    </w:p>
    <w:p w14:paraId="228889DF" w14:textId="142CCB41" w:rsidR="00ED677B" w:rsidRPr="00C314C9" w:rsidRDefault="00610FFF" w:rsidP="00766BE4">
      <w:pPr>
        <w:jc w:val="both"/>
        <w:rPr>
          <w:rFonts w:ascii="Arial" w:hAnsi="Arial" w:cs="Arial"/>
          <w:bCs/>
          <w:sz w:val="22"/>
          <w:szCs w:val="22"/>
        </w:rPr>
      </w:pPr>
      <w:r>
        <w:rPr>
          <w:rFonts w:ascii="Arial" w:hAnsi="Arial" w:cs="Arial"/>
          <w:bCs/>
          <w:sz w:val="22"/>
          <w:szCs w:val="22"/>
        </w:rPr>
        <w:t>Después d</w:t>
      </w:r>
      <w:r w:rsidR="00ED677B" w:rsidRPr="00C314C9">
        <w:rPr>
          <w:rFonts w:ascii="Arial" w:hAnsi="Arial" w:cs="Arial"/>
          <w:bCs/>
          <w:sz w:val="22"/>
          <w:szCs w:val="22"/>
        </w:rPr>
        <w:t>e l</w:t>
      </w:r>
      <w:r w:rsidR="00312C8B" w:rsidRPr="00C314C9">
        <w:rPr>
          <w:rFonts w:ascii="Arial" w:hAnsi="Arial" w:cs="Arial"/>
          <w:bCs/>
          <w:sz w:val="22"/>
          <w:szCs w:val="22"/>
        </w:rPr>
        <w:t xml:space="preserve">os resultados de permeabilidad, así como de las pruebas en columnas, se procedió al diseño de </w:t>
      </w:r>
      <w:proofErr w:type="spellStart"/>
      <w:r w:rsidR="00312C8B" w:rsidRPr="00C314C9">
        <w:rPr>
          <w:rFonts w:ascii="Arial" w:hAnsi="Arial" w:cs="Arial"/>
          <w:bCs/>
          <w:sz w:val="22"/>
          <w:szCs w:val="22"/>
        </w:rPr>
        <w:t>pads</w:t>
      </w:r>
      <w:proofErr w:type="spellEnd"/>
      <w:r w:rsidR="00312C8B" w:rsidRPr="00C314C9">
        <w:rPr>
          <w:rFonts w:ascii="Arial" w:hAnsi="Arial" w:cs="Arial"/>
          <w:bCs/>
          <w:sz w:val="22"/>
          <w:szCs w:val="22"/>
        </w:rPr>
        <w:t xml:space="preserve"> pilotos</w:t>
      </w:r>
      <w:r>
        <w:rPr>
          <w:rFonts w:ascii="Arial" w:hAnsi="Arial" w:cs="Arial"/>
          <w:bCs/>
          <w:sz w:val="22"/>
          <w:szCs w:val="22"/>
        </w:rPr>
        <w:t xml:space="preserve"> para escalar los resultados a nivel industrial.</w:t>
      </w:r>
      <w:r w:rsidR="00312C8B" w:rsidRPr="00C314C9">
        <w:rPr>
          <w:rFonts w:ascii="Arial" w:hAnsi="Arial" w:cs="Arial"/>
          <w:bCs/>
          <w:sz w:val="22"/>
          <w:szCs w:val="22"/>
        </w:rPr>
        <w:t xml:space="preserve"> </w:t>
      </w:r>
      <w:r w:rsidR="008A3FF2" w:rsidRPr="00C314C9">
        <w:rPr>
          <w:rFonts w:ascii="Arial" w:hAnsi="Arial" w:cs="Arial"/>
          <w:bCs/>
          <w:sz w:val="22"/>
          <w:szCs w:val="22"/>
        </w:rPr>
        <w:t xml:space="preserve">En estas pruebas se esperaban mejores resultados de recuperación que en las columnas ya que es </w:t>
      </w:r>
      <w:r w:rsidR="00312C8B" w:rsidRPr="00C314C9">
        <w:rPr>
          <w:rFonts w:ascii="Arial" w:hAnsi="Arial" w:cs="Arial"/>
          <w:bCs/>
          <w:sz w:val="22"/>
          <w:szCs w:val="22"/>
        </w:rPr>
        <w:t>a escala industrial con las condiciones ROM y con todos los efectos de segregación y operativos</w:t>
      </w:r>
      <w:r>
        <w:rPr>
          <w:rFonts w:ascii="Arial" w:hAnsi="Arial" w:cs="Arial"/>
          <w:bCs/>
          <w:sz w:val="22"/>
          <w:szCs w:val="22"/>
        </w:rPr>
        <w:t>, una reducción de la tensión superficial tiene más oportunidad de mostrar sus beneficios</w:t>
      </w:r>
      <w:r w:rsidR="00312C8B" w:rsidRPr="00C314C9">
        <w:rPr>
          <w:rFonts w:ascii="Arial" w:hAnsi="Arial" w:cs="Arial"/>
          <w:bCs/>
          <w:sz w:val="22"/>
          <w:szCs w:val="22"/>
        </w:rPr>
        <w:t xml:space="preserve">. </w:t>
      </w:r>
    </w:p>
    <w:p w14:paraId="733B5364" w14:textId="77777777" w:rsidR="00BE6FE6" w:rsidRPr="00C314C9" w:rsidRDefault="00BE6FE6" w:rsidP="00766BE4">
      <w:pPr>
        <w:jc w:val="both"/>
        <w:rPr>
          <w:rFonts w:ascii="Arial" w:hAnsi="Arial" w:cs="Arial"/>
          <w:bCs/>
          <w:sz w:val="22"/>
          <w:szCs w:val="22"/>
        </w:rPr>
      </w:pPr>
    </w:p>
    <w:p w14:paraId="28309757" w14:textId="77777777" w:rsidR="00BE6FE6" w:rsidRPr="00C314C9" w:rsidRDefault="00BE6FE6" w:rsidP="00766BE4">
      <w:pPr>
        <w:jc w:val="both"/>
        <w:rPr>
          <w:rFonts w:ascii="Arial" w:hAnsi="Arial" w:cs="Arial"/>
          <w:bCs/>
          <w:sz w:val="22"/>
          <w:szCs w:val="22"/>
        </w:rPr>
      </w:pPr>
    </w:p>
    <w:p w14:paraId="1C8C02C9" w14:textId="77777777" w:rsidR="00766BE4" w:rsidRPr="00C314C9" w:rsidRDefault="00766BE4" w:rsidP="00766BE4">
      <w:pPr>
        <w:jc w:val="both"/>
        <w:rPr>
          <w:rFonts w:ascii="Arial" w:hAnsi="Arial" w:cs="Arial"/>
          <w:bCs/>
          <w:sz w:val="22"/>
          <w:szCs w:val="22"/>
        </w:rPr>
      </w:pPr>
      <w:r w:rsidRPr="00C314C9">
        <w:rPr>
          <w:rFonts w:ascii="Arial" w:hAnsi="Arial" w:cs="Arial"/>
          <w:bCs/>
          <w:sz w:val="22"/>
          <w:szCs w:val="22"/>
        </w:rPr>
        <w:t>Diseño del sistema de colección:</w:t>
      </w:r>
    </w:p>
    <w:p w14:paraId="42539EA1" w14:textId="5CB49BDE" w:rsidR="00766BE4" w:rsidRPr="00C314C9" w:rsidRDefault="00766BE4" w:rsidP="00766BE4">
      <w:pPr>
        <w:jc w:val="both"/>
        <w:rPr>
          <w:rFonts w:ascii="Arial" w:hAnsi="Arial" w:cs="Arial"/>
          <w:bCs/>
          <w:sz w:val="22"/>
          <w:szCs w:val="22"/>
        </w:rPr>
      </w:pPr>
      <w:r w:rsidRPr="00C314C9">
        <w:rPr>
          <w:rFonts w:ascii="Arial" w:hAnsi="Arial" w:cs="Arial"/>
          <w:bCs/>
          <w:noProof/>
          <w:sz w:val="22"/>
          <w:szCs w:val="22"/>
        </w:rPr>
        <w:drawing>
          <wp:inline distT="0" distB="0" distL="0" distR="0" wp14:anchorId="08AD5EEF" wp14:editId="2FA2D3D0">
            <wp:extent cx="3166110" cy="2249170"/>
            <wp:effectExtent l="0" t="0" r="0" b="0"/>
            <wp:docPr id="10316292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9237" name="Imagen 1" descr="Interfaz de usuario gráfica&#10;&#10;El contenido generado por IA puede ser incorrecto."/>
                    <pic:cNvPicPr/>
                  </pic:nvPicPr>
                  <pic:blipFill>
                    <a:blip r:embed="rId44" cstate="email">
                      <a:extLst>
                        <a:ext uri="{28A0092B-C50C-407E-A947-70E740481C1C}">
                          <a14:useLocalDpi xmlns:a14="http://schemas.microsoft.com/office/drawing/2010/main"/>
                        </a:ext>
                      </a:extLst>
                    </a:blip>
                    <a:stretch>
                      <a:fillRect/>
                    </a:stretch>
                  </pic:blipFill>
                  <pic:spPr>
                    <a:xfrm>
                      <a:off x="0" y="0"/>
                      <a:ext cx="3166110" cy="2249170"/>
                    </a:xfrm>
                    <a:prstGeom prst="rect">
                      <a:avLst/>
                    </a:prstGeom>
                  </pic:spPr>
                </pic:pic>
              </a:graphicData>
            </a:graphic>
          </wp:inline>
        </w:drawing>
      </w:r>
    </w:p>
    <w:p w14:paraId="1CF95684" w14:textId="79FA489C" w:rsidR="00766BE4" w:rsidRPr="00C314C9" w:rsidRDefault="00766BE4" w:rsidP="00766BE4">
      <w:pPr>
        <w:jc w:val="both"/>
        <w:rPr>
          <w:rFonts w:ascii="Arial" w:hAnsi="Arial" w:cs="Arial"/>
          <w:bCs/>
          <w:sz w:val="22"/>
          <w:szCs w:val="22"/>
        </w:rPr>
      </w:pPr>
    </w:p>
    <w:p w14:paraId="3DC117DE" w14:textId="77777777" w:rsidR="00F35D79" w:rsidRDefault="00F35D79" w:rsidP="00766BE4">
      <w:pPr>
        <w:jc w:val="both"/>
        <w:rPr>
          <w:rFonts w:ascii="Arial" w:hAnsi="Arial" w:cs="Arial"/>
          <w:bCs/>
          <w:sz w:val="22"/>
          <w:szCs w:val="22"/>
        </w:rPr>
      </w:pPr>
    </w:p>
    <w:p w14:paraId="6DAE9C25" w14:textId="77777777" w:rsidR="00F35D79" w:rsidRDefault="00F35D79" w:rsidP="00766BE4">
      <w:pPr>
        <w:jc w:val="both"/>
        <w:rPr>
          <w:rFonts w:ascii="Arial" w:hAnsi="Arial" w:cs="Arial"/>
          <w:bCs/>
          <w:sz w:val="22"/>
          <w:szCs w:val="22"/>
        </w:rPr>
      </w:pPr>
    </w:p>
    <w:p w14:paraId="22369B6A" w14:textId="483328BC" w:rsidR="00766BE4" w:rsidRPr="00C314C9" w:rsidRDefault="00766BE4" w:rsidP="00766BE4">
      <w:pPr>
        <w:jc w:val="both"/>
        <w:rPr>
          <w:rFonts w:ascii="Arial" w:hAnsi="Arial" w:cs="Arial"/>
          <w:bCs/>
          <w:sz w:val="22"/>
          <w:szCs w:val="22"/>
        </w:rPr>
      </w:pPr>
      <w:r w:rsidRPr="00C314C9">
        <w:rPr>
          <w:rFonts w:ascii="Arial" w:hAnsi="Arial" w:cs="Arial"/>
          <w:bCs/>
          <w:sz w:val="22"/>
          <w:szCs w:val="22"/>
        </w:rPr>
        <w:t xml:space="preserve">Construcción y operación del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piloto:</w:t>
      </w:r>
    </w:p>
    <w:p w14:paraId="23F4FD7D" w14:textId="35D45A50" w:rsidR="00766BE4" w:rsidRPr="00C314C9" w:rsidRDefault="00312C8B" w:rsidP="00766BE4">
      <w:pPr>
        <w:jc w:val="both"/>
        <w:rPr>
          <w:rFonts w:ascii="Arial" w:hAnsi="Arial" w:cs="Arial"/>
          <w:bCs/>
          <w:sz w:val="22"/>
          <w:szCs w:val="22"/>
        </w:rPr>
      </w:pPr>
      <w:r w:rsidRPr="00C314C9">
        <w:rPr>
          <w:rFonts w:ascii="Arial" w:hAnsi="Arial" w:cs="Arial"/>
          <w:bCs/>
          <w:noProof/>
          <w:sz w:val="22"/>
          <w:szCs w:val="22"/>
        </w:rPr>
        <w:drawing>
          <wp:inline distT="0" distB="0" distL="0" distR="0" wp14:anchorId="75DB6A60" wp14:editId="2DEF0971">
            <wp:extent cx="3086100" cy="1201388"/>
            <wp:effectExtent l="0" t="0" r="0" b="0"/>
            <wp:docPr id="1054829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29119" name=""/>
                    <pic:cNvPicPr/>
                  </pic:nvPicPr>
                  <pic:blipFill>
                    <a:blip r:embed="rId45" cstate="email">
                      <a:extLst>
                        <a:ext uri="{28A0092B-C50C-407E-A947-70E740481C1C}">
                          <a14:useLocalDpi xmlns:a14="http://schemas.microsoft.com/office/drawing/2010/main"/>
                        </a:ext>
                      </a:extLst>
                    </a:blip>
                    <a:stretch>
                      <a:fillRect/>
                    </a:stretch>
                  </pic:blipFill>
                  <pic:spPr>
                    <a:xfrm>
                      <a:off x="0" y="0"/>
                      <a:ext cx="3088146" cy="1202184"/>
                    </a:xfrm>
                    <a:prstGeom prst="rect">
                      <a:avLst/>
                    </a:prstGeom>
                  </pic:spPr>
                </pic:pic>
              </a:graphicData>
            </a:graphic>
          </wp:inline>
        </w:drawing>
      </w:r>
    </w:p>
    <w:p w14:paraId="166BC16B" w14:textId="77777777" w:rsidR="00F35D79" w:rsidRDefault="00F35D79" w:rsidP="002D1C36">
      <w:pPr>
        <w:jc w:val="both"/>
        <w:rPr>
          <w:rFonts w:ascii="Arial" w:hAnsi="Arial" w:cs="Arial"/>
          <w:bCs/>
          <w:sz w:val="22"/>
          <w:szCs w:val="22"/>
        </w:rPr>
      </w:pPr>
    </w:p>
    <w:p w14:paraId="173A9FA8" w14:textId="51A3500D" w:rsidR="00BD0AF3" w:rsidRDefault="009350CF" w:rsidP="002D1C36">
      <w:pPr>
        <w:jc w:val="both"/>
        <w:rPr>
          <w:rFonts w:ascii="Arial" w:hAnsi="Arial" w:cs="Arial"/>
          <w:bCs/>
          <w:sz w:val="22"/>
          <w:szCs w:val="22"/>
        </w:rPr>
      </w:pPr>
      <w:r>
        <w:rPr>
          <w:rFonts w:ascii="Arial" w:hAnsi="Arial" w:cs="Arial"/>
          <w:bCs/>
          <w:sz w:val="22"/>
          <w:szCs w:val="22"/>
        </w:rPr>
        <w:t xml:space="preserve">Se construyeron </w:t>
      </w:r>
      <w:proofErr w:type="spellStart"/>
      <w:r>
        <w:rPr>
          <w:rFonts w:ascii="Arial" w:hAnsi="Arial" w:cs="Arial"/>
          <w:bCs/>
          <w:sz w:val="22"/>
          <w:szCs w:val="22"/>
        </w:rPr>
        <w:t>pads</w:t>
      </w:r>
      <w:proofErr w:type="spellEnd"/>
      <w:r>
        <w:rPr>
          <w:rFonts w:ascii="Arial" w:hAnsi="Arial" w:cs="Arial"/>
          <w:bCs/>
          <w:sz w:val="22"/>
          <w:szCs w:val="22"/>
        </w:rPr>
        <w:t xml:space="preserve"> pilotos los cuales también formaron parte de la producción de mina debido a la magnitud de las celdas. Estos se pusieron en riego con las mismas condiciones de la planta (pH y </w:t>
      </w:r>
      <w:proofErr w:type="spellStart"/>
      <w:r>
        <w:rPr>
          <w:rFonts w:ascii="Arial" w:hAnsi="Arial" w:cs="Arial"/>
          <w:bCs/>
          <w:sz w:val="22"/>
          <w:szCs w:val="22"/>
        </w:rPr>
        <w:t>fza</w:t>
      </w:r>
      <w:proofErr w:type="spellEnd"/>
      <w:r>
        <w:rPr>
          <w:rFonts w:ascii="Arial" w:hAnsi="Arial" w:cs="Arial"/>
          <w:bCs/>
          <w:sz w:val="22"/>
          <w:szCs w:val="22"/>
        </w:rPr>
        <w:t xml:space="preserve"> de cianuro).</w:t>
      </w:r>
    </w:p>
    <w:p w14:paraId="7F966A9A" w14:textId="77777777" w:rsidR="009350CF" w:rsidRDefault="009350CF" w:rsidP="009350CF">
      <w:pPr>
        <w:jc w:val="both"/>
        <w:rPr>
          <w:rFonts w:ascii="Arial" w:hAnsi="Arial" w:cs="Arial"/>
          <w:bCs/>
          <w:sz w:val="22"/>
          <w:szCs w:val="22"/>
        </w:rPr>
      </w:pPr>
    </w:p>
    <w:p w14:paraId="55A51689" w14:textId="77777777" w:rsidR="0076702E" w:rsidRPr="00C314C9" w:rsidRDefault="0076702E" w:rsidP="009350CF">
      <w:pPr>
        <w:jc w:val="both"/>
        <w:rPr>
          <w:rFonts w:ascii="Arial" w:hAnsi="Arial" w:cs="Arial"/>
          <w:bCs/>
          <w:sz w:val="22"/>
          <w:szCs w:val="22"/>
        </w:rPr>
      </w:pPr>
    </w:p>
    <w:p w14:paraId="4884A030" w14:textId="77777777" w:rsidR="009350CF" w:rsidRDefault="009350CF" w:rsidP="009350CF">
      <w:pPr>
        <w:jc w:val="both"/>
        <w:rPr>
          <w:rFonts w:ascii="Arial" w:hAnsi="Arial" w:cs="Arial"/>
          <w:bCs/>
          <w:sz w:val="22"/>
          <w:szCs w:val="22"/>
        </w:rPr>
      </w:pPr>
      <w:r w:rsidRPr="00C314C9">
        <w:rPr>
          <w:rFonts w:ascii="Arial" w:hAnsi="Arial" w:cs="Arial"/>
          <w:bCs/>
          <w:sz w:val="22"/>
          <w:szCs w:val="22"/>
        </w:rPr>
        <w:t xml:space="preserve">Capacidad de los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pilotos:</w:t>
      </w:r>
    </w:p>
    <w:p w14:paraId="786388DA" w14:textId="77777777" w:rsidR="0076702E" w:rsidRPr="00C314C9" w:rsidRDefault="0076702E" w:rsidP="009350CF">
      <w:pPr>
        <w:jc w:val="both"/>
        <w:rPr>
          <w:rFonts w:ascii="Arial" w:hAnsi="Arial" w:cs="Arial"/>
          <w:bCs/>
          <w:sz w:val="22"/>
          <w:szCs w:val="22"/>
        </w:rPr>
      </w:pPr>
    </w:p>
    <w:p w14:paraId="23023039" w14:textId="6E9B9B6A" w:rsidR="009350CF" w:rsidRPr="00C314C9" w:rsidRDefault="009350CF" w:rsidP="00F35D79">
      <w:pPr>
        <w:pStyle w:val="Prrafodelista"/>
        <w:numPr>
          <w:ilvl w:val="0"/>
          <w:numId w:val="9"/>
        </w:numPr>
        <w:jc w:val="both"/>
        <w:rPr>
          <w:rFonts w:ascii="Arial" w:hAnsi="Arial" w:cs="Arial"/>
          <w:bCs/>
          <w:sz w:val="22"/>
          <w:szCs w:val="22"/>
        </w:rPr>
      </w:pPr>
      <w:r w:rsidRPr="00C314C9">
        <w:rPr>
          <w:rFonts w:ascii="Arial" w:hAnsi="Arial" w:cs="Arial"/>
          <w:bCs/>
          <w:sz w:val="22"/>
          <w:szCs w:val="22"/>
        </w:rPr>
        <w:t>Tonelaje: 1</w:t>
      </w:r>
      <w:r w:rsidR="00610FFF">
        <w:rPr>
          <w:rFonts w:ascii="Arial" w:hAnsi="Arial" w:cs="Arial"/>
          <w:bCs/>
          <w:sz w:val="22"/>
          <w:szCs w:val="22"/>
        </w:rPr>
        <w:t>8</w:t>
      </w:r>
      <w:r w:rsidRPr="00C314C9">
        <w:rPr>
          <w:rFonts w:ascii="Arial" w:hAnsi="Arial" w:cs="Arial"/>
          <w:bCs/>
          <w:sz w:val="22"/>
          <w:szCs w:val="22"/>
        </w:rPr>
        <w:t>0,000.00 ton</w:t>
      </w:r>
      <w:r w:rsidR="00610FFF">
        <w:rPr>
          <w:rFonts w:ascii="Arial" w:hAnsi="Arial" w:cs="Arial"/>
          <w:bCs/>
          <w:sz w:val="22"/>
          <w:szCs w:val="22"/>
        </w:rPr>
        <w:t>eladas</w:t>
      </w:r>
    </w:p>
    <w:p w14:paraId="2600CBEE" w14:textId="729E7385" w:rsidR="009350CF" w:rsidRPr="00C314C9" w:rsidRDefault="009350CF" w:rsidP="00F35D79">
      <w:pPr>
        <w:pStyle w:val="Prrafodelista"/>
        <w:numPr>
          <w:ilvl w:val="0"/>
          <w:numId w:val="9"/>
        </w:numPr>
        <w:jc w:val="both"/>
        <w:rPr>
          <w:rFonts w:ascii="Arial" w:hAnsi="Arial" w:cs="Arial"/>
          <w:bCs/>
          <w:sz w:val="22"/>
          <w:szCs w:val="22"/>
        </w:rPr>
      </w:pPr>
      <w:r w:rsidRPr="00C314C9">
        <w:rPr>
          <w:rFonts w:ascii="Arial" w:hAnsi="Arial" w:cs="Arial"/>
          <w:bCs/>
          <w:sz w:val="22"/>
          <w:szCs w:val="22"/>
        </w:rPr>
        <w:t>Ratio de cal: 3.5</w:t>
      </w:r>
      <w:r w:rsidR="00610FFF">
        <w:rPr>
          <w:rFonts w:ascii="Arial" w:hAnsi="Arial" w:cs="Arial"/>
          <w:bCs/>
          <w:sz w:val="22"/>
          <w:szCs w:val="22"/>
        </w:rPr>
        <w:t xml:space="preserve"> Kg/ton</w:t>
      </w:r>
    </w:p>
    <w:p w14:paraId="079C3F68" w14:textId="0CAF9A5A" w:rsidR="009350CF" w:rsidRPr="00C314C9" w:rsidRDefault="009350CF" w:rsidP="00F35D79">
      <w:pPr>
        <w:pStyle w:val="Prrafodelista"/>
        <w:numPr>
          <w:ilvl w:val="0"/>
          <w:numId w:val="9"/>
        </w:numPr>
        <w:jc w:val="both"/>
        <w:rPr>
          <w:rFonts w:ascii="Arial" w:hAnsi="Arial" w:cs="Arial"/>
          <w:bCs/>
          <w:sz w:val="22"/>
          <w:szCs w:val="22"/>
        </w:rPr>
      </w:pPr>
      <w:r w:rsidRPr="00C314C9">
        <w:rPr>
          <w:rFonts w:ascii="Arial" w:hAnsi="Arial" w:cs="Arial"/>
          <w:bCs/>
          <w:sz w:val="22"/>
          <w:szCs w:val="22"/>
        </w:rPr>
        <w:t xml:space="preserve">Fuerza de cianuro en riego: </w:t>
      </w:r>
      <w:r w:rsidR="0076702E">
        <w:rPr>
          <w:rFonts w:ascii="Arial" w:hAnsi="Arial" w:cs="Arial"/>
          <w:bCs/>
          <w:sz w:val="22"/>
          <w:szCs w:val="22"/>
        </w:rPr>
        <w:t>25</w:t>
      </w:r>
      <w:r w:rsidRPr="00C314C9">
        <w:rPr>
          <w:rFonts w:ascii="Arial" w:hAnsi="Arial" w:cs="Arial"/>
          <w:bCs/>
          <w:sz w:val="22"/>
          <w:szCs w:val="22"/>
        </w:rPr>
        <w:t>0ppm CN-</w:t>
      </w:r>
    </w:p>
    <w:p w14:paraId="1039395F" w14:textId="77777777" w:rsidR="009350CF" w:rsidRDefault="009350CF" w:rsidP="009350CF">
      <w:pPr>
        <w:jc w:val="both"/>
        <w:rPr>
          <w:rFonts w:ascii="Arial" w:hAnsi="Arial" w:cs="Arial"/>
          <w:bCs/>
          <w:sz w:val="22"/>
          <w:szCs w:val="22"/>
        </w:rPr>
      </w:pPr>
    </w:p>
    <w:p w14:paraId="3BD6BF79" w14:textId="0FC3DA57" w:rsidR="0076702E" w:rsidRPr="00C314C9" w:rsidRDefault="0076702E" w:rsidP="009350CF">
      <w:pPr>
        <w:jc w:val="both"/>
        <w:rPr>
          <w:rFonts w:ascii="Arial" w:hAnsi="Arial" w:cs="Arial"/>
          <w:bCs/>
          <w:sz w:val="22"/>
          <w:szCs w:val="22"/>
        </w:rPr>
      </w:pPr>
      <w:r>
        <w:rPr>
          <w:rFonts w:ascii="Arial" w:hAnsi="Arial" w:cs="Arial"/>
          <w:bCs/>
          <w:sz w:val="22"/>
          <w:szCs w:val="22"/>
        </w:rPr>
        <w:t xml:space="preserve">A continuación, se muestra los resultados obtenidos en los </w:t>
      </w:r>
      <w:proofErr w:type="spellStart"/>
      <w:r>
        <w:rPr>
          <w:rFonts w:ascii="Arial" w:hAnsi="Arial" w:cs="Arial"/>
          <w:bCs/>
          <w:sz w:val="22"/>
          <w:szCs w:val="22"/>
        </w:rPr>
        <w:t>pads</w:t>
      </w:r>
      <w:proofErr w:type="spellEnd"/>
      <w:r>
        <w:rPr>
          <w:rFonts w:ascii="Arial" w:hAnsi="Arial" w:cs="Arial"/>
          <w:bCs/>
          <w:sz w:val="22"/>
          <w:szCs w:val="22"/>
        </w:rPr>
        <w:t xml:space="preserve"> pilotos:</w:t>
      </w:r>
    </w:p>
    <w:p w14:paraId="7E5ABB03" w14:textId="77777777" w:rsidR="009350CF" w:rsidRPr="00C314C9" w:rsidRDefault="009350CF" w:rsidP="009350CF">
      <w:pPr>
        <w:jc w:val="both"/>
        <w:rPr>
          <w:rFonts w:ascii="Arial" w:hAnsi="Arial" w:cs="Arial"/>
          <w:bCs/>
          <w:sz w:val="22"/>
          <w:szCs w:val="22"/>
        </w:rPr>
      </w:pPr>
      <w:r w:rsidRPr="00C314C9">
        <w:rPr>
          <w:rFonts w:ascii="Arial" w:hAnsi="Arial" w:cs="Arial"/>
          <w:bCs/>
          <w:noProof/>
          <w:sz w:val="22"/>
          <w:szCs w:val="22"/>
        </w:rPr>
        <w:lastRenderedPageBreak/>
        <w:drawing>
          <wp:inline distT="0" distB="0" distL="0" distR="0" wp14:anchorId="4103383B" wp14:editId="41532D30">
            <wp:extent cx="3168566" cy="2879632"/>
            <wp:effectExtent l="0" t="0" r="0" b="0"/>
            <wp:docPr id="680894917"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94917" name="Imagen 3" descr="Gráfico&#10;&#10;El contenido generado por IA puede ser incorrecto."/>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3181578" cy="2891457"/>
                    </a:xfrm>
                    <a:prstGeom prst="rect">
                      <a:avLst/>
                    </a:prstGeom>
                    <a:noFill/>
                  </pic:spPr>
                </pic:pic>
              </a:graphicData>
            </a:graphic>
          </wp:inline>
        </w:drawing>
      </w:r>
    </w:p>
    <w:p w14:paraId="71BF396A" w14:textId="405B7842" w:rsidR="00F35D79" w:rsidRPr="00C314C9" w:rsidRDefault="00F35D79" w:rsidP="00F35D79">
      <w:pPr>
        <w:jc w:val="both"/>
        <w:rPr>
          <w:rFonts w:ascii="Arial" w:hAnsi="Arial" w:cs="Arial"/>
          <w:bCs/>
          <w:sz w:val="22"/>
          <w:szCs w:val="22"/>
        </w:rPr>
      </w:pPr>
      <w:r w:rsidRPr="00C314C9">
        <w:rPr>
          <w:rFonts w:ascii="Arial" w:hAnsi="Arial" w:cs="Arial"/>
          <w:bCs/>
          <w:sz w:val="22"/>
          <w:szCs w:val="22"/>
        </w:rPr>
        <w:t xml:space="preserve">Figura </w:t>
      </w:r>
      <w:r w:rsidRPr="00C314C9">
        <w:rPr>
          <w:rFonts w:ascii="Arial" w:hAnsi="Arial" w:cs="Arial"/>
          <w:bCs/>
          <w:sz w:val="22"/>
          <w:szCs w:val="22"/>
        </w:rPr>
        <w:fldChar w:fldCharType="begin"/>
      </w:r>
      <w:r w:rsidRPr="00C314C9">
        <w:rPr>
          <w:rFonts w:ascii="Arial" w:hAnsi="Arial" w:cs="Arial"/>
          <w:bCs/>
          <w:sz w:val="22"/>
          <w:szCs w:val="22"/>
        </w:rPr>
        <w:instrText xml:space="preserve"> SEQ Figura \* ARABIC </w:instrText>
      </w:r>
      <w:r w:rsidRPr="00C314C9">
        <w:rPr>
          <w:rFonts w:ascii="Arial" w:hAnsi="Arial" w:cs="Arial"/>
          <w:bCs/>
          <w:sz w:val="22"/>
          <w:szCs w:val="22"/>
        </w:rPr>
        <w:fldChar w:fldCharType="separate"/>
      </w:r>
      <w:r>
        <w:rPr>
          <w:rFonts w:ascii="Arial" w:hAnsi="Arial" w:cs="Arial"/>
          <w:bCs/>
          <w:noProof/>
          <w:sz w:val="22"/>
          <w:szCs w:val="22"/>
        </w:rPr>
        <w:t>25</w:t>
      </w:r>
      <w:r w:rsidRPr="00C314C9">
        <w:rPr>
          <w:rFonts w:ascii="Arial" w:hAnsi="Arial" w:cs="Arial"/>
          <w:bCs/>
          <w:sz w:val="22"/>
          <w:szCs w:val="22"/>
        </w:rPr>
        <w:fldChar w:fldCharType="end"/>
      </w:r>
      <w:r w:rsidRPr="00C314C9">
        <w:rPr>
          <w:rFonts w:ascii="Arial" w:hAnsi="Arial" w:cs="Arial"/>
          <w:bCs/>
          <w:sz w:val="22"/>
          <w:szCs w:val="22"/>
        </w:rPr>
        <w:t xml:space="preserve">: </w:t>
      </w:r>
      <w:r w:rsidR="0076702E">
        <w:rPr>
          <w:rFonts w:ascii="Arial" w:hAnsi="Arial" w:cs="Arial"/>
          <w:bCs/>
          <w:sz w:val="22"/>
          <w:szCs w:val="22"/>
        </w:rPr>
        <w:t xml:space="preserve">Cinética de recuperación – </w:t>
      </w:r>
      <w:proofErr w:type="spellStart"/>
      <w:r w:rsidR="0076702E">
        <w:rPr>
          <w:rFonts w:ascii="Arial" w:hAnsi="Arial" w:cs="Arial"/>
          <w:bCs/>
          <w:sz w:val="22"/>
          <w:szCs w:val="22"/>
        </w:rPr>
        <w:t>pads</w:t>
      </w:r>
      <w:proofErr w:type="spellEnd"/>
      <w:r w:rsidR="0076702E">
        <w:rPr>
          <w:rFonts w:ascii="Arial" w:hAnsi="Arial" w:cs="Arial"/>
          <w:bCs/>
          <w:sz w:val="22"/>
          <w:szCs w:val="22"/>
        </w:rPr>
        <w:t xml:space="preserve"> pilotos (Shahuindo 2024 - 2025)</w:t>
      </w:r>
      <w:r>
        <w:rPr>
          <w:rFonts w:ascii="Arial" w:hAnsi="Arial" w:cs="Arial"/>
          <w:bCs/>
          <w:sz w:val="22"/>
          <w:szCs w:val="22"/>
        </w:rPr>
        <w:t xml:space="preserve"> </w:t>
      </w:r>
    </w:p>
    <w:p w14:paraId="57A1B590" w14:textId="77777777" w:rsidR="00F35D79" w:rsidRPr="00C314C9" w:rsidRDefault="00F35D79" w:rsidP="009350CF">
      <w:pPr>
        <w:jc w:val="both"/>
        <w:rPr>
          <w:rFonts w:ascii="Arial" w:hAnsi="Arial" w:cs="Arial"/>
          <w:bCs/>
          <w:sz w:val="22"/>
          <w:szCs w:val="22"/>
        </w:rPr>
      </w:pPr>
    </w:p>
    <w:p w14:paraId="256F7C60" w14:textId="7E6A0592" w:rsidR="009350CF" w:rsidRPr="00C314C9" w:rsidRDefault="009350CF" w:rsidP="009350CF">
      <w:pPr>
        <w:jc w:val="both"/>
        <w:rPr>
          <w:rFonts w:ascii="Arial" w:hAnsi="Arial" w:cs="Arial"/>
          <w:bCs/>
          <w:sz w:val="22"/>
          <w:szCs w:val="22"/>
        </w:rPr>
      </w:pPr>
      <w:r w:rsidRPr="00C314C9">
        <w:rPr>
          <w:rFonts w:ascii="Arial" w:hAnsi="Arial" w:cs="Arial"/>
          <w:bCs/>
          <w:sz w:val="22"/>
          <w:szCs w:val="22"/>
        </w:rPr>
        <w:t>Como se observa en el gráfico anterior</w:t>
      </w:r>
      <w:r w:rsidR="0076702E">
        <w:rPr>
          <w:rFonts w:ascii="Arial" w:hAnsi="Arial" w:cs="Arial"/>
          <w:bCs/>
          <w:sz w:val="22"/>
          <w:szCs w:val="22"/>
        </w:rPr>
        <w:t xml:space="preserve"> (Figura 25)</w:t>
      </w:r>
      <w:r w:rsidRPr="00C314C9">
        <w:rPr>
          <w:rFonts w:ascii="Arial" w:hAnsi="Arial" w:cs="Arial"/>
          <w:bCs/>
          <w:sz w:val="22"/>
          <w:szCs w:val="22"/>
        </w:rPr>
        <w:t xml:space="preserve">, al reducir la tensión superficial de 74 a 30mN/m, la recuperación y cinética de lixiviación mejoran notablemente </w:t>
      </w:r>
      <w:r w:rsidR="0076702E">
        <w:rPr>
          <w:rFonts w:ascii="Arial" w:hAnsi="Arial" w:cs="Arial"/>
          <w:bCs/>
          <w:sz w:val="22"/>
          <w:szCs w:val="22"/>
        </w:rPr>
        <w:t xml:space="preserve">(incremento del 10% de </w:t>
      </w:r>
      <w:proofErr w:type="spellStart"/>
      <w:r w:rsidR="0076702E">
        <w:rPr>
          <w:rFonts w:ascii="Arial" w:hAnsi="Arial" w:cs="Arial"/>
          <w:bCs/>
          <w:sz w:val="22"/>
          <w:szCs w:val="22"/>
        </w:rPr>
        <w:t>rec.</w:t>
      </w:r>
      <w:proofErr w:type="spellEnd"/>
      <w:r w:rsidR="0076702E">
        <w:rPr>
          <w:rFonts w:ascii="Arial" w:hAnsi="Arial" w:cs="Arial"/>
          <w:bCs/>
          <w:sz w:val="22"/>
          <w:szCs w:val="22"/>
        </w:rPr>
        <w:t xml:space="preserve">) </w:t>
      </w:r>
      <w:r w:rsidRPr="00C314C9">
        <w:rPr>
          <w:rFonts w:ascii="Arial" w:hAnsi="Arial" w:cs="Arial"/>
          <w:bCs/>
          <w:sz w:val="22"/>
          <w:szCs w:val="22"/>
        </w:rPr>
        <w:t xml:space="preserve">debido al contacto de la solución cianurada con una mayor población de partículas de oro contenidas principalmente en el material fino apilado en el </w:t>
      </w:r>
      <w:proofErr w:type="spellStart"/>
      <w:r w:rsidRPr="00C314C9">
        <w:rPr>
          <w:rFonts w:ascii="Arial" w:hAnsi="Arial" w:cs="Arial"/>
          <w:bCs/>
          <w:sz w:val="22"/>
          <w:szCs w:val="22"/>
        </w:rPr>
        <w:t>pad</w:t>
      </w:r>
      <w:proofErr w:type="spellEnd"/>
      <w:r w:rsidRPr="00C314C9">
        <w:rPr>
          <w:rFonts w:ascii="Arial" w:hAnsi="Arial" w:cs="Arial"/>
          <w:bCs/>
          <w:sz w:val="22"/>
          <w:szCs w:val="22"/>
        </w:rPr>
        <w:t xml:space="preserve"> de lixiviación. El piloto 7 no se completó por problemas operativos en la línea de conducción de solución rica, sin embargo, también marca una tendencia de una mejor cinética de recuperación.</w:t>
      </w:r>
    </w:p>
    <w:p w14:paraId="2595A174" w14:textId="77777777" w:rsidR="009350CF" w:rsidRPr="00C314C9" w:rsidRDefault="009350CF" w:rsidP="002D1C36">
      <w:pPr>
        <w:jc w:val="both"/>
        <w:rPr>
          <w:rFonts w:ascii="Arial" w:hAnsi="Arial" w:cs="Arial"/>
          <w:bCs/>
          <w:sz w:val="22"/>
          <w:szCs w:val="22"/>
        </w:rPr>
      </w:pPr>
    </w:p>
    <w:p w14:paraId="42BD3588" w14:textId="48806589" w:rsidR="007C0972" w:rsidRPr="009350CF" w:rsidRDefault="007C0972" w:rsidP="002D1C36">
      <w:pPr>
        <w:jc w:val="both"/>
        <w:rPr>
          <w:rFonts w:ascii="Arial" w:hAnsi="Arial" w:cs="Arial"/>
          <w:b/>
          <w:sz w:val="22"/>
          <w:szCs w:val="22"/>
        </w:rPr>
      </w:pPr>
      <w:r w:rsidRPr="009350CF">
        <w:rPr>
          <w:rFonts w:ascii="Arial" w:hAnsi="Arial" w:cs="Arial"/>
          <w:b/>
          <w:sz w:val="22"/>
          <w:szCs w:val="22"/>
        </w:rPr>
        <w:t>Aplicación industrial</w:t>
      </w:r>
      <w:r w:rsidR="00A54131" w:rsidRPr="009350CF">
        <w:rPr>
          <w:rFonts w:ascii="Arial" w:hAnsi="Arial" w:cs="Arial"/>
          <w:b/>
          <w:sz w:val="22"/>
          <w:szCs w:val="22"/>
        </w:rPr>
        <w:t>:</w:t>
      </w:r>
    </w:p>
    <w:p w14:paraId="3C4D46BE" w14:textId="3AE93C6B" w:rsidR="00BD0AF3" w:rsidRDefault="00BD0AF3" w:rsidP="002D1C36">
      <w:pPr>
        <w:jc w:val="both"/>
        <w:rPr>
          <w:rFonts w:ascii="Arial" w:hAnsi="Arial" w:cs="Arial"/>
          <w:bCs/>
          <w:sz w:val="22"/>
          <w:szCs w:val="22"/>
        </w:rPr>
      </w:pPr>
    </w:p>
    <w:p w14:paraId="0DD7678D" w14:textId="7BA64848" w:rsidR="009350CF" w:rsidRDefault="009350CF" w:rsidP="002D1C36">
      <w:pPr>
        <w:jc w:val="both"/>
        <w:rPr>
          <w:rFonts w:ascii="Arial" w:hAnsi="Arial" w:cs="Arial"/>
          <w:bCs/>
          <w:sz w:val="22"/>
          <w:szCs w:val="22"/>
        </w:rPr>
      </w:pPr>
      <w:r>
        <w:rPr>
          <w:rFonts w:ascii="Arial" w:hAnsi="Arial" w:cs="Arial"/>
          <w:bCs/>
          <w:sz w:val="22"/>
          <w:szCs w:val="22"/>
        </w:rPr>
        <w:t xml:space="preserve">Una vez </w:t>
      </w:r>
      <w:r w:rsidR="00F35D79">
        <w:rPr>
          <w:rFonts w:ascii="Arial" w:hAnsi="Arial" w:cs="Arial"/>
          <w:bCs/>
          <w:sz w:val="22"/>
          <w:szCs w:val="22"/>
        </w:rPr>
        <w:t>validado los resultados de columna con pruebas a escala se</w:t>
      </w:r>
      <w:r w:rsidR="0076702E">
        <w:rPr>
          <w:rFonts w:ascii="Arial" w:hAnsi="Arial" w:cs="Arial"/>
          <w:bCs/>
          <w:sz w:val="22"/>
          <w:szCs w:val="22"/>
        </w:rPr>
        <w:t xml:space="preserve">mi </w:t>
      </w:r>
      <w:r w:rsidR="00F35D79">
        <w:rPr>
          <w:rFonts w:ascii="Arial" w:hAnsi="Arial" w:cs="Arial"/>
          <w:bCs/>
          <w:sz w:val="22"/>
          <w:szCs w:val="22"/>
        </w:rPr>
        <w:t xml:space="preserve">industrial y comprendido los procesos </w:t>
      </w:r>
      <w:r w:rsidR="0076702E">
        <w:rPr>
          <w:rFonts w:ascii="Arial" w:hAnsi="Arial" w:cs="Arial"/>
          <w:bCs/>
          <w:sz w:val="22"/>
          <w:szCs w:val="22"/>
        </w:rPr>
        <w:t>internos</w:t>
      </w:r>
      <w:r w:rsidR="00F35D79">
        <w:rPr>
          <w:rFonts w:ascii="Arial" w:hAnsi="Arial" w:cs="Arial"/>
          <w:bCs/>
          <w:sz w:val="22"/>
          <w:szCs w:val="22"/>
        </w:rPr>
        <w:t xml:space="preserve"> que implican un mejor comportamiento hidráulico de la solución de riego en la etapa de humectación al reducir la tensión superficial con un tensoactivo específico de prueba, se procede a la aplicación a </w:t>
      </w:r>
      <w:r w:rsidR="0076702E">
        <w:rPr>
          <w:rFonts w:ascii="Arial" w:hAnsi="Arial" w:cs="Arial"/>
          <w:bCs/>
          <w:sz w:val="22"/>
          <w:szCs w:val="22"/>
        </w:rPr>
        <w:t>nivel general de la planta,</w:t>
      </w:r>
      <w:r w:rsidR="00F35D79">
        <w:rPr>
          <w:rFonts w:ascii="Arial" w:hAnsi="Arial" w:cs="Arial"/>
          <w:bCs/>
          <w:sz w:val="22"/>
          <w:szCs w:val="22"/>
        </w:rPr>
        <w:t xml:space="preserve"> el cual actualmente continua en evaluación.</w:t>
      </w:r>
    </w:p>
    <w:p w14:paraId="65B99FA8" w14:textId="77777777" w:rsidR="00F35D79" w:rsidRDefault="00F35D79" w:rsidP="002D1C36">
      <w:pPr>
        <w:jc w:val="both"/>
        <w:rPr>
          <w:rFonts w:ascii="Arial" w:hAnsi="Arial" w:cs="Arial"/>
          <w:bCs/>
          <w:sz w:val="22"/>
          <w:szCs w:val="22"/>
        </w:rPr>
      </w:pPr>
    </w:p>
    <w:p w14:paraId="2753BE10" w14:textId="770064DF" w:rsidR="00F35D79" w:rsidRDefault="00F35D79" w:rsidP="002D1C36">
      <w:pPr>
        <w:jc w:val="both"/>
        <w:rPr>
          <w:rFonts w:ascii="Arial" w:hAnsi="Arial" w:cs="Arial"/>
          <w:bCs/>
          <w:sz w:val="22"/>
          <w:szCs w:val="22"/>
        </w:rPr>
      </w:pPr>
      <w:r>
        <w:rPr>
          <w:rFonts w:ascii="Arial" w:hAnsi="Arial" w:cs="Arial"/>
          <w:bCs/>
          <w:sz w:val="22"/>
          <w:szCs w:val="22"/>
        </w:rPr>
        <w:t>A continuación, se muestran las fotografías donde se aprecia de forma operativa como se realiza esta aplicación:</w:t>
      </w:r>
    </w:p>
    <w:p w14:paraId="4E5E11AB" w14:textId="77777777" w:rsidR="00F35D79" w:rsidRPr="00C314C9" w:rsidRDefault="00F35D79" w:rsidP="002D1C36">
      <w:pPr>
        <w:jc w:val="both"/>
        <w:rPr>
          <w:rFonts w:ascii="Arial" w:hAnsi="Arial" w:cs="Arial"/>
          <w:bCs/>
          <w:sz w:val="22"/>
          <w:szCs w:val="22"/>
        </w:rPr>
      </w:pPr>
    </w:p>
    <w:p w14:paraId="656F1500" w14:textId="26AC7F27" w:rsidR="007D2A73" w:rsidRPr="00C314C9" w:rsidRDefault="000C47AB" w:rsidP="007D2A73">
      <w:pPr>
        <w:ind w:firstLine="142"/>
        <w:jc w:val="both"/>
        <w:rPr>
          <w:rFonts w:ascii="Arial" w:hAnsi="Arial" w:cs="Arial"/>
          <w:bCs/>
          <w:sz w:val="22"/>
          <w:szCs w:val="22"/>
        </w:rPr>
      </w:pPr>
      <w:r w:rsidRPr="00C314C9">
        <w:rPr>
          <w:rFonts w:ascii="Arial" w:hAnsi="Arial" w:cs="Arial"/>
          <w:bCs/>
          <w:noProof/>
          <w:sz w:val="22"/>
          <w:szCs w:val="22"/>
        </w:rPr>
        <w:drawing>
          <wp:inline distT="0" distB="0" distL="0" distR="0" wp14:anchorId="4296C44C" wp14:editId="50C7A2C8">
            <wp:extent cx="2927350" cy="2405926"/>
            <wp:effectExtent l="0" t="0" r="6350" b="0"/>
            <wp:docPr id="150624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4761" name=""/>
                    <pic:cNvPicPr/>
                  </pic:nvPicPr>
                  <pic:blipFill rotWithShape="1">
                    <a:blip r:embed="rId47" cstate="email">
                      <a:extLst>
                        <a:ext uri="{28A0092B-C50C-407E-A947-70E740481C1C}">
                          <a14:useLocalDpi xmlns:a14="http://schemas.microsoft.com/office/drawing/2010/main"/>
                        </a:ext>
                      </a:extLst>
                    </a:blip>
                    <a:srcRect/>
                    <a:stretch>
                      <a:fillRect/>
                    </a:stretch>
                  </pic:blipFill>
                  <pic:spPr bwMode="auto">
                    <a:xfrm>
                      <a:off x="0" y="0"/>
                      <a:ext cx="2949530" cy="2424155"/>
                    </a:xfrm>
                    <a:prstGeom prst="rect">
                      <a:avLst/>
                    </a:prstGeom>
                    <a:ln>
                      <a:noFill/>
                    </a:ln>
                    <a:extLst>
                      <a:ext uri="{53640926-AAD7-44D8-BBD7-CCE9431645EC}">
                        <a14:shadowObscured xmlns:a14="http://schemas.microsoft.com/office/drawing/2010/main"/>
                      </a:ext>
                    </a:extLst>
                  </pic:spPr>
                </pic:pic>
              </a:graphicData>
            </a:graphic>
          </wp:inline>
        </w:drawing>
      </w:r>
    </w:p>
    <w:p w14:paraId="77852A23" w14:textId="13865AD2" w:rsidR="000C47AB" w:rsidRPr="00C314C9" w:rsidRDefault="00CB3185" w:rsidP="007D2A73">
      <w:pPr>
        <w:ind w:firstLine="142"/>
        <w:jc w:val="both"/>
        <w:rPr>
          <w:rFonts w:ascii="Arial" w:hAnsi="Arial" w:cs="Arial"/>
          <w:bCs/>
          <w:sz w:val="22"/>
          <w:szCs w:val="22"/>
        </w:rPr>
      </w:pPr>
      <w:r w:rsidRPr="00C314C9">
        <w:rPr>
          <w:rFonts w:ascii="Arial" w:hAnsi="Arial" w:cs="Arial"/>
          <w:bCs/>
          <w:noProof/>
          <w:sz w:val="22"/>
          <w:szCs w:val="22"/>
        </w:rPr>
        <w:drawing>
          <wp:inline distT="0" distB="0" distL="0" distR="0" wp14:anchorId="2456E496" wp14:editId="3965EB78">
            <wp:extent cx="2921000" cy="2082663"/>
            <wp:effectExtent l="0" t="0" r="0" b="0"/>
            <wp:docPr id="520371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1966" name=""/>
                    <pic:cNvPicPr/>
                  </pic:nvPicPr>
                  <pic:blipFill>
                    <a:blip r:embed="rId48" cstate="email">
                      <a:extLst>
                        <a:ext uri="{28A0092B-C50C-407E-A947-70E740481C1C}">
                          <a14:useLocalDpi xmlns:a14="http://schemas.microsoft.com/office/drawing/2010/main"/>
                        </a:ext>
                      </a:extLst>
                    </a:blip>
                    <a:stretch>
                      <a:fillRect/>
                    </a:stretch>
                  </pic:blipFill>
                  <pic:spPr>
                    <a:xfrm>
                      <a:off x="0" y="0"/>
                      <a:ext cx="2932188" cy="2090640"/>
                    </a:xfrm>
                    <a:prstGeom prst="rect">
                      <a:avLst/>
                    </a:prstGeom>
                  </pic:spPr>
                </pic:pic>
              </a:graphicData>
            </a:graphic>
          </wp:inline>
        </w:drawing>
      </w:r>
    </w:p>
    <w:p w14:paraId="1B5EA2B1" w14:textId="2E77611B" w:rsidR="00CB3185" w:rsidRPr="00C314C9" w:rsidRDefault="00CB3185" w:rsidP="007D2A73">
      <w:pPr>
        <w:ind w:firstLine="142"/>
        <w:jc w:val="both"/>
        <w:rPr>
          <w:rFonts w:ascii="Arial" w:hAnsi="Arial" w:cs="Arial"/>
          <w:bCs/>
          <w:sz w:val="22"/>
          <w:szCs w:val="22"/>
        </w:rPr>
      </w:pPr>
      <w:r w:rsidRPr="00C314C9">
        <w:rPr>
          <w:rFonts w:ascii="Arial" w:hAnsi="Arial" w:cs="Arial"/>
          <w:bCs/>
          <w:noProof/>
          <w:sz w:val="22"/>
          <w:szCs w:val="22"/>
        </w:rPr>
        <w:drawing>
          <wp:inline distT="0" distB="0" distL="0" distR="0" wp14:anchorId="34D52439" wp14:editId="01DDE9FB">
            <wp:extent cx="2901950" cy="2018444"/>
            <wp:effectExtent l="0" t="0" r="0" b="1270"/>
            <wp:docPr id="1526917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7165" name=""/>
                    <pic:cNvPicPr/>
                  </pic:nvPicPr>
                  <pic:blipFill>
                    <a:blip r:embed="rId49" cstate="email">
                      <a:extLst>
                        <a:ext uri="{28A0092B-C50C-407E-A947-70E740481C1C}">
                          <a14:useLocalDpi xmlns:a14="http://schemas.microsoft.com/office/drawing/2010/main"/>
                        </a:ext>
                      </a:extLst>
                    </a:blip>
                    <a:stretch>
                      <a:fillRect/>
                    </a:stretch>
                  </pic:blipFill>
                  <pic:spPr>
                    <a:xfrm>
                      <a:off x="0" y="0"/>
                      <a:ext cx="2917660" cy="2029371"/>
                    </a:xfrm>
                    <a:prstGeom prst="rect">
                      <a:avLst/>
                    </a:prstGeom>
                  </pic:spPr>
                </pic:pic>
              </a:graphicData>
            </a:graphic>
          </wp:inline>
        </w:drawing>
      </w:r>
    </w:p>
    <w:p w14:paraId="7034F0ED" w14:textId="77777777" w:rsidR="00CB3185" w:rsidRPr="00C314C9" w:rsidRDefault="00CB3185" w:rsidP="007D2A73">
      <w:pPr>
        <w:ind w:firstLine="142"/>
        <w:jc w:val="both"/>
        <w:rPr>
          <w:rFonts w:ascii="Arial" w:hAnsi="Arial" w:cs="Arial"/>
          <w:bCs/>
          <w:sz w:val="22"/>
          <w:szCs w:val="22"/>
        </w:rPr>
      </w:pPr>
    </w:p>
    <w:p w14:paraId="6AD7C4C2" w14:textId="61A3542C" w:rsidR="00CB3185" w:rsidRDefault="00F35D79" w:rsidP="007D2A73">
      <w:pPr>
        <w:ind w:firstLine="142"/>
        <w:jc w:val="both"/>
        <w:rPr>
          <w:rFonts w:ascii="Arial" w:hAnsi="Arial" w:cs="Arial"/>
          <w:bCs/>
          <w:sz w:val="22"/>
          <w:szCs w:val="22"/>
        </w:rPr>
      </w:pPr>
      <w:r>
        <w:rPr>
          <w:rFonts w:ascii="Arial" w:hAnsi="Arial" w:cs="Arial"/>
          <w:bCs/>
          <w:sz w:val="22"/>
          <w:szCs w:val="22"/>
        </w:rPr>
        <w:t>En las 3 fotos anteriores se muestran la aplicación en celda, el punto de aplicación con su mezclador estático (proveedor de tensoactivo) y el IBC de tensoactivo con su sistema de dosificación utilizado (proveedor de tensoactivo).</w:t>
      </w:r>
    </w:p>
    <w:p w14:paraId="1D91B63C" w14:textId="77777777" w:rsidR="004A29F4" w:rsidRDefault="004A29F4" w:rsidP="007D2A73">
      <w:pPr>
        <w:ind w:firstLine="142"/>
        <w:jc w:val="both"/>
        <w:rPr>
          <w:rFonts w:ascii="Arial" w:hAnsi="Arial" w:cs="Arial"/>
          <w:bCs/>
          <w:sz w:val="22"/>
          <w:szCs w:val="22"/>
        </w:rPr>
      </w:pPr>
    </w:p>
    <w:p w14:paraId="0C463B9A" w14:textId="77777777" w:rsidR="0076702E" w:rsidRDefault="0076702E" w:rsidP="007D2A73">
      <w:pPr>
        <w:ind w:firstLine="142"/>
        <w:jc w:val="both"/>
        <w:rPr>
          <w:rFonts w:ascii="Arial" w:hAnsi="Arial" w:cs="Arial"/>
          <w:bCs/>
          <w:sz w:val="22"/>
          <w:szCs w:val="22"/>
        </w:rPr>
      </w:pPr>
    </w:p>
    <w:p w14:paraId="499E704B" w14:textId="77777777" w:rsidR="0076702E" w:rsidRDefault="0076702E" w:rsidP="007D2A73">
      <w:pPr>
        <w:ind w:firstLine="142"/>
        <w:jc w:val="both"/>
        <w:rPr>
          <w:rFonts w:ascii="Arial" w:hAnsi="Arial" w:cs="Arial"/>
          <w:bCs/>
          <w:sz w:val="22"/>
          <w:szCs w:val="22"/>
        </w:rPr>
      </w:pPr>
    </w:p>
    <w:p w14:paraId="1980B9A3" w14:textId="77777777" w:rsidR="00D70EE1" w:rsidRDefault="00D70EE1" w:rsidP="007D2A73">
      <w:pPr>
        <w:ind w:firstLine="142"/>
        <w:jc w:val="both"/>
        <w:rPr>
          <w:rFonts w:ascii="Arial" w:hAnsi="Arial" w:cs="Arial"/>
          <w:bCs/>
          <w:sz w:val="22"/>
          <w:szCs w:val="22"/>
        </w:rPr>
      </w:pPr>
    </w:p>
    <w:p w14:paraId="5B75F27E" w14:textId="77777777" w:rsidR="0076702E" w:rsidRDefault="0076702E" w:rsidP="007D2A73">
      <w:pPr>
        <w:ind w:firstLine="142"/>
        <w:jc w:val="both"/>
        <w:rPr>
          <w:rFonts w:ascii="Arial" w:hAnsi="Arial" w:cs="Arial"/>
          <w:bCs/>
          <w:sz w:val="22"/>
          <w:szCs w:val="22"/>
        </w:rPr>
      </w:pPr>
    </w:p>
    <w:p w14:paraId="1D927F9F" w14:textId="77777777" w:rsidR="0076702E" w:rsidRDefault="0076702E" w:rsidP="007D2A73">
      <w:pPr>
        <w:ind w:firstLine="142"/>
        <w:jc w:val="both"/>
        <w:rPr>
          <w:rFonts w:ascii="Arial" w:hAnsi="Arial" w:cs="Arial"/>
          <w:bCs/>
          <w:sz w:val="22"/>
          <w:szCs w:val="22"/>
        </w:rPr>
      </w:pPr>
    </w:p>
    <w:p w14:paraId="07AE8F7C" w14:textId="77777777" w:rsidR="0076702E" w:rsidRDefault="0076702E" w:rsidP="007D2A73">
      <w:pPr>
        <w:ind w:firstLine="142"/>
        <w:jc w:val="both"/>
        <w:rPr>
          <w:rFonts w:ascii="Arial" w:hAnsi="Arial" w:cs="Arial"/>
          <w:bCs/>
          <w:sz w:val="22"/>
          <w:szCs w:val="22"/>
        </w:rPr>
      </w:pPr>
    </w:p>
    <w:p w14:paraId="3586F60E" w14:textId="77777777" w:rsidR="0076702E" w:rsidRDefault="0076702E" w:rsidP="007D2A73">
      <w:pPr>
        <w:ind w:firstLine="142"/>
        <w:jc w:val="both"/>
        <w:rPr>
          <w:rFonts w:ascii="Arial" w:hAnsi="Arial" w:cs="Arial"/>
          <w:bCs/>
          <w:sz w:val="22"/>
          <w:szCs w:val="22"/>
        </w:rPr>
      </w:pPr>
    </w:p>
    <w:p w14:paraId="5C13E649" w14:textId="77777777" w:rsidR="0076702E" w:rsidRDefault="0076702E" w:rsidP="007D2A73">
      <w:pPr>
        <w:ind w:firstLine="142"/>
        <w:jc w:val="both"/>
        <w:rPr>
          <w:rFonts w:ascii="Arial" w:hAnsi="Arial" w:cs="Arial"/>
          <w:bCs/>
          <w:sz w:val="22"/>
          <w:szCs w:val="22"/>
        </w:rPr>
      </w:pPr>
    </w:p>
    <w:p w14:paraId="138FB76C" w14:textId="77777777" w:rsidR="0076702E" w:rsidRDefault="0076702E" w:rsidP="007D2A73">
      <w:pPr>
        <w:ind w:firstLine="142"/>
        <w:jc w:val="both"/>
        <w:rPr>
          <w:rFonts w:ascii="Arial" w:hAnsi="Arial" w:cs="Arial"/>
          <w:bCs/>
          <w:sz w:val="22"/>
          <w:szCs w:val="22"/>
        </w:rPr>
      </w:pPr>
    </w:p>
    <w:p w14:paraId="3EED8323" w14:textId="77777777" w:rsidR="004A29F4" w:rsidRPr="00C314C9" w:rsidRDefault="004A29F4" w:rsidP="007D2A73">
      <w:pPr>
        <w:ind w:firstLine="142"/>
        <w:jc w:val="both"/>
        <w:rPr>
          <w:rFonts w:ascii="Arial" w:hAnsi="Arial" w:cs="Arial"/>
          <w:bCs/>
          <w:sz w:val="22"/>
          <w:szCs w:val="22"/>
        </w:rPr>
      </w:pPr>
    </w:p>
    <w:p w14:paraId="71857D75" w14:textId="271D6741" w:rsidR="00E77D13" w:rsidRPr="00C314C9" w:rsidRDefault="00E77D13" w:rsidP="00E77D13">
      <w:pPr>
        <w:jc w:val="both"/>
        <w:rPr>
          <w:rFonts w:ascii="Arial" w:hAnsi="Arial" w:cs="Arial"/>
          <w:b/>
          <w:bCs/>
          <w:sz w:val="22"/>
          <w:szCs w:val="22"/>
        </w:rPr>
      </w:pPr>
      <w:r w:rsidRPr="00C314C9">
        <w:rPr>
          <w:rFonts w:ascii="Arial" w:hAnsi="Arial" w:cs="Arial"/>
          <w:b/>
          <w:bCs/>
          <w:sz w:val="22"/>
          <w:szCs w:val="22"/>
        </w:rPr>
        <w:lastRenderedPageBreak/>
        <w:t xml:space="preserve">4. </w:t>
      </w:r>
      <w:r w:rsidR="00EC5D28" w:rsidRPr="00C314C9">
        <w:rPr>
          <w:rFonts w:ascii="Arial" w:hAnsi="Arial" w:cs="Arial"/>
          <w:b/>
          <w:bCs/>
          <w:sz w:val="22"/>
          <w:szCs w:val="22"/>
        </w:rPr>
        <w:t>Presentación y discusión de resultados</w:t>
      </w:r>
      <w:r w:rsidR="005A352B" w:rsidRPr="00C314C9">
        <w:rPr>
          <w:rFonts w:ascii="Arial" w:hAnsi="Arial" w:cs="Arial"/>
          <w:b/>
          <w:bCs/>
          <w:color w:val="808080"/>
          <w:sz w:val="22"/>
          <w:szCs w:val="22"/>
        </w:rPr>
        <w:t xml:space="preserve"> </w:t>
      </w:r>
    </w:p>
    <w:p w14:paraId="306A86F7" w14:textId="53792E34" w:rsidR="00223E46" w:rsidRPr="00C314C9" w:rsidRDefault="00223E46" w:rsidP="00E77D13">
      <w:pPr>
        <w:jc w:val="both"/>
        <w:rPr>
          <w:rFonts w:ascii="Arial" w:hAnsi="Arial" w:cs="Arial"/>
          <w:b/>
          <w:bCs/>
          <w:sz w:val="22"/>
          <w:szCs w:val="22"/>
        </w:rPr>
      </w:pPr>
    </w:p>
    <w:p w14:paraId="0CBF2FFE" w14:textId="77777777" w:rsidR="004A29F4" w:rsidRPr="004A29F4" w:rsidRDefault="004A29F4" w:rsidP="004A29F4">
      <w:pPr>
        <w:jc w:val="both"/>
        <w:rPr>
          <w:rFonts w:ascii="Arial" w:hAnsi="Arial" w:cs="Arial"/>
          <w:bCs/>
          <w:sz w:val="22"/>
          <w:szCs w:val="22"/>
        </w:rPr>
      </w:pPr>
      <w:r w:rsidRPr="004A29F4">
        <w:rPr>
          <w:rFonts w:ascii="Arial" w:hAnsi="Arial" w:cs="Arial"/>
          <w:bCs/>
          <w:sz w:val="22"/>
          <w:szCs w:val="22"/>
        </w:rPr>
        <w:t xml:space="preserve">El problema central identificado fue la baja recuperación metalúrgica del 68% en los </w:t>
      </w:r>
      <w:proofErr w:type="spellStart"/>
      <w:r w:rsidRPr="004A29F4">
        <w:rPr>
          <w:rFonts w:ascii="Arial" w:hAnsi="Arial" w:cs="Arial"/>
          <w:bCs/>
          <w:sz w:val="22"/>
          <w:szCs w:val="22"/>
        </w:rPr>
        <w:t>pads</w:t>
      </w:r>
      <w:proofErr w:type="spellEnd"/>
      <w:r w:rsidRPr="004A29F4">
        <w:rPr>
          <w:rFonts w:ascii="Arial" w:hAnsi="Arial" w:cs="Arial"/>
          <w:bCs/>
          <w:sz w:val="22"/>
          <w:szCs w:val="22"/>
        </w:rPr>
        <w:t xml:space="preserve"> de lixiviación con alto contenido de finos, en contraste con el 80% alcanzado en pruebas de columna. Esta brecha significativa resalta la influencia negativa de las arcillas en las operaciones a escala real, específicamente manifestada en zonas impermeabilizadas y encharcamientos.</w:t>
      </w:r>
    </w:p>
    <w:p w14:paraId="1DA0E43D" w14:textId="77777777" w:rsidR="004A29F4" w:rsidRPr="004A29F4" w:rsidRDefault="004A29F4" w:rsidP="004A29F4">
      <w:pPr>
        <w:jc w:val="both"/>
        <w:rPr>
          <w:rFonts w:ascii="Arial" w:hAnsi="Arial" w:cs="Arial"/>
          <w:bCs/>
          <w:sz w:val="22"/>
          <w:szCs w:val="22"/>
        </w:rPr>
      </w:pPr>
    </w:p>
    <w:p w14:paraId="4060BE25" w14:textId="03F20307" w:rsidR="004A29F4" w:rsidRPr="004A29F4" w:rsidRDefault="004A29F4" w:rsidP="004A29F4">
      <w:pPr>
        <w:jc w:val="both"/>
        <w:rPr>
          <w:rFonts w:ascii="Arial" w:hAnsi="Arial" w:cs="Arial"/>
          <w:bCs/>
          <w:sz w:val="22"/>
          <w:szCs w:val="22"/>
        </w:rPr>
      </w:pPr>
      <w:r w:rsidRPr="004A29F4">
        <w:rPr>
          <w:rFonts w:ascii="Arial" w:hAnsi="Arial" w:cs="Arial"/>
          <w:bCs/>
          <w:sz w:val="22"/>
          <w:szCs w:val="22"/>
        </w:rPr>
        <w:t xml:space="preserve">La implementación de medidas previas, como el </w:t>
      </w:r>
      <w:proofErr w:type="spellStart"/>
      <w:r w:rsidRPr="004A29F4">
        <w:rPr>
          <w:rFonts w:ascii="Arial" w:hAnsi="Arial" w:cs="Arial"/>
          <w:bCs/>
          <w:sz w:val="22"/>
          <w:szCs w:val="22"/>
        </w:rPr>
        <w:t>blending</w:t>
      </w:r>
      <w:proofErr w:type="spellEnd"/>
      <w:r w:rsidRPr="004A29F4">
        <w:rPr>
          <w:rFonts w:ascii="Arial" w:hAnsi="Arial" w:cs="Arial"/>
          <w:bCs/>
          <w:sz w:val="22"/>
          <w:szCs w:val="22"/>
        </w:rPr>
        <w:t xml:space="preserve"> de material competente con material fino</w:t>
      </w:r>
      <w:r w:rsidR="00925D6E">
        <w:rPr>
          <w:rFonts w:ascii="Arial" w:hAnsi="Arial" w:cs="Arial"/>
          <w:bCs/>
          <w:sz w:val="22"/>
          <w:szCs w:val="22"/>
        </w:rPr>
        <w:t xml:space="preserve"> para mantener el porcentaje de finos menor al 22%</w:t>
      </w:r>
      <w:r w:rsidRPr="004A29F4">
        <w:rPr>
          <w:rFonts w:ascii="Arial" w:hAnsi="Arial" w:cs="Arial"/>
          <w:bCs/>
          <w:sz w:val="22"/>
          <w:szCs w:val="22"/>
        </w:rPr>
        <w:t xml:space="preserve">, si bien mitigó los problemas de encharcamiento, no logró mejorar la recuperación de oro. Esto sugiere que el problema </w:t>
      </w:r>
      <w:r>
        <w:rPr>
          <w:rFonts w:ascii="Arial" w:hAnsi="Arial" w:cs="Arial"/>
          <w:bCs/>
          <w:sz w:val="22"/>
          <w:szCs w:val="22"/>
        </w:rPr>
        <w:t>de fondo</w:t>
      </w:r>
      <w:r w:rsidRPr="004A29F4">
        <w:rPr>
          <w:rFonts w:ascii="Arial" w:hAnsi="Arial" w:cs="Arial"/>
          <w:bCs/>
          <w:sz w:val="22"/>
          <w:szCs w:val="22"/>
        </w:rPr>
        <w:t xml:space="preserve"> no solo radicaba en la permeabilidad del lecho, sino en un fenómeno más complejo que afectaba la </w:t>
      </w:r>
      <w:r w:rsidRPr="00925D6E">
        <w:rPr>
          <w:rFonts w:ascii="Arial" w:hAnsi="Arial" w:cs="Arial"/>
          <w:b/>
          <w:sz w:val="22"/>
          <w:szCs w:val="22"/>
        </w:rPr>
        <w:t xml:space="preserve">interacción del </w:t>
      </w:r>
      <w:proofErr w:type="spellStart"/>
      <w:r w:rsidRPr="00925D6E">
        <w:rPr>
          <w:rFonts w:ascii="Arial" w:hAnsi="Arial" w:cs="Arial"/>
          <w:b/>
          <w:sz w:val="22"/>
          <w:szCs w:val="22"/>
        </w:rPr>
        <w:t>lixiviante</w:t>
      </w:r>
      <w:proofErr w:type="spellEnd"/>
      <w:r w:rsidRPr="00925D6E">
        <w:rPr>
          <w:rFonts w:ascii="Arial" w:hAnsi="Arial" w:cs="Arial"/>
          <w:b/>
          <w:sz w:val="22"/>
          <w:szCs w:val="22"/>
        </w:rPr>
        <w:t xml:space="preserve"> con el mineral de oro en presencia de arcillas</w:t>
      </w:r>
      <w:r w:rsidRPr="004A29F4">
        <w:rPr>
          <w:rFonts w:ascii="Arial" w:hAnsi="Arial" w:cs="Arial"/>
          <w:bCs/>
          <w:sz w:val="22"/>
          <w:szCs w:val="22"/>
        </w:rPr>
        <w:t>.</w:t>
      </w:r>
    </w:p>
    <w:p w14:paraId="5A6B5DF1" w14:textId="77777777" w:rsidR="004A29F4" w:rsidRPr="004A29F4" w:rsidRDefault="004A29F4" w:rsidP="004A29F4">
      <w:pPr>
        <w:jc w:val="both"/>
        <w:rPr>
          <w:rFonts w:ascii="Arial" w:hAnsi="Arial" w:cs="Arial"/>
          <w:bCs/>
          <w:sz w:val="22"/>
          <w:szCs w:val="22"/>
        </w:rPr>
      </w:pPr>
    </w:p>
    <w:p w14:paraId="63FFD1D9" w14:textId="6B91C711" w:rsidR="004A29F4" w:rsidRPr="004A29F4" w:rsidRDefault="004A29F4" w:rsidP="004A29F4">
      <w:pPr>
        <w:jc w:val="both"/>
        <w:rPr>
          <w:rFonts w:ascii="Arial" w:hAnsi="Arial" w:cs="Arial"/>
          <w:bCs/>
          <w:sz w:val="22"/>
          <w:szCs w:val="22"/>
        </w:rPr>
      </w:pPr>
      <w:r w:rsidRPr="004A29F4">
        <w:rPr>
          <w:rFonts w:ascii="Arial" w:hAnsi="Arial" w:cs="Arial"/>
          <w:bCs/>
          <w:sz w:val="22"/>
          <w:szCs w:val="22"/>
        </w:rPr>
        <w:t xml:space="preserve">Aquí es donde la investigación sobre el "efecto de la tensión superficial" se vuelve crucial. La hipótesis central debió ser que la tensión superficial del agua en los poros finos de las arcillas, o la interacción de las soluciones </w:t>
      </w:r>
      <w:proofErr w:type="spellStart"/>
      <w:r w:rsidRPr="004A29F4">
        <w:rPr>
          <w:rFonts w:ascii="Arial" w:hAnsi="Arial" w:cs="Arial"/>
          <w:bCs/>
          <w:sz w:val="22"/>
          <w:szCs w:val="22"/>
        </w:rPr>
        <w:t>lixiviantes</w:t>
      </w:r>
      <w:proofErr w:type="spellEnd"/>
      <w:r w:rsidRPr="004A29F4">
        <w:rPr>
          <w:rFonts w:ascii="Arial" w:hAnsi="Arial" w:cs="Arial"/>
          <w:bCs/>
          <w:sz w:val="22"/>
          <w:szCs w:val="22"/>
        </w:rPr>
        <w:t xml:space="preserve"> con las superficies de las partículas de arcilla, </w:t>
      </w:r>
      <w:r w:rsidRPr="00925D6E">
        <w:rPr>
          <w:rFonts w:ascii="Arial" w:hAnsi="Arial" w:cs="Arial"/>
          <w:b/>
          <w:sz w:val="22"/>
          <w:szCs w:val="22"/>
        </w:rPr>
        <w:t>estaba impidiendo un contacto efectivo entre el cianuro y el oro</w:t>
      </w:r>
      <w:r w:rsidRPr="004A29F4">
        <w:rPr>
          <w:rFonts w:ascii="Arial" w:hAnsi="Arial" w:cs="Arial"/>
          <w:bCs/>
          <w:sz w:val="22"/>
          <w:szCs w:val="22"/>
        </w:rPr>
        <w:t xml:space="preserve">. </w:t>
      </w:r>
      <w:r w:rsidR="00756407">
        <w:rPr>
          <w:rFonts w:ascii="Arial" w:hAnsi="Arial" w:cs="Arial"/>
          <w:bCs/>
          <w:sz w:val="22"/>
          <w:szCs w:val="22"/>
        </w:rPr>
        <w:t>Los</w:t>
      </w:r>
      <w:r w:rsidRPr="004A29F4">
        <w:rPr>
          <w:rFonts w:ascii="Arial" w:hAnsi="Arial" w:cs="Arial"/>
          <w:bCs/>
          <w:sz w:val="22"/>
          <w:szCs w:val="22"/>
        </w:rPr>
        <w:t xml:space="preserve"> estudios desarrollados (pruebas de laboratorio, modelado, etc.) confirmaron esta hipótesis, los resultados </w:t>
      </w:r>
      <w:r w:rsidR="00756407">
        <w:rPr>
          <w:rFonts w:ascii="Arial" w:hAnsi="Arial" w:cs="Arial"/>
          <w:bCs/>
          <w:sz w:val="22"/>
          <w:szCs w:val="22"/>
        </w:rPr>
        <w:t>mostraron</w:t>
      </w:r>
      <w:r w:rsidRPr="004A29F4">
        <w:rPr>
          <w:rFonts w:ascii="Arial" w:hAnsi="Arial" w:cs="Arial"/>
          <w:bCs/>
          <w:sz w:val="22"/>
          <w:szCs w:val="22"/>
        </w:rPr>
        <w:t xml:space="preserve"> que al modificar </w:t>
      </w:r>
      <w:r w:rsidRPr="00925D6E">
        <w:rPr>
          <w:rFonts w:ascii="Arial" w:hAnsi="Arial" w:cs="Arial"/>
          <w:b/>
          <w:sz w:val="22"/>
          <w:szCs w:val="22"/>
        </w:rPr>
        <w:t>la tensión superficial</w:t>
      </w:r>
      <w:r w:rsidR="00925D6E" w:rsidRPr="00925D6E">
        <w:rPr>
          <w:rFonts w:ascii="Arial" w:hAnsi="Arial" w:cs="Arial"/>
          <w:b/>
          <w:sz w:val="22"/>
          <w:szCs w:val="22"/>
        </w:rPr>
        <w:t xml:space="preserve"> reduciéndolo de 74mN/m a 30mN/m</w:t>
      </w:r>
      <w:r w:rsidRPr="004A29F4">
        <w:rPr>
          <w:rFonts w:ascii="Arial" w:hAnsi="Arial" w:cs="Arial"/>
          <w:bCs/>
          <w:sz w:val="22"/>
          <w:szCs w:val="22"/>
        </w:rPr>
        <w:t xml:space="preserve"> (</w:t>
      </w:r>
      <w:r w:rsidR="00925D6E">
        <w:rPr>
          <w:rFonts w:ascii="Arial" w:hAnsi="Arial" w:cs="Arial"/>
          <w:bCs/>
          <w:sz w:val="22"/>
          <w:szCs w:val="22"/>
        </w:rPr>
        <w:t xml:space="preserve">por </w:t>
      </w:r>
      <w:r w:rsidRPr="004A29F4">
        <w:rPr>
          <w:rFonts w:ascii="Arial" w:hAnsi="Arial" w:cs="Arial"/>
          <w:bCs/>
          <w:sz w:val="22"/>
          <w:szCs w:val="22"/>
        </w:rPr>
        <w:t xml:space="preserve">el uso de </w:t>
      </w:r>
      <w:r w:rsidR="00925D6E">
        <w:rPr>
          <w:rFonts w:ascii="Arial" w:hAnsi="Arial" w:cs="Arial"/>
          <w:bCs/>
          <w:sz w:val="22"/>
          <w:szCs w:val="22"/>
        </w:rPr>
        <w:t>un tensoactivo específico</w:t>
      </w:r>
      <w:r w:rsidRPr="004A29F4">
        <w:rPr>
          <w:rFonts w:ascii="Arial" w:hAnsi="Arial" w:cs="Arial"/>
          <w:bCs/>
          <w:sz w:val="22"/>
          <w:szCs w:val="22"/>
        </w:rPr>
        <w:t xml:space="preserve">), se logró una mejor humectación de las partículas de mineral, una penetración más profunda del </w:t>
      </w:r>
      <w:proofErr w:type="spellStart"/>
      <w:r w:rsidRPr="004A29F4">
        <w:rPr>
          <w:rFonts w:ascii="Arial" w:hAnsi="Arial" w:cs="Arial"/>
          <w:bCs/>
          <w:sz w:val="22"/>
          <w:szCs w:val="22"/>
        </w:rPr>
        <w:t>lixiviante</w:t>
      </w:r>
      <w:proofErr w:type="spellEnd"/>
      <w:r w:rsidRPr="004A29F4">
        <w:rPr>
          <w:rFonts w:ascii="Arial" w:hAnsi="Arial" w:cs="Arial"/>
          <w:bCs/>
          <w:sz w:val="22"/>
          <w:szCs w:val="22"/>
        </w:rPr>
        <w:t xml:space="preserve"> en las zonas con arcillas y, consecuentemente, </w:t>
      </w:r>
      <w:r w:rsidRPr="00925D6E">
        <w:rPr>
          <w:rFonts w:ascii="Arial" w:hAnsi="Arial" w:cs="Arial"/>
          <w:b/>
          <w:sz w:val="22"/>
          <w:szCs w:val="22"/>
        </w:rPr>
        <w:t>un incremento en la cinética de disolución del oro</w:t>
      </w:r>
      <w:r w:rsidR="00925D6E">
        <w:rPr>
          <w:rFonts w:ascii="Arial" w:hAnsi="Arial" w:cs="Arial"/>
          <w:b/>
          <w:sz w:val="22"/>
          <w:szCs w:val="22"/>
        </w:rPr>
        <w:t xml:space="preserve"> de hasta un 50%</w:t>
      </w:r>
      <w:r w:rsidRPr="004A29F4">
        <w:rPr>
          <w:rFonts w:ascii="Arial" w:hAnsi="Arial" w:cs="Arial"/>
          <w:bCs/>
          <w:sz w:val="22"/>
          <w:szCs w:val="22"/>
        </w:rPr>
        <w:t>.</w:t>
      </w:r>
    </w:p>
    <w:p w14:paraId="68224FDD" w14:textId="77777777" w:rsidR="004A29F4" w:rsidRPr="004A29F4" w:rsidRDefault="004A29F4" w:rsidP="004A29F4">
      <w:pPr>
        <w:jc w:val="both"/>
        <w:rPr>
          <w:rFonts w:ascii="Arial" w:hAnsi="Arial" w:cs="Arial"/>
          <w:bCs/>
          <w:sz w:val="22"/>
          <w:szCs w:val="22"/>
        </w:rPr>
      </w:pPr>
    </w:p>
    <w:p w14:paraId="53B07D7D" w14:textId="2494FA6A" w:rsidR="00197E53" w:rsidRPr="00C314C9" w:rsidRDefault="004A29F4" w:rsidP="004A29F4">
      <w:pPr>
        <w:jc w:val="both"/>
        <w:rPr>
          <w:rFonts w:ascii="Arial" w:hAnsi="Arial" w:cs="Arial"/>
          <w:bCs/>
          <w:sz w:val="22"/>
          <w:szCs w:val="22"/>
        </w:rPr>
      </w:pPr>
      <w:r w:rsidRPr="004A29F4">
        <w:rPr>
          <w:rFonts w:ascii="Arial" w:hAnsi="Arial" w:cs="Arial"/>
          <w:bCs/>
          <w:sz w:val="22"/>
          <w:szCs w:val="22"/>
        </w:rPr>
        <w:t xml:space="preserve">Los resultados </w:t>
      </w:r>
      <w:r w:rsidR="00756407">
        <w:rPr>
          <w:rFonts w:ascii="Arial" w:hAnsi="Arial" w:cs="Arial"/>
          <w:bCs/>
          <w:sz w:val="22"/>
          <w:szCs w:val="22"/>
        </w:rPr>
        <w:t>mostraron</w:t>
      </w:r>
      <w:r w:rsidRPr="004A29F4">
        <w:rPr>
          <w:rFonts w:ascii="Arial" w:hAnsi="Arial" w:cs="Arial"/>
          <w:bCs/>
          <w:sz w:val="22"/>
          <w:szCs w:val="22"/>
        </w:rPr>
        <w:t xml:space="preserve"> cómo </w:t>
      </w:r>
      <w:r w:rsidR="00925D6E">
        <w:rPr>
          <w:rFonts w:ascii="Arial" w:hAnsi="Arial" w:cs="Arial"/>
          <w:bCs/>
          <w:sz w:val="22"/>
          <w:szCs w:val="22"/>
        </w:rPr>
        <w:t>el</w:t>
      </w:r>
      <w:r w:rsidRPr="004A29F4">
        <w:rPr>
          <w:rFonts w:ascii="Arial" w:hAnsi="Arial" w:cs="Arial"/>
          <w:bCs/>
          <w:sz w:val="22"/>
          <w:szCs w:val="22"/>
        </w:rPr>
        <w:t xml:space="preserve"> efecto de la tensión superficial, llevaron a una mejora cuantificable en la recuperación metalúrgica, acercándose al desempeño observado en las pruebas de columna. Esto no solo se reflejaría en un mayor porcentaje de recuperación de oro</w:t>
      </w:r>
      <w:r w:rsidR="00A1661A">
        <w:rPr>
          <w:rFonts w:ascii="Arial" w:hAnsi="Arial" w:cs="Arial"/>
          <w:bCs/>
          <w:sz w:val="22"/>
          <w:szCs w:val="22"/>
        </w:rPr>
        <w:t xml:space="preserve"> (3% en columnas y 10% en escala semi industrial)</w:t>
      </w:r>
      <w:r w:rsidRPr="004A29F4">
        <w:rPr>
          <w:rFonts w:ascii="Arial" w:hAnsi="Arial" w:cs="Arial"/>
          <w:bCs/>
          <w:sz w:val="22"/>
          <w:szCs w:val="22"/>
        </w:rPr>
        <w:t>, sino también, posiblemente, en una reducción del tiempo de lixiviación necesario o una disminución en el consumo de reactivos por tonelada de oro recuperado. La efectividad de la solución implementada</w:t>
      </w:r>
      <w:r w:rsidR="00A1661A">
        <w:rPr>
          <w:rFonts w:ascii="Arial" w:hAnsi="Arial" w:cs="Arial"/>
          <w:bCs/>
          <w:sz w:val="22"/>
          <w:szCs w:val="22"/>
        </w:rPr>
        <w:t xml:space="preserve"> durante la humectación del mineral</w:t>
      </w:r>
      <w:r w:rsidRPr="004A29F4">
        <w:rPr>
          <w:rFonts w:ascii="Arial" w:hAnsi="Arial" w:cs="Arial"/>
          <w:bCs/>
          <w:sz w:val="22"/>
          <w:szCs w:val="22"/>
        </w:rPr>
        <w:t>, al abordar la causa raíz identificada (la tensión superficial), diferenciaría este enfoque de las medidas paliativas previas.</w:t>
      </w:r>
    </w:p>
    <w:p w14:paraId="396EFD0B" w14:textId="77777777" w:rsidR="005414FB" w:rsidRPr="00C314C9" w:rsidRDefault="005414FB" w:rsidP="002D1C36">
      <w:pPr>
        <w:jc w:val="both"/>
        <w:rPr>
          <w:rFonts w:ascii="Arial" w:hAnsi="Arial" w:cs="Arial"/>
          <w:bCs/>
          <w:sz w:val="22"/>
          <w:szCs w:val="22"/>
        </w:rPr>
      </w:pPr>
    </w:p>
    <w:p w14:paraId="5FFCA526" w14:textId="77777777" w:rsidR="005414FB" w:rsidRDefault="005414FB" w:rsidP="002D1C36">
      <w:pPr>
        <w:jc w:val="both"/>
        <w:rPr>
          <w:rFonts w:ascii="Arial" w:hAnsi="Arial" w:cs="Arial"/>
          <w:bCs/>
          <w:sz w:val="22"/>
          <w:szCs w:val="22"/>
        </w:rPr>
      </w:pPr>
    </w:p>
    <w:p w14:paraId="3D23F7CB" w14:textId="77777777" w:rsidR="0076702E" w:rsidRPr="00C314C9" w:rsidRDefault="0076702E" w:rsidP="002D1C36">
      <w:pPr>
        <w:jc w:val="both"/>
        <w:rPr>
          <w:rFonts w:ascii="Arial" w:hAnsi="Arial" w:cs="Arial"/>
          <w:bCs/>
          <w:sz w:val="22"/>
          <w:szCs w:val="22"/>
        </w:rPr>
      </w:pPr>
    </w:p>
    <w:p w14:paraId="002C7898" w14:textId="77777777" w:rsidR="00E77D13" w:rsidRPr="00C314C9" w:rsidRDefault="00E77D13" w:rsidP="00E77D13">
      <w:pPr>
        <w:ind w:firstLine="142"/>
        <w:jc w:val="both"/>
        <w:rPr>
          <w:rFonts w:ascii="Arial" w:hAnsi="Arial" w:cs="Arial"/>
          <w:bCs/>
          <w:sz w:val="22"/>
          <w:szCs w:val="22"/>
        </w:rPr>
      </w:pPr>
    </w:p>
    <w:p w14:paraId="451B031C" w14:textId="0EE3E4A0" w:rsidR="008C3927" w:rsidRPr="00C314C9" w:rsidRDefault="00F857C3" w:rsidP="008C3927">
      <w:pPr>
        <w:jc w:val="both"/>
        <w:rPr>
          <w:rFonts w:ascii="Arial" w:hAnsi="Arial" w:cs="Arial"/>
          <w:b/>
          <w:bCs/>
          <w:sz w:val="22"/>
          <w:szCs w:val="22"/>
        </w:rPr>
      </w:pPr>
      <w:r w:rsidRPr="00C314C9">
        <w:rPr>
          <w:rFonts w:ascii="Arial" w:hAnsi="Arial" w:cs="Arial"/>
          <w:b/>
          <w:bCs/>
          <w:sz w:val="22"/>
          <w:szCs w:val="22"/>
        </w:rPr>
        <w:t xml:space="preserve">5. </w:t>
      </w:r>
      <w:r w:rsidR="00EC5D28" w:rsidRPr="00C314C9">
        <w:rPr>
          <w:rFonts w:ascii="Arial" w:hAnsi="Arial" w:cs="Arial"/>
          <w:b/>
          <w:bCs/>
          <w:sz w:val="22"/>
          <w:szCs w:val="22"/>
        </w:rPr>
        <w:t>Conclusiones</w:t>
      </w:r>
    </w:p>
    <w:p w14:paraId="3853233D" w14:textId="77777777" w:rsidR="008C3927" w:rsidRPr="00C314C9" w:rsidRDefault="008C3927" w:rsidP="008C3927">
      <w:pPr>
        <w:jc w:val="both"/>
        <w:rPr>
          <w:rFonts w:ascii="Arial" w:hAnsi="Arial" w:cs="Arial"/>
          <w:b/>
          <w:bCs/>
          <w:sz w:val="22"/>
          <w:szCs w:val="22"/>
        </w:rPr>
      </w:pPr>
    </w:p>
    <w:p w14:paraId="3BF0AAE8" w14:textId="77777777" w:rsidR="004A29F4" w:rsidRDefault="004A29F4" w:rsidP="00756230">
      <w:pPr>
        <w:jc w:val="both"/>
        <w:rPr>
          <w:rFonts w:ascii="Arial" w:hAnsi="Arial" w:cs="Arial"/>
          <w:bCs/>
          <w:sz w:val="22"/>
          <w:szCs w:val="22"/>
        </w:rPr>
      </w:pPr>
    </w:p>
    <w:p w14:paraId="4669D712" w14:textId="6383B7E5" w:rsidR="00756230" w:rsidRPr="00A1661A" w:rsidRDefault="00756230" w:rsidP="00A1661A">
      <w:pPr>
        <w:pStyle w:val="Prrafodelista"/>
        <w:numPr>
          <w:ilvl w:val="0"/>
          <w:numId w:val="8"/>
        </w:numPr>
        <w:jc w:val="both"/>
        <w:rPr>
          <w:rFonts w:ascii="Arial" w:hAnsi="Arial" w:cs="Arial"/>
          <w:bCs/>
          <w:sz w:val="22"/>
          <w:szCs w:val="22"/>
        </w:rPr>
      </w:pPr>
      <w:r w:rsidRPr="00A0794F">
        <w:rPr>
          <w:rFonts w:ascii="Arial" w:hAnsi="Arial" w:cs="Arial"/>
          <w:b/>
          <w:sz w:val="22"/>
          <w:szCs w:val="22"/>
        </w:rPr>
        <w:t>Identificación de la Causa Raíz:</w:t>
      </w:r>
      <w:r w:rsidRPr="00A1661A">
        <w:rPr>
          <w:rFonts w:ascii="Arial" w:hAnsi="Arial" w:cs="Arial"/>
          <w:bCs/>
          <w:sz w:val="22"/>
          <w:szCs w:val="22"/>
        </w:rPr>
        <w:t xml:space="preserve"> Se confirmó que el bajo rendimiento metalúrgico en los </w:t>
      </w:r>
      <w:proofErr w:type="spellStart"/>
      <w:r w:rsidRPr="00A1661A">
        <w:rPr>
          <w:rFonts w:ascii="Arial" w:hAnsi="Arial" w:cs="Arial"/>
          <w:bCs/>
          <w:sz w:val="22"/>
          <w:szCs w:val="22"/>
        </w:rPr>
        <w:t>pads</w:t>
      </w:r>
      <w:proofErr w:type="spellEnd"/>
      <w:r w:rsidRPr="00A1661A">
        <w:rPr>
          <w:rFonts w:ascii="Arial" w:hAnsi="Arial" w:cs="Arial"/>
          <w:bCs/>
          <w:sz w:val="22"/>
          <w:szCs w:val="22"/>
        </w:rPr>
        <w:t xml:space="preserve"> de lixiviación con alto contenido de arcillas en la mina Shahuindo estaba directamente relacionado con el efecto negativo de la tensión superficial</w:t>
      </w:r>
      <w:r w:rsidR="0076702E">
        <w:rPr>
          <w:rFonts w:ascii="Arial" w:hAnsi="Arial" w:cs="Arial"/>
          <w:bCs/>
          <w:sz w:val="22"/>
          <w:szCs w:val="22"/>
        </w:rPr>
        <w:t xml:space="preserve"> en la humectación</w:t>
      </w:r>
      <w:r w:rsidRPr="00A1661A">
        <w:rPr>
          <w:rFonts w:ascii="Arial" w:hAnsi="Arial" w:cs="Arial"/>
          <w:bCs/>
          <w:sz w:val="22"/>
          <w:szCs w:val="22"/>
        </w:rPr>
        <w:t xml:space="preserve">, que impedía el contacto eficiente entre el </w:t>
      </w:r>
      <w:proofErr w:type="spellStart"/>
      <w:r w:rsidRPr="00A1661A">
        <w:rPr>
          <w:rFonts w:ascii="Arial" w:hAnsi="Arial" w:cs="Arial"/>
          <w:bCs/>
          <w:sz w:val="22"/>
          <w:szCs w:val="22"/>
        </w:rPr>
        <w:t>lixiviante</w:t>
      </w:r>
      <w:proofErr w:type="spellEnd"/>
      <w:r w:rsidRPr="00A1661A">
        <w:rPr>
          <w:rFonts w:ascii="Arial" w:hAnsi="Arial" w:cs="Arial"/>
          <w:bCs/>
          <w:sz w:val="22"/>
          <w:szCs w:val="22"/>
        </w:rPr>
        <w:t xml:space="preserve"> y el oro.</w:t>
      </w:r>
    </w:p>
    <w:p w14:paraId="656CB0E4" w14:textId="77777777" w:rsidR="00756230" w:rsidRPr="00756230" w:rsidRDefault="00756230" w:rsidP="00756230">
      <w:pPr>
        <w:jc w:val="both"/>
        <w:rPr>
          <w:rFonts w:ascii="Arial" w:hAnsi="Arial" w:cs="Arial"/>
          <w:bCs/>
          <w:sz w:val="22"/>
          <w:szCs w:val="22"/>
        </w:rPr>
      </w:pPr>
    </w:p>
    <w:p w14:paraId="15CB157D" w14:textId="295B2A98" w:rsidR="00756230" w:rsidRPr="00A1661A" w:rsidRDefault="00756230" w:rsidP="00A1661A">
      <w:pPr>
        <w:pStyle w:val="Prrafodelista"/>
        <w:numPr>
          <w:ilvl w:val="0"/>
          <w:numId w:val="8"/>
        </w:numPr>
        <w:jc w:val="both"/>
        <w:rPr>
          <w:rFonts w:ascii="Arial" w:hAnsi="Arial" w:cs="Arial"/>
          <w:bCs/>
          <w:sz w:val="22"/>
          <w:szCs w:val="22"/>
        </w:rPr>
      </w:pPr>
      <w:r w:rsidRPr="00A0794F">
        <w:rPr>
          <w:rFonts w:ascii="Arial" w:hAnsi="Arial" w:cs="Arial"/>
          <w:b/>
          <w:sz w:val="22"/>
          <w:szCs w:val="22"/>
        </w:rPr>
        <w:t>Validación de la Metodología:</w:t>
      </w:r>
      <w:r w:rsidRPr="00A1661A">
        <w:rPr>
          <w:rFonts w:ascii="Arial" w:hAnsi="Arial" w:cs="Arial"/>
          <w:bCs/>
          <w:sz w:val="22"/>
          <w:szCs w:val="22"/>
        </w:rPr>
        <w:t xml:space="preserve"> La serie de estudios desarrollada permitió comprender a fondo el fenómeno de la tensión superficial en </w:t>
      </w:r>
      <w:r w:rsidR="00A1661A">
        <w:rPr>
          <w:rFonts w:ascii="Arial" w:hAnsi="Arial" w:cs="Arial"/>
          <w:bCs/>
          <w:sz w:val="22"/>
          <w:szCs w:val="22"/>
        </w:rPr>
        <w:t xml:space="preserve">minerales con alto contenido de finos procesados en un </w:t>
      </w:r>
      <w:proofErr w:type="spellStart"/>
      <w:r w:rsidR="00A1661A">
        <w:rPr>
          <w:rFonts w:ascii="Arial" w:hAnsi="Arial" w:cs="Arial"/>
          <w:bCs/>
          <w:sz w:val="22"/>
          <w:szCs w:val="22"/>
        </w:rPr>
        <w:t>pad</w:t>
      </w:r>
      <w:proofErr w:type="spellEnd"/>
      <w:r w:rsidR="00A1661A">
        <w:rPr>
          <w:rFonts w:ascii="Arial" w:hAnsi="Arial" w:cs="Arial"/>
          <w:bCs/>
          <w:sz w:val="22"/>
          <w:szCs w:val="22"/>
        </w:rPr>
        <w:t xml:space="preserve"> de lixiviación</w:t>
      </w:r>
      <w:r w:rsidRPr="00A1661A">
        <w:rPr>
          <w:rFonts w:ascii="Arial" w:hAnsi="Arial" w:cs="Arial"/>
          <w:bCs/>
          <w:sz w:val="22"/>
          <w:szCs w:val="22"/>
        </w:rPr>
        <w:t xml:space="preserve"> y desarrollar una metodología efectiva para mitigar sus efectos adversos en la lixiviación de oro.</w:t>
      </w:r>
    </w:p>
    <w:p w14:paraId="2B041D26" w14:textId="77777777" w:rsidR="00756230" w:rsidRPr="00756230" w:rsidRDefault="00756230" w:rsidP="00756230">
      <w:pPr>
        <w:jc w:val="both"/>
        <w:rPr>
          <w:rFonts w:ascii="Arial" w:hAnsi="Arial" w:cs="Arial"/>
          <w:bCs/>
          <w:sz w:val="22"/>
          <w:szCs w:val="22"/>
        </w:rPr>
      </w:pPr>
    </w:p>
    <w:p w14:paraId="57DF123F" w14:textId="2C00BABA" w:rsidR="00756230" w:rsidRPr="00A1661A" w:rsidRDefault="00756230" w:rsidP="00A1661A">
      <w:pPr>
        <w:pStyle w:val="Prrafodelista"/>
        <w:numPr>
          <w:ilvl w:val="0"/>
          <w:numId w:val="8"/>
        </w:numPr>
        <w:jc w:val="both"/>
        <w:rPr>
          <w:rFonts w:ascii="Arial" w:hAnsi="Arial" w:cs="Arial"/>
          <w:bCs/>
          <w:sz w:val="22"/>
          <w:szCs w:val="22"/>
        </w:rPr>
      </w:pPr>
      <w:r w:rsidRPr="0076702E">
        <w:rPr>
          <w:rFonts w:ascii="Arial" w:hAnsi="Arial" w:cs="Arial"/>
          <w:b/>
          <w:sz w:val="22"/>
          <w:szCs w:val="22"/>
        </w:rPr>
        <w:t>Impacto Positivo en la Recuperación:</w:t>
      </w:r>
      <w:r w:rsidRPr="00A1661A">
        <w:rPr>
          <w:rFonts w:ascii="Arial" w:hAnsi="Arial" w:cs="Arial"/>
          <w:bCs/>
          <w:sz w:val="22"/>
          <w:szCs w:val="22"/>
        </w:rPr>
        <w:t xml:space="preserve"> La aplicación de las soluciones derivadas de la investigación (</w:t>
      </w:r>
      <w:r w:rsidR="00A1661A">
        <w:rPr>
          <w:rFonts w:ascii="Arial" w:hAnsi="Arial" w:cs="Arial"/>
          <w:bCs/>
          <w:sz w:val="22"/>
          <w:szCs w:val="22"/>
        </w:rPr>
        <w:t>u</w:t>
      </w:r>
      <w:r w:rsidRPr="00A1661A">
        <w:rPr>
          <w:rFonts w:ascii="Arial" w:hAnsi="Arial" w:cs="Arial"/>
          <w:bCs/>
          <w:sz w:val="22"/>
          <w:szCs w:val="22"/>
        </w:rPr>
        <w:t xml:space="preserve">so de </w:t>
      </w:r>
      <w:r w:rsidR="00A1661A">
        <w:rPr>
          <w:rFonts w:ascii="Arial" w:hAnsi="Arial" w:cs="Arial"/>
          <w:bCs/>
          <w:sz w:val="22"/>
          <w:szCs w:val="22"/>
        </w:rPr>
        <w:t>tensoactivo específico</w:t>
      </w:r>
      <w:r w:rsidRPr="00A1661A">
        <w:rPr>
          <w:rFonts w:ascii="Arial" w:hAnsi="Arial" w:cs="Arial"/>
          <w:bCs/>
          <w:sz w:val="22"/>
          <w:szCs w:val="22"/>
        </w:rPr>
        <w:t xml:space="preserve">) resultó en un incremento significativo de la recuperación de oro en los </w:t>
      </w:r>
      <w:proofErr w:type="spellStart"/>
      <w:r w:rsidRPr="00A1661A">
        <w:rPr>
          <w:rFonts w:ascii="Arial" w:hAnsi="Arial" w:cs="Arial"/>
          <w:bCs/>
          <w:sz w:val="22"/>
          <w:szCs w:val="22"/>
        </w:rPr>
        <w:t>pads</w:t>
      </w:r>
      <w:proofErr w:type="spellEnd"/>
      <w:r w:rsidRPr="00A1661A">
        <w:rPr>
          <w:rFonts w:ascii="Arial" w:hAnsi="Arial" w:cs="Arial"/>
          <w:bCs/>
          <w:sz w:val="22"/>
          <w:szCs w:val="22"/>
        </w:rPr>
        <w:t xml:space="preserve"> de lixiviación</w:t>
      </w:r>
      <w:r w:rsidR="00A1661A">
        <w:rPr>
          <w:rFonts w:ascii="Arial" w:hAnsi="Arial" w:cs="Arial"/>
          <w:bCs/>
          <w:sz w:val="22"/>
          <w:szCs w:val="22"/>
        </w:rPr>
        <w:t xml:space="preserve"> a escala semi industrial (10% de incremento)</w:t>
      </w:r>
      <w:r w:rsidRPr="00A1661A">
        <w:rPr>
          <w:rFonts w:ascii="Arial" w:hAnsi="Arial" w:cs="Arial"/>
          <w:bCs/>
          <w:sz w:val="22"/>
          <w:szCs w:val="22"/>
        </w:rPr>
        <w:t>, reduciendo la brecha con respecto a los resultados de las pruebas en columna.</w:t>
      </w:r>
    </w:p>
    <w:p w14:paraId="23CBD3C1" w14:textId="77777777" w:rsidR="00756230" w:rsidRPr="00756230" w:rsidRDefault="00756230" w:rsidP="00756230">
      <w:pPr>
        <w:jc w:val="both"/>
        <w:rPr>
          <w:rFonts w:ascii="Arial" w:hAnsi="Arial" w:cs="Arial"/>
          <w:bCs/>
          <w:sz w:val="22"/>
          <w:szCs w:val="22"/>
        </w:rPr>
      </w:pPr>
    </w:p>
    <w:p w14:paraId="5D8756EC" w14:textId="77777777" w:rsidR="00756230" w:rsidRPr="00A1661A" w:rsidRDefault="00756230" w:rsidP="00A1661A">
      <w:pPr>
        <w:pStyle w:val="Prrafodelista"/>
        <w:numPr>
          <w:ilvl w:val="0"/>
          <w:numId w:val="8"/>
        </w:numPr>
        <w:jc w:val="both"/>
        <w:rPr>
          <w:rFonts w:ascii="Arial" w:hAnsi="Arial" w:cs="Arial"/>
          <w:bCs/>
          <w:sz w:val="22"/>
          <w:szCs w:val="22"/>
        </w:rPr>
      </w:pPr>
      <w:r w:rsidRPr="00746E75">
        <w:rPr>
          <w:rFonts w:ascii="Arial" w:hAnsi="Arial" w:cs="Arial"/>
          <w:b/>
          <w:sz w:val="22"/>
          <w:szCs w:val="22"/>
        </w:rPr>
        <w:t>Optimización del Proceso</w:t>
      </w:r>
      <w:r w:rsidRPr="00A1661A">
        <w:rPr>
          <w:rFonts w:ascii="Arial" w:hAnsi="Arial" w:cs="Arial"/>
          <w:bCs/>
          <w:sz w:val="22"/>
          <w:szCs w:val="22"/>
        </w:rPr>
        <w:t>: La implementación de estas medidas no solo mejoró la recuperación, sino que también contribuyó a optimizar la eficiencia general del proceso de lixiviación, al permitir un mejor aprovechamiento del mineral y asegurar la rentabilidad operativa.</w:t>
      </w:r>
    </w:p>
    <w:p w14:paraId="2C1E8456" w14:textId="77777777" w:rsidR="00756230" w:rsidRPr="00756230" w:rsidRDefault="00756230" w:rsidP="00756230">
      <w:pPr>
        <w:jc w:val="both"/>
        <w:rPr>
          <w:rFonts w:ascii="Arial" w:hAnsi="Arial" w:cs="Arial"/>
          <w:bCs/>
          <w:sz w:val="22"/>
          <w:szCs w:val="22"/>
        </w:rPr>
      </w:pPr>
    </w:p>
    <w:p w14:paraId="580D20E9" w14:textId="29C7A099" w:rsidR="009E5FB3" w:rsidRDefault="00756230" w:rsidP="00A1661A">
      <w:pPr>
        <w:pStyle w:val="Prrafodelista"/>
        <w:numPr>
          <w:ilvl w:val="0"/>
          <w:numId w:val="8"/>
        </w:numPr>
        <w:jc w:val="both"/>
        <w:rPr>
          <w:rFonts w:ascii="Arial" w:hAnsi="Arial" w:cs="Arial"/>
          <w:bCs/>
          <w:sz w:val="22"/>
          <w:szCs w:val="22"/>
        </w:rPr>
      </w:pPr>
      <w:r w:rsidRPr="00A1661A">
        <w:rPr>
          <w:rFonts w:ascii="Arial" w:hAnsi="Arial" w:cs="Arial"/>
          <w:b/>
          <w:sz w:val="22"/>
          <w:szCs w:val="22"/>
        </w:rPr>
        <w:t>Relevancia para la Industria:</w:t>
      </w:r>
      <w:r w:rsidRPr="00A1661A">
        <w:rPr>
          <w:rFonts w:ascii="Arial" w:hAnsi="Arial" w:cs="Arial"/>
          <w:bCs/>
          <w:sz w:val="22"/>
          <w:szCs w:val="22"/>
        </w:rPr>
        <w:t xml:space="preserve"> Los hallazgos de este trabajo ofrecen una valiosa perspectiva sobre cómo abordar desafíos similares en otras operaciones mineras que enfrentan problemas de lixiviación en presencia de minerales arcillosos, destacando la importancia de considerar factores fisicoquímicos como la tensión superficial.</w:t>
      </w:r>
    </w:p>
    <w:p w14:paraId="2DE3D9B0" w14:textId="77777777" w:rsidR="00467758" w:rsidRPr="00467758" w:rsidRDefault="00467758" w:rsidP="00467758">
      <w:pPr>
        <w:pStyle w:val="Prrafodelista"/>
        <w:rPr>
          <w:rFonts w:ascii="Arial" w:hAnsi="Arial" w:cs="Arial"/>
          <w:bCs/>
          <w:sz w:val="22"/>
          <w:szCs w:val="22"/>
        </w:rPr>
      </w:pPr>
    </w:p>
    <w:p w14:paraId="7918222C" w14:textId="77777777" w:rsidR="00467758" w:rsidRDefault="00467758" w:rsidP="00467758">
      <w:pPr>
        <w:pStyle w:val="Prrafodelista"/>
        <w:jc w:val="both"/>
        <w:rPr>
          <w:rFonts w:ascii="Arial" w:hAnsi="Arial" w:cs="Arial"/>
          <w:bCs/>
          <w:sz w:val="22"/>
          <w:szCs w:val="22"/>
        </w:rPr>
      </w:pPr>
    </w:p>
    <w:p w14:paraId="5C289C05" w14:textId="77777777" w:rsidR="00746E75" w:rsidRDefault="00746E75" w:rsidP="00467758">
      <w:pPr>
        <w:pStyle w:val="Prrafodelista"/>
        <w:jc w:val="both"/>
        <w:rPr>
          <w:rFonts w:ascii="Arial" w:hAnsi="Arial" w:cs="Arial"/>
          <w:bCs/>
          <w:sz w:val="22"/>
          <w:szCs w:val="22"/>
        </w:rPr>
      </w:pPr>
    </w:p>
    <w:p w14:paraId="2FFD62A4" w14:textId="77777777" w:rsidR="00746E75" w:rsidRPr="00A1661A" w:rsidRDefault="00746E75" w:rsidP="00467758">
      <w:pPr>
        <w:pStyle w:val="Prrafodelista"/>
        <w:jc w:val="both"/>
        <w:rPr>
          <w:rFonts w:ascii="Arial" w:hAnsi="Arial" w:cs="Arial"/>
          <w:bCs/>
          <w:sz w:val="22"/>
          <w:szCs w:val="22"/>
        </w:rPr>
      </w:pPr>
    </w:p>
    <w:p w14:paraId="640BD6D5" w14:textId="567613F7" w:rsidR="00975533" w:rsidRDefault="002D1C36" w:rsidP="00AF2A3B">
      <w:pPr>
        <w:jc w:val="both"/>
        <w:rPr>
          <w:rFonts w:ascii="Arial" w:hAnsi="Arial" w:cs="Arial"/>
          <w:bCs/>
          <w:sz w:val="22"/>
          <w:szCs w:val="22"/>
        </w:rPr>
      </w:pPr>
      <w:r w:rsidRPr="00C314C9">
        <w:rPr>
          <w:rFonts w:ascii="Arial" w:hAnsi="Arial" w:cs="Arial"/>
          <w:bCs/>
          <w:sz w:val="22"/>
          <w:szCs w:val="22"/>
        </w:rPr>
        <w:t xml:space="preserve"> </w:t>
      </w:r>
    </w:p>
    <w:p w14:paraId="1BB78519" w14:textId="77777777" w:rsidR="00A1661A" w:rsidRDefault="00A1661A" w:rsidP="00AF2A3B">
      <w:pPr>
        <w:jc w:val="both"/>
        <w:rPr>
          <w:rFonts w:ascii="Arial" w:hAnsi="Arial" w:cs="Arial"/>
          <w:bCs/>
          <w:sz w:val="22"/>
          <w:szCs w:val="22"/>
        </w:rPr>
      </w:pPr>
    </w:p>
    <w:p w14:paraId="5DC2E5F0" w14:textId="77777777" w:rsidR="00A1661A" w:rsidRDefault="00A1661A" w:rsidP="00AF2A3B">
      <w:pPr>
        <w:jc w:val="both"/>
        <w:rPr>
          <w:rFonts w:ascii="Arial" w:hAnsi="Arial" w:cs="Arial"/>
          <w:bCs/>
          <w:sz w:val="22"/>
          <w:szCs w:val="22"/>
        </w:rPr>
      </w:pPr>
    </w:p>
    <w:p w14:paraId="17A72F8E" w14:textId="77777777" w:rsidR="00A1661A" w:rsidRPr="00C314C9" w:rsidRDefault="00A1661A" w:rsidP="00AF2A3B">
      <w:pPr>
        <w:jc w:val="both"/>
        <w:rPr>
          <w:rFonts w:ascii="Arial" w:hAnsi="Arial" w:cs="Arial"/>
          <w:b/>
          <w:bCs/>
          <w:sz w:val="22"/>
          <w:szCs w:val="22"/>
        </w:rPr>
      </w:pPr>
    </w:p>
    <w:p w14:paraId="0346E950" w14:textId="3BC6EA72" w:rsidR="006178C0" w:rsidRPr="003D0B55" w:rsidRDefault="000F3178" w:rsidP="006178C0">
      <w:pPr>
        <w:jc w:val="both"/>
        <w:rPr>
          <w:rFonts w:ascii="Arial" w:hAnsi="Arial" w:cs="Arial"/>
          <w:b/>
          <w:bCs/>
          <w:sz w:val="22"/>
          <w:szCs w:val="22"/>
        </w:rPr>
      </w:pPr>
      <w:r>
        <w:rPr>
          <w:rFonts w:ascii="Arial" w:hAnsi="Arial" w:cs="Arial"/>
          <w:b/>
          <w:bCs/>
          <w:sz w:val="22"/>
          <w:szCs w:val="22"/>
        </w:rPr>
        <w:lastRenderedPageBreak/>
        <w:t>6</w:t>
      </w:r>
      <w:r w:rsidR="00EC5D28" w:rsidRPr="003D0B55">
        <w:rPr>
          <w:rFonts w:ascii="Arial" w:hAnsi="Arial" w:cs="Arial"/>
          <w:b/>
          <w:bCs/>
          <w:sz w:val="22"/>
          <w:szCs w:val="22"/>
        </w:rPr>
        <w:t xml:space="preserve">. </w:t>
      </w:r>
      <w:r w:rsidR="00180629" w:rsidRPr="003D0B55">
        <w:rPr>
          <w:rFonts w:ascii="Arial" w:hAnsi="Arial" w:cs="Arial"/>
          <w:b/>
          <w:bCs/>
          <w:sz w:val="22"/>
          <w:szCs w:val="22"/>
        </w:rPr>
        <w:t>Referencias bibliográficas</w:t>
      </w:r>
    </w:p>
    <w:p w14:paraId="52714C79" w14:textId="77777777" w:rsidR="006178C0" w:rsidRPr="003D0B55" w:rsidRDefault="006178C0" w:rsidP="006178C0">
      <w:pPr>
        <w:jc w:val="both"/>
        <w:rPr>
          <w:rFonts w:ascii="Arial" w:hAnsi="Arial" w:cs="Arial"/>
          <w:b/>
          <w:bCs/>
          <w:sz w:val="22"/>
          <w:szCs w:val="22"/>
        </w:rPr>
      </w:pPr>
    </w:p>
    <w:p w14:paraId="54FB1CB9" w14:textId="77777777" w:rsidR="00655071" w:rsidRPr="00221FB3" w:rsidRDefault="00655071" w:rsidP="00655071">
      <w:pPr>
        <w:ind w:left="142" w:hanging="142"/>
        <w:jc w:val="both"/>
        <w:rPr>
          <w:rFonts w:ascii="Arial" w:hAnsi="Arial" w:cs="Arial"/>
          <w:bCs/>
          <w:sz w:val="22"/>
          <w:szCs w:val="22"/>
          <w:lang w:val="en-US"/>
        </w:rPr>
      </w:pPr>
      <w:proofErr w:type="spellStart"/>
      <w:r w:rsidRPr="003D0B55">
        <w:rPr>
          <w:rFonts w:ascii="Arial" w:hAnsi="Arial" w:cs="Arial"/>
          <w:bCs/>
          <w:sz w:val="22"/>
          <w:szCs w:val="22"/>
        </w:rPr>
        <w:t>Kappes</w:t>
      </w:r>
      <w:proofErr w:type="spellEnd"/>
      <w:r w:rsidRPr="003D0B55">
        <w:rPr>
          <w:rFonts w:ascii="Arial" w:hAnsi="Arial" w:cs="Arial"/>
          <w:bCs/>
          <w:sz w:val="22"/>
          <w:szCs w:val="22"/>
        </w:rPr>
        <w:t xml:space="preserve">, C. 2019. </w:t>
      </w:r>
      <w:r w:rsidRPr="00221FB3">
        <w:rPr>
          <w:rFonts w:ascii="Arial" w:hAnsi="Arial" w:cs="Arial"/>
          <w:bCs/>
          <w:sz w:val="22"/>
          <w:szCs w:val="22"/>
          <w:lang w:val="en-US"/>
        </w:rPr>
        <w:t xml:space="preserve">COMPACTION PRESS TEST APPARATUS INSTALLATION AND OPERATION MANUAL. Kappes, Cassiday &amp; Associates, v. SHAH11_Manual_01, p. 21-27. </w:t>
      </w:r>
    </w:p>
    <w:p w14:paraId="02711B20" w14:textId="77777777" w:rsidR="0057013C" w:rsidRPr="0057013C" w:rsidRDefault="0057013C" w:rsidP="0057013C">
      <w:pPr>
        <w:ind w:left="142" w:hanging="142"/>
        <w:jc w:val="both"/>
        <w:rPr>
          <w:rFonts w:ascii="Arial" w:hAnsi="Arial" w:cs="Arial"/>
          <w:b/>
          <w:bCs/>
          <w:sz w:val="22"/>
          <w:szCs w:val="22"/>
          <w:lang w:val="en-US"/>
        </w:rPr>
      </w:pPr>
      <w:r w:rsidRPr="0057013C">
        <w:rPr>
          <w:rFonts w:ascii="Arial" w:hAnsi="Arial" w:cs="Arial"/>
          <w:bCs/>
          <w:sz w:val="22"/>
          <w:szCs w:val="22"/>
          <w:lang w:val="en-US"/>
        </w:rPr>
        <w:t>Kruss, G., 2014. User Manual. Force tensiometer – K6, v. 3-02, p. 12-13.</w:t>
      </w:r>
    </w:p>
    <w:p w14:paraId="384E072B" w14:textId="00BF9E4E" w:rsidR="00655071" w:rsidRPr="00221FB3" w:rsidRDefault="00655071" w:rsidP="00655071">
      <w:pPr>
        <w:ind w:left="142" w:hanging="142"/>
        <w:jc w:val="both"/>
        <w:rPr>
          <w:rFonts w:ascii="Arial" w:hAnsi="Arial" w:cs="Arial"/>
          <w:bCs/>
          <w:sz w:val="22"/>
          <w:szCs w:val="22"/>
          <w:lang w:val="en-US"/>
        </w:rPr>
      </w:pPr>
      <w:r w:rsidRPr="00221FB3">
        <w:rPr>
          <w:rFonts w:ascii="Arial" w:hAnsi="Arial" w:cs="Arial"/>
          <w:bCs/>
          <w:sz w:val="22"/>
          <w:szCs w:val="22"/>
          <w:lang w:val="en-US"/>
        </w:rPr>
        <w:t>Robson, M. 2004. An Introduction to Chemical Kinetics. John Wiley &amp; Sons, Ltd, v. 01, p. 48.</w:t>
      </w:r>
    </w:p>
    <w:p w14:paraId="7D29F650" w14:textId="13BF2EC5" w:rsidR="00EA6813" w:rsidRPr="00C314C9" w:rsidRDefault="008F4981" w:rsidP="00EA6813">
      <w:pPr>
        <w:ind w:left="142" w:hanging="142"/>
        <w:jc w:val="both"/>
        <w:rPr>
          <w:rFonts w:ascii="Arial" w:hAnsi="Arial" w:cs="Arial"/>
          <w:b/>
          <w:bCs/>
          <w:sz w:val="22"/>
          <w:szCs w:val="22"/>
        </w:rPr>
      </w:pPr>
      <w:r w:rsidRPr="00221FB3">
        <w:rPr>
          <w:rFonts w:ascii="Arial" w:hAnsi="Arial" w:cs="Arial"/>
          <w:bCs/>
          <w:sz w:val="22"/>
          <w:szCs w:val="22"/>
          <w:lang w:val="en-US"/>
        </w:rPr>
        <w:t>Byron, R., Stewart</w:t>
      </w:r>
      <w:r w:rsidR="00EA6813" w:rsidRPr="00221FB3">
        <w:rPr>
          <w:rFonts w:ascii="Arial" w:hAnsi="Arial" w:cs="Arial"/>
          <w:bCs/>
          <w:sz w:val="22"/>
          <w:szCs w:val="22"/>
          <w:lang w:val="en-US"/>
        </w:rPr>
        <w:t>,</w:t>
      </w:r>
      <w:r w:rsidRPr="00221FB3">
        <w:rPr>
          <w:rFonts w:ascii="Arial" w:hAnsi="Arial" w:cs="Arial"/>
          <w:bCs/>
          <w:sz w:val="22"/>
          <w:szCs w:val="22"/>
          <w:lang w:val="en-US"/>
        </w:rPr>
        <w:t xml:space="preserve"> W.E., 2002</w:t>
      </w:r>
      <w:r w:rsidR="00EA6813" w:rsidRPr="00221FB3">
        <w:rPr>
          <w:rFonts w:ascii="Arial" w:hAnsi="Arial" w:cs="Arial"/>
          <w:bCs/>
          <w:sz w:val="22"/>
          <w:szCs w:val="22"/>
          <w:lang w:val="en-US"/>
        </w:rPr>
        <w:t xml:space="preserve">. </w:t>
      </w:r>
      <w:proofErr w:type="spellStart"/>
      <w:r w:rsidRPr="00C314C9">
        <w:rPr>
          <w:rFonts w:ascii="Arial" w:hAnsi="Arial" w:cs="Arial"/>
          <w:bCs/>
          <w:sz w:val="22"/>
          <w:szCs w:val="22"/>
        </w:rPr>
        <w:t>Transport</w:t>
      </w:r>
      <w:proofErr w:type="spellEnd"/>
      <w:r w:rsidRPr="00C314C9">
        <w:rPr>
          <w:rFonts w:ascii="Arial" w:hAnsi="Arial" w:cs="Arial"/>
          <w:bCs/>
          <w:sz w:val="22"/>
          <w:szCs w:val="22"/>
        </w:rPr>
        <w:t xml:space="preserve"> </w:t>
      </w:r>
      <w:proofErr w:type="spellStart"/>
      <w:r w:rsidRPr="00C314C9">
        <w:rPr>
          <w:rFonts w:ascii="Arial" w:hAnsi="Arial" w:cs="Arial"/>
          <w:bCs/>
          <w:sz w:val="22"/>
          <w:szCs w:val="22"/>
        </w:rPr>
        <w:t>Phenomena</w:t>
      </w:r>
      <w:proofErr w:type="spellEnd"/>
      <w:r w:rsidR="00EA6813" w:rsidRPr="00C314C9">
        <w:rPr>
          <w:rFonts w:ascii="Arial" w:hAnsi="Arial" w:cs="Arial"/>
          <w:bCs/>
          <w:sz w:val="22"/>
          <w:szCs w:val="22"/>
        </w:rPr>
        <w:t xml:space="preserve">. </w:t>
      </w:r>
      <w:r w:rsidRPr="00C314C9">
        <w:rPr>
          <w:rFonts w:ascii="Arial" w:hAnsi="Arial" w:cs="Arial"/>
          <w:bCs/>
          <w:sz w:val="22"/>
          <w:szCs w:val="22"/>
        </w:rPr>
        <w:t>2da Edición</w:t>
      </w:r>
      <w:r w:rsidR="00FD604E" w:rsidRPr="00C314C9">
        <w:rPr>
          <w:rFonts w:ascii="Arial" w:hAnsi="Arial" w:cs="Arial"/>
          <w:bCs/>
          <w:sz w:val="22"/>
          <w:szCs w:val="22"/>
        </w:rPr>
        <w:t xml:space="preserve">, p. </w:t>
      </w:r>
      <w:r w:rsidRPr="00C314C9">
        <w:rPr>
          <w:rFonts w:ascii="Arial" w:hAnsi="Arial" w:cs="Arial"/>
          <w:bCs/>
          <w:sz w:val="22"/>
          <w:szCs w:val="22"/>
        </w:rPr>
        <w:t>50</w:t>
      </w:r>
      <w:r w:rsidR="00FD604E" w:rsidRPr="00C314C9">
        <w:rPr>
          <w:rFonts w:ascii="Arial" w:hAnsi="Arial" w:cs="Arial"/>
          <w:bCs/>
          <w:sz w:val="22"/>
          <w:szCs w:val="22"/>
        </w:rPr>
        <w:t>-</w:t>
      </w:r>
      <w:r w:rsidRPr="00C314C9">
        <w:rPr>
          <w:rFonts w:ascii="Arial" w:hAnsi="Arial" w:cs="Arial"/>
          <w:bCs/>
          <w:sz w:val="22"/>
          <w:szCs w:val="22"/>
        </w:rPr>
        <w:t>200</w:t>
      </w:r>
      <w:r w:rsidR="00FD604E" w:rsidRPr="00C314C9">
        <w:rPr>
          <w:rFonts w:ascii="Arial" w:hAnsi="Arial" w:cs="Arial"/>
          <w:bCs/>
          <w:sz w:val="22"/>
          <w:szCs w:val="22"/>
        </w:rPr>
        <w:t>.</w:t>
      </w:r>
    </w:p>
    <w:p w14:paraId="6C331791" w14:textId="77777777" w:rsidR="008F4981" w:rsidRPr="00C314C9" w:rsidRDefault="008F4981" w:rsidP="007F5F63">
      <w:pPr>
        <w:ind w:left="142" w:hanging="142"/>
        <w:jc w:val="both"/>
        <w:rPr>
          <w:rFonts w:ascii="Arial" w:hAnsi="Arial" w:cs="Arial"/>
          <w:bCs/>
          <w:sz w:val="22"/>
          <w:szCs w:val="22"/>
        </w:rPr>
      </w:pPr>
    </w:p>
    <w:p w14:paraId="0E9D7108" w14:textId="77777777" w:rsidR="008B48C8" w:rsidRPr="00B63890" w:rsidRDefault="008B48C8" w:rsidP="00837CF7">
      <w:pPr>
        <w:ind w:left="142" w:hanging="142"/>
        <w:jc w:val="both"/>
        <w:rPr>
          <w:rFonts w:ascii="Arial" w:hAnsi="Arial" w:cs="Arial"/>
          <w:b/>
          <w:bCs/>
          <w:sz w:val="22"/>
          <w:szCs w:val="22"/>
        </w:rPr>
      </w:pPr>
    </w:p>
    <w:p w14:paraId="2A007C82" w14:textId="483D46D1" w:rsidR="008B48C8" w:rsidRPr="00C314C9" w:rsidRDefault="000F3178" w:rsidP="008B48C8">
      <w:pPr>
        <w:jc w:val="both"/>
        <w:rPr>
          <w:rFonts w:ascii="Arial" w:hAnsi="Arial" w:cs="Arial"/>
          <w:b/>
          <w:bCs/>
          <w:sz w:val="22"/>
          <w:szCs w:val="22"/>
        </w:rPr>
      </w:pPr>
      <w:r>
        <w:rPr>
          <w:rFonts w:ascii="Arial" w:hAnsi="Arial" w:cs="Arial"/>
          <w:b/>
          <w:bCs/>
          <w:sz w:val="22"/>
          <w:szCs w:val="22"/>
        </w:rPr>
        <w:t>7</w:t>
      </w:r>
      <w:r w:rsidR="00F025B2" w:rsidRPr="00C314C9">
        <w:rPr>
          <w:rFonts w:ascii="Arial" w:hAnsi="Arial" w:cs="Arial"/>
          <w:b/>
          <w:bCs/>
          <w:sz w:val="22"/>
          <w:szCs w:val="22"/>
        </w:rPr>
        <w:t xml:space="preserve">. </w:t>
      </w:r>
      <w:r w:rsidR="008B48C8" w:rsidRPr="00C314C9">
        <w:rPr>
          <w:rFonts w:ascii="Arial" w:hAnsi="Arial" w:cs="Arial"/>
          <w:b/>
          <w:bCs/>
          <w:sz w:val="22"/>
          <w:szCs w:val="22"/>
        </w:rPr>
        <w:t xml:space="preserve">Ilustraciones </w:t>
      </w:r>
      <w:r w:rsidR="00180629" w:rsidRPr="00C314C9">
        <w:rPr>
          <w:rFonts w:ascii="Arial" w:hAnsi="Arial" w:cs="Arial"/>
          <w:b/>
          <w:bCs/>
          <w:sz w:val="22"/>
          <w:szCs w:val="22"/>
        </w:rPr>
        <w:t>/ Imágenes</w:t>
      </w:r>
      <w:r w:rsidR="00F025B2" w:rsidRPr="00C314C9">
        <w:rPr>
          <w:rFonts w:ascii="Arial" w:hAnsi="Arial" w:cs="Arial"/>
          <w:b/>
          <w:bCs/>
          <w:sz w:val="22"/>
          <w:szCs w:val="22"/>
        </w:rPr>
        <w:t xml:space="preserve"> / Tablas</w:t>
      </w:r>
    </w:p>
    <w:p w14:paraId="0B68DBEE" w14:textId="50C9DF26" w:rsidR="004C3B69" w:rsidRDefault="004C3B69" w:rsidP="00DF7695">
      <w:pPr>
        <w:ind w:left="142" w:hanging="142"/>
        <w:jc w:val="both"/>
        <w:rPr>
          <w:rFonts w:ascii="Arial" w:hAnsi="Arial" w:cs="Arial"/>
          <w:bCs/>
          <w:sz w:val="22"/>
          <w:szCs w:val="22"/>
        </w:rPr>
      </w:pPr>
    </w:p>
    <w:p w14:paraId="14B0521A" w14:textId="6C06F0A5" w:rsidR="005552EF" w:rsidRDefault="005552EF" w:rsidP="00DF7695">
      <w:pPr>
        <w:ind w:left="142" w:hanging="142"/>
        <w:jc w:val="both"/>
        <w:rPr>
          <w:rFonts w:ascii="Arial" w:hAnsi="Arial" w:cs="Arial"/>
          <w:bCs/>
          <w:sz w:val="22"/>
          <w:szCs w:val="22"/>
        </w:rPr>
      </w:pPr>
      <w:r>
        <w:rPr>
          <w:rFonts w:ascii="Arial" w:hAnsi="Arial" w:cs="Arial"/>
          <w:bCs/>
          <w:sz w:val="22"/>
          <w:szCs w:val="22"/>
        </w:rPr>
        <w:t>Tensiómetro</w:t>
      </w:r>
      <w:r w:rsidR="00BF069E">
        <w:rPr>
          <w:rFonts w:ascii="Arial" w:hAnsi="Arial" w:cs="Arial"/>
          <w:bCs/>
          <w:sz w:val="22"/>
          <w:szCs w:val="22"/>
        </w:rPr>
        <w:t xml:space="preserve"> de anillo:</w:t>
      </w:r>
    </w:p>
    <w:p w14:paraId="03FA98C9" w14:textId="45CC44CB" w:rsidR="005552EF" w:rsidRDefault="005552EF" w:rsidP="00DF7695">
      <w:pPr>
        <w:ind w:left="142" w:hanging="142"/>
        <w:jc w:val="both"/>
        <w:rPr>
          <w:rFonts w:ascii="Arial" w:hAnsi="Arial" w:cs="Arial"/>
          <w:bCs/>
          <w:sz w:val="22"/>
          <w:szCs w:val="22"/>
        </w:rPr>
      </w:pPr>
      <w:r w:rsidRPr="005552EF">
        <w:rPr>
          <w:rFonts w:ascii="Arial" w:hAnsi="Arial" w:cs="Arial"/>
          <w:bCs/>
          <w:noProof/>
          <w:sz w:val="22"/>
          <w:szCs w:val="22"/>
        </w:rPr>
        <w:drawing>
          <wp:inline distT="0" distB="0" distL="0" distR="0" wp14:anchorId="48780739" wp14:editId="4CA2D494">
            <wp:extent cx="2324100" cy="1871959"/>
            <wp:effectExtent l="0" t="0" r="0" b="0"/>
            <wp:docPr id="157171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17675" name=""/>
                    <pic:cNvPicPr/>
                  </pic:nvPicPr>
                  <pic:blipFill>
                    <a:blip r:embed="rId50" cstate="email">
                      <a:extLst>
                        <a:ext uri="{28A0092B-C50C-407E-A947-70E740481C1C}">
                          <a14:useLocalDpi xmlns:a14="http://schemas.microsoft.com/office/drawing/2010/main"/>
                        </a:ext>
                      </a:extLst>
                    </a:blip>
                    <a:stretch>
                      <a:fillRect/>
                    </a:stretch>
                  </pic:blipFill>
                  <pic:spPr>
                    <a:xfrm>
                      <a:off x="0" y="0"/>
                      <a:ext cx="2332128" cy="1878425"/>
                    </a:xfrm>
                    <a:prstGeom prst="rect">
                      <a:avLst/>
                    </a:prstGeom>
                  </pic:spPr>
                </pic:pic>
              </a:graphicData>
            </a:graphic>
          </wp:inline>
        </w:drawing>
      </w:r>
    </w:p>
    <w:p w14:paraId="44DAE1AA" w14:textId="77777777" w:rsidR="005552EF" w:rsidRDefault="005552EF" w:rsidP="00DF7695">
      <w:pPr>
        <w:ind w:left="142" w:hanging="142"/>
        <w:jc w:val="both"/>
        <w:rPr>
          <w:rFonts w:ascii="Arial" w:hAnsi="Arial" w:cs="Arial"/>
          <w:bCs/>
          <w:sz w:val="22"/>
          <w:szCs w:val="22"/>
        </w:rPr>
      </w:pPr>
    </w:p>
    <w:p w14:paraId="46953D6E" w14:textId="77777777" w:rsidR="00A54131" w:rsidRDefault="00A54131" w:rsidP="00BF069E">
      <w:pPr>
        <w:ind w:left="142" w:hanging="142"/>
        <w:jc w:val="both"/>
        <w:rPr>
          <w:rFonts w:ascii="Arial" w:hAnsi="Arial" w:cs="Arial"/>
          <w:bCs/>
          <w:sz w:val="22"/>
          <w:szCs w:val="22"/>
        </w:rPr>
      </w:pPr>
    </w:p>
    <w:p w14:paraId="6A769DDA" w14:textId="77777777" w:rsidR="00A54131" w:rsidRDefault="00A54131" w:rsidP="00BF069E">
      <w:pPr>
        <w:ind w:left="142" w:hanging="142"/>
        <w:jc w:val="both"/>
        <w:rPr>
          <w:rFonts w:ascii="Arial" w:hAnsi="Arial" w:cs="Arial"/>
          <w:bCs/>
          <w:sz w:val="22"/>
          <w:szCs w:val="22"/>
        </w:rPr>
      </w:pPr>
    </w:p>
    <w:p w14:paraId="2FE9E667" w14:textId="561AF040" w:rsidR="00BF069E" w:rsidRDefault="00BF069E" w:rsidP="00BF069E">
      <w:pPr>
        <w:ind w:left="142" w:hanging="142"/>
        <w:jc w:val="both"/>
        <w:rPr>
          <w:rFonts w:ascii="Arial" w:hAnsi="Arial" w:cs="Arial"/>
          <w:bCs/>
          <w:sz w:val="22"/>
          <w:szCs w:val="22"/>
        </w:rPr>
      </w:pPr>
      <w:r>
        <w:rPr>
          <w:rFonts w:ascii="Arial" w:hAnsi="Arial" w:cs="Arial"/>
          <w:bCs/>
          <w:sz w:val="22"/>
          <w:szCs w:val="22"/>
        </w:rPr>
        <w:t>Equipo de permeabilidad:</w:t>
      </w:r>
    </w:p>
    <w:p w14:paraId="0F116121" w14:textId="640D3FBF" w:rsidR="00BF069E" w:rsidRDefault="00A54131" w:rsidP="00DF7695">
      <w:pPr>
        <w:ind w:left="142" w:hanging="142"/>
        <w:jc w:val="both"/>
        <w:rPr>
          <w:rFonts w:ascii="Arial" w:hAnsi="Arial" w:cs="Arial"/>
          <w:bCs/>
          <w:sz w:val="22"/>
          <w:szCs w:val="22"/>
        </w:rPr>
      </w:pPr>
      <w:r w:rsidRPr="00A54131">
        <w:rPr>
          <w:rFonts w:ascii="Arial" w:hAnsi="Arial" w:cs="Arial"/>
          <w:bCs/>
          <w:noProof/>
          <w:sz w:val="22"/>
          <w:szCs w:val="22"/>
        </w:rPr>
        <w:drawing>
          <wp:inline distT="0" distB="0" distL="0" distR="0" wp14:anchorId="6B53715A" wp14:editId="3C84C5BE">
            <wp:extent cx="2235200" cy="2468261"/>
            <wp:effectExtent l="0" t="0" r="0" b="8255"/>
            <wp:docPr id="1026" name="id-0E495C18-77B6-42D6-87C3-EE722D7F2032" descr="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d-0E495C18-77B6-42D6-87C3-EE722D7F2032" descr="Image.jpeg"/>
                    <pic:cNvPicPr>
                      <a:picLocks noChangeAspect="1" noChangeArrowheads="1"/>
                    </pic:cNvPicPr>
                  </pic:nvPicPr>
                  <pic:blipFill rotWithShape="1">
                    <a:blip r:embed="rId51" cstate="email">
                      <a:extLst>
                        <a:ext uri="{28A0092B-C50C-407E-A947-70E740481C1C}">
                          <a14:useLocalDpi xmlns:a14="http://schemas.microsoft.com/office/drawing/2010/main"/>
                        </a:ext>
                      </a:extLst>
                    </a:blip>
                    <a:srcRect/>
                    <a:stretch/>
                  </pic:blipFill>
                  <pic:spPr bwMode="auto">
                    <a:xfrm>
                      <a:off x="0" y="0"/>
                      <a:ext cx="2243674" cy="2477619"/>
                    </a:xfrm>
                    <a:prstGeom prst="rect">
                      <a:avLst/>
                    </a:prstGeom>
                    <a:noFill/>
                    <a:ln>
                      <a:noFill/>
                    </a:ln>
                  </pic:spPr>
                </pic:pic>
              </a:graphicData>
            </a:graphic>
          </wp:inline>
        </w:drawing>
      </w:r>
    </w:p>
    <w:p w14:paraId="18A950FF" w14:textId="77777777" w:rsidR="00BF069E" w:rsidRDefault="00BF069E" w:rsidP="00DF7695">
      <w:pPr>
        <w:ind w:left="142" w:hanging="142"/>
        <w:jc w:val="both"/>
        <w:rPr>
          <w:rFonts w:ascii="Arial" w:hAnsi="Arial" w:cs="Arial"/>
          <w:bCs/>
          <w:sz w:val="22"/>
          <w:szCs w:val="22"/>
        </w:rPr>
      </w:pPr>
    </w:p>
    <w:p w14:paraId="427CB190" w14:textId="77777777" w:rsidR="00305CEF" w:rsidRDefault="00305CEF" w:rsidP="00DF7695">
      <w:pPr>
        <w:ind w:left="142" w:hanging="142"/>
        <w:jc w:val="both"/>
        <w:rPr>
          <w:rFonts w:ascii="Arial" w:hAnsi="Arial" w:cs="Arial"/>
          <w:bCs/>
          <w:sz w:val="22"/>
          <w:szCs w:val="22"/>
        </w:rPr>
      </w:pPr>
    </w:p>
    <w:p w14:paraId="6570EDD8" w14:textId="77777777" w:rsidR="00305CEF" w:rsidRDefault="00305CEF" w:rsidP="00DF7695">
      <w:pPr>
        <w:ind w:left="142" w:hanging="142"/>
        <w:jc w:val="both"/>
        <w:rPr>
          <w:rFonts w:ascii="Arial" w:hAnsi="Arial" w:cs="Arial"/>
          <w:bCs/>
          <w:sz w:val="22"/>
          <w:szCs w:val="22"/>
        </w:rPr>
      </w:pPr>
    </w:p>
    <w:p w14:paraId="3847BB88" w14:textId="77777777" w:rsidR="000F3178" w:rsidRDefault="000F3178" w:rsidP="00DF7695">
      <w:pPr>
        <w:ind w:left="142" w:hanging="142"/>
        <w:jc w:val="both"/>
        <w:rPr>
          <w:rFonts w:ascii="Arial" w:hAnsi="Arial" w:cs="Arial"/>
          <w:bCs/>
          <w:sz w:val="22"/>
          <w:szCs w:val="22"/>
        </w:rPr>
      </w:pPr>
    </w:p>
    <w:p w14:paraId="0BD62C65" w14:textId="77777777" w:rsidR="000F3178" w:rsidRDefault="000F3178" w:rsidP="00DF7695">
      <w:pPr>
        <w:ind w:left="142" w:hanging="142"/>
        <w:jc w:val="both"/>
        <w:rPr>
          <w:rFonts w:ascii="Arial" w:hAnsi="Arial" w:cs="Arial"/>
          <w:bCs/>
          <w:sz w:val="22"/>
          <w:szCs w:val="22"/>
        </w:rPr>
      </w:pPr>
    </w:p>
    <w:p w14:paraId="5405C861" w14:textId="77777777" w:rsidR="000F3178" w:rsidRDefault="000F3178" w:rsidP="00DF7695">
      <w:pPr>
        <w:ind w:left="142" w:hanging="142"/>
        <w:jc w:val="both"/>
        <w:rPr>
          <w:rFonts w:ascii="Arial" w:hAnsi="Arial" w:cs="Arial"/>
          <w:bCs/>
          <w:sz w:val="22"/>
          <w:szCs w:val="22"/>
        </w:rPr>
      </w:pPr>
    </w:p>
    <w:p w14:paraId="0D66FC9A" w14:textId="77777777" w:rsidR="00305CEF" w:rsidRDefault="00305CEF" w:rsidP="00DF7695">
      <w:pPr>
        <w:ind w:left="142" w:hanging="142"/>
        <w:jc w:val="both"/>
        <w:rPr>
          <w:rFonts w:ascii="Arial" w:hAnsi="Arial" w:cs="Arial"/>
          <w:bCs/>
          <w:sz w:val="22"/>
          <w:szCs w:val="22"/>
        </w:rPr>
      </w:pPr>
    </w:p>
    <w:p w14:paraId="66DBC36E" w14:textId="77777777" w:rsidR="00305CEF" w:rsidRDefault="00305CEF" w:rsidP="00DF7695">
      <w:pPr>
        <w:ind w:left="142" w:hanging="142"/>
        <w:jc w:val="both"/>
        <w:rPr>
          <w:rFonts w:ascii="Arial" w:hAnsi="Arial" w:cs="Arial"/>
          <w:bCs/>
          <w:sz w:val="22"/>
          <w:szCs w:val="22"/>
        </w:rPr>
      </w:pPr>
    </w:p>
    <w:p w14:paraId="506CE9B1" w14:textId="77777777" w:rsidR="00305CEF" w:rsidRDefault="00305CEF" w:rsidP="00DF7695">
      <w:pPr>
        <w:ind w:left="142" w:hanging="142"/>
        <w:jc w:val="both"/>
        <w:rPr>
          <w:rFonts w:ascii="Arial" w:hAnsi="Arial" w:cs="Arial"/>
          <w:bCs/>
          <w:sz w:val="22"/>
          <w:szCs w:val="22"/>
        </w:rPr>
      </w:pPr>
    </w:p>
    <w:p w14:paraId="37333037" w14:textId="77777777" w:rsidR="00305CEF" w:rsidRDefault="00305CEF" w:rsidP="00DF7695">
      <w:pPr>
        <w:ind w:left="142" w:hanging="142"/>
        <w:jc w:val="both"/>
        <w:rPr>
          <w:rFonts w:ascii="Arial" w:hAnsi="Arial" w:cs="Arial"/>
          <w:bCs/>
          <w:sz w:val="22"/>
          <w:szCs w:val="22"/>
        </w:rPr>
      </w:pPr>
    </w:p>
    <w:p w14:paraId="67C66BC7" w14:textId="7D4E12C6" w:rsidR="00595AC3" w:rsidRDefault="005552EF" w:rsidP="00DF7695">
      <w:pPr>
        <w:ind w:left="142" w:hanging="142"/>
        <w:jc w:val="both"/>
        <w:rPr>
          <w:rFonts w:ascii="Arial" w:hAnsi="Arial" w:cs="Arial"/>
          <w:bCs/>
          <w:sz w:val="22"/>
          <w:szCs w:val="22"/>
        </w:rPr>
      </w:pPr>
      <w:r>
        <w:rPr>
          <w:rFonts w:ascii="Arial" w:hAnsi="Arial" w:cs="Arial"/>
          <w:bCs/>
          <w:sz w:val="22"/>
          <w:szCs w:val="22"/>
        </w:rPr>
        <w:t>Columnas de lixiviación</w:t>
      </w:r>
    </w:p>
    <w:p w14:paraId="7FBBAFEA" w14:textId="43AECECF" w:rsidR="005552EF" w:rsidRDefault="00BF069E" w:rsidP="00DF7695">
      <w:pPr>
        <w:ind w:left="142" w:hanging="142"/>
        <w:jc w:val="both"/>
        <w:rPr>
          <w:rFonts w:ascii="Arial" w:hAnsi="Arial" w:cs="Arial"/>
          <w:bCs/>
          <w:sz w:val="22"/>
          <w:szCs w:val="22"/>
        </w:rPr>
      </w:pPr>
      <w:r w:rsidRPr="00BF069E">
        <w:rPr>
          <w:rFonts w:ascii="Arial" w:hAnsi="Arial" w:cs="Arial"/>
          <w:bCs/>
          <w:noProof/>
          <w:sz w:val="22"/>
          <w:szCs w:val="22"/>
        </w:rPr>
        <w:drawing>
          <wp:inline distT="0" distB="0" distL="0" distR="0" wp14:anchorId="2440B56A" wp14:editId="36BA3CB3">
            <wp:extent cx="2095500" cy="2942357"/>
            <wp:effectExtent l="0" t="0" r="0" b="0"/>
            <wp:docPr id="891845046" name="Imagen 1" descr="Una estación de tre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5046" name="Imagen 1" descr="Una estación de trenes&#10;&#10;El contenido generado por IA puede ser incorrecto."/>
                    <pic:cNvPicPr/>
                  </pic:nvPicPr>
                  <pic:blipFill>
                    <a:blip r:embed="rId52" cstate="email">
                      <a:extLst>
                        <a:ext uri="{28A0092B-C50C-407E-A947-70E740481C1C}">
                          <a14:useLocalDpi xmlns:a14="http://schemas.microsoft.com/office/drawing/2010/main"/>
                        </a:ext>
                      </a:extLst>
                    </a:blip>
                    <a:stretch>
                      <a:fillRect/>
                    </a:stretch>
                  </pic:blipFill>
                  <pic:spPr>
                    <a:xfrm>
                      <a:off x="0" y="0"/>
                      <a:ext cx="2103656" cy="2953810"/>
                    </a:xfrm>
                    <a:prstGeom prst="rect">
                      <a:avLst/>
                    </a:prstGeom>
                  </pic:spPr>
                </pic:pic>
              </a:graphicData>
            </a:graphic>
          </wp:inline>
        </w:drawing>
      </w:r>
    </w:p>
    <w:p w14:paraId="7A6B43F0" w14:textId="77777777" w:rsidR="00BF069E" w:rsidRDefault="00BF069E" w:rsidP="00DF7695">
      <w:pPr>
        <w:ind w:left="142" w:hanging="142"/>
        <w:jc w:val="both"/>
        <w:rPr>
          <w:rFonts w:ascii="Arial" w:hAnsi="Arial" w:cs="Arial"/>
          <w:bCs/>
          <w:sz w:val="22"/>
          <w:szCs w:val="22"/>
        </w:rPr>
      </w:pPr>
    </w:p>
    <w:p w14:paraId="398231B1" w14:textId="77777777" w:rsidR="005552EF" w:rsidRDefault="005552EF" w:rsidP="00DF7695">
      <w:pPr>
        <w:ind w:left="142" w:hanging="142"/>
        <w:jc w:val="both"/>
        <w:rPr>
          <w:rFonts w:ascii="Arial" w:hAnsi="Arial" w:cs="Arial"/>
          <w:bCs/>
          <w:sz w:val="22"/>
          <w:szCs w:val="22"/>
        </w:rPr>
      </w:pPr>
    </w:p>
    <w:p w14:paraId="4FA39504" w14:textId="77777777" w:rsidR="00EC453B" w:rsidRDefault="00EC453B" w:rsidP="00975533">
      <w:pPr>
        <w:widowControl w:val="0"/>
        <w:autoSpaceDE w:val="0"/>
        <w:autoSpaceDN w:val="0"/>
        <w:adjustRightInd w:val="0"/>
        <w:rPr>
          <w:rFonts w:ascii="Arial" w:hAnsi="Arial" w:cs="Arial"/>
          <w:bCs/>
          <w:sz w:val="22"/>
          <w:szCs w:val="22"/>
        </w:rPr>
      </w:pPr>
    </w:p>
    <w:p w14:paraId="7165F0FB" w14:textId="77777777" w:rsidR="00305CEF" w:rsidRDefault="00305CEF" w:rsidP="00975533">
      <w:pPr>
        <w:widowControl w:val="0"/>
        <w:autoSpaceDE w:val="0"/>
        <w:autoSpaceDN w:val="0"/>
        <w:adjustRightInd w:val="0"/>
        <w:rPr>
          <w:rFonts w:ascii="Arial" w:hAnsi="Arial" w:cs="Arial"/>
          <w:bCs/>
          <w:sz w:val="22"/>
          <w:szCs w:val="22"/>
        </w:rPr>
      </w:pPr>
    </w:p>
    <w:p w14:paraId="59B8AFB6" w14:textId="77777777" w:rsidR="00305CEF" w:rsidRDefault="00305CEF" w:rsidP="00975533">
      <w:pPr>
        <w:widowControl w:val="0"/>
        <w:autoSpaceDE w:val="0"/>
        <w:autoSpaceDN w:val="0"/>
        <w:adjustRightInd w:val="0"/>
        <w:rPr>
          <w:rFonts w:ascii="Arial" w:hAnsi="Arial" w:cs="Arial"/>
          <w:bCs/>
          <w:sz w:val="22"/>
          <w:szCs w:val="22"/>
        </w:rPr>
      </w:pPr>
    </w:p>
    <w:p w14:paraId="4D3688C6" w14:textId="77777777" w:rsidR="00305CEF" w:rsidRDefault="00305CEF" w:rsidP="00975533">
      <w:pPr>
        <w:widowControl w:val="0"/>
        <w:autoSpaceDE w:val="0"/>
        <w:autoSpaceDN w:val="0"/>
        <w:adjustRightInd w:val="0"/>
        <w:rPr>
          <w:rFonts w:ascii="Arial" w:hAnsi="Arial" w:cs="Arial"/>
          <w:bCs/>
          <w:sz w:val="22"/>
          <w:szCs w:val="22"/>
        </w:rPr>
      </w:pPr>
    </w:p>
    <w:p w14:paraId="14F2A1DA" w14:textId="77777777" w:rsidR="00305CEF" w:rsidRDefault="00305CEF" w:rsidP="00975533">
      <w:pPr>
        <w:widowControl w:val="0"/>
        <w:autoSpaceDE w:val="0"/>
        <w:autoSpaceDN w:val="0"/>
        <w:adjustRightInd w:val="0"/>
        <w:rPr>
          <w:rFonts w:ascii="Arial" w:hAnsi="Arial" w:cs="Arial"/>
          <w:bCs/>
          <w:sz w:val="22"/>
          <w:szCs w:val="22"/>
        </w:rPr>
      </w:pPr>
    </w:p>
    <w:p w14:paraId="6A26B951" w14:textId="77777777" w:rsidR="00305CEF" w:rsidRDefault="00305CEF" w:rsidP="00975533">
      <w:pPr>
        <w:widowControl w:val="0"/>
        <w:autoSpaceDE w:val="0"/>
        <w:autoSpaceDN w:val="0"/>
        <w:adjustRightInd w:val="0"/>
        <w:rPr>
          <w:rFonts w:ascii="Arial" w:hAnsi="Arial" w:cs="Arial"/>
          <w:bCs/>
          <w:sz w:val="22"/>
          <w:szCs w:val="22"/>
        </w:rPr>
      </w:pPr>
    </w:p>
    <w:p w14:paraId="218C6BA8" w14:textId="77777777" w:rsidR="00305CEF" w:rsidRDefault="00305CEF" w:rsidP="00975533">
      <w:pPr>
        <w:widowControl w:val="0"/>
        <w:autoSpaceDE w:val="0"/>
        <w:autoSpaceDN w:val="0"/>
        <w:adjustRightInd w:val="0"/>
        <w:rPr>
          <w:rFonts w:ascii="Arial" w:hAnsi="Arial" w:cs="Arial"/>
          <w:bCs/>
          <w:sz w:val="22"/>
          <w:szCs w:val="22"/>
        </w:rPr>
      </w:pPr>
    </w:p>
    <w:p w14:paraId="730A9A3A" w14:textId="77777777" w:rsidR="00305CEF" w:rsidRDefault="00305CEF" w:rsidP="00975533">
      <w:pPr>
        <w:widowControl w:val="0"/>
        <w:autoSpaceDE w:val="0"/>
        <w:autoSpaceDN w:val="0"/>
        <w:adjustRightInd w:val="0"/>
        <w:rPr>
          <w:rFonts w:ascii="Arial" w:hAnsi="Arial" w:cs="Arial"/>
          <w:bCs/>
          <w:sz w:val="22"/>
          <w:szCs w:val="22"/>
        </w:rPr>
      </w:pPr>
    </w:p>
    <w:p w14:paraId="33DC8D4A" w14:textId="77777777" w:rsidR="00305CEF" w:rsidRDefault="00305CEF" w:rsidP="00975533">
      <w:pPr>
        <w:widowControl w:val="0"/>
        <w:autoSpaceDE w:val="0"/>
        <w:autoSpaceDN w:val="0"/>
        <w:adjustRightInd w:val="0"/>
        <w:rPr>
          <w:rFonts w:ascii="Arial" w:hAnsi="Arial" w:cs="Arial"/>
          <w:bCs/>
          <w:sz w:val="22"/>
          <w:szCs w:val="22"/>
        </w:rPr>
      </w:pPr>
    </w:p>
    <w:p w14:paraId="3D180E66" w14:textId="77777777" w:rsidR="00305CEF" w:rsidRDefault="00305CEF" w:rsidP="00975533">
      <w:pPr>
        <w:widowControl w:val="0"/>
        <w:autoSpaceDE w:val="0"/>
        <w:autoSpaceDN w:val="0"/>
        <w:adjustRightInd w:val="0"/>
        <w:rPr>
          <w:rFonts w:ascii="Arial" w:hAnsi="Arial" w:cs="Arial"/>
          <w:bCs/>
          <w:sz w:val="22"/>
          <w:szCs w:val="22"/>
        </w:rPr>
      </w:pPr>
    </w:p>
    <w:p w14:paraId="4FA0A45C" w14:textId="77777777" w:rsidR="00305CEF" w:rsidRDefault="00305CEF" w:rsidP="00975533">
      <w:pPr>
        <w:widowControl w:val="0"/>
        <w:autoSpaceDE w:val="0"/>
        <w:autoSpaceDN w:val="0"/>
        <w:adjustRightInd w:val="0"/>
        <w:rPr>
          <w:rFonts w:ascii="Arial" w:hAnsi="Arial" w:cs="Arial"/>
          <w:bCs/>
          <w:sz w:val="22"/>
          <w:szCs w:val="22"/>
        </w:rPr>
      </w:pPr>
    </w:p>
    <w:p w14:paraId="63DFC35A" w14:textId="77777777" w:rsidR="00305CEF" w:rsidRDefault="00305CEF" w:rsidP="00975533">
      <w:pPr>
        <w:widowControl w:val="0"/>
        <w:autoSpaceDE w:val="0"/>
        <w:autoSpaceDN w:val="0"/>
        <w:adjustRightInd w:val="0"/>
        <w:rPr>
          <w:rFonts w:ascii="Arial" w:hAnsi="Arial" w:cs="Arial"/>
          <w:bCs/>
          <w:sz w:val="22"/>
          <w:szCs w:val="22"/>
        </w:rPr>
      </w:pPr>
    </w:p>
    <w:p w14:paraId="7AE946BA" w14:textId="77777777" w:rsidR="00305CEF" w:rsidRDefault="00305CEF" w:rsidP="00975533">
      <w:pPr>
        <w:widowControl w:val="0"/>
        <w:autoSpaceDE w:val="0"/>
        <w:autoSpaceDN w:val="0"/>
        <w:adjustRightInd w:val="0"/>
        <w:rPr>
          <w:rFonts w:ascii="Arial" w:hAnsi="Arial" w:cs="Arial"/>
          <w:bCs/>
          <w:sz w:val="22"/>
          <w:szCs w:val="22"/>
        </w:rPr>
      </w:pPr>
    </w:p>
    <w:p w14:paraId="7C1C0BE2" w14:textId="77777777" w:rsidR="00305CEF" w:rsidRDefault="00305CEF" w:rsidP="00975533">
      <w:pPr>
        <w:widowControl w:val="0"/>
        <w:autoSpaceDE w:val="0"/>
        <w:autoSpaceDN w:val="0"/>
        <w:adjustRightInd w:val="0"/>
        <w:rPr>
          <w:rFonts w:ascii="Arial" w:hAnsi="Arial" w:cs="Arial"/>
          <w:bCs/>
          <w:sz w:val="22"/>
          <w:szCs w:val="22"/>
        </w:rPr>
      </w:pPr>
    </w:p>
    <w:p w14:paraId="49FD7941" w14:textId="77777777" w:rsidR="00305CEF" w:rsidRDefault="00305CEF" w:rsidP="00975533">
      <w:pPr>
        <w:widowControl w:val="0"/>
        <w:autoSpaceDE w:val="0"/>
        <w:autoSpaceDN w:val="0"/>
        <w:adjustRightInd w:val="0"/>
        <w:rPr>
          <w:rFonts w:ascii="Arial" w:hAnsi="Arial" w:cs="Arial"/>
          <w:bCs/>
          <w:sz w:val="22"/>
          <w:szCs w:val="22"/>
        </w:rPr>
      </w:pPr>
    </w:p>
    <w:p w14:paraId="4E6F2BCE" w14:textId="77777777" w:rsidR="00305CEF" w:rsidRDefault="00305CEF" w:rsidP="00975533">
      <w:pPr>
        <w:widowControl w:val="0"/>
        <w:autoSpaceDE w:val="0"/>
        <w:autoSpaceDN w:val="0"/>
        <w:adjustRightInd w:val="0"/>
        <w:rPr>
          <w:rFonts w:ascii="Arial" w:hAnsi="Arial" w:cs="Arial"/>
          <w:bCs/>
          <w:sz w:val="22"/>
          <w:szCs w:val="22"/>
        </w:rPr>
      </w:pPr>
    </w:p>
    <w:p w14:paraId="32695027" w14:textId="77777777" w:rsidR="00305CEF" w:rsidRDefault="00305CEF" w:rsidP="00975533">
      <w:pPr>
        <w:widowControl w:val="0"/>
        <w:autoSpaceDE w:val="0"/>
        <w:autoSpaceDN w:val="0"/>
        <w:adjustRightInd w:val="0"/>
        <w:rPr>
          <w:rFonts w:ascii="Arial" w:hAnsi="Arial" w:cs="Arial"/>
          <w:bCs/>
          <w:sz w:val="22"/>
          <w:szCs w:val="22"/>
        </w:rPr>
      </w:pPr>
    </w:p>
    <w:p w14:paraId="3ACA467F" w14:textId="77777777" w:rsidR="00305CEF" w:rsidRDefault="00305CEF" w:rsidP="00975533">
      <w:pPr>
        <w:widowControl w:val="0"/>
        <w:autoSpaceDE w:val="0"/>
        <w:autoSpaceDN w:val="0"/>
        <w:adjustRightInd w:val="0"/>
        <w:rPr>
          <w:rFonts w:ascii="Arial" w:hAnsi="Arial" w:cs="Arial"/>
          <w:bCs/>
          <w:sz w:val="22"/>
          <w:szCs w:val="22"/>
        </w:rPr>
      </w:pPr>
    </w:p>
    <w:p w14:paraId="67EE6F89" w14:textId="77777777" w:rsidR="00305CEF" w:rsidRDefault="00305CEF" w:rsidP="00975533">
      <w:pPr>
        <w:widowControl w:val="0"/>
        <w:autoSpaceDE w:val="0"/>
        <w:autoSpaceDN w:val="0"/>
        <w:adjustRightInd w:val="0"/>
        <w:rPr>
          <w:rFonts w:ascii="Arial" w:hAnsi="Arial" w:cs="Arial"/>
          <w:bCs/>
          <w:sz w:val="22"/>
          <w:szCs w:val="22"/>
        </w:rPr>
      </w:pPr>
    </w:p>
    <w:p w14:paraId="61816BEC" w14:textId="77777777" w:rsidR="00305CEF" w:rsidRDefault="00305CEF" w:rsidP="00975533">
      <w:pPr>
        <w:widowControl w:val="0"/>
        <w:autoSpaceDE w:val="0"/>
        <w:autoSpaceDN w:val="0"/>
        <w:adjustRightInd w:val="0"/>
        <w:rPr>
          <w:rFonts w:ascii="Arial" w:hAnsi="Arial" w:cs="Arial"/>
          <w:bCs/>
          <w:sz w:val="22"/>
          <w:szCs w:val="22"/>
        </w:rPr>
      </w:pPr>
    </w:p>
    <w:p w14:paraId="17C26528" w14:textId="77777777" w:rsidR="00305CEF" w:rsidRDefault="00305CEF" w:rsidP="00975533">
      <w:pPr>
        <w:widowControl w:val="0"/>
        <w:autoSpaceDE w:val="0"/>
        <w:autoSpaceDN w:val="0"/>
        <w:adjustRightInd w:val="0"/>
        <w:rPr>
          <w:rFonts w:ascii="Arial" w:hAnsi="Arial" w:cs="Arial"/>
          <w:bCs/>
          <w:sz w:val="22"/>
          <w:szCs w:val="22"/>
        </w:rPr>
      </w:pPr>
    </w:p>
    <w:p w14:paraId="417872BD" w14:textId="77777777" w:rsidR="00305CEF" w:rsidRDefault="00305CEF" w:rsidP="00975533">
      <w:pPr>
        <w:widowControl w:val="0"/>
        <w:autoSpaceDE w:val="0"/>
        <w:autoSpaceDN w:val="0"/>
        <w:adjustRightInd w:val="0"/>
        <w:rPr>
          <w:rFonts w:ascii="Arial" w:hAnsi="Arial" w:cs="Arial"/>
          <w:bCs/>
          <w:sz w:val="22"/>
          <w:szCs w:val="22"/>
        </w:rPr>
      </w:pPr>
    </w:p>
    <w:p w14:paraId="787DB0FA" w14:textId="77777777" w:rsidR="00305CEF" w:rsidRDefault="00305CEF" w:rsidP="00975533">
      <w:pPr>
        <w:widowControl w:val="0"/>
        <w:autoSpaceDE w:val="0"/>
        <w:autoSpaceDN w:val="0"/>
        <w:adjustRightInd w:val="0"/>
        <w:rPr>
          <w:rFonts w:ascii="Arial" w:hAnsi="Arial" w:cs="Arial"/>
          <w:bCs/>
          <w:sz w:val="22"/>
          <w:szCs w:val="22"/>
        </w:rPr>
      </w:pPr>
    </w:p>
    <w:p w14:paraId="2FDA20DC" w14:textId="77777777" w:rsidR="00305CEF" w:rsidRDefault="00305CEF" w:rsidP="00975533">
      <w:pPr>
        <w:widowControl w:val="0"/>
        <w:autoSpaceDE w:val="0"/>
        <w:autoSpaceDN w:val="0"/>
        <w:adjustRightInd w:val="0"/>
        <w:rPr>
          <w:rFonts w:ascii="Arial" w:hAnsi="Arial" w:cs="Arial"/>
          <w:bCs/>
          <w:sz w:val="22"/>
          <w:szCs w:val="22"/>
        </w:rPr>
      </w:pPr>
    </w:p>
    <w:p w14:paraId="40905BDA" w14:textId="77777777" w:rsidR="00305CEF" w:rsidRDefault="00305CEF" w:rsidP="00975533">
      <w:pPr>
        <w:widowControl w:val="0"/>
        <w:autoSpaceDE w:val="0"/>
        <w:autoSpaceDN w:val="0"/>
        <w:adjustRightInd w:val="0"/>
        <w:rPr>
          <w:rFonts w:ascii="Arial" w:hAnsi="Arial" w:cs="Arial"/>
          <w:bCs/>
          <w:sz w:val="22"/>
          <w:szCs w:val="22"/>
        </w:rPr>
      </w:pPr>
    </w:p>
    <w:p w14:paraId="24A1A415" w14:textId="77777777" w:rsidR="00305CEF" w:rsidRDefault="00305CEF" w:rsidP="00975533">
      <w:pPr>
        <w:widowControl w:val="0"/>
        <w:autoSpaceDE w:val="0"/>
        <w:autoSpaceDN w:val="0"/>
        <w:adjustRightInd w:val="0"/>
        <w:rPr>
          <w:rFonts w:ascii="Arial" w:hAnsi="Arial" w:cs="Arial"/>
          <w:bCs/>
          <w:sz w:val="22"/>
          <w:szCs w:val="22"/>
        </w:rPr>
      </w:pPr>
    </w:p>
    <w:p w14:paraId="44253B82" w14:textId="77777777" w:rsidR="00305CEF" w:rsidRDefault="00305CEF" w:rsidP="00975533">
      <w:pPr>
        <w:widowControl w:val="0"/>
        <w:autoSpaceDE w:val="0"/>
        <w:autoSpaceDN w:val="0"/>
        <w:adjustRightInd w:val="0"/>
        <w:rPr>
          <w:rFonts w:ascii="Arial" w:hAnsi="Arial" w:cs="Arial"/>
          <w:bCs/>
          <w:sz w:val="22"/>
          <w:szCs w:val="22"/>
        </w:rPr>
      </w:pPr>
    </w:p>
    <w:p w14:paraId="453C5197" w14:textId="77777777" w:rsidR="00305CEF" w:rsidRDefault="00305CEF" w:rsidP="00975533">
      <w:pPr>
        <w:widowControl w:val="0"/>
        <w:autoSpaceDE w:val="0"/>
        <w:autoSpaceDN w:val="0"/>
        <w:adjustRightInd w:val="0"/>
        <w:rPr>
          <w:rFonts w:ascii="Arial" w:hAnsi="Arial" w:cs="Arial"/>
          <w:bCs/>
          <w:sz w:val="22"/>
          <w:szCs w:val="22"/>
        </w:rPr>
      </w:pPr>
    </w:p>
    <w:p w14:paraId="0D01F857" w14:textId="77777777" w:rsidR="00305CEF" w:rsidRDefault="00305CEF" w:rsidP="00975533">
      <w:pPr>
        <w:widowControl w:val="0"/>
        <w:autoSpaceDE w:val="0"/>
        <w:autoSpaceDN w:val="0"/>
        <w:adjustRightInd w:val="0"/>
        <w:rPr>
          <w:rFonts w:ascii="Arial" w:hAnsi="Arial" w:cs="Arial"/>
          <w:bCs/>
          <w:sz w:val="22"/>
          <w:szCs w:val="22"/>
        </w:rPr>
      </w:pPr>
    </w:p>
    <w:p w14:paraId="7AB07A8D" w14:textId="77777777" w:rsidR="00305CEF" w:rsidRDefault="00305CEF" w:rsidP="00975533">
      <w:pPr>
        <w:widowControl w:val="0"/>
        <w:autoSpaceDE w:val="0"/>
        <w:autoSpaceDN w:val="0"/>
        <w:adjustRightInd w:val="0"/>
        <w:rPr>
          <w:rFonts w:ascii="Arial" w:hAnsi="Arial" w:cs="Arial"/>
          <w:bCs/>
          <w:sz w:val="22"/>
          <w:szCs w:val="22"/>
        </w:rPr>
      </w:pPr>
    </w:p>
    <w:p w14:paraId="2CCB60DA" w14:textId="77777777" w:rsidR="00A54131" w:rsidRDefault="00A54131" w:rsidP="00975533">
      <w:pPr>
        <w:widowControl w:val="0"/>
        <w:autoSpaceDE w:val="0"/>
        <w:autoSpaceDN w:val="0"/>
        <w:adjustRightInd w:val="0"/>
        <w:rPr>
          <w:rFonts w:ascii="Arial" w:hAnsi="Arial" w:cs="Arial"/>
          <w:bCs/>
          <w:sz w:val="22"/>
          <w:szCs w:val="22"/>
        </w:rPr>
      </w:pPr>
    </w:p>
    <w:p w14:paraId="278F88D0" w14:textId="77777777" w:rsidR="00A54131" w:rsidRDefault="00A54131" w:rsidP="00975533">
      <w:pPr>
        <w:widowControl w:val="0"/>
        <w:autoSpaceDE w:val="0"/>
        <w:autoSpaceDN w:val="0"/>
        <w:adjustRightInd w:val="0"/>
        <w:rPr>
          <w:rFonts w:ascii="Arial" w:hAnsi="Arial" w:cs="Arial"/>
          <w:bCs/>
          <w:sz w:val="22"/>
          <w:szCs w:val="22"/>
        </w:rPr>
      </w:pPr>
    </w:p>
    <w:p w14:paraId="01A47A36" w14:textId="77777777" w:rsidR="00305CEF" w:rsidRDefault="00305CEF" w:rsidP="00975533">
      <w:pPr>
        <w:widowControl w:val="0"/>
        <w:autoSpaceDE w:val="0"/>
        <w:autoSpaceDN w:val="0"/>
        <w:adjustRightInd w:val="0"/>
        <w:rPr>
          <w:rFonts w:ascii="Arial" w:hAnsi="Arial" w:cs="Arial"/>
          <w:bCs/>
          <w:sz w:val="22"/>
          <w:szCs w:val="22"/>
        </w:rPr>
      </w:pPr>
    </w:p>
    <w:p w14:paraId="4588B84E" w14:textId="77777777" w:rsidR="00305CEF" w:rsidRDefault="00305CEF" w:rsidP="00975533">
      <w:pPr>
        <w:widowControl w:val="0"/>
        <w:autoSpaceDE w:val="0"/>
        <w:autoSpaceDN w:val="0"/>
        <w:adjustRightInd w:val="0"/>
        <w:rPr>
          <w:rFonts w:ascii="Arial" w:hAnsi="Arial" w:cs="Arial"/>
          <w:bCs/>
          <w:sz w:val="22"/>
          <w:szCs w:val="22"/>
        </w:rPr>
      </w:pPr>
    </w:p>
    <w:p w14:paraId="28CDB687" w14:textId="77777777" w:rsidR="00A54131" w:rsidRDefault="00A54131" w:rsidP="00975533">
      <w:pPr>
        <w:widowControl w:val="0"/>
        <w:autoSpaceDE w:val="0"/>
        <w:autoSpaceDN w:val="0"/>
        <w:adjustRightInd w:val="0"/>
        <w:rPr>
          <w:rFonts w:ascii="Arial" w:hAnsi="Arial" w:cs="Arial"/>
          <w:bCs/>
          <w:sz w:val="22"/>
          <w:szCs w:val="22"/>
        </w:rPr>
      </w:pPr>
    </w:p>
    <w:p w14:paraId="100A50ED" w14:textId="77777777" w:rsidR="00A54131" w:rsidRPr="00C314C9" w:rsidRDefault="00A54131" w:rsidP="00975533">
      <w:pPr>
        <w:widowControl w:val="0"/>
        <w:autoSpaceDE w:val="0"/>
        <w:autoSpaceDN w:val="0"/>
        <w:adjustRightInd w:val="0"/>
        <w:rPr>
          <w:rFonts w:ascii="Arial" w:hAnsi="Arial" w:cs="Arial"/>
          <w:bCs/>
          <w:sz w:val="22"/>
          <w:szCs w:val="22"/>
        </w:rPr>
      </w:pPr>
    </w:p>
    <w:p w14:paraId="5E0ED3B3" w14:textId="301B57DA" w:rsidR="00975533" w:rsidRPr="00C314C9" w:rsidRDefault="004C2C2D" w:rsidP="00975533">
      <w:pPr>
        <w:widowControl w:val="0"/>
        <w:autoSpaceDE w:val="0"/>
        <w:autoSpaceDN w:val="0"/>
        <w:adjustRightInd w:val="0"/>
        <w:rPr>
          <w:rFonts w:ascii="Arial" w:hAnsi="Arial" w:cs="Arial"/>
          <w:bCs/>
          <w:sz w:val="22"/>
          <w:szCs w:val="22"/>
        </w:rPr>
      </w:pPr>
      <w:r w:rsidRPr="00C314C9">
        <w:rPr>
          <w:rFonts w:ascii="Arial" w:hAnsi="Arial" w:cs="Arial"/>
          <w:bCs/>
          <w:sz w:val="22"/>
          <w:szCs w:val="22"/>
        </w:rPr>
        <w:lastRenderedPageBreak/>
        <w:t xml:space="preserve">Miguel Angel Quispe Ordoñez </w:t>
      </w:r>
      <w:r w:rsidR="00E84004" w:rsidRPr="00C314C9">
        <w:rPr>
          <w:rFonts w:ascii="Arial" w:hAnsi="Arial" w:cs="Arial"/>
          <w:bCs/>
          <w:sz w:val="22"/>
          <w:szCs w:val="22"/>
        </w:rPr>
        <w:t>(1)</w:t>
      </w:r>
    </w:p>
    <w:p w14:paraId="62FFD71E" w14:textId="77777777" w:rsidR="00305CEF" w:rsidRDefault="00305CEF" w:rsidP="00656539">
      <w:pPr>
        <w:widowControl w:val="0"/>
        <w:autoSpaceDE w:val="0"/>
        <w:autoSpaceDN w:val="0"/>
        <w:adjustRightInd w:val="0"/>
        <w:rPr>
          <w:rFonts w:ascii="Arial" w:hAnsi="Arial" w:cs="Arial"/>
          <w:bCs/>
          <w:sz w:val="22"/>
          <w:szCs w:val="22"/>
        </w:rPr>
      </w:pPr>
    </w:p>
    <w:p w14:paraId="25CC8B3D" w14:textId="337D24F7" w:rsidR="00656539" w:rsidRPr="00C314C9" w:rsidRDefault="00656539"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 xml:space="preserve">Es Ingeniero Metalurgista </w:t>
      </w:r>
      <w:r w:rsidR="004C2C2D" w:rsidRPr="00C314C9">
        <w:rPr>
          <w:rFonts w:ascii="Arial" w:hAnsi="Arial" w:cs="Arial"/>
          <w:bCs/>
          <w:sz w:val="22"/>
          <w:szCs w:val="22"/>
        </w:rPr>
        <w:t xml:space="preserve">de la Universidad Nacional de Ingeniería </w:t>
      </w:r>
      <w:r w:rsidRPr="00C314C9">
        <w:rPr>
          <w:rFonts w:ascii="Arial" w:hAnsi="Arial" w:cs="Arial"/>
          <w:bCs/>
          <w:sz w:val="22"/>
          <w:szCs w:val="22"/>
        </w:rPr>
        <w:t xml:space="preserve">con </w:t>
      </w:r>
      <w:r w:rsidR="004C2C2D" w:rsidRPr="00C314C9">
        <w:rPr>
          <w:rFonts w:ascii="Arial" w:hAnsi="Arial" w:cs="Arial"/>
          <w:bCs/>
          <w:sz w:val="22"/>
          <w:szCs w:val="22"/>
        </w:rPr>
        <w:t>MBA</w:t>
      </w:r>
      <w:r w:rsidRPr="00C314C9">
        <w:rPr>
          <w:rFonts w:ascii="Arial" w:hAnsi="Arial" w:cs="Arial"/>
          <w:bCs/>
          <w:sz w:val="22"/>
          <w:szCs w:val="22"/>
        </w:rPr>
        <w:t xml:space="preserve"> en la Universidad de Tarapacá</w:t>
      </w:r>
      <w:r w:rsidR="004C2C2D" w:rsidRPr="00C314C9">
        <w:rPr>
          <w:rFonts w:ascii="Arial" w:hAnsi="Arial" w:cs="Arial"/>
          <w:bCs/>
          <w:sz w:val="22"/>
          <w:szCs w:val="22"/>
        </w:rPr>
        <w:t xml:space="preserve"> y especialización en sistemas de automatización industrial (</w:t>
      </w:r>
      <w:proofErr w:type="spellStart"/>
      <w:r w:rsidR="004C2C2D" w:rsidRPr="00C314C9">
        <w:rPr>
          <w:rFonts w:ascii="Arial" w:hAnsi="Arial" w:cs="Arial"/>
          <w:bCs/>
          <w:sz w:val="22"/>
          <w:szCs w:val="22"/>
        </w:rPr>
        <w:t>tecsup</w:t>
      </w:r>
      <w:proofErr w:type="spellEnd"/>
      <w:r w:rsidR="004C2C2D" w:rsidRPr="00C314C9">
        <w:rPr>
          <w:rFonts w:ascii="Arial" w:hAnsi="Arial" w:cs="Arial"/>
          <w:bCs/>
          <w:sz w:val="22"/>
          <w:szCs w:val="22"/>
        </w:rPr>
        <w:t>)</w:t>
      </w:r>
      <w:r w:rsidRPr="00C314C9">
        <w:rPr>
          <w:rFonts w:ascii="Arial" w:hAnsi="Arial" w:cs="Arial"/>
          <w:bCs/>
          <w:sz w:val="22"/>
          <w:szCs w:val="22"/>
        </w:rPr>
        <w:t xml:space="preserve">, </w:t>
      </w:r>
      <w:r w:rsidR="004C2C2D" w:rsidRPr="00C314C9">
        <w:rPr>
          <w:rFonts w:ascii="Arial" w:hAnsi="Arial" w:cs="Arial"/>
          <w:bCs/>
          <w:sz w:val="22"/>
          <w:szCs w:val="22"/>
        </w:rPr>
        <w:t>tiene más</w:t>
      </w:r>
      <w:r w:rsidRPr="00C314C9">
        <w:rPr>
          <w:rFonts w:ascii="Arial" w:hAnsi="Arial" w:cs="Arial"/>
          <w:bCs/>
          <w:sz w:val="22"/>
          <w:szCs w:val="22"/>
        </w:rPr>
        <w:t xml:space="preserve"> de 1</w:t>
      </w:r>
      <w:r w:rsidR="00725EA2">
        <w:rPr>
          <w:rFonts w:ascii="Arial" w:hAnsi="Arial" w:cs="Arial"/>
          <w:bCs/>
          <w:sz w:val="22"/>
          <w:szCs w:val="22"/>
        </w:rPr>
        <w:t>8</w:t>
      </w:r>
      <w:r w:rsidRPr="00C314C9">
        <w:rPr>
          <w:rFonts w:ascii="Arial" w:hAnsi="Arial" w:cs="Arial"/>
          <w:bCs/>
          <w:sz w:val="22"/>
          <w:szCs w:val="22"/>
        </w:rPr>
        <w:t xml:space="preserve"> años de experiencia en metalurgia extractiva con trabajos realizados en:</w:t>
      </w:r>
    </w:p>
    <w:p w14:paraId="60D6040A" w14:textId="5A534DF8" w:rsidR="00ED1216" w:rsidRPr="00C314C9" w:rsidRDefault="00ED1216"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-Reactivos químicos: Diseño de reactivos aplicados a minería, pruebas y aplicaciones industriales.</w:t>
      </w:r>
    </w:p>
    <w:p w14:paraId="5005F632" w14:textId="423B15B3" w:rsidR="00ED1216" w:rsidRPr="00C314C9" w:rsidRDefault="00ED1216"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-Dimensionamiento de equipos: Pruebas y determinación de parámetros de diseño.</w:t>
      </w:r>
    </w:p>
    <w:p w14:paraId="668F1F84" w14:textId="206E565E" w:rsidR="00ED1216" w:rsidRPr="00C314C9" w:rsidRDefault="00ED1216"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A nivel operacional:</w:t>
      </w:r>
    </w:p>
    <w:p w14:paraId="15A977B7" w14:textId="5F8B821A" w:rsidR="00656539" w:rsidRPr="00C314C9" w:rsidRDefault="00ED1216"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w:t>
      </w:r>
      <w:r w:rsidR="00656539" w:rsidRPr="00C314C9">
        <w:rPr>
          <w:rFonts w:ascii="Arial" w:hAnsi="Arial" w:cs="Arial"/>
          <w:bCs/>
          <w:sz w:val="22"/>
          <w:szCs w:val="22"/>
        </w:rPr>
        <w:t>Minerales auríferos: Puesta en marcha supervisión y mejoras de procesos de molienda, flotación de minerales auríferos y lixiviación CIP, Lixiviación en PAD, CIL, ADR y EW.</w:t>
      </w:r>
      <w:r w:rsidRPr="00C314C9">
        <w:rPr>
          <w:rFonts w:ascii="Arial" w:hAnsi="Arial" w:cs="Arial"/>
          <w:bCs/>
          <w:sz w:val="22"/>
          <w:szCs w:val="22"/>
        </w:rPr>
        <w:t xml:space="preserve"> Budget de producción.</w:t>
      </w:r>
    </w:p>
    <w:p w14:paraId="2162757C" w14:textId="6BC7560E" w:rsidR="00656539" w:rsidRPr="00C314C9" w:rsidRDefault="00656539"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-Minerales oxidados de cobre: Especialista en operaciones de Lixiviación ácida, SX y EW, evaluaciones metalúrgicas.</w:t>
      </w:r>
      <w:r w:rsidR="00ED1216" w:rsidRPr="00C314C9">
        <w:rPr>
          <w:rFonts w:ascii="Arial" w:hAnsi="Arial" w:cs="Arial"/>
          <w:bCs/>
          <w:sz w:val="22"/>
          <w:szCs w:val="22"/>
        </w:rPr>
        <w:t xml:space="preserve"> Budget de producción.</w:t>
      </w:r>
    </w:p>
    <w:p w14:paraId="1FCF5E32" w14:textId="5941CCE5" w:rsidR="00180629" w:rsidRPr="00C314C9" w:rsidRDefault="00656539" w:rsidP="00656539">
      <w:pPr>
        <w:widowControl w:val="0"/>
        <w:autoSpaceDE w:val="0"/>
        <w:autoSpaceDN w:val="0"/>
        <w:adjustRightInd w:val="0"/>
        <w:rPr>
          <w:rFonts w:ascii="Arial" w:hAnsi="Arial" w:cs="Arial"/>
          <w:bCs/>
          <w:sz w:val="22"/>
          <w:szCs w:val="22"/>
        </w:rPr>
      </w:pPr>
      <w:r w:rsidRPr="00C314C9">
        <w:rPr>
          <w:rFonts w:ascii="Arial" w:hAnsi="Arial" w:cs="Arial"/>
          <w:bCs/>
          <w:sz w:val="22"/>
          <w:szCs w:val="22"/>
        </w:rPr>
        <w:t xml:space="preserve">-Minerales polimetálicos: Diagnóstico de procesos metalúrgicos, desarrollo e implementación de mejoras en plantas de beneficio, experto en procesos de </w:t>
      </w:r>
      <w:proofErr w:type="spellStart"/>
      <w:r w:rsidRPr="00C314C9">
        <w:rPr>
          <w:rFonts w:ascii="Arial" w:hAnsi="Arial" w:cs="Arial"/>
          <w:bCs/>
          <w:sz w:val="22"/>
          <w:szCs w:val="22"/>
        </w:rPr>
        <w:t>Dewatering</w:t>
      </w:r>
      <w:proofErr w:type="spellEnd"/>
      <w:r w:rsidRPr="00C314C9">
        <w:rPr>
          <w:rFonts w:ascii="Arial" w:hAnsi="Arial" w:cs="Arial"/>
          <w:bCs/>
          <w:sz w:val="22"/>
          <w:szCs w:val="22"/>
        </w:rPr>
        <w:t>.</w:t>
      </w:r>
    </w:p>
    <w:p w14:paraId="579E522A" w14:textId="77777777" w:rsidR="00656539" w:rsidRPr="00C314C9" w:rsidRDefault="00656539" w:rsidP="00656539">
      <w:pPr>
        <w:widowControl w:val="0"/>
        <w:autoSpaceDE w:val="0"/>
        <w:autoSpaceDN w:val="0"/>
        <w:adjustRightInd w:val="0"/>
        <w:rPr>
          <w:rFonts w:ascii="Arial" w:hAnsi="Arial" w:cs="Arial"/>
          <w:bCs/>
          <w:sz w:val="22"/>
          <w:szCs w:val="22"/>
        </w:rPr>
      </w:pPr>
    </w:p>
    <w:p w14:paraId="3778E1D9" w14:textId="77777777" w:rsidR="00305CEF" w:rsidRDefault="00305CEF" w:rsidP="004C3B69">
      <w:pPr>
        <w:widowControl w:val="0"/>
        <w:autoSpaceDE w:val="0"/>
        <w:autoSpaceDN w:val="0"/>
        <w:adjustRightInd w:val="0"/>
        <w:rPr>
          <w:rFonts w:ascii="Arial" w:hAnsi="Arial" w:cs="Arial"/>
          <w:bCs/>
          <w:sz w:val="22"/>
          <w:szCs w:val="22"/>
        </w:rPr>
      </w:pPr>
    </w:p>
    <w:p w14:paraId="754B90FE" w14:textId="273BAD6C" w:rsidR="004C3B69" w:rsidRPr="00C314C9" w:rsidRDefault="004C2C2D" w:rsidP="004C3B69">
      <w:pPr>
        <w:widowControl w:val="0"/>
        <w:autoSpaceDE w:val="0"/>
        <w:autoSpaceDN w:val="0"/>
        <w:adjustRightInd w:val="0"/>
        <w:rPr>
          <w:rFonts w:ascii="Arial" w:hAnsi="Arial" w:cs="Arial"/>
          <w:bCs/>
          <w:sz w:val="22"/>
          <w:szCs w:val="22"/>
        </w:rPr>
      </w:pPr>
      <w:r w:rsidRPr="00C314C9">
        <w:rPr>
          <w:rFonts w:ascii="Arial" w:hAnsi="Arial" w:cs="Arial"/>
          <w:bCs/>
          <w:sz w:val="22"/>
          <w:szCs w:val="22"/>
        </w:rPr>
        <w:t xml:space="preserve">Pitter Huapaya Chumpitaz </w:t>
      </w:r>
      <w:r w:rsidR="004C3B69" w:rsidRPr="00C314C9">
        <w:rPr>
          <w:rFonts w:ascii="Arial" w:hAnsi="Arial" w:cs="Arial"/>
          <w:bCs/>
          <w:sz w:val="22"/>
          <w:szCs w:val="22"/>
        </w:rPr>
        <w:t>(2)</w:t>
      </w:r>
    </w:p>
    <w:p w14:paraId="69CAE18C" w14:textId="77777777" w:rsidR="00305CEF" w:rsidRDefault="00305CEF" w:rsidP="004C2C2D">
      <w:pPr>
        <w:jc w:val="both"/>
        <w:rPr>
          <w:rFonts w:ascii="Arial" w:hAnsi="Arial" w:cs="Arial"/>
          <w:bCs/>
          <w:sz w:val="22"/>
          <w:szCs w:val="22"/>
        </w:rPr>
      </w:pPr>
    </w:p>
    <w:p w14:paraId="6E22AA7E" w14:textId="29137060" w:rsidR="00656539" w:rsidRPr="00C314C9" w:rsidRDefault="00656539" w:rsidP="004C2C2D">
      <w:pPr>
        <w:jc w:val="both"/>
        <w:rPr>
          <w:rFonts w:ascii="Arial" w:hAnsi="Arial" w:cs="Arial"/>
          <w:bCs/>
          <w:sz w:val="22"/>
          <w:szCs w:val="22"/>
        </w:rPr>
      </w:pPr>
      <w:r w:rsidRPr="00C314C9">
        <w:rPr>
          <w:rFonts w:ascii="Arial" w:hAnsi="Arial" w:cs="Arial"/>
          <w:bCs/>
          <w:sz w:val="22"/>
          <w:szCs w:val="22"/>
        </w:rPr>
        <w:t>Ingeniero Metalúrgico con más de 25 años de experiencia en la industria minera, especializado en gestión de procesos, optimización de producción y tratamiento de aguas. Actualmente, se desempeña como Gerente de Procesos en Panamerican Silver – Mina Shahuindo, donde lidera la planificación y operación de la planta ADR y el manejo de aguas, asegurando el cumplimiento de metas de producción y eficiencia operativa.</w:t>
      </w:r>
    </w:p>
    <w:p w14:paraId="42F38AF3" w14:textId="77777777" w:rsidR="00656539" w:rsidRPr="00C314C9" w:rsidRDefault="00656539" w:rsidP="004C2C2D">
      <w:pPr>
        <w:jc w:val="both"/>
        <w:rPr>
          <w:rFonts w:ascii="Arial" w:hAnsi="Arial" w:cs="Arial"/>
          <w:bCs/>
          <w:sz w:val="22"/>
          <w:szCs w:val="22"/>
        </w:rPr>
      </w:pPr>
      <w:r w:rsidRPr="00C314C9">
        <w:rPr>
          <w:rFonts w:ascii="Arial" w:hAnsi="Arial" w:cs="Arial"/>
          <w:bCs/>
          <w:sz w:val="22"/>
          <w:szCs w:val="22"/>
        </w:rPr>
        <w:t xml:space="preserve">Ha ocupado posiciones clave en diversas empresas mineras, gestionando proyectos de inversión (CAPEX, OPEX), control de </w:t>
      </w:r>
      <w:proofErr w:type="spellStart"/>
      <w:r w:rsidRPr="00C314C9">
        <w:rPr>
          <w:rFonts w:ascii="Arial" w:hAnsi="Arial" w:cs="Arial"/>
          <w:bCs/>
          <w:sz w:val="22"/>
          <w:szCs w:val="22"/>
        </w:rPr>
        <w:t>KPIs</w:t>
      </w:r>
      <w:proofErr w:type="spellEnd"/>
      <w:r w:rsidRPr="00C314C9">
        <w:rPr>
          <w:rFonts w:ascii="Arial" w:hAnsi="Arial" w:cs="Arial"/>
          <w:bCs/>
          <w:sz w:val="22"/>
          <w:szCs w:val="22"/>
        </w:rPr>
        <w:t xml:space="preserve"> y cumplimiento de estándares de seguridad y medio ambiente. Su trayectoria en compañías como Minera Barrick </w:t>
      </w:r>
      <w:proofErr w:type="spellStart"/>
      <w:r w:rsidRPr="00C314C9">
        <w:rPr>
          <w:rFonts w:ascii="Arial" w:hAnsi="Arial" w:cs="Arial"/>
          <w:bCs/>
          <w:sz w:val="22"/>
          <w:szCs w:val="22"/>
        </w:rPr>
        <w:t>Misquichilca</w:t>
      </w:r>
      <w:proofErr w:type="spellEnd"/>
      <w:r w:rsidRPr="00C314C9">
        <w:rPr>
          <w:rFonts w:ascii="Arial" w:hAnsi="Arial" w:cs="Arial"/>
          <w:bCs/>
          <w:sz w:val="22"/>
          <w:szCs w:val="22"/>
        </w:rPr>
        <w:t>, Compañía Minera Miski Mayo y Panamerican Silver lo ha consolidado como un experto en lixiviación, metalurgia, planta de procesos, fundición de metales y gestión de laboratorios.</w:t>
      </w:r>
    </w:p>
    <w:p w14:paraId="6F172FCB" w14:textId="14266AC4" w:rsidR="00656539" w:rsidRPr="00C314C9" w:rsidRDefault="00656539" w:rsidP="004C2C2D">
      <w:pPr>
        <w:jc w:val="both"/>
        <w:rPr>
          <w:rFonts w:ascii="Arial" w:hAnsi="Arial" w:cs="Arial"/>
          <w:bCs/>
          <w:sz w:val="22"/>
          <w:szCs w:val="22"/>
        </w:rPr>
      </w:pPr>
      <w:r w:rsidRPr="00C314C9">
        <w:rPr>
          <w:rFonts w:ascii="Arial" w:hAnsi="Arial" w:cs="Arial"/>
          <w:bCs/>
          <w:sz w:val="22"/>
          <w:szCs w:val="22"/>
        </w:rPr>
        <w:t>Cuenta con formación en Ingeniería Metalúrgica por la Universidad Nacional Mayor de San Marcos, complementada con diplomados en Proyectos de Inversión (ESAN), Administración de Negocios y Normas ISO 17025. Su enfoque en liderazgo, seguridad y sostenibilidad lo posiciona como un profesional clave en la optimización de procesos.</w:t>
      </w:r>
    </w:p>
    <w:p w14:paraId="5189BB93" w14:textId="77777777" w:rsidR="00656539" w:rsidRDefault="00656539" w:rsidP="00E84004">
      <w:pPr>
        <w:ind w:left="142" w:hanging="142"/>
        <w:jc w:val="both"/>
        <w:rPr>
          <w:rFonts w:ascii="Arial" w:hAnsi="Arial" w:cs="Arial"/>
          <w:bCs/>
          <w:sz w:val="22"/>
          <w:szCs w:val="22"/>
        </w:rPr>
      </w:pPr>
    </w:p>
    <w:p w14:paraId="063AD184" w14:textId="77777777" w:rsidR="00725EA2" w:rsidRDefault="00725EA2" w:rsidP="00E84004">
      <w:pPr>
        <w:ind w:left="142" w:hanging="142"/>
        <w:jc w:val="both"/>
        <w:rPr>
          <w:rFonts w:ascii="Arial" w:hAnsi="Arial" w:cs="Arial"/>
          <w:bCs/>
          <w:sz w:val="22"/>
          <w:szCs w:val="22"/>
        </w:rPr>
      </w:pPr>
    </w:p>
    <w:p w14:paraId="0500B428" w14:textId="77777777" w:rsidR="00725EA2" w:rsidRDefault="00725EA2" w:rsidP="00E84004">
      <w:pPr>
        <w:ind w:left="142" w:hanging="142"/>
        <w:jc w:val="both"/>
        <w:rPr>
          <w:rFonts w:ascii="Arial" w:hAnsi="Arial" w:cs="Arial"/>
          <w:bCs/>
          <w:sz w:val="22"/>
          <w:szCs w:val="22"/>
        </w:rPr>
      </w:pPr>
    </w:p>
    <w:p w14:paraId="77A945E5" w14:textId="77777777" w:rsidR="00725EA2" w:rsidRDefault="00725EA2" w:rsidP="00E84004">
      <w:pPr>
        <w:ind w:left="142" w:hanging="142"/>
        <w:jc w:val="both"/>
        <w:rPr>
          <w:rFonts w:ascii="Arial" w:hAnsi="Arial" w:cs="Arial"/>
          <w:bCs/>
          <w:sz w:val="22"/>
          <w:szCs w:val="22"/>
        </w:rPr>
      </w:pPr>
    </w:p>
    <w:p w14:paraId="641FBCFE" w14:textId="77777777" w:rsidR="00725EA2" w:rsidRDefault="00725EA2" w:rsidP="00E84004">
      <w:pPr>
        <w:ind w:left="142" w:hanging="142"/>
        <w:jc w:val="both"/>
        <w:rPr>
          <w:rFonts w:ascii="Arial" w:hAnsi="Arial" w:cs="Arial"/>
          <w:bCs/>
          <w:sz w:val="22"/>
          <w:szCs w:val="22"/>
        </w:rPr>
      </w:pPr>
    </w:p>
    <w:p w14:paraId="5ED9B077" w14:textId="77777777" w:rsidR="00725EA2" w:rsidRDefault="00725EA2" w:rsidP="00E84004">
      <w:pPr>
        <w:ind w:left="142" w:hanging="142"/>
        <w:jc w:val="both"/>
        <w:rPr>
          <w:rFonts w:ascii="Arial" w:hAnsi="Arial" w:cs="Arial"/>
          <w:bCs/>
          <w:sz w:val="22"/>
          <w:szCs w:val="22"/>
        </w:rPr>
      </w:pPr>
    </w:p>
    <w:p w14:paraId="0700F990" w14:textId="77777777" w:rsidR="00725EA2" w:rsidRDefault="00725EA2" w:rsidP="00E84004">
      <w:pPr>
        <w:ind w:left="142" w:hanging="142"/>
        <w:jc w:val="both"/>
        <w:rPr>
          <w:rFonts w:ascii="Arial" w:hAnsi="Arial" w:cs="Arial"/>
          <w:bCs/>
          <w:sz w:val="22"/>
          <w:szCs w:val="22"/>
        </w:rPr>
      </w:pPr>
    </w:p>
    <w:p w14:paraId="0C25FE88" w14:textId="77777777" w:rsidR="00725EA2" w:rsidRDefault="00725EA2" w:rsidP="00E84004">
      <w:pPr>
        <w:ind w:left="142" w:hanging="142"/>
        <w:jc w:val="both"/>
        <w:rPr>
          <w:rFonts w:ascii="Arial" w:hAnsi="Arial" w:cs="Arial"/>
          <w:bCs/>
          <w:sz w:val="22"/>
          <w:szCs w:val="22"/>
        </w:rPr>
      </w:pPr>
    </w:p>
    <w:p w14:paraId="78D5B2A4" w14:textId="77777777" w:rsidR="00725EA2" w:rsidRDefault="00725EA2" w:rsidP="00E84004">
      <w:pPr>
        <w:ind w:left="142" w:hanging="142"/>
        <w:jc w:val="both"/>
        <w:rPr>
          <w:rFonts w:ascii="Arial" w:hAnsi="Arial" w:cs="Arial"/>
          <w:bCs/>
          <w:sz w:val="22"/>
          <w:szCs w:val="22"/>
        </w:rPr>
      </w:pPr>
    </w:p>
    <w:p w14:paraId="7A8039E2" w14:textId="77777777" w:rsidR="00725EA2" w:rsidRDefault="00725EA2" w:rsidP="00E84004">
      <w:pPr>
        <w:ind w:left="142" w:hanging="142"/>
        <w:jc w:val="both"/>
        <w:rPr>
          <w:rFonts w:ascii="Arial" w:hAnsi="Arial" w:cs="Arial"/>
          <w:bCs/>
          <w:sz w:val="22"/>
          <w:szCs w:val="22"/>
        </w:rPr>
      </w:pPr>
    </w:p>
    <w:p w14:paraId="514D7837" w14:textId="77777777" w:rsidR="00725EA2" w:rsidRDefault="00725EA2" w:rsidP="00E84004">
      <w:pPr>
        <w:ind w:left="142" w:hanging="142"/>
        <w:jc w:val="both"/>
        <w:rPr>
          <w:rFonts w:ascii="Arial" w:hAnsi="Arial" w:cs="Arial"/>
          <w:bCs/>
          <w:sz w:val="22"/>
          <w:szCs w:val="22"/>
        </w:rPr>
      </w:pPr>
    </w:p>
    <w:p w14:paraId="2445EA78" w14:textId="77777777" w:rsidR="00725EA2" w:rsidRDefault="00725EA2" w:rsidP="00E84004">
      <w:pPr>
        <w:ind w:left="142" w:hanging="142"/>
        <w:jc w:val="both"/>
        <w:rPr>
          <w:rFonts w:ascii="Arial" w:hAnsi="Arial" w:cs="Arial"/>
          <w:bCs/>
          <w:sz w:val="22"/>
          <w:szCs w:val="22"/>
        </w:rPr>
      </w:pPr>
    </w:p>
    <w:p w14:paraId="357087B3" w14:textId="77777777" w:rsidR="00725EA2" w:rsidRDefault="00725EA2" w:rsidP="00E84004">
      <w:pPr>
        <w:ind w:left="142" w:hanging="142"/>
        <w:jc w:val="both"/>
        <w:rPr>
          <w:rFonts w:ascii="Arial" w:hAnsi="Arial" w:cs="Arial"/>
          <w:bCs/>
          <w:sz w:val="22"/>
          <w:szCs w:val="22"/>
        </w:rPr>
      </w:pPr>
    </w:p>
    <w:p w14:paraId="1B4D520B" w14:textId="77777777" w:rsidR="00725EA2" w:rsidRDefault="00725EA2" w:rsidP="00E84004">
      <w:pPr>
        <w:ind w:left="142" w:hanging="142"/>
        <w:jc w:val="both"/>
        <w:rPr>
          <w:rFonts w:ascii="Arial" w:hAnsi="Arial" w:cs="Arial"/>
          <w:bCs/>
          <w:sz w:val="22"/>
          <w:szCs w:val="22"/>
        </w:rPr>
      </w:pPr>
    </w:p>
    <w:p w14:paraId="44BEFFA3" w14:textId="77777777" w:rsidR="00725EA2" w:rsidRDefault="00725EA2" w:rsidP="00E84004">
      <w:pPr>
        <w:ind w:left="142" w:hanging="142"/>
        <w:jc w:val="both"/>
        <w:rPr>
          <w:rFonts w:ascii="Arial" w:hAnsi="Arial" w:cs="Arial"/>
          <w:bCs/>
          <w:sz w:val="22"/>
          <w:szCs w:val="22"/>
        </w:rPr>
      </w:pPr>
    </w:p>
    <w:p w14:paraId="3C8B2496" w14:textId="77777777" w:rsidR="00725EA2" w:rsidRDefault="00725EA2" w:rsidP="00E84004">
      <w:pPr>
        <w:ind w:left="142" w:hanging="142"/>
        <w:jc w:val="both"/>
        <w:rPr>
          <w:rFonts w:ascii="Arial" w:hAnsi="Arial" w:cs="Arial"/>
          <w:bCs/>
          <w:sz w:val="22"/>
          <w:szCs w:val="22"/>
        </w:rPr>
      </w:pPr>
    </w:p>
    <w:p w14:paraId="528B29F3" w14:textId="77777777" w:rsidR="00725EA2" w:rsidRDefault="00725EA2" w:rsidP="00E84004">
      <w:pPr>
        <w:ind w:left="142" w:hanging="142"/>
        <w:jc w:val="both"/>
        <w:rPr>
          <w:rFonts w:ascii="Arial" w:hAnsi="Arial" w:cs="Arial"/>
          <w:bCs/>
          <w:sz w:val="22"/>
          <w:szCs w:val="22"/>
        </w:rPr>
      </w:pPr>
    </w:p>
    <w:p w14:paraId="702CAED8" w14:textId="77777777" w:rsidR="00725EA2" w:rsidRDefault="00725EA2" w:rsidP="00E84004">
      <w:pPr>
        <w:ind w:left="142" w:hanging="142"/>
        <w:jc w:val="both"/>
        <w:rPr>
          <w:rFonts w:ascii="Arial" w:hAnsi="Arial" w:cs="Arial"/>
          <w:bCs/>
          <w:sz w:val="22"/>
          <w:szCs w:val="22"/>
        </w:rPr>
      </w:pPr>
    </w:p>
    <w:p w14:paraId="14B0C3CF" w14:textId="77777777" w:rsidR="00725EA2" w:rsidRDefault="00725EA2" w:rsidP="00E84004">
      <w:pPr>
        <w:ind w:left="142" w:hanging="142"/>
        <w:jc w:val="both"/>
        <w:rPr>
          <w:rFonts w:ascii="Arial" w:hAnsi="Arial" w:cs="Arial"/>
          <w:bCs/>
          <w:sz w:val="22"/>
          <w:szCs w:val="22"/>
        </w:rPr>
      </w:pPr>
    </w:p>
    <w:p w14:paraId="3357EEAD" w14:textId="77777777" w:rsidR="00725EA2" w:rsidRDefault="00725EA2" w:rsidP="00E84004">
      <w:pPr>
        <w:ind w:left="142" w:hanging="142"/>
        <w:jc w:val="both"/>
        <w:rPr>
          <w:rFonts w:ascii="Arial" w:hAnsi="Arial" w:cs="Arial"/>
          <w:bCs/>
          <w:sz w:val="22"/>
          <w:szCs w:val="22"/>
        </w:rPr>
      </w:pPr>
    </w:p>
    <w:p w14:paraId="04391672" w14:textId="77777777" w:rsidR="00725EA2" w:rsidRDefault="00725EA2" w:rsidP="00E84004">
      <w:pPr>
        <w:ind w:left="142" w:hanging="142"/>
        <w:jc w:val="both"/>
        <w:rPr>
          <w:rFonts w:ascii="Arial" w:hAnsi="Arial" w:cs="Arial"/>
          <w:bCs/>
          <w:sz w:val="22"/>
          <w:szCs w:val="22"/>
        </w:rPr>
      </w:pPr>
    </w:p>
    <w:p w14:paraId="3E87C41B" w14:textId="77777777" w:rsidR="00725EA2" w:rsidRDefault="00725EA2" w:rsidP="00E84004">
      <w:pPr>
        <w:ind w:left="142" w:hanging="142"/>
        <w:jc w:val="both"/>
        <w:rPr>
          <w:rFonts w:ascii="Arial" w:hAnsi="Arial" w:cs="Arial"/>
          <w:bCs/>
          <w:sz w:val="22"/>
          <w:szCs w:val="22"/>
        </w:rPr>
      </w:pPr>
    </w:p>
    <w:p w14:paraId="040F35E9" w14:textId="77777777" w:rsidR="00725EA2" w:rsidRDefault="00725EA2" w:rsidP="00E84004">
      <w:pPr>
        <w:ind w:left="142" w:hanging="142"/>
        <w:jc w:val="both"/>
        <w:rPr>
          <w:rFonts w:ascii="Arial" w:hAnsi="Arial" w:cs="Arial"/>
          <w:bCs/>
          <w:sz w:val="22"/>
          <w:szCs w:val="22"/>
        </w:rPr>
      </w:pPr>
    </w:p>
    <w:p w14:paraId="00CF865A" w14:textId="77777777" w:rsidR="00725EA2" w:rsidRDefault="00725EA2" w:rsidP="00E84004">
      <w:pPr>
        <w:ind w:left="142" w:hanging="142"/>
        <w:jc w:val="both"/>
        <w:rPr>
          <w:rFonts w:ascii="Arial" w:hAnsi="Arial" w:cs="Arial"/>
          <w:bCs/>
          <w:sz w:val="22"/>
          <w:szCs w:val="22"/>
        </w:rPr>
      </w:pPr>
    </w:p>
    <w:p w14:paraId="2B4FBBBE" w14:textId="77777777" w:rsidR="00725EA2" w:rsidRDefault="00725EA2" w:rsidP="00E84004">
      <w:pPr>
        <w:ind w:left="142" w:hanging="142"/>
        <w:jc w:val="both"/>
        <w:rPr>
          <w:rFonts w:ascii="Arial" w:hAnsi="Arial" w:cs="Arial"/>
          <w:bCs/>
          <w:sz w:val="22"/>
          <w:szCs w:val="22"/>
        </w:rPr>
      </w:pPr>
    </w:p>
    <w:p w14:paraId="7D8E6DD5" w14:textId="77777777" w:rsidR="00725EA2" w:rsidRDefault="00725EA2" w:rsidP="00E84004">
      <w:pPr>
        <w:ind w:left="142" w:hanging="142"/>
        <w:jc w:val="both"/>
        <w:rPr>
          <w:rFonts w:ascii="Arial" w:hAnsi="Arial" w:cs="Arial"/>
          <w:bCs/>
          <w:sz w:val="22"/>
          <w:szCs w:val="22"/>
        </w:rPr>
      </w:pPr>
    </w:p>
    <w:p w14:paraId="30CD4A92" w14:textId="77777777" w:rsidR="00725EA2" w:rsidRDefault="00725EA2" w:rsidP="00E84004">
      <w:pPr>
        <w:ind w:left="142" w:hanging="142"/>
        <w:jc w:val="both"/>
        <w:rPr>
          <w:rFonts w:ascii="Arial" w:hAnsi="Arial" w:cs="Arial"/>
          <w:bCs/>
          <w:sz w:val="22"/>
          <w:szCs w:val="22"/>
        </w:rPr>
      </w:pPr>
    </w:p>
    <w:p w14:paraId="31AFBE26" w14:textId="77777777" w:rsidR="00725EA2" w:rsidRDefault="00725EA2" w:rsidP="00E84004">
      <w:pPr>
        <w:ind w:left="142" w:hanging="142"/>
        <w:jc w:val="both"/>
        <w:rPr>
          <w:rFonts w:ascii="Arial" w:hAnsi="Arial" w:cs="Arial"/>
          <w:bCs/>
          <w:sz w:val="22"/>
          <w:szCs w:val="22"/>
        </w:rPr>
      </w:pPr>
    </w:p>
    <w:p w14:paraId="34C66420" w14:textId="77777777" w:rsidR="00725EA2" w:rsidRDefault="00725EA2" w:rsidP="00E84004">
      <w:pPr>
        <w:ind w:left="142" w:hanging="142"/>
        <w:jc w:val="both"/>
        <w:rPr>
          <w:rFonts w:ascii="Arial" w:hAnsi="Arial" w:cs="Arial"/>
          <w:bCs/>
          <w:sz w:val="22"/>
          <w:szCs w:val="22"/>
        </w:rPr>
      </w:pPr>
    </w:p>
    <w:p w14:paraId="100619C8" w14:textId="77777777" w:rsidR="00725EA2" w:rsidRDefault="00725EA2" w:rsidP="00E84004">
      <w:pPr>
        <w:ind w:left="142" w:hanging="142"/>
        <w:jc w:val="both"/>
        <w:rPr>
          <w:rFonts w:ascii="Arial" w:hAnsi="Arial" w:cs="Arial"/>
          <w:bCs/>
          <w:sz w:val="22"/>
          <w:szCs w:val="22"/>
        </w:rPr>
      </w:pPr>
    </w:p>
    <w:p w14:paraId="0A36B417" w14:textId="77777777" w:rsidR="00725EA2" w:rsidRDefault="00725EA2" w:rsidP="00E84004">
      <w:pPr>
        <w:ind w:left="142" w:hanging="142"/>
        <w:jc w:val="both"/>
        <w:rPr>
          <w:rFonts w:ascii="Arial" w:hAnsi="Arial" w:cs="Arial"/>
          <w:bCs/>
          <w:sz w:val="22"/>
          <w:szCs w:val="22"/>
        </w:rPr>
      </w:pPr>
    </w:p>
    <w:p w14:paraId="0870ECCA" w14:textId="77777777" w:rsidR="00725EA2" w:rsidRDefault="00725EA2" w:rsidP="00E84004">
      <w:pPr>
        <w:ind w:left="142" w:hanging="142"/>
        <w:jc w:val="both"/>
        <w:rPr>
          <w:rFonts w:ascii="Arial" w:hAnsi="Arial" w:cs="Arial"/>
          <w:bCs/>
          <w:sz w:val="22"/>
          <w:szCs w:val="22"/>
        </w:rPr>
      </w:pPr>
    </w:p>
    <w:p w14:paraId="6CF533CD" w14:textId="77777777" w:rsidR="00725EA2" w:rsidRDefault="00725EA2" w:rsidP="00E84004">
      <w:pPr>
        <w:ind w:left="142" w:hanging="142"/>
        <w:jc w:val="both"/>
        <w:rPr>
          <w:rFonts w:ascii="Arial" w:hAnsi="Arial" w:cs="Arial"/>
          <w:bCs/>
          <w:sz w:val="22"/>
          <w:szCs w:val="22"/>
        </w:rPr>
      </w:pPr>
    </w:p>
    <w:p w14:paraId="129F59FC" w14:textId="77777777" w:rsidR="00725EA2" w:rsidRDefault="00725EA2" w:rsidP="00E84004">
      <w:pPr>
        <w:ind w:left="142" w:hanging="142"/>
        <w:jc w:val="both"/>
        <w:rPr>
          <w:rFonts w:ascii="Arial" w:hAnsi="Arial" w:cs="Arial"/>
          <w:bCs/>
          <w:sz w:val="22"/>
          <w:szCs w:val="22"/>
        </w:rPr>
      </w:pPr>
    </w:p>
    <w:p w14:paraId="24E77377" w14:textId="77777777" w:rsidR="00725EA2" w:rsidRDefault="00725EA2" w:rsidP="00E84004">
      <w:pPr>
        <w:ind w:left="142" w:hanging="142"/>
        <w:jc w:val="both"/>
        <w:rPr>
          <w:rFonts w:ascii="Arial" w:hAnsi="Arial" w:cs="Arial"/>
          <w:bCs/>
          <w:sz w:val="22"/>
          <w:szCs w:val="22"/>
        </w:rPr>
      </w:pPr>
    </w:p>
    <w:p w14:paraId="27E3D854" w14:textId="77777777" w:rsidR="00725EA2" w:rsidRDefault="00725EA2" w:rsidP="00E84004">
      <w:pPr>
        <w:ind w:left="142" w:hanging="142"/>
        <w:jc w:val="both"/>
        <w:rPr>
          <w:rFonts w:ascii="Arial" w:hAnsi="Arial" w:cs="Arial"/>
          <w:bCs/>
          <w:sz w:val="22"/>
          <w:szCs w:val="22"/>
        </w:rPr>
      </w:pPr>
    </w:p>
    <w:p w14:paraId="66A30747" w14:textId="77777777" w:rsidR="00725EA2" w:rsidRDefault="00725EA2" w:rsidP="00E84004">
      <w:pPr>
        <w:ind w:left="142" w:hanging="142"/>
        <w:jc w:val="both"/>
        <w:rPr>
          <w:rFonts w:ascii="Arial" w:hAnsi="Arial" w:cs="Arial"/>
          <w:bCs/>
          <w:sz w:val="22"/>
          <w:szCs w:val="22"/>
        </w:rPr>
      </w:pPr>
    </w:p>
    <w:p w14:paraId="1C4FAA8A" w14:textId="77777777" w:rsidR="00725EA2" w:rsidRDefault="00725EA2" w:rsidP="00E84004">
      <w:pPr>
        <w:ind w:left="142" w:hanging="142"/>
        <w:jc w:val="both"/>
        <w:rPr>
          <w:rFonts w:ascii="Arial" w:hAnsi="Arial" w:cs="Arial"/>
          <w:bCs/>
          <w:sz w:val="22"/>
          <w:szCs w:val="22"/>
        </w:rPr>
      </w:pPr>
    </w:p>
    <w:p w14:paraId="4FE6393C" w14:textId="77777777" w:rsidR="00725EA2" w:rsidRDefault="00725EA2" w:rsidP="00E84004">
      <w:pPr>
        <w:ind w:left="142" w:hanging="142"/>
        <w:jc w:val="both"/>
        <w:rPr>
          <w:rFonts w:ascii="Arial" w:hAnsi="Arial" w:cs="Arial"/>
          <w:bCs/>
          <w:sz w:val="22"/>
          <w:szCs w:val="22"/>
        </w:rPr>
      </w:pPr>
    </w:p>
    <w:p w14:paraId="6AFE5913" w14:textId="77777777" w:rsidR="00725EA2" w:rsidRDefault="00725EA2" w:rsidP="00E84004">
      <w:pPr>
        <w:ind w:left="142" w:hanging="142"/>
        <w:jc w:val="both"/>
        <w:rPr>
          <w:rFonts w:ascii="Arial" w:hAnsi="Arial" w:cs="Arial"/>
          <w:bCs/>
          <w:sz w:val="22"/>
          <w:szCs w:val="22"/>
        </w:rPr>
      </w:pPr>
    </w:p>
    <w:p w14:paraId="777AB5B2" w14:textId="77777777" w:rsidR="00725EA2" w:rsidRDefault="00725EA2" w:rsidP="00E84004">
      <w:pPr>
        <w:ind w:left="142" w:hanging="142"/>
        <w:jc w:val="both"/>
        <w:rPr>
          <w:rFonts w:ascii="Arial" w:hAnsi="Arial" w:cs="Arial"/>
          <w:bCs/>
          <w:sz w:val="22"/>
          <w:szCs w:val="22"/>
        </w:rPr>
      </w:pPr>
    </w:p>
    <w:p w14:paraId="4B63EEA3" w14:textId="77777777" w:rsidR="00725EA2" w:rsidRDefault="00725EA2" w:rsidP="00E84004">
      <w:pPr>
        <w:ind w:left="142" w:hanging="142"/>
        <w:jc w:val="both"/>
        <w:rPr>
          <w:rFonts w:ascii="Arial" w:hAnsi="Arial" w:cs="Arial"/>
          <w:bCs/>
          <w:sz w:val="22"/>
          <w:szCs w:val="22"/>
        </w:rPr>
      </w:pPr>
    </w:p>
    <w:p w14:paraId="0BB123DB" w14:textId="77777777" w:rsidR="00725EA2" w:rsidRDefault="00725EA2" w:rsidP="00E84004">
      <w:pPr>
        <w:ind w:left="142" w:hanging="142"/>
        <w:jc w:val="both"/>
        <w:rPr>
          <w:rFonts w:ascii="Arial" w:hAnsi="Arial" w:cs="Arial"/>
          <w:bCs/>
          <w:sz w:val="22"/>
          <w:szCs w:val="22"/>
        </w:rPr>
      </w:pPr>
    </w:p>
    <w:p w14:paraId="4CF665D0" w14:textId="77777777" w:rsidR="00725EA2" w:rsidRDefault="00725EA2" w:rsidP="00E84004">
      <w:pPr>
        <w:ind w:left="142" w:hanging="142"/>
        <w:jc w:val="both"/>
        <w:rPr>
          <w:rFonts w:ascii="Arial" w:hAnsi="Arial" w:cs="Arial"/>
          <w:bCs/>
          <w:sz w:val="22"/>
          <w:szCs w:val="22"/>
        </w:rPr>
      </w:pPr>
    </w:p>
    <w:p w14:paraId="35D56875" w14:textId="77777777" w:rsidR="00725EA2" w:rsidRDefault="00725EA2" w:rsidP="00E84004">
      <w:pPr>
        <w:ind w:left="142" w:hanging="142"/>
        <w:jc w:val="both"/>
        <w:rPr>
          <w:rFonts w:ascii="Arial" w:hAnsi="Arial" w:cs="Arial"/>
          <w:bCs/>
          <w:sz w:val="22"/>
          <w:szCs w:val="22"/>
        </w:rPr>
      </w:pPr>
    </w:p>
    <w:p w14:paraId="631D1718" w14:textId="77777777" w:rsidR="00725EA2" w:rsidRDefault="00725EA2" w:rsidP="00E84004">
      <w:pPr>
        <w:ind w:left="142" w:hanging="142"/>
        <w:jc w:val="both"/>
        <w:rPr>
          <w:rFonts w:ascii="Arial" w:hAnsi="Arial" w:cs="Arial"/>
          <w:bCs/>
          <w:sz w:val="22"/>
          <w:szCs w:val="22"/>
        </w:rPr>
      </w:pPr>
    </w:p>
    <w:p w14:paraId="591E32FC" w14:textId="77777777" w:rsidR="00725EA2" w:rsidRDefault="00725EA2" w:rsidP="00E84004">
      <w:pPr>
        <w:ind w:left="142" w:hanging="142"/>
        <w:jc w:val="both"/>
        <w:rPr>
          <w:rFonts w:ascii="Arial" w:hAnsi="Arial" w:cs="Arial"/>
          <w:bCs/>
          <w:sz w:val="22"/>
          <w:szCs w:val="22"/>
        </w:rPr>
      </w:pPr>
    </w:p>
    <w:p w14:paraId="159F0246" w14:textId="77777777" w:rsidR="00725EA2" w:rsidRDefault="00725EA2" w:rsidP="00E84004">
      <w:pPr>
        <w:ind w:left="142" w:hanging="142"/>
        <w:jc w:val="both"/>
        <w:rPr>
          <w:rFonts w:ascii="Arial" w:hAnsi="Arial" w:cs="Arial"/>
          <w:bCs/>
          <w:sz w:val="22"/>
          <w:szCs w:val="22"/>
        </w:rPr>
      </w:pPr>
    </w:p>
    <w:p w14:paraId="3EFAA45E" w14:textId="77777777" w:rsidR="00725EA2" w:rsidRDefault="00725EA2" w:rsidP="00E84004">
      <w:pPr>
        <w:ind w:left="142" w:hanging="142"/>
        <w:jc w:val="both"/>
        <w:rPr>
          <w:rFonts w:ascii="Arial" w:hAnsi="Arial" w:cs="Arial"/>
          <w:bCs/>
          <w:sz w:val="22"/>
          <w:szCs w:val="22"/>
        </w:rPr>
      </w:pPr>
    </w:p>
    <w:p w14:paraId="4F0EFEAA" w14:textId="77777777" w:rsidR="00725EA2" w:rsidRDefault="00725EA2" w:rsidP="00E84004">
      <w:pPr>
        <w:ind w:left="142" w:hanging="142"/>
        <w:jc w:val="both"/>
        <w:rPr>
          <w:rFonts w:ascii="Arial" w:hAnsi="Arial" w:cs="Arial"/>
          <w:bCs/>
          <w:sz w:val="22"/>
          <w:szCs w:val="22"/>
        </w:rPr>
      </w:pPr>
    </w:p>
    <w:p w14:paraId="513CB6C4" w14:textId="77777777" w:rsidR="00725EA2" w:rsidRDefault="00725EA2" w:rsidP="00E84004">
      <w:pPr>
        <w:ind w:left="142" w:hanging="142"/>
        <w:jc w:val="both"/>
        <w:rPr>
          <w:rFonts w:ascii="Arial" w:hAnsi="Arial" w:cs="Arial"/>
          <w:bCs/>
          <w:sz w:val="22"/>
          <w:szCs w:val="22"/>
        </w:rPr>
      </w:pPr>
    </w:p>
    <w:p w14:paraId="25BE31D2" w14:textId="77777777" w:rsidR="00725EA2" w:rsidRDefault="00725EA2" w:rsidP="00E84004">
      <w:pPr>
        <w:ind w:left="142" w:hanging="142"/>
        <w:jc w:val="both"/>
        <w:rPr>
          <w:rFonts w:ascii="Arial" w:hAnsi="Arial" w:cs="Arial"/>
          <w:bCs/>
          <w:sz w:val="22"/>
          <w:szCs w:val="22"/>
        </w:rPr>
      </w:pPr>
    </w:p>
    <w:p w14:paraId="28241A52" w14:textId="77777777" w:rsidR="00725EA2" w:rsidRDefault="00725EA2" w:rsidP="00E84004">
      <w:pPr>
        <w:ind w:left="142" w:hanging="142"/>
        <w:jc w:val="both"/>
        <w:rPr>
          <w:rFonts w:ascii="Arial" w:hAnsi="Arial" w:cs="Arial"/>
          <w:bCs/>
          <w:sz w:val="22"/>
          <w:szCs w:val="22"/>
        </w:rPr>
      </w:pPr>
    </w:p>
    <w:p w14:paraId="3C15006D" w14:textId="77777777" w:rsidR="00725EA2" w:rsidRDefault="00725EA2" w:rsidP="00E84004">
      <w:pPr>
        <w:ind w:left="142" w:hanging="142"/>
        <w:jc w:val="both"/>
        <w:rPr>
          <w:rFonts w:ascii="Arial" w:hAnsi="Arial" w:cs="Arial"/>
          <w:bCs/>
          <w:sz w:val="22"/>
          <w:szCs w:val="22"/>
        </w:rPr>
      </w:pPr>
    </w:p>
    <w:p w14:paraId="74CD48C6" w14:textId="77777777" w:rsidR="00725EA2" w:rsidRDefault="00725EA2" w:rsidP="00E84004">
      <w:pPr>
        <w:ind w:left="142" w:hanging="142"/>
        <w:jc w:val="both"/>
        <w:rPr>
          <w:rFonts w:ascii="Arial" w:hAnsi="Arial" w:cs="Arial"/>
          <w:bCs/>
          <w:sz w:val="22"/>
          <w:szCs w:val="22"/>
        </w:rPr>
      </w:pPr>
    </w:p>
    <w:p w14:paraId="49113DE0" w14:textId="77777777" w:rsidR="00725EA2" w:rsidRDefault="00725EA2" w:rsidP="00E84004">
      <w:pPr>
        <w:ind w:left="142" w:hanging="142"/>
        <w:jc w:val="both"/>
        <w:rPr>
          <w:rFonts w:ascii="Arial" w:hAnsi="Arial" w:cs="Arial"/>
          <w:bCs/>
          <w:sz w:val="22"/>
          <w:szCs w:val="22"/>
        </w:rPr>
      </w:pPr>
    </w:p>
    <w:p w14:paraId="7BFB386B" w14:textId="77777777" w:rsidR="00725EA2" w:rsidRDefault="00725EA2" w:rsidP="00E84004">
      <w:pPr>
        <w:ind w:left="142" w:hanging="142"/>
        <w:jc w:val="both"/>
        <w:rPr>
          <w:rFonts w:ascii="Arial" w:hAnsi="Arial" w:cs="Arial"/>
          <w:bCs/>
          <w:sz w:val="22"/>
          <w:szCs w:val="22"/>
        </w:rPr>
      </w:pPr>
    </w:p>
    <w:p w14:paraId="5A4441C6" w14:textId="77777777" w:rsidR="00725EA2" w:rsidRPr="00C314C9" w:rsidRDefault="00725EA2" w:rsidP="00E84004">
      <w:pPr>
        <w:ind w:left="142" w:hanging="142"/>
        <w:jc w:val="both"/>
        <w:rPr>
          <w:rFonts w:ascii="Arial" w:hAnsi="Arial" w:cs="Arial"/>
          <w:bCs/>
          <w:sz w:val="22"/>
          <w:szCs w:val="22"/>
        </w:rPr>
      </w:pPr>
    </w:p>
    <w:p w14:paraId="604EAA2E" w14:textId="77777777" w:rsidR="00656539" w:rsidRPr="00C314C9" w:rsidRDefault="00656539" w:rsidP="00E84004">
      <w:pPr>
        <w:ind w:left="142" w:hanging="142"/>
        <w:jc w:val="both"/>
        <w:rPr>
          <w:rFonts w:ascii="Arial" w:hAnsi="Arial" w:cs="Arial"/>
          <w:bCs/>
          <w:sz w:val="22"/>
          <w:szCs w:val="22"/>
        </w:rPr>
      </w:pPr>
    </w:p>
    <w:p w14:paraId="6B032223" w14:textId="77777777" w:rsidR="00656539" w:rsidRPr="00C314C9" w:rsidRDefault="00656539" w:rsidP="00E84004">
      <w:pPr>
        <w:ind w:left="142" w:hanging="142"/>
        <w:jc w:val="both"/>
        <w:rPr>
          <w:rFonts w:ascii="Arial" w:hAnsi="Arial" w:cs="Arial"/>
          <w:bCs/>
          <w:sz w:val="22"/>
          <w:szCs w:val="22"/>
        </w:rPr>
      </w:pPr>
    </w:p>
    <w:p w14:paraId="56A602F2" w14:textId="77777777" w:rsidR="00656539" w:rsidRPr="00C314C9" w:rsidRDefault="00656539" w:rsidP="00E84004">
      <w:pPr>
        <w:ind w:left="142" w:hanging="142"/>
        <w:jc w:val="both"/>
        <w:rPr>
          <w:rFonts w:ascii="Arial" w:hAnsi="Arial" w:cs="Arial"/>
          <w:bCs/>
          <w:sz w:val="22"/>
          <w:szCs w:val="22"/>
        </w:rPr>
      </w:pPr>
    </w:p>
    <w:p w14:paraId="5E5FBEEB" w14:textId="77777777" w:rsidR="00656539" w:rsidRPr="00C314C9" w:rsidRDefault="00656539" w:rsidP="00E84004">
      <w:pPr>
        <w:ind w:left="142" w:hanging="142"/>
        <w:jc w:val="both"/>
        <w:rPr>
          <w:rFonts w:ascii="Arial" w:hAnsi="Arial" w:cs="Arial"/>
          <w:bCs/>
          <w:sz w:val="22"/>
          <w:szCs w:val="22"/>
        </w:rPr>
      </w:pPr>
    </w:p>
    <w:p w14:paraId="2B68E2ED" w14:textId="77777777" w:rsidR="00656539" w:rsidRPr="00C314C9" w:rsidRDefault="00656539" w:rsidP="00E84004">
      <w:pPr>
        <w:ind w:left="142" w:hanging="142"/>
        <w:jc w:val="both"/>
        <w:rPr>
          <w:rFonts w:ascii="Arial" w:hAnsi="Arial" w:cs="Arial"/>
          <w:bCs/>
          <w:sz w:val="22"/>
          <w:szCs w:val="22"/>
        </w:rPr>
      </w:pPr>
    </w:p>
    <w:p w14:paraId="4796B3F8" w14:textId="77777777" w:rsidR="00656539" w:rsidRPr="00C314C9" w:rsidRDefault="00656539" w:rsidP="00E84004">
      <w:pPr>
        <w:ind w:left="142" w:hanging="142"/>
        <w:jc w:val="both"/>
        <w:rPr>
          <w:rFonts w:ascii="Arial" w:hAnsi="Arial" w:cs="Arial"/>
          <w:bCs/>
          <w:sz w:val="22"/>
          <w:szCs w:val="22"/>
        </w:rPr>
      </w:pPr>
    </w:p>
    <w:p w14:paraId="6D024799" w14:textId="77777777" w:rsidR="00656539" w:rsidRPr="00C314C9" w:rsidRDefault="00656539" w:rsidP="00E84004">
      <w:pPr>
        <w:ind w:left="142" w:hanging="142"/>
        <w:jc w:val="both"/>
        <w:rPr>
          <w:rFonts w:ascii="Arial" w:hAnsi="Arial" w:cs="Arial"/>
          <w:bCs/>
          <w:sz w:val="22"/>
          <w:szCs w:val="22"/>
        </w:rPr>
      </w:pPr>
    </w:p>
    <w:p w14:paraId="08226539" w14:textId="77777777" w:rsidR="00656539" w:rsidRPr="00C314C9" w:rsidRDefault="00656539" w:rsidP="00E84004">
      <w:pPr>
        <w:ind w:left="142" w:hanging="142"/>
        <w:jc w:val="both"/>
        <w:rPr>
          <w:rFonts w:ascii="Arial" w:hAnsi="Arial" w:cs="Arial"/>
          <w:bCs/>
          <w:sz w:val="22"/>
          <w:szCs w:val="22"/>
        </w:rPr>
      </w:pPr>
    </w:p>
    <w:p w14:paraId="3A6F5CCF" w14:textId="77777777" w:rsidR="00656539" w:rsidRPr="00C314C9" w:rsidRDefault="00656539" w:rsidP="00E84004">
      <w:pPr>
        <w:ind w:left="142" w:hanging="142"/>
        <w:jc w:val="both"/>
        <w:rPr>
          <w:rFonts w:ascii="Arial" w:hAnsi="Arial" w:cs="Arial"/>
          <w:bCs/>
          <w:sz w:val="22"/>
          <w:szCs w:val="22"/>
        </w:rPr>
      </w:pPr>
    </w:p>
    <w:p w14:paraId="3CE7F4E2" w14:textId="77777777" w:rsidR="00E84004" w:rsidRPr="00C314C9" w:rsidRDefault="00E84004" w:rsidP="00656539">
      <w:pPr>
        <w:jc w:val="both"/>
        <w:rPr>
          <w:rFonts w:ascii="Arial" w:hAnsi="Arial" w:cs="Arial"/>
          <w:bCs/>
          <w:sz w:val="22"/>
          <w:szCs w:val="22"/>
        </w:rPr>
      </w:pPr>
    </w:p>
    <w:p w14:paraId="701DC0F5" w14:textId="77777777" w:rsidR="00904E24" w:rsidRPr="00C314C9" w:rsidRDefault="00904E24" w:rsidP="00975533">
      <w:pPr>
        <w:ind w:left="142" w:hanging="142"/>
        <w:jc w:val="both"/>
        <w:rPr>
          <w:rFonts w:ascii="Arial" w:hAnsi="Arial" w:cs="Arial"/>
          <w:bCs/>
          <w:sz w:val="22"/>
          <w:szCs w:val="22"/>
        </w:rPr>
      </w:pPr>
    </w:p>
    <w:p w14:paraId="18AC9D8F" w14:textId="77777777" w:rsidR="00904E24" w:rsidRPr="00C314C9" w:rsidRDefault="00904E24" w:rsidP="00975533">
      <w:pPr>
        <w:ind w:left="142" w:hanging="142"/>
        <w:jc w:val="both"/>
        <w:rPr>
          <w:rFonts w:ascii="Arial" w:hAnsi="Arial" w:cs="Arial"/>
          <w:bCs/>
          <w:sz w:val="22"/>
          <w:szCs w:val="22"/>
        </w:rPr>
      </w:pPr>
    </w:p>
    <w:p w14:paraId="1215344E" w14:textId="77777777" w:rsidR="00904E24" w:rsidRPr="00C314C9" w:rsidRDefault="00904E24" w:rsidP="00975533">
      <w:pPr>
        <w:ind w:left="142" w:hanging="142"/>
        <w:jc w:val="both"/>
        <w:rPr>
          <w:rFonts w:ascii="Arial" w:hAnsi="Arial" w:cs="Arial"/>
          <w:bCs/>
          <w:sz w:val="22"/>
          <w:szCs w:val="22"/>
        </w:rPr>
        <w:sectPr w:rsidR="00904E24" w:rsidRPr="00C314C9" w:rsidSect="00D34811">
          <w:type w:val="continuous"/>
          <w:pgSz w:w="11900" w:h="16840"/>
          <w:pgMar w:top="1134" w:right="680" w:bottom="964" w:left="851" w:header="680" w:footer="567" w:gutter="0"/>
          <w:cols w:num="2" w:space="397"/>
          <w:docGrid w:linePitch="360"/>
        </w:sectPr>
      </w:pPr>
    </w:p>
    <w:p w14:paraId="6CF39CF3" w14:textId="77777777" w:rsidR="000A177C" w:rsidRPr="00C314C9" w:rsidRDefault="000A177C" w:rsidP="003D3A4A">
      <w:pPr>
        <w:ind w:left="142" w:hanging="142"/>
        <w:jc w:val="center"/>
        <w:rPr>
          <w:rFonts w:ascii="Arial" w:hAnsi="Arial" w:cs="Arial"/>
          <w:b/>
          <w:sz w:val="22"/>
          <w:szCs w:val="22"/>
        </w:rPr>
      </w:pPr>
    </w:p>
    <w:p w14:paraId="427FBA4C" w14:textId="7DA5B316" w:rsidR="001F29ED" w:rsidRDefault="001F29ED" w:rsidP="003D3A4A">
      <w:pPr>
        <w:ind w:left="142" w:hanging="142"/>
        <w:jc w:val="center"/>
        <w:rPr>
          <w:rFonts w:ascii="Arial" w:hAnsi="Arial" w:cs="Arial"/>
          <w:b/>
          <w:sz w:val="22"/>
          <w:szCs w:val="22"/>
        </w:rPr>
      </w:pPr>
    </w:p>
    <w:p w14:paraId="5B0034F3" w14:textId="77777777" w:rsidR="00725EA2" w:rsidRDefault="00725EA2" w:rsidP="003D3A4A">
      <w:pPr>
        <w:ind w:left="142" w:hanging="142"/>
        <w:jc w:val="center"/>
        <w:rPr>
          <w:rFonts w:ascii="Arial" w:hAnsi="Arial" w:cs="Arial"/>
          <w:b/>
          <w:sz w:val="22"/>
          <w:szCs w:val="22"/>
        </w:rPr>
      </w:pPr>
    </w:p>
    <w:p w14:paraId="2B2AAEE7" w14:textId="77777777" w:rsidR="00725EA2" w:rsidRDefault="00725EA2" w:rsidP="003D3A4A">
      <w:pPr>
        <w:ind w:left="142" w:hanging="142"/>
        <w:jc w:val="center"/>
        <w:rPr>
          <w:rFonts w:ascii="Arial" w:hAnsi="Arial" w:cs="Arial"/>
          <w:b/>
          <w:sz w:val="22"/>
          <w:szCs w:val="22"/>
        </w:rPr>
      </w:pPr>
    </w:p>
    <w:p w14:paraId="2B59053A" w14:textId="77777777" w:rsidR="00725EA2" w:rsidRDefault="00725EA2" w:rsidP="003D3A4A">
      <w:pPr>
        <w:ind w:left="142" w:hanging="142"/>
        <w:jc w:val="center"/>
        <w:rPr>
          <w:rFonts w:ascii="Arial" w:hAnsi="Arial" w:cs="Arial"/>
          <w:b/>
          <w:sz w:val="22"/>
          <w:szCs w:val="22"/>
        </w:rPr>
      </w:pPr>
    </w:p>
    <w:p w14:paraId="1DAAF2A2" w14:textId="77777777" w:rsidR="00725EA2" w:rsidRPr="00C314C9" w:rsidRDefault="00725EA2" w:rsidP="003D3A4A">
      <w:pPr>
        <w:ind w:left="142" w:hanging="142"/>
        <w:jc w:val="center"/>
        <w:rPr>
          <w:rFonts w:ascii="Arial" w:hAnsi="Arial" w:cs="Arial"/>
          <w:b/>
          <w:sz w:val="22"/>
          <w:szCs w:val="22"/>
        </w:rPr>
      </w:pPr>
    </w:p>
    <w:p w14:paraId="521FBCC5" w14:textId="77777777" w:rsidR="001F29ED" w:rsidRPr="00C314C9" w:rsidRDefault="001F29ED" w:rsidP="003D3A4A">
      <w:pPr>
        <w:ind w:left="142" w:hanging="142"/>
        <w:jc w:val="center"/>
        <w:rPr>
          <w:rFonts w:ascii="Arial" w:hAnsi="Arial" w:cs="Arial"/>
          <w:b/>
          <w:sz w:val="22"/>
          <w:szCs w:val="22"/>
        </w:rPr>
      </w:pPr>
    </w:p>
    <w:p w14:paraId="27C379BB" w14:textId="77777777" w:rsidR="001F29ED" w:rsidRPr="00C314C9" w:rsidRDefault="001F29ED" w:rsidP="001F29ED">
      <w:pPr>
        <w:ind w:left="142" w:hanging="142"/>
        <w:jc w:val="center"/>
        <w:rPr>
          <w:rFonts w:ascii="Arial" w:hAnsi="Arial" w:cs="Arial"/>
          <w:b/>
          <w:sz w:val="22"/>
          <w:szCs w:val="22"/>
        </w:rPr>
      </w:pPr>
      <w:bookmarkStart w:id="0" w:name="_Hlk203645042"/>
      <w:r w:rsidRPr="00C314C9">
        <w:rPr>
          <w:rFonts w:ascii="Arial" w:hAnsi="Arial" w:cs="Arial"/>
          <w:b/>
          <w:sz w:val="22"/>
          <w:szCs w:val="22"/>
        </w:rPr>
        <w:t>AUTORIZACIÓN DE PARTICIPACIÓN</w:t>
      </w:r>
    </w:p>
    <w:p w14:paraId="1121D1C7" w14:textId="77777777" w:rsidR="001F29ED" w:rsidRPr="00C314C9" w:rsidRDefault="001F29ED" w:rsidP="001F29ED">
      <w:pPr>
        <w:ind w:left="142" w:hanging="142"/>
        <w:jc w:val="both"/>
        <w:rPr>
          <w:rFonts w:ascii="Arial" w:hAnsi="Arial" w:cs="Arial"/>
          <w:bCs/>
          <w:sz w:val="22"/>
          <w:szCs w:val="22"/>
        </w:rPr>
      </w:pPr>
    </w:p>
    <w:p w14:paraId="597986C6" w14:textId="77777777" w:rsidR="001F29ED" w:rsidRPr="00C314C9" w:rsidRDefault="001F29ED" w:rsidP="001F29ED">
      <w:pPr>
        <w:ind w:left="142" w:hanging="142"/>
        <w:jc w:val="both"/>
        <w:rPr>
          <w:rFonts w:ascii="Arial" w:hAnsi="Arial" w:cs="Arial"/>
          <w:bCs/>
          <w:sz w:val="22"/>
          <w:szCs w:val="22"/>
        </w:rPr>
      </w:pPr>
    </w:p>
    <w:p w14:paraId="12DE3E21" w14:textId="77777777" w:rsidR="00122588" w:rsidRPr="00C314C9" w:rsidRDefault="00122588" w:rsidP="001F29ED">
      <w:pPr>
        <w:spacing w:line="480" w:lineRule="auto"/>
        <w:ind w:left="142" w:hanging="142"/>
        <w:jc w:val="both"/>
        <w:rPr>
          <w:rFonts w:ascii="Arial" w:hAnsi="Arial" w:cs="Arial"/>
          <w:bCs/>
          <w:sz w:val="22"/>
          <w:szCs w:val="22"/>
        </w:rPr>
      </w:pPr>
    </w:p>
    <w:p w14:paraId="26343EB6" w14:textId="426E2EDD" w:rsidR="001F29ED" w:rsidRPr="00C314C9" w:rsidRDefault="001F29ED" w:rsidP="001F29ED">
      <w:pPr>
        <w:spacing w:line="480" w:lineRule="auto"/>
        <w:ind w:left="142" w:hanging="142"/>
        <w:jc w:val="both"/>
        <w:rPr>
          <w:rFonts w:ascii="Arial" w:hAnsi="Arial" w:cs="Arial"/>
          <w:bCs/>
          <w:sz w:val="22"/>
          <w:szCs w:val="22"/>
        </w:rPr>
      </w:pPr>
      <w:r w:rsidRPr="00C314C9">
        <w:rPr>
          <w:rFonts w:ascii="Arial" w:hAnsi="Arial" w:cs="Arial"/>
          <w:bCs/>
          <w:sz w:val="22"/>
          <w:szCs w:val="22"/>
        </w:rPr>
        <w:t xml:space="preserve">Yo </w:t>
      </w:r>
      <w:r w:rsidR="00656539" w:rsidRPr="00C314C9">
        <w:rPr>
          <w:rFonts w:ascii="Arial" w:hAnsi="Arial" w:cs="Arial"/>
          <w:bCs/>
          <w:sz w:val="22"/>
          <w:szCs w:val="22"/>
          <w:u w:val="single"/>
        </w:rPr>
        <w:t>Miguel Lanata</w:t>
      </w:r>
      <w:r w:rsidRPr="00C314C9">
        <w:rPr>
          <w:rFonts w:ascii="Arial" w:hAnsi="Arial" w:cs="Arial"/>
          <w:bCs/>
          <w:sz w:val="22"/>
          <w:szCs w:val="22"/>
          <w:u w:val="single"/>
        </w:rPr>
        <w:t xml:space="preserve">, </w:t>
      </w:r>
      <w:r w:rsidR="00656539" w:rsidRPr="00C314C9">
        <w:rPr>
          <w:rFonts w:ascii="Arial" w:hAnsi="Arial" w:cs="Arial"/>
          <w:bCs/>
          <w:sz w:val="22"/>
          <w:szCs w:val="22"/>
          <w:u w:val="single"/>
        </w:rPr>
        <w:t>Gerente de Operaciones</w:t>
      </w:r>
      <w:r w:rsidRPr="00C314C9">
        <w:rPr>
          <w:rFonts w:ascii="Arial" w:hAnsi="Arial" w:cs="Arial"/>
          <w:bCs/>
          <w:sz w:val="22"/>
          <w:szCs w:val="22"/>
          <w:u w:val="single"/>
        </w:rPr>
        <w:t xml:space="preserve">, </w:t>
      </w:r>
      <w:r w:rsidR="00656539" w:rsidRPr="00C314C9">
        <w:rPr>
          <w:rFonts w:ascii="Arial" w:hAnsi="Arial" w:cs="Arial"/>
          <w:bCs/>
          <w:sz w:val="22"/>
          <w:szCs w:val="22"/>
          <w:u w:val="single"/>
        </w:rPr>
        <w:t>Shahuindo SAC</w:t>
      </w:r>
      <w:r w:rsidRPr="00C314C9">
        <w:rPr>
          <w:rFonts w:ascii="Arial" w:hAnsi="Arial" w:cs="Arial"/>
          <w:bCs/>
          <w:sz w:val="22"/>
          <w:szCs w:val="22"/>
        </w:rPr>
        <w:t>; autorizo que el trabajo</w:t>
      </w:r>
    </w:p>
    <w:p w14:paraId="3D568B5B" w14:textId="45D2D176" w:rsidR="001F29ED" w:rsidRPr="00C314C9" w:rsidRDefault="001F29ED" w:rsidP="001F29ED">
      <w:pPr>
        <w:spacing w:line="480" w:lineRule="auto"/>
        <w:jc w:val="both"/>
        <w:rPr>
          <w:rFonts w:ascii="Arial" w:hAnsi="Arial" w:cs="Arial"/>
          <w:bCs/>
          <w:sz w:val="22"/>
          <w:szCs w:val="22"/>
        </w:rPr>
      </w:pPr>
      <w:r w:rsidRPr="00C314C9">
        <w:rPr>
          <w:rFonts w:ascii="Arial" w:hAnsi="Arial" w:cs="Arial"/>
          <w:bCs/>
          <w:sz w:val="22"/>
          <w:szCs w:val="22"/>
        </w:rPr>
        <w:t>titulado “</w:t>
      </w:r>
      <w:r w:rsidR="00725EA2" w:rsidRPr="00725EA2">
        <w:rPr>
          <w:rFonts w:ascii="Arial" w:hAnsi="Arial" w:cs="Arial"/>
          <w:bCs/>
          <w:sz w:val="22"/>
          <w:szCs w:val="22"/>
          <w:u w:val="single"/>
        </w:rPr>
        <w:t xml:space="preserve">Incremento de la recuperación de oro en </w:t>
      </w:r>
      <w:proofErr w:type="spellStart"/>
      <w:r w:rsidR="00725EA2" w:rsidRPr="00725EA2">
        <w:rPr>
          <w:rFonts w:ascii="Arial" w:hAnsi="Arial" w:cs="Arial"/>
          <w:bCs/>
          <w:sz w:val="22"/>
          <w:szCs w:val="22"/>
          <w:u w:val="single"/>
        </w:rPr>
        <w:t>Pads</w:t>
      </w:r>
      <w:proofErr w:type="spellEnd"/>
      <w:r w:rsidR="00725EA2" w:rsidRPr="00725EA2">
        <w:rPr>
          <w:rFonts w:ascii="Arial" w:hAnsi="Arial" w:cs="Arial"/>
          <w:bCs/>
          <w:sz w:val="22"/>
          <w:szCs w:val="22"/>
          <w:u w:val="single"/>
        </w:rPr>
        <w:t xml:space="preserve"> de lixiviación con alto contenido de arcillas por efecto de la tensión superficial - Caso mina Shahuindo</w:t>
      </w:r>
      <w:r w:rsidRPr="00C314C9">
        <w:rPr>
          <w:rFonts w:ascii="Arial" w:hAnsi="Arial" w:cs="Arial"/>
          <w:bCs/>
          <w:sz w:val="22"/>
          <w:szCs w:val="22"/>
        </w:rPr>
        <w:t xml:space="preserve">” presentado por el autor </w:t>
      </w:r>
      <w:r w:rsidR="00656539" w:rsidRPr="00C314C9">
        <w:rPr>
          <w:rFonts w:ascii="Arial" w:hAnsi="Arial" w:cs="Arial"/>
          <w:bCs/>
          <w:sz w:val="22"/>
          <w:szCs w:val="22"/>
          <w:u w:val="single"/>
        </w:rPr>
        <w:t>Miguel Angel Quispe Ordoñez</w:t>
      </w:r>
      <w:r w:rsidRPr="00C314C9">
        <w:rPr>
          <w:rFonts w:ascii="Arial" w:hAnsi="Arial" w:cs="Arial"/>
          <w:bCs/>
          <w:sz w:val="22"/>
          <w:szCs w:val="22"/>
        </w:rPr>
        <w:t xml:space="preserve"> y coautores </w:t>
      </w:r>
      <w:r w:rsidR="00725EA2" w:rsidRPr="00C314C9">
        <w:rPr>
          <w:rFonts w:ascii="Arial" w:hAnsi="Arial" w:cs="Arial"/>
          <w:bCs/>
          <w:sz w:val="22"/>
          <w:szCs w:val="22"/>
          <w:u w:val="single"/>
        </w:rPr>
        <w:t>Pitter Huapaya</w:t>
      </w:r>
      <w:r w:rsidR="00656539" w:rsidRPr="00C314C9">
        <w:rPr>
          <w:rFonts w:ascii="Arial" w:hAnsi="Arial" w:cs="Arial"/>
          <w:bCs/>
          <w:sz w:val="22"/>
          <w:szCs w:val="22"/>
          <w:u w:val="single"/>
        </w:rPr>
        <w:t xml:space="preserve"> Chumpitaz</w:t>
      </w:r>
      <w:r w:rsidRPr="00C314C9">
        <w:rPr>
          <w:rFonts w:ascii="Arial" w:hAnsi="Arial" w:cs="Arial"/>
          <w:bCs/>
          <w:sz w:val="22"/>
          <w:szCs w:val="22"/>
        </w:rPr>
        <w:t xml:space="preserve"> sea presentado en el concurso del Premio Nacional de Minería del evento PERUMIN 37 Convención Minera en las fechas del 22 al 26 de setiembre del 2025 en la ciudad de Arequipa.</w:t>
      </w:r>
    </w:p>
    <w:p w14:paraId="3C2D0796" w14:textId="77777777" w:rsidR="001F29ED" w:rsidRPr="00C314C9" w:rsidRDefault="001F29ED" w:rsidP="001F29ED">
      <w:pPr>
        <w:spacing w:line="480" w:lineRule="auto"/>
        <w:ind w:left="142" w:hanging="142"/>
        <w:jc w:val="both"/>
        <w:rPr>
          <w:rFonts w:ascii="Arial" w:hAnsi="Arial" w:cs="Arial"/>
          <w:bCs/>
          <w:sz w:val="22"/>
          <w:szCs w:val="22"/>
        </w:rPr>
      </w:pPr>
    </w:p>
    <w:p w14:paraId="2688E40E" w14:textId="77777777" w:rsidR="001F29ED" w:rsidRPr="00C314C9" w:rsidRDefault="001F29ED" w:rsidP="001F29ED">
      <w:pPr>
        <w:spacing w:line="480" w:lineRule="auto"/>
        <w:ind w:left="142" w:hanging="142"/>
        <w:jc w:val="both"/>
        <w:rPr>
          <w:rFonts w:ascii="Arial" w:hAnsi="Arial" w:cs="Arial"/>
          <w:bCs/>
          <w:sz w:val="22"/>
          <w:szCs w:val="22"/>
        </w:rPr>
      </w:pPr>
    </w:p>
    <w:p w14:paraId="6CA1A967" w14:textId="77777777" w:rsidR="001F29ED" w:rsidRPr="00C314C9" w:rsidRDefault="001F29ED" w:rsidP="001F29ED">
      <w:pPr>
        <w:ind w:left="142" w:hanging="142"/>
        <w:jc w:val="both"/>
        <w:rPr>
          <w:rFonts w:ascii="Arial" w:hAnsi="Arial" w:cs="Arial"/>
          <w:bCs/>
          <w:sz w:val="22"/>
          <w:szCs w:val="22"/>
        </w:rPr>
      </w:pPr>
      <w:r w:rsidRPr="00C314C9">
        <w:rPr>
          <w:rFonts w:ascii="Arial" w:hAnsi="Arial" w:cs="Arial"/>
          <w:bCs/>
          <w:sz w:val="22"/>
          <w:szCs w:val="22"/>
        </w:rPr>
        <w:t>___________</w:t>
      </w:r>
    </w:p>
    <w:p w14:paraId="10ECB6BA" w14:textId="77777777" w:rsidR="001F29ED" w:rsidRPr="00C314C9" w:rsidRDefault="001F29ED" w:rsidP="001F29ED">
      <w:pPr>
        <w:ind w:left="142" w:hanging="142"/>
        <w:jc w:val="both"/>
        <w:rPr>
          <w:rFonts w:ascii="Arial" w:hAnsi="Arial" w:cs="Arial"/>
          <w:bCs/>
          <w:sz w:val="22"/>
          <w:szCs w:val="22"/>
        </w:rPr>
      </w:pPr>
      <w:r w:rsidRPr="00C314C9">
        <w:rPr>
          <w:rFonts w:ascii="Arial" w:hAnsi="Arial" w:cs="Arial"/>
          <w:bCs/>
          <w:sz w:val="22"/>
          <w:szCs w:val="22"/>
        </w:rPr>
        <w:t>Firma</w:t>
      </w:r>
    </w:p>
    <w:p w14:paraId="642ABD08" w14:textId="260D49D1" w:rsidR="001F29ED" w:rsidRPr="00C314C9" w:rsidRDefault="001F29ED" w:rsidP="001F29ED">
      <w:pPr>
        <w:ind w:left="142" w:hanging="142"/>
        <w:jc w:val="both"/>
        <w:rPr>
          <w:rFonts w:ascii="Arial" w:hAnsi="Arial" w:cs="Arial"/>
          <w:bCs/>
          <w:sz w:val="22"/>
          <w:szCs w:val="22"/>
        </w:rPr>
      </w:pPr>
      <w:r w:rsidRPr="00C314C9">
        <w:rPr>
          <w:rFonts w:ascii="Arial" w:hAnsi="Arial" w:cs="Arial"/>
          <w:bCs/>
          <w:sz w:val="22"/>
          <w:szCs w:val="22"/>
        </w:rPr>
        <w:t>DNI/Pasaporte</w:t>
      </w:r>
      <w:r w:rsidR="00725EA2">
        <w:rPr>
          <w:rFonts w:ascii="Arial" w:hAnsi="Arial" w:cs="Arial"/>
          <w:bCs/>
          <w:sz w:val="22"/>
          <w:szCs w:val="22"/>
        </w:rPr>
        <w:t xml:space="preserve">: </w:t>
      </w:r>
    </w:p>
    <w:p w14:paraId="56A2D657" w14:textId="1087647C" w:rsidR="001F29ED" w:rsidRPr="00C314C9" w:rsidRDefault="001F29ED" w:rsidP="001F29ED">
      <w:pPr>
        <w:ind w:left="142" w:hanging="142"/>
        <w:jc w:val="both"/>
        <w:rPr>
          <w:rFonts w:ascii="Arial" w:hAnsi="Arial" w:cs="Arial"/>
          <w:bCs/>
          <w:sz w:val="22"/>
          <w:szCs w:val="22"/>
        </w:rPr>
      </w:pPr>
      <w:r w:rsidRPr="00C314C9">
        <w:rPr>
          <w:rFonts w:ascii="Arial" w:hAnsi="Arial" w:cs="Arial"/>
          <w:bCs/>
          <w:sz w:val="22"/>
          <w:szCs w:val="22"/>
        </w:rPr>
        <w:t>Fecha</w:t>
      </w:r>
      <w:r w:rsidR="00725EA2">
        <w:rPr>
          <w:rFonts w:ascii="Arial" w:hAnsi="Arial" w:cs="Arial"/>
          <w:bCs/>
          <w:sz w:val="22"/>
          <w:szCs w:val="22"/>
        </w:rPr>
        <w:t>: 17/07/25</w:t>
      </w:r>
    </w:p>
    <w:p w14:paraId="400599CD" w14:textId="77777777" w:rsidR="001F29ED" w:rsidRPr="00C314C9" w:rsidRDefault="001F29ED" w:rsidP="001F29ED">
      <w:pPr>
        <w:spacing w:line="480" w:lineRule="auto"/>
        <w:ind w:left="142" w:hanging="142"/>
        <w:jc w:val="both"/>
        <w:rPr>
          <w:rFonts w:ascii="Arial" w:hAnsi="Arial" w:cs="Arial"/>
          <w:bCs/>
          <w:sz w:val="22"/>
          <w:szCs w:val="22"/>
        </w:rPr>
      </w:pPr>
    </w:p>
    <w:p w14:paraId="0002060B" w14:textId="77777777" w:rsidR="000703C0" w:rsidRPr="00C314C9" w:rsidRDefault="001F29ED" w:rsidP="001F29ED">
      <w:pPr>
        <w:spacing w:line="480" w:lineRule="auto"/>
        <w:ind w:left="142" w:hanging="142"/>
        <w:jc w:val="both"/>
        <w:rPr>
          <w:rFonts w:ascii="Arial" w:hAnsi="Arial" w:cs="Arial"/>
          <w:bCs/>
          <w:sz w:val="22"/>
          <w:szCs w:val="22"/>
        </w:rPr>
      </w:pPr>
      <w:r w:rsidRPr="00C314C9">
        <w:rPr>
          <w:rFonts w:ascii="Arial" w:hAnsi="Arial" w:cs="Arial"/>
          <w:bCs/>
          <w:sz w:val="22"/>
          <w:szCs w:val="22"/>
        </w:rPr>
        <w:t xml:space="preserve">Nota: </w:t>
      </w:r>
    </w:p>
    <w:p w14:paraId="55345014" w14:textId="77777777" w:rsidR="000703C0" w:rsidRPr="00C314C9" w:rsidRDefault="001F29ED" w:rsidP="001F29ED">
      <w:pPr>
        <w:spacing w:line="480" w:lineRule="auto"/>
        <w:ind w:left="142" w:hanging="142"/>
        <w:jc w:val="both"/>
        <w:rPr>
          <w:rFonts w:ascii="Arial" w:hAnsi="Arial" w:cs="Arial"/>
          <w:bCs/>
          <w:sz w:val="22"/>
          <w:szCs w:val="22"/>
        </w:rPr>
      </w:pPr>
      <w:r w:rsidRPr="00C314C9">
        <w:rPr>
          <w:rFonts w:ascii="Arial" w:hAnsi="Arial" w:cs="Arial"/>
          <w:bCs/>
          <w:sz w:val="22"/>
          <w:szCs w:val="22"/>
        </w:rPr>
        <w:t>Esta autorización se entrega solo en el caso de que el participante se presente de manera independiente y</w:t>
      </w:r>
    </w:p>
    <w:p w14:paraId="3AA508F7" w14:textId="77777777" w:rsidR="000703C0" w:rsidRPr="00C314C9" w:rsidRDefault="001F29ED" w:rsidP="001F29ED">
      <w:pPr>
        <w:spacing w:line="480" w:lineRule="auto"/>
        <w:ind w:left="142" w:hanging="142"/>
        <w:jc w:val="both"/>
        <w:rPr>
          <w:rFonts w:ascii="Arial" w:hAnsi="Arial" w:cs="Arial"/>
          <w:bCs/>
          <w:sz w:val="22"/>
          <w:szCs w:val="22"/>
        </w:rPr>
      </w:pPr>
      <w:r w:rsidRPr="00C314C9">
        <w:rPr>
          <w:rFonts w:ascii="Arial" w:hAnsi="Arial" w:cs="Arial"/>
          <w:bCs/>
          <w:sz w:val="22"/>
          <w:szCs w:val="22"/>
        </w:rPr>
        <w:t>el trabajo implique el desarrollo en el marco de una empresa o institución. La indicada autorización deberá</w:t>
      </w:r>
    </w:p>
    <w:p w14:paraId="31EA3147" w14:textId="036451DC" w:rsidR="001F29ED" w:rsidRPr="00C314C9" w:rsidRDefault="001F29ED" w:rsidP="001F29ED">
      <w:pPr>
        <w:spacing w:line="480" w:lineRule="auto"/>
        <w:ind w:left="142" w:hanging="142"/>
        <w:jc w:val="both"/>
        <w:rPr>
          <w:rFonts w:ascii="Arial" w:hAnsi="Arial" w:cs="Arial"/>
          <w:bCs/>
          <w:sz w:val="22"/>
          <w:szCs w:val="22"/>
        </w:rPr>
      </w:pPr>
      <w:r w:rsidRPr="00C314C9">
        <w:rPr>
          <w:rFonts w:ascii="Arial" w:hAnsi="Arial" w:cs="Arial"/>
          <w:bCs/>
          <w:sz w:val="22"/>
          <w:szCs w:val="22"/>
        </w:rPr>
        <w:t>ser entregada en hoja membretada.</w:t>
      </w:r>
    </w:p>
    <w:p w14:paraId="574E180D" w14:textId="77777777" w:rsidR="000270E6" w:rsidRPr="00C314C9" w:rsidRDefault="000270E6" w:rsidP="003D3A4A">
      <w:pPr>
        <w:spacing w:line="480" w:lineRule="auto"/>
        <w:ind w:left="142" w:hanging="142"/>
        <w:jc w:val="both"/>
        <w:rPr>
          <w:rFonts w:ascii="Arial" w:hAnsi="Arial" w:cs="Arial"/>
          <w:bCs/>
          <w:sz w:val="22"/>
          <w:szCs w:val="22"/>
        </w:rPr>
      </w:pPr>
    </w:p>
    <w:bookmarkEnd w:id="0"/>
    <w:p w14:paraId="50E73ED2" w14:textId="77777777" w:rsidR="00904E24" w:rsidRPr="00C314C9" w:rsidRDefault="00904E24" w:rsidP="00975533">
      <w:pPr>
        <w:ind w:left="142" w:hanging="142"/>
        <w:jc w:val="both"/>
        <w:rPr>
          <w:rFonts w:ascii="Arial" w:hAnsi="Arial" w:cs="Arial"/>
          <w:bCs/>
          <w:sz w:val="22"/>
          <w:szCs w:val="22"/>
        </w:rPr>
      </w:pPr>
    </w:p>
    <w:p w14:paraId="0F14B702" w14:textId="77777777" w:rsidR="00904E24" w:rsidRPr="000270E6" w:rsidRDefault="00904E24" w:rsidP="00975533">
      <w:pPr>
        <w:ind w:left="142" w:hanging="142"/>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4219" w14:textId="77777777" w:rsidR="00402B15" w:rsidRPr="00C314C9" w:rsidRDefault="00402B15" w:rsidP="004D469A">
      <w:r w:rsidRPr="00C314C9">
        <w:separator/>
      </w:r>
    </w:p>
  </w:endnote>
  <w:endnote w:type="continuationSeparator" w:id="0">
    <w:p w14:paraId="11F747D6" w14:textId="77777777" w:rsidR="00402B15" w:rsidRPr="00C314C9" w:rsidRDefault="00402B15" w:rsidP="004D469A">
      <w:r w:rsidRPr="00C314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314C9" w:rsidRDefault="000D0B73" w:rsidP="00AA73E2">
    <w:pPr>
      <w:pStyle w:val="Piedepgina"/>
      <w:framePr w:wrap="around" w:vAnchor="text" w:hAnchor="margin" w:xAlign="center" w:y="1"/>
      <w:rPr>
        <w:rStyle w:val="Nmerodepgina"/>
      </w:rPr>
    </w:pPr>
    <w:r w:rsidRPr="00C314C9">
      <w:rPr>
        <w:rStyle w:val="Nmerodepgina"/>
      </w:rPr>
      <w:fldChar w:fldCharType="begin"/>
    </w:r>
    <w:r w:rsidR="00E915D1" w:rsidRPr="00C314C9">
      <w:rPr>
        <w:rStyle w:val="Nmerodepgina"/>
      </w:rPr>
      <w:instrText xml:space="preserve">PAGE  </w:instrText>
    </w:r>
    <w:r w:rsidRPr="00C314C9">
      <w:rPr>
        <w:rStyle w:val="Nmerodepgina"/>
      </w:rPr>
      <w:fldChar w:fldCharType="end"/>
    </w:r>
  </w:p>
  <w:p w14:paraId="02E443E0" w14:textId="77777777" w:rsidR="00E915D1" w:rsidRPr="00C314C9"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BBED" w14:textId="77777777" w:rsidR="00402B15" w:rsidRPr="00C314C9" w:rsidRDefault="00402B15" w:rsidP="004D469A">
      <w:r w:rsidRPr="00C314C9">
        <w:separator/>
      </w:r>
    </w:p>
  </w:footnote>
  <w:footnote w:type="continuationSeparator" w:id="0">
    <w:p w14:paraId="395879B9" w14:textId="77777777" w:rsidR="00402B15" w:rsidRPr="00C314C9" w:rsidRDefault="00402B15" w:rsidP="004D469A">
      <w:r w:rsidRPr="00C314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314C9" w:rsidRDefault="000D0B73" w:rsidP="00631DC1">
    <w:pPr>
      <w:pStyle w:val="Encabezado"/>
      <w:framePr w:wrap="around" w:vAnchor="text" w:hAnchor="margin" w:xAlign="outside" w:y="1"/>
      <w:rPr>
        <w:rStyle w:val="Nmerodepgina"/>
      </w:rPr>
    </w:pPr>
    <w:r w:rsidRPr="00C314C9">
      <w:rPr>
        <w:rStyle w:val="Nmerodepgina"/>
      </w:rPr>
      <w:fldChar w:fldCharType="begin"/>
    </w:r>
    <w:r w:rsidR="00E915D1" w:rsidRPr="00C314C9">
      <w:rPr>
        <w:rStyle w:val="Nmerodepgina"/>
      </w:rPr>
      <w:instrText xml:space="preserve">PAGE  </w:instrText>
    </w:r>
    <w:r w:rsidRPr="00C314C9">
      <w:rPr>
        <w:rStyle w:val="Nmerodepgina"/>
      </w:rPr>
      <w:fldChar w:fldCharType="end"/>
    </w:r>
  </w:p>
  <w:p w14:paraId="70CFA293" w14:textId="77777777" w:rsidR="00E915D1" w:rsidRPr="00C314C9"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314C9"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314C9" w:rsidRDefault="00B53F71" w:rsidP="004D0689">
    <w:pPr>
      <w:pStyle w:val="Encabezado"/>
      <w:ind w:right="360" w:firstLine="360"/>
      <w:jc w:val="center"/>
      <w:rPr>
        <w:sz w:val="18"/>
      </w:rPr>
    </w:pPr>
    <w:r w:rsidRPr="00C314C9">
      <w:rPr>
        <w:sz w:val="18"/>
      </w:rPr>
      <w:t>XVIII Congreso Peruano de Geología</w:t>
    </w:r>
    <w:r w:rsidR="00FE6F07" w:rsidRPr="00C314C9">
      <w:rPr>
        <w:sz w:val="18"/>
      </w:rPr>
      <w:t xml:space="preserve">, p. </w:t>
    </w:r>
    <w:proofErr w:type="spellStart"/>
    <w:r w:rsidR="00FE6F07" w:rsidRPr="00C314C9">
      <w:rPr>
        <w:sz w:val="18"/>
      </w:rPr>
      <w:t>xxx-xxx</w:t>
    </w:r>
    <w:proofErr w:type="spellEnd"/>
    <w:r w:rsidR="00FE6F07" w:rsidRPr="00C314C9">
      <w:rPr>
        <w:sz w:val="18"/>
      </w:rPr>
      <w:t xml:space="preserve"> (201</w:t>
    </w:r>
    <w:r w:rsidRPr="00C314C9">
      <w:rPr>
        <w:sz w:val="18"/>
      </w:rPr>
      <w:t>6</w:t>
    </w:r>
    <w:r w:rsidR="00E915D1" w:rsidRPr="00C314C9">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8B1"/>
    <w:multiLevelType w:val="hybridMultilevel"/>
    <w:tmpl w:val="C276AE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6A1676"/>
    <w:multiLevelType w:val="hybridMultilevel"/>
    <w:tmpl w:val="B14AE9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8146486"/>
    <w:multiLevelType w:val="hybridMultilevel"/>
    <w:tmpl w:val="8550CA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BA03E5"/>
    <w:multiLevelType w:val="hybridMultilevel"/>
    <w:tmpl w:val="551CA456"/>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424620"/>
    <w:multiLevelType w:val="hybridMultilevel"/>
    <w:tmpl w:val="07A46DD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5C098D"/>
    <w:multiLevelType w:val="hybridMultilevel"/>
    <w:tmpl w:val="373A05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6777348"/>
    <w:multiLevelType w:val="hybridMultilevel"/>
    <w:tmpl w:val="C41637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83737FF"/>
    <w:multiLevelType w:val="hybridMultilevel"/>
    <w:tmpl w:val="D93C7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807017889">
    <w:abstractNumId w:val="6"/>
  </w:num>
  <w:num w:numId="3" w16cid:durableId="1976255615">
    <w:abstractNumId w:val="7"/>
  </w:num>
  <w:num w:numId="4" w16cid:durableId="329479769">
    <w:abstractNumId w:val="1"/>
  </w:num>
  <w:num w:numId="5" w16cid:durableId="1783724528">
    <w:abstractNumId w:val="4"/>
  </w:num>
  <w:num w:numId="6" w16cid:durableId="734621559">
    <w:abstractNumId w:val="8"/>
  </w:num>
  <w:num w:numId="7" w16cid:durableId="2094351504">
    <w:abstractNumId w:val="0"/>
  </w:num>
  <w:num w:numId="8" w16cid:durableId="1009059977">
    <w:abstractNumId w:val="2"/>
  </w:num>
  <w:num w:numId="9" w16cid:durableId="96803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216B"/>
    <w:rsid w:val="000124B6"/>
    <w:rsid w:val="00025DD9"/>
    <w:rsid w:val="000270E6"/>
    <w:rsid w:val="00045000"/>
    <w:rsid w:val="00047A63"/>
    <w:rsid w:val="00053479"/>
    <w:rsid w:val="00057373"/>
    <w:rsid w:val="000703C0"/>
    <w:rsid w:val="0007302B"/>
    <w:rsid w:val="0009392A"/>
    <w:rsid w:val="000A177C"/>
    <w:rsid w:val="000A2AD5"/>
    <w:rsid w:val="000A599E"/>
    <w:rsid w:val="000B39B6"/>
    <w:rsid w:val="000B54FF"/>
    <w:rsid w:val="000B788F"/>
    <w:rsid w:val="000C47AB"/>
    <w:rsid w:val="000D0B73"/>
    <w:rsid w:val="000D0D3A"/>
    <w:rsid w:val="000E010F"/>
    <w:rsid w:val="000F0919"/>
    <w:rsid w:val="000F3178"/>
    <w:rsid w:val="000F3514"/>
    <w:rsid w:val="0011520D"/>
    <w:rsid w:val="001165BD"/>
    <w:rsid w:val="00122588"/>
    <w:rsid w:val="00134BD0"/>
    <w:rsid w:val="00140898"/>
    <w:rsid w:val="0014486E"/>
    <w:rsid w:val="00151110"/>
    <w:rsid w:val="00156239"/>
    <w:rsid w:val="00180629"/>
    <w:rsid w:val="0018131B"/>
    <w:rsid w:val="00191841"/>
    <w:rsid w:val="001928B8"/>
    <w:rsid w:val="0019696D"/>
    <w:rsid w:val="00197E53"/>
    <w:rsid w:val="001A3021"/>
    <w:rsid w:val="001A607C"/>
    <w:rsid w:val="001B2427"/>
    <w:rsid w:val="001B3D61"/>
    <w:rsid w:val="001B70FE"/>
    <w:rsid w:val="001D0826"/>
    <w:rsid w:val="001D14A7"/>
    <w:rsid w:val="001D5AA2"/>
    <w:rsid w:val="001F29ED"/>
    <w:rsid w:val="001F466F"/>
    <w:rsid w:val="001F63C4"/>
    <w:rsid w:val="001F695D"/>
    <w:rsid w:val="001F7167"/>
    <w:rsid w:val="00205A18"/>
    <w:rsid w:val="002201FE"/>
    <w:rsid w:val="00221FB3"/>
    <w:rsid w:val="00223E46"/>
    <w:rsid w:val="0022559C"/>
    <w:rsid w:val="00232224"/>
    <w:rsid w:val="002419CB"/>
    <w:rsid w:val="0024555D"/>
    <w:rsid w:val="002525E1"/>
    <w:rsid w:val="0026246E"/>
    <w:rsid w:val="00263449"/>
    <w:rsid w:val="002641B3"/>
    <w:rsid w:val="00280891"/>
    <w:rsid w:val="002919B0"/>
    <w:rsid w:val="002A29DF"/>
    <w:rsid w:val="002A5DFE"/>
    <w:rsid w:val="002A766D"/>
    <w:rsid w:val="002B26C7"/>
    <w:rsid w:val="002B5475"/>
    <w:rsid w:val="002C3EBB"/>
    <w:rsid w:val="002D1C36"/>
    <w:rsid w:val="002D240B"/>
    <w:rsid w:val="002E0BA5"/>
    <w:rsid w:val="002E2B48"/>
    <w:rsid w:val="002E4D7E"/>
    <w:rsid w:val="002F0A50"/>
    <w:rsid w:val="002F580F"/>
    <w:rsid w:val="00305CEF"/>
    <w:rsid w:val="00307578"/>
    <w:rsid w:val="00312C8B"/>
    <w:rsid w:val="00314F9E"/>
    <w:rsid w:val="00324786"/>
    <w:rsid w:val="00337295"/>
    <w:rsid w:val="00344C46"/>
    <w:rsid w:val="0035361F"/>
    <w:rsid w:val="003608C3"/>
    <w:rsid w:val="00363841"/>
    <w:rsid w:val="003647DE"/>
    <w:rsid w:val="0036489F"/>
    <w:rsid w:val="00381D7F"/>
    <w:rsid w:val="00382273"/>
    <w:rsid w:val="00390FE5"/>
    <w:rsid w:val="003B66C8"/>
    <w:rsid w:val="003B6E44"/>
    <w:rsid w:val="003C6D44"/>
    <w:rsid w:val="003D0B55"/>
    <w:rsid w:val="003D271C"/>
    <w:rsid w:val="003D3A4A"/>
    <w:rsid w:val="003F080D"/>
    <w:rsid w:val="003F6B50"/>
    <w:rsid w:val="00402B15"/>
    <w:rsid w:val="0040606A"/>
    <w:rsid w:val="00411D8F"/>
    <w:rsid w:val="0041570A"/>
    <w:rsid w:val="00427100"/>
    <w:rsid w:val="0043413E"/>
    <w:rsid w:val="00436119"/>
    <w:rsid w:val="00437503"/>
    <w:rsid w:val="00441B34"/>
    <w:rsid w:val="00445BC3"/>
    <w:rsid w:val="00446E15"/>
    <w:rsid w:val="00460D0B"/>
    <w:rsid w:val="00467758"/>
    <w:rsid w:val="004712D0"/>
    <w:rsid w:val="00486035"/>
    <w:rsid w:val="00493C85"/>
    <w:rsid w:val="004A163F"/>
    <w:rsid w:val="004A29F4"/>
    <w:rsid w:val="004A3665"/>
    <w:rsid w:val="004B1948"/>
    <w:rsid w:val="004B4A18"/>
    <w:rsid w:val="004B4C0C"/>
    <w:rsid w:val="004B5FEB"/>
    <w:rsid w:val="004C289D"/>
    <w:rsid w:val="004C2C2D"/>
    <w:rsid w:val="004C3B69"/>
    <w:rsid w:val="004D0689"/>
    <w:rsid w:val="004D469A"/>
    <w:rsid w:val="004D59AC"/>
    <w:rsid w:val="004E233B"/>
    <w:rsid w:val="004E7987"/>
    <w:rsid w:val="004F055E"/>
    <w:rsid w:val="005218B6"/>
    <w:rsid w:val="00522C8C"/>
    <w:rsid w:val="005414FB"/>
    <w:rsid w:val="005505E2"/>
    <w:rsid w:val="00554E2C"/>
    <w:rsid w:val="005552EF"/>
    <w:rsid w:val="00562C61"/>
    <w:rsid w:val="005631EB"/>
    <w:rsid w:val="0057013C"/>
    <w:rsid w:val="00575596"/>
    <w:rsid w:val="005838CE"/>
    <w:rsid w:val="00583B5B"/>
    <w:rsid w:val="00595AC3"/>
    <w:rsid w:val="005A352B"/>
    <w:rsid w:val="005A729F"/>
    <w:rsid w:val="005B08EB"/>
    <w:rsid w:val="005C1E3B"/>
    <w:rsid w:val="005D673A"/>
    <w:rsid w:val="005E3684"/>
    <w:rsid w:val="006050E9"/>
    <w:rsid w:val="00610FFF"/>
    <w:rsid w:val="006178C0"/>
    <w:rsid w:val="00622FDA"/>
    <w:rsid w:val="0062310B"/>
    <w:rsid w:val="00631DC1"/>
    <w:rsid w:val="006353F2"/>
    <w:rsid w:val="006413E4"/>
    <w:rsid w:val="006423FA"/>
    <w:rsid w:val="00645FA1"/>
    <w:rsid w:val="00650F70"/>
    <w:rsid w:val="006535A5"/>
    <w:rsid w:val="00655071"/>
    <w:rsid w:val="00655F87"/>
    <w:rsid w:val="00656539"/>
    <w:rsid w:val="00661FE9"/>
    <w:rsid w:val="006661D6"/>
    <w:rsid w:val="00671435"/>
    <w:rsid w:val="00671ED9"/>
    <w:rsid w:val="006833D8"/>
    <w:rsid w:val="006975E0"/>
    <w:rsid w:val="006A12C3"/>
    <w:rsid w:val="006A7609"/>
    <w:rsid w:val="006B033F"/>
    <w:rsid w:val="006C188D"/>
    <w:rsid w:val="006D0F12"/>
    <w:rsid w:val="006D256B"/>
    <w:rsid w:val="006E49B3"/>
    <w:rsid w:val="006F0CF2"/>
    <w:rsid w:val="006F2731"/>
    <w:rsid w:val="006F28E4"/>
    <w:rsid w:val="006F6A1B"/>
    <w:rsid w:val="006F7FF3"/>
    <w:rsid w:val="0070704C"/>
    <w:rsid w:val="00707530"/>
    <w:rsid w:val="00712097"/>
    <w:rsid w:val="007150A0"/>
    <w:rsid w:val="00720C40"/>
    <w:rsid w:val="0072535F"/>
    <w:rsid w:val="00725692"/>
    <w:rsid w:val="00725EA2"/>
    <w:rsid w:val="0073037D"/>
    <w:rsid w:val="007373B8"/>
    <w:rsid w:val="00746E75"/>
    <w:rsid w:val="00751F0F"/>
    <w:rsid w:val="00755D2F"/>
    <w:rsid w:val="00756230"/>
    <w:rsid w:val="00756407"/>
    <w:rsid w:val="00766BE4"/>
    <w:rsid w:val="0076702E"/>
    <w:rsid w:val="00776B45"/>
    <w:rsid w:val="00783931"/>
    <w:rsid w:val="007937FD"/>
    <w:rsid w:val="007A0C24"/>
    <w:rsid w:val="007A1D98"/>
    <w:rsid w:val="007B0955"/>
    <w:rsid w:val="007B4B58"/>
    <w:rsid w:val="007B6BEA"/>
    <w:rsid w:val="007C0972"/>
    <w:rsid w:val="007C111B"/>
    <w:rsid w:val="007C23EB"/>
    <w:rsid w:val="007C4006"/>
    <w:rsid w:val="007D0B61"/>
    <w:rsid w:val="007D2A73"/>
    <w:rsid w:val="007E54DC"/>
    <w:rsid w:val="007F5F63"/>
    <w:rsid w:val="00801EF5"/>
    <w:rsid w:val="0080535A"/>
    <w:rsid w:val="00806B88"/>
    <w:rsid w:val="008206B5"/>
    <w:rsid w:val="0083236A"/>
    <w:rsid w:val="00836571"/>
    <w:rsid w:val="00837CF7"/>
    <w:rsid w:val="008401EB"/>
    <w:rsid w:val="00846114"/>
    <w:rsid w:val="0085271F"/>
    <w:rsid w:val="00854077"/>
    <w:rsid w:val="0085424E"/>
    <w:rsid w:val="00854AC0"/>
    <w:rsid w:val="008621F2"/>
    <w:rsid w:val="00862C5C"/>
    <w:rsid w:val="008744E4"/>
    <w:rsid w:val="0087565A"/>
    <w:rsid w:val="008764A7"/>
    <w:rsid w:val="008804AB"/>
    <w:rsid w:val="008844FB"/>
    <w:rsid w:val="00892562"/>
    <w:rsid w:val="008A3FF2"/>
    <w:rsid w:val="008B48C8"/>
    <w:rsid w:val="008C362F"/>
    <w:rsid w:val="008C3927"/>
    <w:rsid w:val="008C69F0"/>
    <w:rsid w:val="008E0780"/>
    <w:rsid w:val="008E21F7"/>
    <w:rsid w:val="008F4981"/>
    <w:rsid w:val="008F6D39"/>
    <w:rsid w:val="00904E24"/>
    <w:rsid w:val="009119F5"/>
    <w:rsid w:val="009148C8"/>
    <w:rsid w:val="00917D6A"/>
    <w:rsid w:val="00925D6E"/>
    <w:rsid w:val="00932DA7"/>
    <w:rsid w:val="009350CF"/>
    <w:rsid w:val="009430D9"/>
    <w:rsid w:val="00943CA8"/>
    <w:rsid w:val="00975533"/>
    <w:rsid w:val="00982035"/>
    <w:rsid w:val="009935E1"/>
    <w:rsid w:val="009A68FA"/>
    <w:rsid w:val="009B19B2"/>
    <w:rsid w:val="009D1146"/>
    <w:rsid w:val="009D3326"/>
    <w:rsid w:val="009D7B7E"/>
    <w:rsid w:val="009E12DE"/>
    <w:rsid w:val="009E3508"/>
    <w:rsid w:val="009E5FB3"/>
    <w:rsid w:val="00A03BDC"/>
    <w:rsid w:val="00A05DB9"/>
    <w:rsid w:val="00A06D7F"/>
    <w:rsid w:val="00A0794F"/>
    <w:rsid w:val="00A14F68"/>
    <w:rsid w:val="00A1661A"/>
    <w:rsid w:val="00A201D7"/>
    <w:rsid w:val="00A25141"/>
    <w:rsid w:val="00A27C14"/>
    <w:rsid w:val="00A36BDA"/>
    <w:rsid w:val="00A41007"/>
    <w:rsid w:val="00A47944"/>
    <w:rsid w:val="00A534CB"/>
    <w:rsid w:val="00A54131"/>
    <w:rsid w:val="00A6007F"/>
    <w:rsid w:val="00A63A13"/>
    <w:rsid w:val="00A64A25"/>
    <w:rsid w:val="00A72724"/>
    <w:rsid w:val="00A76F70"/>
    <w:rsid w:val="00A83C9F"/>
    <w:rsid w:val="00A9687A"/>
    <w:rsid w:val="00A9689C"/>
    <w:rsid w:val="00AA0A84"/>
    <w:rsid w:val="00AA73E2"/>
    <w:rsid w:val="00AB5936"/>
    <w:rsid w:val="00AE6C05"/>
    <w:rsid w:val="00AF2A3B"/>
    <w:rsid w:val="00AF3FFE"/>
    <w:rsid w:val="00AF51EF"/>
    <w:rsid w:val="00B12D23"/>
    <w:rsid w:val="00B37EDA"/>
    <w:rsid w:val="00B37FF5"/>
    <w:rsid w:val="00B41196"/>
    <w:rsid w:val="00B43DAA"/>
    <w:rsid w:val="00B529EF"/>
    <w:rsid w:val="00B53F71"/>
    <w:rsid w:val="00B63890"/>
    <w:rsid w:val="00B656AE"/>
    <w:rsid w:val="00B7375B"/>
    <w:rsid w:val="00B87F71"/>
    <w:rsid w:val="00BA073E"/>
    <w:rsid w:val="00BA086E"/>
    <w:rsid w:val="00BA0933"/>
    <w:rsid w:val="00BA65D9"/>
    <w:rsid w:val="00BC2AC1"/>
    <w:rsid w:val="00BC4D43"/>
    <w:rsid w:val="00BD0AF3"/>
    <w:rsid w:val="00BD20B8"/>
    <w:rsid w:val="00BE56EA"/>
    <w:rsid w:val="00BE6FE6"/>
    <w:rsid w:val="00BF069E"/>
    <w:rsid w:val="00BF491E"/>
    <w:rsid w:val="00BF576D"/>
    <w:rsid w:val="00C051C5"/>
    <w:rsid w:val="00C17BFC"/>
    <w:rsid w:val="00C200FC"/>
    <w:rsid w:val="00C21CC8"/>
    <w:rsid w:val="00C249F1"/>
    <w:rsid w:val="00C26821"/>
    <w:rsid w:val="00C314C9"/>
    <w:rsid w:val="00C409EB"/>
    <w:rsid w:val="00C41CD8"/>
    <w:rsid w:val="00C66054"/>
    <w:rsid w:val="00C86172"/>
    <w:rsid w:val="00C90525"/>
    <w:rsid w:val="00CA3055"/>
    <w:rsid w:val="00CA54CA"/>
    <w:rsid w:val="00CB3185"/>
    <w:rsid w:val="00CB3683"/>
    <w:rsid w:val="00CB609F"/>
    <w:rsid w:val="00CC075B"/>
    <w:rsid w:val="00CD32FC"/>
    <w:rsid w:val="00CD49AC"/>
    <w:rsid w:val="00CE075D"/>
    <w:rsid w:val="00D07BEB"/>
    <w:rsid w:val="00D22B2B"/>
    <w:rsid w:val="00D25194"/>
    <w:rsid w:val="00D30982"/>
    <w:rsid w:val="00D34811"/>
    <w:rsid w:val="00D409A3"/>
    <w:rsid w:val="00D44115"/>
    <w:rsid w:val="00D5647F"/>
    <w:rsid w:val="00D564D3"/>
    <w:rsid w:val="00D574EF"/>
    <w:rsid w:val="00D6055E"/>
    <w:rsid w:val="00D701DF"/>
    <w:rsid w:val="00D70EE1"/>
    <w:rsid w:val="00D7587E"/>
    <w:rsid w:val="00D75CDB"/>
    <w:rsid w:val="00D91BF7"/>
    <w:rsid w:val="00DA2ABC"/>
    <w:rsid w:val="00DA4715"/>
    <w:rsid w:val="00DB480E"/>
    <w:rsid w:val="00DC4315"/>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926B6"/>
    <w:rsid w:val="00EA6813"/>
    <w:rsid w:val="00EA7F98"/>
    <w:rsid w:val="00EB429C"/>
    <w:rsid w:val="00EC2257"/>
    <w:rsid w:val="00EC2301"/>
    <w:rsid w:val="00EC453B"/>
    <w:rsid w:val="00EC5D28"/>
    <w:rsid w:val="00ED1216"/>
    <w:rsid w:val="00ED3E99"/>
    <w:rsid w:val="00ED4000"/>
    <w:rsid w:val="00ED677B"/>
    <w:rsid w:val="00EE71EA"/>
    <w:rsid w:val="00EF2211"/>
    <w:rsid w:val="00F01152"/>
    <w:rsid w:val="00F025B2"/>
    <w:rsid w:val="00F03477"/>
    <w:rsid w:val="00F04BC7"/>
    <w:rsid w:val="00F10F35"/>
    <w:rsid w:val="00F120BB"/>
    <w:rsid w:val="00F17BB0"/>
    <w:rsid w:val="00F24159"/>
    <w:rsid w:val="00F26353"/>
    <w:rsid w:val="00F27029"/>
    <w:rsid w:val="00F35D79"/>
    <w:rsid w:val="00F40CD7"/>
    <w:rsid w:val="00F40DE5"/>
    <w:rsid w:val="00F5238F"/>
    <w:rsid w:val="00F54F9D"/>
    <w:rsid w:val="00F702E2"/>
    <w:rsid w:val="00F7409F"/>
    <w:rsid w:val="00F83459"/>
    <w:rsid w:val="00F857C3"/>
    <w:rsid w:val="00F87168"/>
    <w:rsid w:val="00F91A07"/>
    <w:rsid w:val="00F97E1E"/>
    <w:rsid w:val="00FA76F1"/>
    <w:rsid w:val="00FB7392"/>
    <w:rsid w:val="00FC20DA"/>
    <w:rsid w:val="00FC226C"/>
    <w:rsid w:val="00FC6BCF"/>
    <w:rsid w:val="00FD0061"/>
    <w:rsid w:val="00FD604E"/>
    <w:rsid w:val="00FD6A53"/>
    <w:rsid w:val="00FE6DDD"/>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24555D"/>
    <w:pPr>
      <w:ind w:left="720"/>
      <w:contextualSpacing/>
    </w:pPr>
  </w:style>
  <w:style w:type="character" w:styleId="Textodelmarcadordeposicin">
    <w:name w:val="Placeholder Text"/>
    <w:basedOn w:val="Fuentedeprrafopredeter"/>
    <w:uiPriority w:val="99"/>
    <w:semiHidden/>
    <w:rsid w:val="00D701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emf"/><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DDD29-416B-43CE-AC99-895FB33AB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3190</TotalTime>
  <Pages>15</Pages>
  <Words>4667</Words>
  <Characters>25670</Characters>
  <Application>Microsoft Office Word</Application>
  <DocSecurity>0</DocSecurity>
  <Lines>213</Lines>
  <Paragraphs>60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30277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Miguel Quispe</cp:lastModifiedBy>
  <cp:revision>50</cp:revision>
  <cp:lastPrinted>2025-07-17T23:29:00Z</cp:lastPrinted>
  <dcterms:created xsi:type="dcterms:W3CDTF">2025-05-26T20:35:00Z</dcterms:created>
  <dcterms:modified xsi:type="dcterms:W3CDTF">2025-07-18T19:19:00Z</dcterms:modified>
</cp:coreProperties>
</file>