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67D9" w14:textId="77777777" w:rsidR="00F16130" w:rsidRPr="001951F7" w:rsidRDefault="00F16130" w:rsidP="001951F7">
      <w:pPr>
        <w:spacing w:after="0" w:line="360" w:lineRule="auto"/>
        <w:ind w:left="2124" w:hanging="2124"/>
        <w:jc w:val="center"/>
        <w:rPr>
          <w:rFonts w:ascii="Arial" w:eastAsia="Times New Roman" w:hAnsi="Arial" w:cs="Arial"/>
          <w:b/>
          <w:lang w:eastAsia="es-PE"/>
        </w:rPr>
      </w:pPr>
    </w:p>
    <w:p w14:paraId="6947BDAE" w14:textId="77777777" w:rsidR="00FD2380" w:rsidRPr="001951F7" w:rsidRDefault="00DF6F3D" w:rsidP="001951F7">
      <w:pPr>
        <w:spacing w:after="0" w:line="360" w:lineRule="auto"/>
        <w:ind w:left="2124" w:hanging="2124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"Implementación de</w:t>
      </w:r>
      <w:r w:rsidR="00FD2380" w:rsidRPr="001951F7">
        <w:rPr>
          <w:rFonts w:ascii="Arial" w:eastAsia="Times New Roman" w:hAnsi="Arial" w:cs="Arial"/>
          <w:b/>
          <w:lang w:eastAsia="es-PE"/>
        </w:rPr>
        <w:t xml:space="preserve"> Soluciones Robóticas para la </w:t>
      </w:r>
    </w:p>
    <w:p w14:paraId="0044B1DA" w14:textId="77777777" w:rsidR="00312903" w:rsidRPr="001951F7" w:rsidRDefault="00FD2380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 xml:space="preserve">Mejora de la Seguridad y Eficiencia en </w:t>
      </w:r>
      <w:r w:rsidR="00312903" w:rsidRPr="001951F7">
        <w:rPr>
          <w:rFonts w:ascii="Arial" w:eastAsia="Times New Roman" w:hAnsi="Arial" w:cs="Arial"/>
          <w:b/>
          <w:lang w:eastAsia="es-PE"/>
        </w:rPr>
        <w:t xml:space="preserve">las </w:t>
      </w:r>
      <w:r w:rsidRPr="001951F7">
        <w:rPr>
          <w:rFonts w:ascii="Arial" w:eastAsia="Times New Roman" w:hAnsi="Arial" w:cs="Arial"/>
          <w:b/>
          <w:lang w:eastAsia="es-PE"/>
        </w:rPr>
        <w:t xml:space="preserve">tareas de </w:t>
      </w:r>
      <w:r w:rsidR="00312903" w:rsidRPr="001951F7">
        <w:rPr>
          <w:rFonts w:ascii="Arial" w:eastAsia="Times New Roman" w:hAnsi="Arial" w:cs="Arial"/>
          <w:b/>
          <w:lang w:eastAsia="es-PE"/>
        </w:rPr>
        <w:t>Mantenimiento</w:t>
      </w:r>
      <w:r w:rsidR="00DF6F3D" w:rsidRPr="001951F7">
        <w:rPr>
          <w:rFonts w:ascii="Arial" w:eastAsia="Times New Roman" w:hAnsi="Arial" w:cs="Arial"/>
          <w:b/>
          <w:lang w:eastAsia="es-PE"/>
        </w:rPr>
        <w:t xml:space="preserve">: </w:t>
      </w:r>
    </w:p>
    <w:p w14:paraId="6667B26A" w14:textId="77777777" w:rsidR="00DF6F3D" w:rsidRPr="001951F7" w:rsidRDefault="00DF6F3D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 xml:space="preserve">Un Enfoque hacia la Minería </w:t>
      </w:r>
      <w:r w:rsidR="00312903" w:rsidRPr="001951F7">
        <w:rPr>
          <w:rFonts w:ascii="Arial" w:eastAsia="Times New Roman" w:hAnsi="Arial" w:cs="Arial"/>
          <w:b/>
          <w:lang w:eastAsia="es-PE"/>
        </w:rPr>
        <w:t>del Futuro</w:t>
      </w:r>
      <w:r w:rsidRPr="001951F7">
        <w:rPr>
          <w:rFonts w:ascii="Arial" w:eastAsia="Times New Roman" w:hAnsi="Arial" w:cs="Arial"/>
          <w:b/>
          <w:lang w:eastAsia="es-PE"/>
        </w:rPr>
        <w:t>"</w:t>
      </w:r>
    </w:p>
    <w:p w14:paraId="33346B85" w14:textId="77777777" w:rsidR="00DF6F3D" w:rsidRPr="001951F7" w:rsidRDefault="00DF6F3D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</w:p>
    <w:p w14:paraId="7D0D9B77" w14:textId="326CA114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Tema: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B37CD8" w:rsidRPr="001951F7">
        <w:rPr>
          <w:rFonts w:ascii="Arial" w:eastAsia="Times New Roman" w:hAnsi="Arial" w:cs="Arial"/>
          <w:lang w:eastAsia="es-PE"/>
        </w:rPr>
        <w:t>Tecnología e innovaciones en seguridad.</w:t>
      </w:r>
    </w:p>
    <w:p w14:paraId="0E120F62" w14:textId="77777777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Categoría:</w:t>
      </w:r>
      <w:r w:rsidRPr="001951F7">
        <w:rPr>
          <w:rFonts w:ascii="Arial" w:eastAsia="Times New Roman" w:hAnsi="Arial" w:cs="Arial"/>
          <w:lang w:eastAsia="es-PE"/>
        </w:rPr>
        <w:t xml:space="preserve"> Minería 4.0</w:t>
      </w:r>
    </w:p>
    <w:p w14:paraId="65E4CC7C" w14:textId="5855EB9B" w:rsidR="00C27A73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Autor:</w:t>
      </w:r>
      <w:r w:rsidRPr="001951F7">
        <w:rPr>
          <w:rFonts w:ascii="Arial" w:eastAsia="Times New Roman" w:hAnsi="Arial" w:cs="Arial"/>
          <w:lang w:eastAsia="es-PE"/>
        </w:rPr>
        <w:t xml:space="preserve"> Juan José Gamboa Álvarez</w:t>
      </w:r>
      <w:r w:rsidR="005C589E" w:rsidRPr="001951F7">
        <w:rPr>
          <w:rFonts w:ascii="Arial" w:eastAsia="Times New Roman" w:hAnsi="Arial" w:cs="Arial"/>
          <w:lang w:eastAsia="es-PE"/>
        </w:rPr>
        <w:t xml:space="preserve">, Supervisor Senior de Ingeniería de Mantenimiento y Confiabilidad, Compañía minera Antamina S.A. </w:t>
      </w:r>
      <w:r w:rsidR="005C589E" w:rsidRPr="001951F7">
        <w:rPr>
          <w:rFonts w:ascii="Arial" w:hAnsi="Arial" w:cs="Arial"/>
        </w:rPr>
        <w:t>Av. El Derby 055 - Torre 1 (oficina 801)</w:t>
      </w:r>
      <w:r w:rsidR="005C589E" w:rsidRPr="001951F7">
        <w:rPr>
          <w:rFonts w:ascii="Arial" w:eastAsia="Times New Roman" w:hAnsi="Arial" w:cs="Arial"/>
          <w:lang w:eastAsia="es-PE"/>
        </w:rPr>
        <w:t xml:space="preserve">; </w:t>
      </w:r>
      <w:hyperlink r:id="rId11" w:history="1">
        <w:r w:rsidR="005C589E" w:rsidRPr="001951F7">
          <w:rPr>
            <w:rStyle w:val="Hyperlink"/>
            <w:rFonts w:ascii="Arial" w:eastAsia="Times New Roman" w:hAnsi="Arial" w:cs="Arial"/>
            <w:lang w:eastAsia="es-PE"/>
          </w:rPr>
          <w:t>jgamboa@antamina.com</w:t>
        </w:r>
      </w:hyperlink>
      <w:r w:rsidR="005C589E" w:rsidRPr="001951F7">
        <w:rPr>
          <w:rFonts w:ascii="Arial" w:eastAsia="Times New Roman" w:hAnsi="Arial" w:cs="Arial"/>
          <w:lang w:eastAsia="es-PE"/>
        </w:rPr>
        <w:t xml:space="preserve"> y </w:t>
      </w:r>
      <w:hyperlink r:id="rId12" w:history="1">
        <w:r w:rsidR="005C589E" w:rsidRPr="001951F7">
          <w:rPr>
            <w:rStyle w:val="Hyperlink"/>
            <w:rFonts w:ascii="Arial" w:eastAsia="Times New Roman" w:hAnsi="Arial" w:cs="Arial"/>
            <w:lang w:eastAsia="es-PE"/>
          </w:rPr>
          <w:t>jgamboa@antamina.com</w:t>
        </w:r>
      </w:hyperlink>
      <w:r w:rsidR="005C589E" w:rsidRPr="001951F7">
        <w:rPr>
          <w:rFonts w:ascii="Arial" w:eastAsia="Times New Roman" w:hAnsi="Arial" w:cs="Arial"/>
          <w:lang w:eastAsia="es-PE"/>
        </w:rPr>
        <w:t>, +51 942 698 090</w:t>
      </w:r>
    </w:p>
    <w:p w14:paraId="5738F009" w14:textId="77E1D994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Palabras clave:</w:t>
      </w:r>
      <w:r w:rsidRPr="001951F7">
        <w:rPr>
          <w:rFonts w:ascii="Arial" w:eastAsia="Times New Roman" w:hAnsi="Arial" w:cs="Arial"/>
          <w:lang w:eastAsia="es-PE"/>
        </w:rPr>
        <w:t xml:space="preserve"> robótica minera, </w:t>
      </w:r>
      <w:r w:rsidR="00B80176" w:rsidRPr="001951F7">
        <w:rPr>
          <w:rFonts w:ascii="Arial" w:eastAsia="Times New Roman" w:hAnsi="Arial" w:cs="Arial"/>
          <w:lang w:eastAsia="es-PE"/>
        </w:rPr>
        <w:t xml:space="preserve">mecanización, brazo robótico, </w:t>
      </w:r>
      <w:r w:rsidRPr="001951F7">
        <w:rPr>
          <w:rFonts w:ascii="Arial" w:eastAsia="Times New Roman" w:hAnsi="Arial" w:cs="Arial"/>
          <w:lang w:eastAsia="es-PE"/>
        </w:rPr>
        <w:t xml:space="preserve">mantenimiento automatizado, inspección remota, </w:t>
      </w:r>
      <w:r w:rsidR="000C3BC7" w:rsidRPr="001951F7">
        <w:rPr>
          <w:rFonts w:ascii="Arial" w:eastAsia="Times New Roman" w:hAnsi="Arial" w:cs="Arial"/>
          <w:i/>
          <w:lang w:eastAsia="es-PE"/>
        </w:rPr>
        <w:t xml:space="preserve">Smart </w:t>
      </w:r>
      <w:proofErr w:type="spellStart"/>
      <w:r w:rsidR="000C3BC7" w:rsidRPr="001951F7">
        <w:rPr>
          <w:rFonts w:ascii="Arial" w:eastAsia="Times New Roman" w:hAnsi="Arial" w:cs="Arial"/>
          <w:i/>
          <w:lang w:eastAsia="es-PE"/>
        </w:rPr>
        <w:t>Mining</w:t>
      </w:r>
      <w:proofErr w:type="spellEnd"/>
      <w:r w:rsidR="000C3BC7" w:rsidRPr="001951F7">
        <w:rPr>
          <w:rFonts w:ascii="Arial" w:eastAsia="Times New Roman" w:hAnsi="Arial" w:cs="Arial"/>
          <w:i/>
          <w:lang w:eastAsia="es-PE"/>
        </w:rPr>
        <w:t xml:space="preserve"> 4.0, </w:t>
      </w:r>
      <w:r w:rsidRPr="001951F7">
        <w:rPr>
          <w:rFonts w:ascii="Arial" w:eastAsia="Times New Roman" w:hAnsi="Arial" w:cs="Arial"/>
          <w:lang w:eastAsia="es-PE"/>
        </w:rPr>
        <w:t>molinos, tanques, tubería</w:t>
      </w:r>
      <w:r w:rsidR="00155D96" w:rsidRPr="001951F7">
        <w:rPr>
          <w:rFonts w:ascii="Arial" w:eastAsia="Times New Roman" w:hAnsi="Arial" w:cs="Arial"/>
          <w:lang w:eastAsia="es-PE"/>
        </w:rPr>
        <w:t xml:space="preserve"> revestida</w:t>
      </w:r>
      <w:r w:rsidRPr="001951F7">
        <w:rPr>
          <w:rFonts w:ascii="Arial" w:eastAsia="Times New Roman" w:hAnsi="Arial" w:cs="Arial"/>
          <w:lang w:eastAsia="es-PE"/>
        </w:rPr>
        <w:t>, seguridad.</w:t>
      </w:r>
    </w:p>
    <w:p w14:paraId="3E5D71CC" w14:textId="77777777" w:rsidR="00FD2380" w:rsidRPr="001951F7" w:rsidRDefault="0000000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pict w14:anchorId="1E7B3C6C">
          <v:rect id="_x0000_i1025" style="width:0;height:1.5pt" o:hralign="center" o:hrstd="t" o:hr="t" fillcolor="#a0a0a0" stroked="f"/>
        </w:pict>
      </w:r>
    </w:p>
    <w:p w14:paraId="4C624F19" w14:textId="795CF9C0" w:rsidR="00DE161F" w:rsidRPr="001951F7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Contexto.</w:t>
      </w:r>
    </w:p>
    <w:p w14:paraId="72814ED7" w14:textId="63B939D9" w:rsidR="00DE161F" w:rsidRPr="001951F7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Minera Antamina, </w:t>
      </w:r>
      <w:r w:rsidR="00992EAD" w:rsidRPr="001951F7">
        <w:rPr>
          <w:rFonts w:ascii="Arial" w:eastAsia="Times New Roman" w:hAnsi="Arial" w:cs="Arial"/>
          <w:lang w:eastAsia="es-PE"/>
        </w:rPr>
        <w:t xml:space="preserve">es una de las </w:t>
      </w:r>
      <w:r w:rsidRPr="001951F7">
        <w:rPr>
          <w:rFonts w:ascii="Arial" w:eastAsia="Times New Roman" w:hAnsi="Arial" w:cs="Arial"/>
          <w:lang w:eastAsia="es-PE"/>
        </w:rPr>
        <w:t>operac</w:t>
      </w:r>
      <w:r w:rsidR="00992EAD" w:rsidRPr="001951F7">
        <w:rPr>
          <w:rFonts w:ascii="Arial" w:eastAsia="Times New Roman" w:hAnsi="Arial" w:cs="Arial"/>
          <w:lang w:eastAsia="es-PE"/>
        </w:rPr>
        <w:t>iones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155D96" w:rsidRPr="001951F7">
        <w:rPr>
          <w:rFonts w:ascii="Arial" w:eastAsia="Times New Roman" w:hAnsi="Arial" w:cs="Arial"/>
          <w:lang w:eastAsia="es-PE"/>
        </w:rPr>
        <w:t xml:space="preserve">mineras a tajo abierto </w:t>
      </w:r>
      <w:r w:rsidRPr="001951F7">
        <w:rPr>
          <w:rFonts w:ascii="Arial" w:eastAsia="Times New Roman" w:hAnsi="Arial" w:cs="Arial"/>
          <w:lang w:eastAsia="es-PE"/>
        </w:rPr>
        <w:t>más importante</w:t>
      </w:r>
      <w:r w:rsidR="00992EAD" w:rsidRPr="001951F7">
        <w:rPr>
          <w:rFonts w:ascii="Arial" w:eastAsia="Times New Roman" w:hAnsi="Arial" w:cs="Arial"/>
          <w:lang w:eastAsia="es-PE"/>
        </w:rPr>
        <w:t>s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155D96" w:rsidRPr="001951F7">
        <w:rPr>
          <w:rFonts w:ascii="Arial" w:eastAsia="Times New Roman" w:hAnsi="Arial" w:cs="Arial"/>
          <w:lang w:eastAsia="es-PE"/>
        </w:rPr>
        <w:t>d</w:t>
      </w:r>
      <w:r w:rsidRPr="001951F7">
        <w:rPr>
          <w:rFonts w:ascii="Arial" w:eastAsia="Times New Roman" w:hAnsi="Arial" w:cs="Arial"/>
          <w:lang w:eastAsia="es-PE"/>
        </w:rPr>
        <w:t>el Perú, intensiva</w:t>
      </w:r>
      <w:r w:rsidR="005D0B47" w:rsidRPr="001951F7">
        <w:rPr>
          <w:rFonts w:ascii="Arial" w:eastAsia="Times New Roman" w:hAnsi="Arial" w:cs="Arial"/>
          <w:lang w:eastAsia="es-PE"/>
        </w:rPr>
        <w:t xml:space="preserve"> en</w:t>
      </w:r>
      <w:r w:rsidRPr="001951F7">
        <w:rPr>
          <w:rFonts w:ascii="Arial" w:eastAsia="Times New Roman" w:hAnsi="Arial" w:cs="Arial"/>
          <w:lang w:eastAsia="es-PE"/>
        </w:rPr>
        <w:t xml:space="preserve"> activos fijos</w:t>
      </w:r>
      <w:r w:rsidR="00155D96" w:rsidRPr="001951F7">
        <w:rPr>
          <w:rFonts w:ascii="Arial" w:eastAsia="Times New Roman" w:hAnsi="Arial" w:cs="Arial"/>
          <w:lang w:eastAsia="es-PE"/>
        </w:rPr>
        <w:t xml:space="preserve"> </w:t>
      </w:r>
      <w:r w:rsidR="004E10D2" w:rsidRPr="001951F7">
        <w:rPr>
          <w:rFonts w:ascii="Arial" w:eastAsia="Times New Roman" w:hAnsi="Arial" w:cs="Arial"/>
          <w:lang w:eastAsia="es-PE"/>
        </w:rPr>
        <w:t>lo que demanda</w:t>
      </w:r>
      <w:r w:rsidR="00992EAD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altos niveles</w:t>
      </w:r>
      <w:r w:rsidR="004E10D2" w:rsidRPr="001951F7">
        <w:rPr>
          <w:rFonts w:ascii="Arial" w:eastAsia="Times New Roman" w:hAnsi="Arial" w:cs="Arial"/>
          <w:lang w:eastAsia="es-PE"/>
        </w:rPr>
        <w:t xml:space="preserve"> </w:t>
      </w:r>
      <w:r w:rsidR="00992EAD" w:rsidRPr="001951F7">
        <w:rPr>
          <w:rFonts w:ascii="Arial" w:eastAsia="Times New Roman" w:hAnsi="Arial" w:cs="Arial"/>
          <w:lang w:eastAsia="es-PE"/>
        </w:rPr>
        <w:t>de</w:t>
      </w:r>
      <w:r w:rsidRPr="001951F7">
        <w:rPr>
          <w:rFonts w:ascii="Arial" w:eastAsia="Times New Roman" w:hAnsi="Arial" w:cs="Arial"/>
          <w:lang w:eastAsia="es-PE"/>
        </w:rPr>
        <w:t xml:space="preserve"> disponibilidad operativa. En este entorno la seguridad</w:t>
      </w:r>
      <w:r w:rsidR="00992EAD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la eficiencia en las actividades de mantenimiento representan factores críticos, particularmente en la planta concentradora</w:t>
      </w:r>
      <w:r w:rsidR="00000E82" w:rsidRPr="001951F7">
        <w:rPr>
          <w:rFonts w:ascii="Arial" w:eastAsia="Times New Roman" w:hAnsi="Arial" w:cs="Arial"/>
          <w:lang w:eastAsia="es-PE"/>
        </w:rPr>
        <w:t>.</w:t>
      </w:r>
    </w:p>
    <w:p w14:paraId="6CD8D73F" w14:textId="4ABB5462" w:rsidR="00766949" w:rsidRPr="001951F7" w:rsidRDefault="00DE161F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Una de las </w:t>
      </w:r>
      <w:r w:rsidR="005D0B47" w:rsidRPr="001951F7">
        <w:rPr>
          <w:rFonts w:ascii="Arial" w:eastAsia="Times New Roman" w:hAnsi="Arial" w:cs="Arial"/>
          <w:lang w:eastAsia="es-PE"/>
        </w:rPr>
        <w:t>actividades</w:t>
      </w:r>
      <w:r w:rsidR="00D86971" w:rsidRPr="001951F7">
        <w:rPr>
          <w:rFonts w:ascii="Arial" w:eastAsia="Times New Roman" w:hAnsi="Arial" w:cs="Arial"/>
          <w:lang w:eastAsia="es-PE"/>
        </w:rPr>
        <w:t xml:space="preserve"> </w:t>
      </w:r>
      <w:r w:rsidR="004E10D2" w:rsidRPr="001951F7">
        <w:rPr>
          <w:rFonts w:ascii="Arial" w:eastAsia="Times New Roman" w:hAnsi="Arial" w:cs="Arial"/>
          <w:lang w:eastAsia="es-PE"/>
        </w:rPr>
        <w:t xml:space="preserve">con </w:t>
      </w:r>
      <w:r w:rsidRPr="001951F7">
        <w:rPr>
          <w:rFonts w:ascii="Arial" w:eastAsia="Times New Roman" w:hAnsi="Arial" w:cs="Arial"/>
          <w:lang w:eastAsia="es-PE"/>
        </w:rPr>
        <w:t xml:space="preserve">mayor exposición al riesgo </w:t>
      </w:r>
      <w:r w:rsidR="005D0B47" w:rsidRPr="001951F7">
        <w:rPr>
          <w:rFonts w:ascii="Arial" w:eastAsia="Times New Roman" w:hAnsi="Arial" w:cs="Arial"/>
          <w:lang w:eastAsia="es-PE"/>
        </w:rPr>
        <w:t xml:space="preserve">del personal </w:t>
      </w:r>
      <w:r w:rsidRPr="001951F7">
        <w:rPr>
          <w:rFonts w:ascii="Arial" w:eastAsia="Times New Roman" w:hAnsi="Arial" w:cs="Arial"/>
          <w:lang w:eastAsia="es-PE"/>
        </w:rPr>
        <w:t>es el recambio de revestimientos internos en</w:t>
      </w:r>
      <w:r w:rsidR="00992EAD" w:rsidRPr="001951F7">
        <w:rPr>
          <w:rFonts w:ascii="Arial" w:eastAsia="Times New Roman" w:hAnsi="Arial" w:cs="Arial"/>
          <w:lang w:eastAsia="es-PE"/>
        </w:rPr>
        <w:t xml:space="preserve"> los</w:t>
      </w:r>
      <w:r w:rsidRPr="001951F7">
        <w:rPr>
          <w:rFonts w:ascii="Arial" w:eastAsia="Times New Roman" w:hAnsi="Arial" w:cs="Arial"/>
          <w:lang w:eastAsia="es-PE"/>
        </w:rPr>
        <w:t xml:space="preserve"> molinos. Esta tarea, tradicionalmente</w:t>
      </w:r>
      <w:r w:rsidR="004E10D2" w:rsidRPr="001951F7">
        <w:rPr>
          <w:rFonts w:ascii="Arial" w:eastAsia="Times New Roman" w:hAnsi="Arial" w:cs="Arial"/>
          <w:lang w:eastAsia="es-PE"/>
        </w:rPr>
        <w:t xml:space="preserve"> es</w:t>
      </w:r>
      <w:r w:rsidRPr="001951F7">
        <w:rPr>
          <w:rFonts w:ascii="Arial" w:eastAsia="Times New Roman" w:hAnsi="Arial" w:cs="Arial"/>
          <w:lang w:eastAsia="es-PE"/>
        </w:rPr>
        <w:t xml:space="preserve"> ejecutada de forma manual</w:t>
      </w:r>
      <w:r w:rsidR="004E10D2" w:rsidRPr="001951F7">
        <w:rPr>
          <w:rFonts w:ascii="Arial" w:eastAsia="Times New Roman" w:hAnsi="Arial" w:cs="Arial"/>
          <w:lang w:eastAsia="es-PE"/>
        </w:rPr>
        <w:t>.</w:t>
      </w:r>
      <w:r w:rsidR="006E41D0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 xml:space="preserve">En respuesta a esta problemática, se ha iniciado la incorporación de una solución </w:t>
      </w:r>
      <w:r w:rsidR="00375900" w:rsidRPr="001951F7">
        <w:rPr>
          <w:rFonts w:ascii="Arial" w:eastAsia="Times New Roman" w:hAnsi="Arial" w:cs="Arial"/>
          <w:lang w:eastAsia="es-PE"/>
        </w:rPr>
        <w:t>robótica articulada</w:t>
      </w:r>
      <w:r w:rsidRPr="001951F7">
        <w:rPr>
          <w:rFonts w:ascii="Arial" w:eastAsia="Times New Roman" w:hAnsi="Arial" w:cs="Arial"/>
          <w:lang w:eastAsia="es-PE"/>
        </w:rPr>
        <w:t xml:space="preserve"> para el desmontaje y montaje de pernos de sujeción de los revestimientos. Este sistema, en etapa de implementación, ha sido diseñado para eliminar la interacción </w:t>
      </w:r>
      <w:r w:rsidR="0008290B" w:rsidRPr="001951F7">
        <w:rPr>
          <w:rFonts w:ascii="Arial" w:eastAsia="Times New Roman" w:hAnsi="Arial" w:cs="Arial"/>
          <w:lang w:eastAsia="es-PE"/>
        </w:rPr>
        <w:t>hombre – máquina</w:t>
      </w:r>
      <w:r w:rsidR="00766949" w:rsidRPr="001951F7">
        <w:rPr>
          <w:rFonts w:ascii="Arial" w:eastAsia="Times New Roman" w:hAnsi="Arial" w:cs="Arial"/>
          <w:lang w:eastAsia="es-PE"/>
        </w:rPr>
        <w:t>.</w:t>
      </w:r>
    </w:p>
    <w:p w14:paraId="3A2B2EFD" w14:textId="73FB7D9B" w:rsidR="005D0B47" w:rsidRPr="001951F7" w:rsidRDefault="006C0F39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Antamina viene</w:t>
      </w:r>
      <w:r w:rsidR="00EA0DE7" w:rsidRPr="001951F7">
        <w:rPr>
          <w:rFonts w:ascii="Arial" w:eastAsia="Times New Roman" w:hAnsi="Arial" w:cs="Arial"/>
          <w:lang w:eastAsia="es-PE"/>
        </w:rPr>
        <w:t xml:space="preserve"> consolidando</w:t>
      </w:r>
      <w:r w:rsidRPr="001951F7">
        <w:rPr>
          <w:rFonts w:ascii="Arial" w:eastAsia="Times New Roman" w:hAnsi="Arial" w:cs="Arial"/>
          <w:lang w:eastAsia="es-PE"/>
        </w:rPr>
        <w:t xml:space="preserve"> tecnología</w:t>
      </w:r>
      <w:r w:rsidR="00DE161F" w:rsidRPr="001951F7">
        <w:rPr>
          <w:rFonts w:ascii="Arial" w:eastAsia="Times New Roman" w:hAnsi="Arial" w:cs="Arial"/>
          <w:lang w:eastAsia="es-PE"/>
        </w:rPr>
        <w:t xml:space="preserve"> orientada al monitoreo</w:t>
      </w:r>
      <w:r w:rsidR="002227C2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de activos. Entre ellas destaca</w:t>
      </w:r>
      <w:r w:rsidR="0012675F" w:rsidRPr="001951F7">
        <w:rPr>
          <w:rFonts w:ascii="Arial" w:eastAsia="Times New Roman" w:hAnsi="Arial" w:cs="Arial"/>
          <w:lang w:eastAsia="es-PE"/>
        </w:rPr>
        <w:t>n;</w:t>
      </w:r>
      <w:r w:rsidR="00DE161F" w:rsidRPr="001951F7">
        <w:rPr>
          <w:rFonts w:ascii="Arial" w:eastAsia="Times New Roman" w:hAnsi="Arial" w:cs="Arial"/>
          <w:lang w:eastAsia="es-PE"/>
        </w:rPr>
        <w:t xml:space="preserve"> un robot</w:t>
      </w:r>
      <w:r w:rsidR="0008290B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 xml:space="preserve">para la medición </w:t>
      </w:r>
      <w:r w:rsidR="003A2F5A" w:rsidRPr="001951F7">
        <w:rPr>
          <w:rFonts w:ascii="Arial" w:eastAsia="Times New Roman" w:hAnsi="Arial" w:cs="Arial"/>
          <w:lang w:eastAsia="es-PE"/>
        </w:rPr>
        <w:t xml:space="preserve">de espesores de tanques de almacenamiento, </w:t>
      </w:r>
      <w:r w:rsidRPr="001951F7">
        <w:rPr>
          <w:rFonts w:ascii="Arial" w:eastAsia="Times New Roman" w:hAnsi="Arial" w:cs="Arial"/>
          <w:lang w:eastAsia="es-PE"/>
        </w:rPr>
        <w:t>que genera</w:t>
      </w:r>
      <w:r w:rsidR="003A2F5A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mapas de corrosión</w:t>
      </w:r>
      <w:r w:rsidR="00E32D07" w:rsidRPr="001951F7">
        <w:rPr>
          <w:rFonts w:ascii="Arial" w:eastAsia="Times New Roman" w:hAnsi="Arial" w:cs="Arial"/>
          <w:lang w:eastAsia="es-PE"/>
        </w:rPr>
        <w:t xml:space="preserve"> </w:t>
      </w:r>
      <w:r w:rsidR="0012675F" w:rsidRPr="001951F7">
        <w:rPr>
          <w:rFonts w:ascii="Arial" w:eastAsia="Times New Roman" w:hAnsi="Arial" w:cs="Arial"/>
          <w:lang w:eastAsia="es-PE"/>
        </w:rPr>
        <w:t xml:space="preserve">y un </w:t>
      </w:r>
      <w:r w:rsidR="00DE161F" w:rsidRPr="001951F7">
        <w:rPr>
          <w:rFonts w:ascii="Arial" w:eastAsia="Times New Roman" w:hAnsi="Arial" w:cs="Arial"/>
          <w:lang w:eastAsia="es-PE"/>
        </w:rPr>
        <w:t>robot</w:t>
      </w:r>
      <w:r w:rsidR="00072ECE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int</w:t>
      </w:r>
      <w:r w:rsidR="00EA0DE7" w:rsidRPr="001951F7">
        <w:rPr>
          <w:rFonts w:ascii="Arial" w:eastAsia="Times New Roman" w:hAnsi="Arial" w:cs="Arial"/>
          <w:lang w:eastAsia="es-PE"/>
        </w:rPr>
        <w:t>eligente para la inspección de tuberías revestida</w:t>
      </w:r>
      <w:r w:rsidR="00DE161F" w:rsidRPr="001951F7">
        <w:rPr>
          <w:rFonts w:ascii="Arial" w:eastAsia="Times New Roman" w:hAnsi="Arial" w:cs="Arial"/>
          <w:lang w:eastAsia="es-PE"/>
        </w:rPr>
        <w:t xml:space="preserve">s, </w:t>
      </w:r>
      <w:r w:rsidR="006A2E94" w:rsidRPr="001951F7">
        <w:rPr>
          <w:rFonts w:ascii="Arial" w:eastAsia="Times New Roman" w:hAnsi="Arial" w:cs="Arial"/>
          <w:lang w:eastAsia="es-PE"/>
        </w:rPr>
        <w:t>que emplean</w:t>
      </w:r>
      <w:r w:rsidR="00DE161F" w:rsidRPr="001951F7">
        <w:rPr>
          <w:rFonts w:ascii="Arial" w:eastAsia="Times New Roman" w:hAnsi="Arial" w:cs="Arial"/>
          <w:lang w:eastAsia="es-PE"/>
        </w:rPr>
        <w:t xml:space="preserve"> cámar</w:t>
      </w:r>
      <w:r w:rsidR="00E32D07" w:rsidRPr="001951F7">
        <w:rPr>
          <w:rFonts w:ascii="Arial" w:eastAsia="Times New Roman" w:hAnsi="Arial" w:cs="Arial"/>
          <w:lang w:eastAsia="es-PE"/>
        </w:rPr>
        <w:t>as</w:t>
      </w:r>
      <w:r w:rsidR="0008290B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y algoritmos de navegación</w:t>
      </w:r>
      <w:r w:rsidR="002227C2" w:rsidRPr="001951F7">
        <w:rPr>
          <w:rFonts w:ascii="Arial" w:eastAsia="Times New Roman" w:hAnsi="Arial" w:cs="Arial"/>
          <w:lang w:eastAsia="es-PE"/>
        </w:rPr>
        <w:t>.</w:t>
      </w:r>
    </w:p>
    <w:p w14:paraId="4F9F2E5E" w14:textId="40C424BC" w:rsidR="00072ECE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Estas iniciativas forman parte de una estrategia integral de </w:t>
      </w:r>
      <w:r w:rsidR="005D0B47" w:rsidRPr="001951F7">
        <w:rPr>
          <w:rFonts w:ascii="Arial" w:eastAsia="Times New Roman" w:hAnsi="Arial" w:cs="Arial"/>
          <w:lang w:eastAsia="es-PE"/>
        </w:rPr>
        <w:t xml:space="preserve">mecanización avanzada y </w:t>
      </w:r>
      <w:r w:rsidRPr="001951F7">
        <w:rPr>
          <w:rFonts w:ascii="Arial" w:eastAsia="Times New Roman" w:hAnsi="Arial" w:cs="Arial"/>
          <w:lang w:eastAsia="es-PE"/>
        </w:rPr>
        <w:t>transformación digital, enmarcada dentro de los principios de la minería inteligente (</w:t>
      </w:r>
      <w:r w:rsidRPr="001951F7">
        <w:rPr>
          <w:rFonts w:ascii="Arial" w:eastAsia="Times New Roman" w:hAnsi="Arial" w:cs="Arial"/>
          <w:i/>
          <w:lang w:eastAsia="es-PE"/>
        </w:rPr>
        <w:t xml:space="preserve">Smart </w:t>
      </w:r>
      <w:proofErr w:type="spellStart"/>
      <w:r w:rsidRPr="001951F7">
        <w:rPr>
          <w:rFonts w:ascii="Arial" w:eastAsia="Times New Roman" w:hAnsi="Arial" w:cs="Arial"/>
          <w:i/>
          <w:lang w:eastAsia="es-PE"/>
        </w:rPr>
        <w:t>Mining</w:t>
      </w:r>
      <w:proofErr w:type="spellEnd"/>
      <w:r w:rsidR="005D0B47" w:rsidRPr="001951F7">
        <w:rPr>
          <w:rFonts w:ascii="Arial" w:eastAsia="Times New Roman" w:hAnsi="Arial" w:cs="Arial"/>
          <w:i/>
          <w:lang w:eastAsia="es-PE"/>
        </w:rPr>
        <w:t xml:space="preserve"> 4.0</w:t>
      </w:r>
      <w:r w:rsidRPr="001951F7">
        <w:rPr>
          <w:rFonts w:ascii="Arial" w:eastAsia="Times New Roman" w:hAnsi="Arial" w:cs="Arial"/>
          <w:lang w:eastAsia="es-PE"/>
        </w:rPr>
        <w:t xml:space="preserve">). Su implementación fortalece significativamente la </w:t>
      </w:r>
      <w:r w:rsidR="005D0B47" w:rsidRPr="001951F7">
        <w:rPr>
          <w:rFonts w:ascii="Arial" w:eastAsia="Times New Roman" w:hAnsi="Arial" w:cs="Arial"/>
          <w:lang w:eastAsia="es-PE"/>
        </w:rPr>
        <w:t xml:space="preserve">mejora en la </w:t>
      </w:r>
      <w:r w:rsidRPr="001951F7">
        <w:rPr>
          <w:rFonts w:ascii="Arial" w:eastAsia="Times New Roman" w:hAnsi="Arial" w:cs="Arial"/>
          <w:lang w:eastAsia="es-PE"/>
        </w:rPr>
        <w:t>seguridad operativa, la confiabilidad de los activos</w:t>
      </w:r>
      <w:r w:rsidR="003A2F5A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la continuidad de los procesos</w:t>
      </w:r>
      <w:r w:rsidR="006A2E94" w:rsidRPr="001951F7">
        <w:rPr>
          <w:rFonts w:ascii="Arial" w:eastAsia="Times New Roman" w:hAnsi="Arial" w:cs="Arial"/>
          <w:lang w:eastAsia="es-PE"/>
        </w:rPr>
        <w:t>.</w:t>
      </w:r>
    </w:p>
    <w:p w14:paraId="165E7930" w14:textId="77777777" w:rsidR="001951F7" w:rsidRDefault="001951F7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7F2D905C" w14:textId="77777777" w:rsidR="001951F7" w:rsidRPr="001951F7" w:rsidRDefault="001951F7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6419100B" w14:textId="153DB6B0" w:rsidR="00DE161F" w:rsidRPr="001951F7" w:rsidRDefault="00FC2E72" w:rsidP="001951F7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lastRenderedPageBreak/>
        <w:t>Objetivos.</w:t>
      </w:r>
    </w:p>
    <w:p w14:paraId="03C977F9" w14:textId="229F81DB" w:rsidR="00AB53F5" w:rsidRPr="001951F7" w:rsidRDefault="00036A46" w:rsidP="001951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Mejora </w:t>
      </w:r>
      <w:r w:rsidR="00FC2E72" w:rsidRPr="001951F7">
        <w:rPr>
          <w:rFonts w:ascii="Arial" w:eastAsia="Times New Roman" w:hAnsi="Arial" w:cs="Arial"/>
          <w:bCs/>
          <w:lang w:eastAsia="es-PE"/>
        </w:rPr>
        <w:t>de la seguridad operativa:</w:t>
      </w:r>
      <w:r w:rsidR="00FC2E72" w:rsidRPr="001951F7">
        <w:rPr>
          <w:rFonts w:ascii="Arial" w:eastAsia="Times New Roman" w:hAnsi="Arial" w:cs="Arial"/>
          <w:lang w:eastAsia="es-PE"/>
        </w:rPr>
        <w:t xml:space="preserve"> Eliminar </w:t>
      </w:r>
      <w:r w:rsidR="003B6B3C" w:rsidRPr="001951F7">
        <w:rPr>
          <w:rFonts w:ascii="Arial" w:eastAsia="Times New Roman" w:hAnsi="Arial" w:cs="Arial"/>
          <w:lang w:eastAsia="es-PE"/>
        </w:rPr>
        <w:t>y/o</w:t>
      </w:r>
      <w:r w:rsidR="00AB53F5" w:rsidRPr="001951F7">
        <w:rPr>
          <w:rFonts w:ascii="Arial" w:eastAsia="Times New Roman" w:hAnsi="Arial" w:cs="Arial"/>
          <w:lang w:eastAsia="es-PE"/>
        </w:rPr>
        <w:t xml:space="preserve"> mitigar</w:t>
      </w:r>
      <w:r w:rsidR="00FC2E72" w:rsidRPr="001951F7">
        <w:rPr>
          <w:rFonts w:ascii="Arial" w:eastAsia="Times New Roman" w:hAnsi="Arial" w:cs="Arial"/>
          <w:lang w:eastAsia="es-PE"/>
        </w:rPr>
        <w:t xml:space="preserve"> la exposición</w:t>
      </w:r>
      <w:r w:rsidR="003B6B3C" w:rsidRPr="001951F7">
        <w:rPr>
          <w:rFonts w:ascii="Arial" w:eastAsia="Times New Roman" w:hAnsi="Arial" w:cs="Arial"/>
          <w:lang w:eastAsia="es-PE"/>
        </w:rPr>
        <w:t xml:space="preserve"> directa del personal a riesgos críticos </w:t>
      </w:r>
      <w:r w:rsidR="00FC2E72" w:rsidRPr="001951F7">
        <w:rPr>
          <w:rFonts w:ascii="Arial" w:eastAsia="Times New Roman" w:hAnsi="Arial" w:cs="Arial"/>
          <w:lang w:eastAsia="es-PE"/>
        </w:rPr>
        <w:t>mediante la implementación de soluciones tecnológica</w:t>
      </w:r>
      <w:r w:rsidR="00AB53F5" w:rsidRPr="001951F7">
        <w:rPr>
          <w:rFonts w:ascii="Arial" w:eastAsia="Times New Roman" w:hAnsi="Arial" w:cs="Arial"/>
          <w:lang w:eastAsia="es-PE"/>
        </w:rPr>
        <w:t>s.</w:t>
      </w:r>
    </w:p>
    <w:p w14:paraId="1EC2D6AD" w14:textId="77777777" w:rsidR="000F1A68" w:rsidRPr="001951F7" w:rsidRDefault="00FC2E72" w:rsidP="001951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Incremento en la eficiencia operativa del mantenimiento:</w:t>
      </w:r>
      <w:r w:rsidRPr="001951F7">
        <w:rPr>
          <w:rFonts w:ascii="Arial" w:eastAsia="Times New Roman" w:hAnsi="Arial" w:cs="Arial"/>
          <w:lang w:eastAsia="es-PE"/>
        </w:rPr>
        <w:t xml:space="preserve"> Maximizar la disponibilidad de los activos y optimizar los tiempos</w:t>
      </w:r>
      <w:r w:rsidR="000F1A68" w:rsidRPr="001951F7">
        <w:rPr>
          <w:rFonts w:ascii="Arial" w:eastAsia="Times New Roman" w:hAnsi="Arial" w:cs="Arial"/>
          <w:lang w:eastAsia="es-PE"/>
        </w:rPr>
        <w:t xml:space="preserve"> y recursos</w:t>
      </w:r>
      <w:r w:rsidR="003B6B3C" w:rsidRPr="001951F7">
        <w:rPr>
          <w:rFonts w:ascii="Arial" w:eastAsia="Times New Roman" w:hAnsi="Arial" w:cs="Arial"/>
          <w:lang w:eastAsia="es-PE"/>
        </w:rPr>
        <w:t>.</w:t>
      </w:r>
    </w:p>
    <w:p w14:paraId="33B2661E" w14:textId="5C4585A0" w:rsidR="00FC2E72" w:rsidRPr="001951F7" w:rsidRDefault="00FC2E72" w:rsidP="001951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Aseguramiento de la confiabilidad de los activos:</w:t>
      </w:r>
      <w:r w:rsidRPr="001951F7">
        <w:rPr>
          <w:rFonts w:ascii="Arial" w:eastAsia="Times New Roman" w:hAnsi="Arial" w:cs="Arial"/>
          <w:lang w:eastAsia="es-PE"/>
        </w:rPr>
        <w:t xml:space="preserve"> Incorporar tecnologías de monitoreo</w:t>
      </w:r>
      <w:r w:rsidR="00AB53F5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diagnóstico predictivo para la prevención de fallos operativos</w:t>
      </w:r>
      <w:r w:rsidR="003B6B3C" w:rsidRPr="001951F7">
        <w:rPr>
          <w:rFonts w:ascii="Arial" w:eastAsia="Times New Roman" w:hAnsi="Arial" w:cs="Arial"/>
          <w:lang w:eastAsia="es-PE"/>
        </w:rPr>
        <w:t>.</w:t>
      </w:r>
    </w:p>
    <w:p w14:paraId="270B39F0" w14:textId="75029D78" w:rsidR="00AB53F5" w:rsidRPr="001951F7" w:rsidRDefault="005C589E" w:rsidP="001951F7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/>
          <w:bCs/>
          <w:lang w:eastAsia="es-PE"/>
        </w:rPr>
        <w:t>etodología.</w:t>
      </w:r>
    </w:p>
    <w:p w14:paraId="0E6FD29F" w14:textId="77777777" w:rsidR="00AB53F5" w:rsidRPr="001951F7" w:rsidRDefault="00B80176" w:rsidP="001951F7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Análisis de </w:t>
      </w:r>
      <w:r w:rsidR="00AB53F5" w:rsidRPr="001951F7">
        <w:rPr>
          <w:rFonts w:ascii="Arial" w:eastAsia="Times New Roman" w:hAnsi="Arial" w:cs="Arial"/>
          <w:bCs/>
          <w:lang w:eastAsia="es-PE"/>
        </w:rPr>
        <w:t>n</w:t>
      </w:r>
      <w:r w:rsidRPr="001951F7">
        <w:rPr>
          <w:rFonts w:ascii="Arial" w:eastAsia="Times New Roman" w:hAnsi="Arial" w:cs="Arial"/>
          <w:bCs/>
          <w:lang w:eastAsia="es-PE"/>
        </w:rPr>
        <w:t xml:space="preserve">ecesidades y </w:t>
      </w:r>
      <w:r w:rsidR="00AB53F5" w:rsidRPr="001951F7">
        <w:rPr>
          <w:rFonts w:ascii="Arial" w:eastAsia="Times New Roman" w:hAnsi="Arial" w:cs="Arial"/>
          <w:bCs/>
          <w:lang w:eastAsia="es-PE"/>
        </w:rPr>
        <w:t>r</w:t>
      </w:r>
      <w:r w:rsidRPr="001951F7">
        <w:rPr>
          <w:rFonts w:ascii="Arial" w:eastAsia="Times New Roman" w:hAnsi="Arial" w:cs="Arial"/>
          <w:bCs/>
          <w:lang w:eastAsia="es-PE"/>
        </w:rPr>
        <w:t xml:space="preserve">equerimientos </w:t>
      </w:r>
      <w:r w:rsidR="00AB53F5" w:rsidRPr="001951F7">
        <w:rPr>
          <w:rFonts w:ascii="Arial" w:eastAsia="Times New Roman" w:hAnsi="Arial" w:cs="Arial"/>
          <w:bCs/>
          <w:lang w:eastAsia="es-PE"/>
        </w:rPr>
        <w:t>o</w:t>
      </w:r>
      <w:r w:rsidRPr="001951F7">
        <w:rPr>
          <w:rFonts w:ascii="Arial" w:eastAsia="Times New Roman" w:hAnsi="Arial" w:cs="Arial"/>
          <w:bCs/>
          <w:lang w:eastAsia="es-PE"/>
        </w:rPr>
        <w:t>perativos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: </w:t>
      </w:r>
      <w:r w:rsidRPr="001951F7">
        <w:rPr>
          <w:rFonts w:ascii="Arial" w:eastAsia="Times New Roman" w:hAnsi="Arial" w:cs="Arial"/>
          <w:bCs/>
          <w:lang w:eastAsia="es-PE"/>
        </w:rPr>
        <w:t xml:space="preserve">Realización de un diagnóstico operativo, centrado en las tareas de mantenimiento de equipos críticos, empleando la </w:t>
      </w:r>
      <w:r w:rsidR="00733980" w:rsidRPr="001951F7">
        <w:rPr>
          <w:rFonts w:ascii="Arial" w:eastAsia="Times New Roman" w:hAnsi="Arial" w:cs="Arial"/>
          <w:bCs/>
          <w:lang w:eastAsia="es-PE"/>
        </w:rPr>
        <w:t xml:space="preserve">metodología de </w:t>
      </w:r>
      <w:r w:rsidRPr="001951F7">
        <w:rPr>
          <w:rFonts w:ascii="Arial" w:eastAsia="Times New Roman" w:hAnsi="Arial" w:cs="Arial"/>
          <w:bCs/>
          <w:i/>
          <w:lang w:eastAsia="es-PE"/>
        </w:rPr>
        <w:t>Jerarquización de Controles de Riesgo</w:t>
      </w:r>
      <w:r w:rsidR="00733980" w:rsidRPr="001951F7">
        <w:rPr>
          <w:rFonts w:ascii="Arial" w:eastAsia="Times New Roman" w:hAnsi="Arial" w:cs="Arial"/>
          <w:bCs/>
          <w:i/>
          <w:lang w:eastAsia="es-PE"/>
        </w:rPr>
        <w:t>.</w:t>
      </w:r>
      <w:r w:rsidRPr="001951F7">
        <w:rPr>
          <w:rFonts w:ascii="Arial" w:eastAsia="Times New Roman" w:hAnsi="Arial" w:cs="Arial"/>
          <w:bCs/>
          <w:lang w:eastAsia="es-PE"/>
        </w:rPr>
        <w:t xml:space="preserve"> </w:t>
      </w:r>
    </w:p>
    <w:p w14:paraId="1D80FFE8" w14:textId="77777777" w:rsidR="00AB53F5" w:rsidRPr="001951F7" w:rsidRDefault="00B80176" w:rsidP="001951F7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Desarrollo</w:t>
      </w:r>
      <w:r w:rsidR="00AB53F5" w:rsidRPr="001951F7">
        <w:rPr>
          <w:rFonts w:ascii="Arial" w:eastAsia="Times New Roman" w:hAnsi="Arial" w:cs="Arial"/>
          <w:bCs/>
          <w:lang w:eastAsia="es-PE"/>
        </w:rPr>
        <w:t>, d</w:t>
      </w:r>
      <w:r w:rsidRPr="001951F7">
        <w:rPr>
          <w:rFonts w:ascii="Arial" w:eastAsia="Times New Roman" w:hAnsi="Arial" w:cs="Arial"/>
          <w:bCs/>
          <w:lang w:eastAsia="es-PE"/>
        </w:rPr>
        <w:t>iseño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y adaptación</w:t>
      </w:r>
      <w:r w:rsidRPr="001951F7">
        <w:rPr>
          <w:rFonts w:ascii="Arial" w:eastAsia="Times New Roman" w:hAnsi="Arial" w:cs="Arial"/>
          <w:bCs/>
          <w:lang w:eastAsia="es-PE"/>
        </w:rPr>
        <w:t xml:space="preserve"> de </w:t>
      </w:r>
      <w:r w:rsidR="00AB53F5" w:rsidRPr="001951F7">
        <w:rPr>
          <w:rFonts w:ascii="Arial" w:eastAsia="Times New Roman" w:hAnsi="Arial" w:cs="Arial"/>
          <w:bCs/>
          <w:lang w:eastAsia="es-PE"/>
        </w:rPr>
        <w:t>s</w:t>
      </w:r>
      <w:r w:rsidRPr="001951F7">
        <w:rPr>
          <w:rFonts w:ascii="Arial" w:eastAsia="Times New Roman" w:hAnsi="Arial" w:cs="Arial"/>
          <w:bCs/>
          <w:lang w:eastAsia="es-PE"/>
        </w:rPr>
        <w:t>oluciones Robóticas</w:t>
      </w:r>
      <w:r w:rsidR="00AB53F5" w:rsidRPr="001951F7">
        <w:rPr>
          <w:rFonts w:ascii="Arial" w:eastAsia="Times New Roman" w:hAnsi="Arial" w:cs="Arial"/>
          <w:bCs/>
          <w:lang w:eastAsia="es-PE"/>
        </w:rPr>
        <w:t>: Ejecución de s</w:t>
      </w:r>
      <w:r w:rsidRPr="001951F7">
        <w:rPr>
          <w:rFonts w:ascii="Arial" w:eastAsia="Times New Roman" w:hAnsi="Arial" w:cs="Arial"/>
          <w:bCs/>
          <w:lang w:eastAsia="es-PE"/>
        </w:rPr>
        <w:t>imulación virtual</w:t>
      </w:r>
      <w:r w:rsidR="000E3673" w:rsidRPr="001951F7">
        <w:rPr>
          <w:rFonts w:ascii="Arial" w:eastAsia="Times New Roman" w:hAnsi="Arial" w:cs="Arial"/>
          <w:bCs/>
          <w:lang w:eastAsia="es-PE"/>
        </w:rPr>
        <w:t>, c</w:t>
      </w:r>
      <w:r w:rsidRPr="001951F7">
        <w:rPr>
          <w:rFonts w:ascii="Arial" w:eastAsia="Times New Roman" w:hAnsi="Arial" w:cs="Arial"/>
          <w:bCs/>
          <w:lang w:eastAsia="es-PE"/>
        </w:rPr>
        <w:t>reación de modelos virtuales, validando su efectividad</w:t>
      </w:r>
      <w:r w:rsidR="00D53EF3" w:rsidRPr="001951F7">
        <w:rPr>
          <w:rFonts w:ascii="Arial" w:eastAsia="Times New Roman" w:hAnsi="Arial" w:cs="Arial"/>
          <w:bCs/>
          <w:lang w:eastAsia="es-PE"/>
        </w:rPr>
        <w:t>.</w:t>
      </w:r>
    </w:p>
    <w:p w14:paraId="104CF44C" w14:textId="4A7ABBDF" w:rsidR="00F4224B" w:rsidRPr="001951F7" w:rsidRDefault="00B80176" w:rsidP="001951F7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Pruebas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p</w:t>
      </w:r>
      <w:r w:rsidRPr="001951F7">
        <w:rPr>
          <w:rFonts w:ascii="Arial" w:eastAsia="Times New Roman" w:hAnsi="Arial" w:cs="Arial"/>
          <w:bCs/>
          <w:lang w:eastAsia="es-PE"/>
        </w:rPr>
        <w:t xml:space="preserve">iloto y </w:t>
      </w:r>
      <w:r w:rsidR="00AB53F5" w:rsidRPr="001951F7">
        <w:rPr>
          <w:rFonts w:ascii="Arial" w:eastAsia="Times New Roman" w:hAnsi="Arial" w:cs="Arial"/>
          <w:bCs/>
          <w:lang w:eastAsia="es-PE"/>
        </w:rPr>
        <w:t>v</w:t>
      </w:r>
      <w:r w:rsidRPr="001951F7">
        <w:rPr>
          <w:rFonts w:ascii="Arial" w:eastAsia="Times New Roman" w:hAnsi="Arial" w:cs="Arial"/>
          <w:bCs/>
          <w:lang w:eastAsia="es-PE"/>
        </w:rPr>
        <w:t xml:space="preserve">alidación de </w:t>
      </w:r>
      <w:r w:rsidR="00AB53F5" w:rsidRPr="001951F7">
        <w:rPr>
          <w:rFonts w:ascii="Arial" w:eastAsia="Times New Roman" w:hAnsi="Arial" w:cs="Arial"/>
          <w:bCs/>
          <w:lang w:eastAsia="es-PE"/>
        </w:rPr>
        <w:t>t</w:t>
      </w:r>
      <w:r w:rsidRPr="001951F7">
        <w:rPr>
          <w:rFonts w:ascii="Arial" w:eastAsia="Times New Roman" w:hAnsi="Arial" w:cs="Arial"/>
          <w:bCs/>
          <w:lang w:eastAsia="es-PE"/>
        </w:rPr>
        <w:t>ecnología</w:t>
      </w:r>
      <w:r w:rsidR="00AB53F5" w:rsidRPr="001951F7">
        <w:rPr>
          <w:rFonts w:ascii="Arial" w:eastAsia="Times New Roman" w:hAnsi="Arial" w:cs="Arial"/>
          <w:bCs/>
          <w:lang w:eastAsia="es-PE"/>
        </w:rPr>
        <w:t>:</w:t>
      </w:r>
      <w:r w:rsidR="006A2E94" w:rsidRPr="001951F7">
        <w:rPr>
          <w:rFonts w:ascii="Arial" w:eastAsia="Times New Roman" w:hAnsi="Arial" w:cs="Arial"/>
          <w:bCs/>
          <w:lang w:eastAsia="es-PE"/>
        </w:rPr>
        <w:t xml:space="preserve"> P</w:t>
      </w:r>
      <w:r w:rsidRPr="001951F7">
        <w:rPr>
          <w:rFonts w:ascii="Arial" w:eastAsia="Times New Roman" w:hAnsi="Arial" w:cs="Arial"/>
          <w:bCs/>
          <w:lang w:eastAsia="es-PE"/>
        </w:rPr>
        <w:t>ruebas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controladas y acotadas </w:t>
      </w:r>
      <w:r w:rsidRPr="001951F7">
        <w:rPr>
          <w:rFonts w:ascii="Arial" w:eastAsia="Times New Roman" w:hAnsi="Arial" w:cs="Arial"/>
          <w:bCs/>
          <w:lang w:eastAsia="es-PE"/>
        </w:rPr>
        <w:t>observando la interacción de los robots con el entorno real</w:t>
      </w:r>
      <w:r w:rsidR="000927B1" w:rsidRPr="001951F7">
        <w:rPr>
          <w:rFonts w:ascii="Arial" w:eastAsia="Times New Roman" w:hAnsi="Arial" w:cs="Arial"/>
          <w:bCs/>
          <w:lang w:eastAsia="es-PE"/>
        </w:rPr>
        <w:t>.</w:t>
      </w:r>
    </w:p>
    <w:p w14:paraId="29B0A00D" w14:textId="6683EA03" w:rsidR="008926A7" w:rsidRPr="001951F7" w:rsidRDefault="00B80176" w:rsidP="001951F7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3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Implementación y </w:t>
      </w:r>
      <w:r w:rsidR="008926A7" w:rsidRPr="001951F7">
        <w:rPr>
          <w:rFonts w:ascii="Arial" w:eastAsia="Times New Roman" w:hAnsi="Arial" w:cs="Arial"/>
          <w:bCs/>
          <w:lang w:eastAsia="es-PE"/>
        </w:rPr>
        <w:t>c</w:t>
      </w:r>
      <w:r w:rsidRPr="001951F7">
        <w:rPr>
          <w:rFonts w:ascii="Arial" w:eastAsia="Times New Roman" w:hAnsi="Arial" w:cs="Arial"/>
          <w:bCs/>
          <w:lang w:eastAsia="es-PE"/>
        </w:rPr>
        <w:t xml:space="preserve">apacitación del </w:t>
      </w:r>
      <w:r w:rsidR="008926A7" w:rsidRPr="001951F7">
        <w:rPr>
          <w:rFonts w:ascii="Arial" w:eastAsia="Times New Roman" w:hAnsi="Arial" w:cs="Arial"/>
          <w:bCs/>
          <w:lang w:eastAsia="es-PE"/>
        </w:rPr>
        <w:t>p</w:t>
      </w:r>
      <w:r w:rsidRPr="001951F7">
        <w:rPr>
          <w:rFonts w:ascii="Arial" w:eastAsia="Times New Roman" w:hAnsi="Arial" w:cs="Arial"/>
          <w:bCs/>
          <w:lang w:eastAsia="es-PE"/>
        </w:rPr>
        <w:t>ersonal</w:t>
      </w:r>
      <w:r w:rsidR="00F4224B" w:rsidRPr="001951F7">
        <w:rPr>
          <w:rFonts w:ascii="Arial" w:eastAsia="Times New Roman" w:hAnsi="Arial" w:cs="Arial"/>
          <w:bCs/>
          <w:lang w:eastAsia="es-PE"/>
        </w:rPr>
        <w:t>: A</w:t>
      </w:r>
      <w:r w:rsidRPr="001951F7">
        <w:rPr>
          <w:rFonts w:ascii="Arial" w:eastAsia="Times New Roman" w:hAnsi="Arial" w:cs="Arial"/>
          <w:bCs/>
          <w:lang w:eastAsia="es-PE"/>
        </w:rPr>
        <w:t>segurar que el personal esté capacitado para interactuar con los nuevos sistemas.</w:t>
      </w:r>
    </w:p>
    <w:p w14:paraId="6E700122" w14:textId="13008DAC" w:rsidR="00895930" w:rsidRPr="001951F7" w:rsidRDefault="008926A7" w:rsidP="001951F7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3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onitoreo, </w:t>
      </w:r>
      <w:r w:rsidRPr="001951F7">
        <w:rPr>
          <w:rFonts w:ascii="Arial" w:eastAsia="Times New Roman" w:hAnsi="Arial" w:cs="Arial"/>
          <w:bCs/>
          <w:lang w:eastAsia="es-PE"/>
        </w:rPr>
        <w:t>a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nálisis de </w:t>
      </w:r>
      <w:r w:rsidRPr="001951F7">
        <w:rPr>
          <w:rFonts w:ascii="Arial" w:eastAsia="Times New Roman" w:hAnsi="Arial" w:cs="Arial"/>
          <w:bCs/>
          <w:lang w:eastAsia="es-PE"/>
        </w:rPr>
        <w:t>d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atos y </w:t>
      </w:r>
      <w:r w:rsidRPr="001951F7">
        <w:rPr>
          <w:rFonts w:ascii="Arial" w:eastAsia="Times New Roman" w:hAnsi="Arial" w:cs="Arial"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ejora </w:t>
      </w:r>
      <w:r w:rsidRPr="001951F7">
        <w:rPr>
          <w:rFonts w:ascii="Arial" w:eastAsia="Times New Roman" w:hAnsi="Arial" w:cs="Arial"/>
          <w:bCs/>
          <w:lang w:eastAsia="es-PE"/>
        </w:rPr>
        <w:t>c</w:t>
      </w:r>
      <w:r w:rsidR="00B80176" w:rsidRPr="001951F7">
        <w:rPr>
          <w:rFonts w:ascii="Arial" w:eastAsia="Times New Roman" w:hAnsi="Arial" w:cs="Arial"/>
          <w:bCs/>
          <w:lang w:eastAsia="es-PE"/>
        </w:rPr>
        <w:t>ontinua</w:t>
      </w:r>
      <w:r w:rsidRPr="001951F7">
        <w:rPr>
          <w:rFonts w:ascii="Arial" w:eastAsia="Times New Roman" w:hAnsi="Arial" w:cs="Arial"/>
          <w:bCs/>
          <w:lang w:eastAsia="es-PE"/>
        </w:rPr>
        <w:t>: Evaluar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 el desempeño</w:t>
      </w:r>
      <w:r w:rsidR="008C430E" w:rsidRPr="001951F7">
        <w:rPr>
          <w:rFonts w:ascii="Arial" w:eastAsia="Times New Roman" w:hAnsi="Arial" w:cs="Arial"/>
          <w:bCs/>
          <w:lang w:eastAsia="es-PE"/>
        </w:rPr>
        <w:t>,</w:t>
      </w:r>
      <w:r w:rsidR="000927B1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datos,</w:t>
      </w:r>
      <w:r w:rsidR="0031099F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tiempos, costos</w:t>
      </w:r>
      <w:r w:rsidR="000927B1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y otros indicadores clave de rendimiento (KPI).</w:t>
      </w:r>
      <w:r w:rsidR="008C430E" w:rsidRPr="001951F7">
        <w:rPr>
          <w:rFonts w:ascii="Arial" w:eastAsia="Times New Roman" w:hAnsi="Arial" w:cs="Arial"/>
          <w:bCs/>
          <w:lang w:eastAsia="es-PE"/>
        </w:rPr>
        <w:t xml:space="preserve"> </w:t>
      </w:r>
    </w:p>
    <w:tbl>
      <w:tblPr>
        <w:tblStyle w:val="TableGrid"/>
        <w:tblpPr w:leftFromText="141" w:rightFromText="141" w:vertAnchor="text" w:tblpY="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67F7D" w:rsidRPr="001951F7" w14:paraId="4B9B4834" w14:textId="77777777" w:rsidTr="00BD72E4">
        <w:tc>
          <w:tcPr>
            <w:tcW w:w="8494" w:type="dxa"/>
          </w:tcPr>
          <w:p w14:paraId="6DFE3099" w14:textId="77777777" w:rsidR="00E67F7D" w:rsidRPr="001951F7" w:rsidRDefault="00E67F7D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hAnsi="Arial" w:cs="Arial"/>
                <w:noProof/>
              </w:rPr>
              <w:drawing>
                <wp:inline distT="0" distB="0" distL="0" distR="0" wp14:anchorId="22924806" wp14:editId="425ACE12">
                  <wp:extent cx="2537460" cy="1828232"/>
                  <wp:effectExtent l="0" t="0" r="0" b="635"/>
                  <wp:docPr id="629212877" name="Picture 1" descr="A high angle view of a mach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212877" name="Picture 1" descr="A high angle view of a machine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462" cy="184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7D" w:rsidRPr="001951F7" w14:paraId="3DD1540D" w14:textId="77777777" w:rsidTr="00BD72E4">
        <w:tc>
          <w:tcPr>
            <w:tcW w:w="8494" w:type="dxa"/>
          </w:tcPr>
          <w:p w14:paraId="1F2DDF04" w14:textId="77777777" w:rsidR="00E67F7D" w:rsidRPr="001951F7" w:rsidRDefault="00E67F7D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i/>
                <w:iCs/>
                <w:lang w:eastAsia="es-PE"/>
              </w:rPr>
              <w:t>Figura 1. Simulación mediante Modelamiento digital</w:t>
            </w:r>
          </w:p>
        </w:tc>
      </w:tr>
    </w:tbl>
    <w:p w14:paraId="72D4F625" w14:textId="41D6E398" w:rsidR="00056EF6" w:rsidRPr="001951F7" w:rsidRDefault="00486026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Resultados.</w:t>
      </w:r>
    </w:p>
    <w:p w14:paraId="1B6FCDDE" w14:textId="77777777" w:rsidR="008C4C95" w:rsidRPr="001951F7" w:rsidRDefault="00486026" w:rsidP="001951F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Cambio de Revestimientos en Molinos:</w:t>
      </w:r>
    </w:p>
    <w:p w14:paraId="34D68A92" w14:textId="77777777" w:rsidR="008C4C95" w:rsidRPr="001951F7" w:rsidRDefault="00486026" w:rsidP="001951F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Eliminación al 100% </w:t>
      </w:r>
      <w:r w:rsidR="00895930" w:rsidRPr="001951F7">
        <w:rPr>
          <w:rFonts w:ascii="Arial" w:eastAsia="Times New Roman" w:hAnsi="Arial" w:cs="Arial"/>
          <w:bCs/>
          <w:lang w:eastAsia="es-PE"/>
        </w:rPr>
        <w:t>del personal a la “línea de fuego”</w:t>
      </w:r>
      <w:r w:rsidRPr="001951F7">
        <w:rPr>
          <w:rFonts w:ascii="Arial" w:eastAsia="Times New Roman" w:hAnsi="Arial" w:cs="Arial"/>
          <w:lang w:eastAsia="es-PE"/>
        </w:rPr>
        <w:t xml:space="preserve"> al automatizar el proceso de desmontaje y montaje de pernos</w:t>
      </w:r>
      <w:r w:rsidR="00784282" w:rsidRPr="001951F7">
        <w:rPr>
          <w:rFonts w:ascii="Arial" w:eastAsia="Times New Roman" w:hAnsi="Arial" w:cs="Arial"/>
          <w:lang w:eastAsia="es-PE"/>
        </w:rPr>
        <w:t>.</w:t>
      </w:r>
    </w:p>
    <w:p w14:paraId="74BF021B" w14:textId="58A108AC" w:rsidR="00486026" w:rsidRPr="001951F7" w:rsidRDefault="00486026" w:rsidP="001951F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Asegurar los tiempos programados de mantenimiento</w:t>
      </w:r>
      <w:r w:rsidR="00155AAF" w:rsidRPr="001951F7">
        <w:rPr>
          <w:rFonts w:ascii="Arial" w:eastAsia="Times New Roman" w:hAnsi="Arial" w:cs="Arial"/>
          <w:lang w:eastAsia="es-PE"/>
        </w:rPr>
        <w:t>,</w:t>
      </w:r>
      <w:r w:rsidR="00D26AE7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bCs/>
          <w:lang w:eastAsia="es-PE"/>
        </w:rPr>
        <w:t>precisión y confiabilidad</w:t>
      </w:r>
      <w:r w:rsidRPr="001951F7">
        <w:rPr>
          <w:rFonts w:ascii="Arial" w:eastAsia="Times New Roman" w:hAnsi="Arial" w:cs="Arial"/>
          <w:lang w:eastAsia="es-PE"/>
        </w:rPr>
        <w:t xml:space="preserve"> en el proceso, minimizando errores humanos</w:t>
      </w:r>
      <w:r w:rsidR="00784282" w:rsidRPr="001951F7">
        <w:rPr>
          <w:rFonts w:ascii="Arial" w:eastAsia="Times New Roman" w:hAnsi="Arial" w:cs="Arial"/>
          <w:lang w:eastAsia="es-P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927B1" w:rsidRPr="001951F7" w14:paraId="1B95142F" w14:textId="77777777" w:rsidTr="00C576E8">
        <w:trPr>
          <w:trHeight w:val="2967"/>
        </w:trPr>
        <w:tc>
          <w:tcPr>
            <w:tcW w:w="4247" w:type="dxa"/>
          </w:tcPr>
          <w:p w14:paraId="15B48BA7" w14:textId="5A38343B" w:rsidR="000927B1" w:rsidRPr="001951F7" w:rsidRDefault="000400B5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lang w:eastAsia="es-PE"/>
              </w:rPr>
              <w:lastRenderedPageBreak/>
              <w:t xml:space="preserve">     </w:t>
            </w:r>
            <w:r w:rsidR="000927B1" w:rsidRPr="001951F7">
              <w:rPr>
                <w:rFonts w:ascii="Arial" w:hAnsi="Arial" w:cs="Arial"/>
                <w:noProof/>
              </w:rPr>
              <w:drawing>
                <wp:inline distT="0" distB="0" distL="0" distR="0" wp14:anchorId="559A09AA" wp14:editId="2A20DB7C">
                  <wp:extent cx="1588524" cy="1934804"/>
                  <wp:effectExtent l="0" t="0" r="0" b="8890"/>
                  <wp:docPr id="303665743" name="Picture 1" descr="A machine working on a large metal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65743" name="Picture 1" descr="A machine working on a large metal object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601" cy="194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A5E37F2" w14:textId="3CC9367E" w:rsidR="000927B1" w:rsidRPr="001951F7" w:rsidRDefault="000927B1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hAnsi="Arial" w:cs="Arial"/>
                <w:noProof/>
              </w:rPr>
              <w:drawing>
                <wp:inline distT="0" distB="0" distL="0" distR="0" wp14:anchorId="0E3C5006" wp14:editId="5B6DD94E">
                  <wp:extent cx="1581257" cy="1943100"/>
                  <wp:effectExtent l="0" t="0" r="0" b="0"/>
                  <wp:docPr id="1414310830" name="Picture 1" descr="A machine in a fac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10830" name="Picture 1" descr="A machine in a factory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81" cy="195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7B1" w:rsidRPr="001951F7" w14:paraId="05516301" w14:textId="77777777" w:rsidTr="00C576E8">
        <w:tc>
          <w:tcPr>
            <w:tcW w:w="8494" w:type="dxa"/>
            <w:gridSpan w:val="2"/>
          </w:tcPr>
          <w:p w14:paraId="07633E15" w14:textId="1745954E" w:rsidR="000927B1" w:rsidRPr="001951F7" w:rsidRDefault="000927B1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i/>
                <w:iCs/>
                <w:lang w:eastAsia="es-PE"/>
              </w:rPr>
              <w:t>Figura 2 y 3. Prueba piloto de validación tecnológica</w:t>
            </w:r>
          </w:p>
        </w:tc>
      </w:tr>
      <w:tr w:rsidR="00C576E8" w:rsidRPr="001951F7" w14:paraId="5BCF343F" w14:textId="77777777" w:rsidTr="00C576E8">
        <w:tc>
          <w:tcPr>
            <w:tcW w:w="8494" w:type="dxa"/>
            <w:gridSpan w:val="2"/>
          </w:tcPr>
          <w:p w14:paraId="40E63D6C" w14:textId="77777777" w:rsidR="00C576E8" w:rsidRPr="001951F7" w:rsidRDefault="00C576E8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lang w:eastAsia="es-PE"/>
              </w:rPr>
            </w:pPr>
          </w:p>
        </w:tc>
      </w:tr>
    </w:tbl>
    <w:p w14:paraId="33E20400" w14:textId="48B71D13" w:rsidR="008C4C95" w:rsidRPr="001951F7" w:rsidRDefault="00486026" w:rsidP="001951F7">
      <w:pPr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Inspección de Tanques Atmosféricos:</w:t>
      </w:r>
    </w:p>
    <w:p w14:paraId="47831B2F" w14:textId="77777777" w:rsidR="008C4C95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del 90% de la exposición a riesgos</w:t>
      </w:r>
      <w:r w:rsidR="00895930" w:rsidRPr="001951F7">
        <w:rPr>
          <w:rFonts w:ascii="Arial" w:eastAsia="Times New Roman" w:hAnsi="Arial" w:cs="Arial"/>
          <w:lang w:eastAsia="es-PE"/>
        </w:rPr>
        <w:t xml:space="preserve"> de trabajos en altura</w:t>
      </w:r>
      <w:r w:rsidR="00D26AE7" w:rsidRPr="001951F7">
        <w:rPr>
          <w:rFonts w:ascii="Arial" w:eastAsia="Times New Roman" w:hAnsi="Arial" w:cs="Arial"/>
          <w:lang w:eastAsia="es-PE"/>
        </w:rPr>
        <w:t>.</w:t>
      </w:r>
    </w:p>
    <w:p w14:paraId="6C4B8E06" w14:textId="644CABC8" w:rsidR="00486026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 tiempos de inspección</w:t>
      </w:r>
      <w:r w:rsidRPr="001951F7">
        <w:rPr>
          <w:rFonts w:ascii="Arial" w:eastAsia="Times New Roman" w:hAnsi="Arial" w:cs="Arial"/>
          <w:lang w:eastAsia="es-PE"/>
        </w:rPr>
        <w:t xml:space="preserve"> entre un 20% y un 25%.</w:t>
      </w:r>
    </w:p>
    <w:p w14:paraId="29947DA8" w14:textId="77777777" w:rsidR="00486026" w:rsidRPr="001951F7" w:rsidRDefault="00486026" w:rsidP="001951F7">
      <w:pPr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Inspección de Tuberías Revestidas de Relaves:</w:t>
      </w:r>
    </w:p>
    <w:p w14:paraId="40A56B13" w14:textId="4E581C77" w:rsidR="00486026" w:rsidRPr="001951F7" w:rsidRDefault="00D26AE7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del 95% de la exposición a riesgos asociados a la actividad</w:t>
      </w:r>
      <w:r w:rsidR="003E6484" w:rsidRPr="001951F7">
        <w:rPr>
          <w:rFonts w:ascii="Arial" w:eastAsia="Times New Roman" w:hAnsi="Arial" w:cs="Arial"/>
          <w:bCs/>
          <w:lang w:eastAsia="es-PE"/>
        </w:rPr>
        <w:t>.</w:t>
      </w:r>
    </w:p>
    <w:p w14:paraId="5CEA07D0" w14:textId="4768E2F1" w:rsidR="00155AAF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Reducción </w:t>
      </w:r>
      <w:r w:rsidR="00784282" w:rsidRPr="001951F7">
        <w:rPr>
          <w:rFonts w:ascii="Arial" w:eastAsia="Times New Roman" w:hAnsi="Arial" w:cs="Arial"/>
          <w:bCs/>
          <w:lang w:eastAsia="es-PE"/>
        </w:rPr>
        <w:t>del 75%</w:t>
      </w:r>
      <w:r w:rsidRPr="001951F7">
        <w:rPr>
          <w:rFonts w:ascii="Arial" w:eastAsia="Times New Roman" w:hAnsi="Arial" w:cs="Arial"/>
          <w:bCs/>
          <w:lang w:eastAsia="es-PE"/>
        </w:rPr>
        <w:t xml:space="preserve"> en los tiempos de inspección</w:t>
      </w:r>
      <w:r w:rsidRPr="001951F7">
        <w:rPr>
          <w:rFonts w:ascii="Arial" w:eastAsia="Times New Roman" w:hAnsi="Arial" w:cs="Arial"/>
          <w:lang w:eastAsia="es-PE"/>
        </w:rPr>
        <w:t>, optimizando los recursos.</w:t>
      </w:r>
    </w:p>
    <w:p w14:paraId="2E8795FB" w14:textId="3F027908" w:rsidR="00DF6F3D" w:rsidRPr="001951F7" w:rsidRDefault="00DF6F3D" w:rsidP="001951F7">
      <w:p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Conclusiones.</w:t>
      </w:r>
    </w:p>
    <w:p w14:paraId="22918525" w14:textId="63327EC9" w:rsidR="00DF6F3D" w:rsidRPr="001951F7" w:rsidRDefault="00DF6F3D" w:rsidP="001951F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Mejora de la seguridad operativa: La implementación está permitiendo</w:t>
      </w:r>
      <w:r w:rsidR="00895930" w:rsidRPr="001951F7">
        <w:rPr>
          <w:rFonts w:ascii="Arial" w:eastAsia="Times New Roman" w:hAnsi="Arial" w:cs="Arial"/>
          <w:lang w:eastAsia="es-PE"/>
        </w:rPr>
        <w:t xml:space="preserve"> reducir y</w:t>
      </w:r>
      <w:r w:rsidR="00405169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eliminar la exposición del personal en tareas de alto riesgo</w:t>
      </w:r>
      <w:r w:rsidR="00034528" w:rsidRPr="001951F7">
        <w:rPr>
          <w:rFonts w:ascii="Arial" w:eastAsia="Times New Roman" w:hAnsi="Arial" w:cs="Arial"/>
          <w:lang w:eastAsia="es-PE"/>
        </w:rPr>
        <w:t>.</w:t>
      </w:r>
    </w:p>
    <w:p w14:paraId="43AD9071" w14:textId="66A48129" w:rsidR="00DF6F3D" w:rsidRPr="001951F7" w:rsidRDefault="00DF6F3D" w:rsidP="001951F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Optimización de la eficiencia operativa: </w:t>
      </w:r>
      <w:r w:rsidR="00034528" w:rsidRPr="001951F7">
        <w:rPr>
          <w:rFonts w:ascii="Arial" w:eastAsia="Times New Roman" w:hAnsi="Arial" w:cs="Arial"/>
          <w:lang w:eastAsia="es-PE"/>
        </w:rPr>
        <w:t>reducción de t</w:t>
      </w:r>
      <w:r w:rsidRPr="001951F7">
        <w:rPr>
          <w:rFonts w:ascii="Arial" w:eastAsia="Times New Roman" w:hAnsi="Arial" w:cs="Arial"/>
          <w:lang w:eastAsia="es-PE"/>
        </w:rPr>
        <w:t>iempos de mantenimiento en un 2</w:t>
      </w:r>
      <w:r w:rsidR="00034528" w:rsidRPr="001951F7">
        <w:rPr>
          <w:rFonts w:ascii="Arial" w:eastAsia="Times New Roman" w:hAnsi="Arial" w:cs="Arial"/>
          <w:lang w:eastAsia="es-PE"/>
        </w:rPr>
        <w:t>5</w:t>
      </w:r>
      <w:r w:rsidRPr="001951F7">
        <w:rPr>
          <w:rFonts w:ascii="Arial" w:eastAsia="Times New Roman" w:hAnsi="Arial" w:cs="Arial"/>
          <w:lang w:eastAsia="es-PE"/>
        </w:rPr>
        <w:t>%-</w:t>
      </w:r>
      <w:r w:rsidR="00034528" w:rsidRPr="001951F7">
        <w:rPr>
          <w:rFonts w:ascii="Arial" w:eastAsia="Times New Roman" w:hAnsi="Arial" w:cs="Arial"/>
          <w:lang w:eastAsia="es-PE"/>
        </w:rPr>
        <w:t>50%</w:t>
      </w:r>
      <w:r w:rsidRPr="001951F7">
        <w:rPr>
          <w:rFonts w:ascii="Arial" w:eastAsia="Times New Roman" w:hAnsi="Arial" w:cs="Arial"/>
          <w:lang w:eastAsia="es-PE"/>
        </w:rPr>
        <w:t>, mejorando la disponibilidad de los equipos</w:t>
      </w:r>
      <w:r w:rsidR="00034528" w:rsidRPr="001951F7">
        <w:rPr>
          <w:rFonts w:ascii="Arial" w:eastAsia="Times New Roman" w:hAnsi="Arial" w:cs="Arial"/>
          <w:lang w:eastAsia="es-PE"/>
        </w:rPr>
        <w:t>.</w:t>
      </w:r>
    </w:p>
    <w:p w14:paraId="748B1B23" w14:textId="52FD7C33" w:rsidR="00DF6F3D" w:rsidRPr="001951F7" w:rsidRDefault="00DF6F3D" w:rsidP="001951F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Incremento en la confiabilidad de los activos: </w:t>
      </w:r>
      <w:r w:rsidR="00AF0281" w:rsidRPr="001951F7">
        <w:rPr>
          <w:rFonts w:ascii="Arial" w:eastAsia="Times New Roman" w:hAnsi="Arial" w:cs="Arial"/>
          <w:lang w:eastAsia="es-PE"/>
        </w:rPr>
        <w:t>D</w:t>
      </w:r>
      <w:r w:rsidRPr="001951F7">
        <w:rPr>
          <w:rFonts w:ascii="Arial" w:eastAsia="Times New Roman" w:hAnsi="Arial" w:cs="Arial"/>
          <w:lang w:eastAsia="es-PE"/>
        </w:rPr>
        <w:t>etección temprana de fallos, extendiendo la vida útil de los equipos y reduciendo los costos operacionales.</w:t>
      </w:r>
    </w:p>
    <w:p w14:paraId="0F171E41" w14:textId="77777777" w:rsidR="009A27A3" w:rsidRPr="001951F7" w:rsidRDefault="00DF6F3D" w:rsidP="001951F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Alineación con minería inteligente:</w:t>
      </w:r>
      <w:r w:rsidR="00141076" w:rsidRPr="001951F7">
        <w:rPr>
          <w:rFonts w:ascii="Arial" w:eastAsia="Times New Roman" w:hAnsi="Arial" w:cs="Arial"/>
          <w:lang w:eastAsia="es-PE"/>
        </w:rPr>
        <w:t xml:space="preserve"> Alineamiento</w:t>
      </w:r>
      <w:r w:rsidRPr="001951F7">
        <w:rPr>
          <w:rFonts w:ascii="Arial" w:eastAsia="Times New Roman" w:hAnsi="Arial" w:cs="Arial"/>
          <w:lang w:eastAsia="es-PE"/>
        </w:rPr>
        <w:t xml:space="preserve"> con los principios de la minería inteligente (</w:t>
      </w:r>
      <w:r w:rsidRPr="001951F7">
        <w:rPr>
          <w:rFonts w:ascii="Arial" w:eastAsia="Times New Roman" w:hAnsi="Arial" w:cs="Arial"/>
          <w:i/>
          <w:iCs/>
          <w:lang w:eastAsia="es-PE"/>
        </w:rPr>
        <w:t xml:space="preserve">Smart </w:t>
      </w:r>
      <w:proofErr w:type="spellStart"/>
      <w:r w:rsidRPr="001951F7">
        <w:rPr>
          <w:rFonts w:ascii="Arial" w:eastAsia="Times New Roman" w:hAnsi="Arial" w:cs="Arial"/>
          <w:i/>
          <w:iCs/>
          <w:lang w:eastAsia="es-PE"/>
        </w:rPr>
        <w:t>Mining</w:t>
      </w:r>
      <w:proofErr w:type="spellEnd"/>
      <w:r w:rsidRPr="001951F7">
        <w:rPr>
          <w:rFonts w:ascii="Arial" w:eastAsia="Times New Roman" w:hAnsi="Arial" w:cs="Arial"/>
          <w:lang w:eastAsia="es-PE"/>
        </w:rPr>
        <w:t xml:space="preserve"> 4.0).</w:t>
      </w:r>
      <w:r w:rsidR="00000000" w:rsidRPr="001951F7">
        <w:rPr>
          <w:rFonts w:ascii="Arial" w:eastAsia="Times New Roman" w:hAnsi="Arial" w:cs="Arial"/>
          <w:lang w:eastAsia="es-PE"/>
        </w:rPr>
        <w:pict w14:anchorId="78C9B839">
          <v:rect id="_x0000_i1026" style="width:0;height:1.5pt" o:hralign="center" o:hrstd="t" o:hr="t" fillcolor="#a0a0a0" stroked="f"/>
        </w:pict>
      </w:r>
    </w:p>
    <w:p w14:paraId="1E7C37F4" w14:textId="68D402B7" w:rsidR="00FD2380" w:rsidRPr="001951F7" w:rsidRDefault="00C41A6B" w:rsidP="001951F7">
      <w:pPr>
        <w:spacing w:after="0" w:line="360" w:lineRule="auto"/>
        <w:ind w:left="360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Reseña profesional: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FD2380" w:rsidRPr="001951F7">
        <w:rPr>
          <w:rFonts w:ascii="Arial" w:eastAsia="Times New Roman" w:hAnsi="Arial" w:cs="Arial"/>
          <w:lang w:eastAsia="es-PE"/>
        </w:rPr>
        <w:t xml:space="preserve">Juan José Gamboa es Supervisor Senior en </w:t>
      </w:r>
      <w:r w:rsidR="00820732" w:rsidRPr="001951F7">
        <w:rPr>
          <w:rFonts w:ascii="Arial" w:eastAsia="Times New Roman" w:hAnsi="Arial" w:cs="Arial"/>
          <w:lang w:eastAsia="es-PE"/>
        </w:rPr>
        <w:t>C</w:t>
      </w:r>
      <w:r w:rsidR="00FD2380" w:rsidRPr="001951F7">
        <w:rPr>
          <w:rFonts w:ascii="Arial" w:eastAsia="Times New Roman" w:hAnsi="Arial" w:cs="Arial"/>
          <w:lang w:eastAsia="es-PE"/>
        </w:rPr>
        <w:t xml:space="preserve">onfiabilidad </w:t>
      </w:r>
      <w:r w:rsidR="00820732" w:rsidRPr="001951F7">
        <w:rPr>
          <w:rFonts w:ascii="Arial" w:eastAsia="Times New Roman" w:hAnsi="Arial" w:cs="Arial"/>
          <w:lang w:eastAsia="es-PE"/>
        </w:rPr>
        <w:t>de Planta</w:t>
      </w:r>
      <w:r w:rsidR="00FD2380" w:rsidRPr="001951F7">
        <w:rPr>
          <w:rFonts w:ascii="Arial" w:eastAsia="Times New Roman" w:hAnsi="Arial" w:cs="Arial"/>
          <w:lang w:eastAsia="es-PE"/>
        </w:rPr>
        <w:t>, con experiencia en</w:t>
      </w:r>
      <w:r w:rsidR="00820732" w:rsidRPr="001951F7">
        <w:rPr>
          <w:rFonts w:ascii="Arial" w:eastAsia="Times New Roman" w:hAnsi="Arial" w:cs="Arial"/>
          <w:lang w:eastAsia="es-PE"/>
        </w:rPr>
        <w:t xml:space="preserve"> Gestion de Activos, </w:t>
      </w:r>
      <w:r w:rsidR="00830CE2" w:rsidRPr="001951F7">
        <w:rPr>
          <w:rFonts w:ascii="Arial" w:eastAsia="Times New Roman" w:hAnsi="Arial" w:cs="Arial"/>
          <w:lang w:eastAsia="es-PE"/>
        </w:rPr>
        <w:t>E</w:t>
      </w:r>
      <w:r w:rsidR="00820732" w:rsidRPr="001951F7">
        <w:rPr>
          <w:rFonts w:ascii="Arial" w:eastAsia="Times New Roman" w:hAnsi="Arial" w:cs="Arial"/>
          <w:lang w:eastAsia="es-PE"/>
        </w:rPr>
        <w:t>strategia</w:t>
      </w:r>
      <w:r w:rsidR="00830CE2" w:rsidRPr="001951F7">
        <w:rPr>
          <w:rFonts w:ascii="Arial" w:eastAsia="Times New Roman" w:hAnsi="Arial" w:cs="Arial"/>
          <w:lang w:eastAsia="es-PE"/>
        </w:rPr>
        <w:t xml:space="preserve"> del Mantenimiento, Automatización</w:t>
      </w:r>
      <w:r w:rsidR="00FD2380" w:rsidRPr="001951F7">
        <w:rPr>
          <w:rFonts w:ascii="Arial" w:eastAsia="Times New Roman" w:hAnsi="Arial" w:cs="Arial"/>
          <w:lang w:eastAsia="es-PE"/>
        </w:rPr>
        <w:t xml:space="preserve"> de </w:t>
      </w:r>
      <w:r w:rsidR="00134205" w:rsidRPr="001951F7">
        <w:rPr>
          <w:rFonts w:ascii="Arial" w:eastAsia="Times New Roman" w:hAnsi="Arial" w:cs="Arial"/>
          <w:lang w:eastAsia="es-PE"/>
        </w:rPr>
        <w:t>Procesos y</w:t>
      </w:r>
      <w:r w:rsidR="00FD2380" w:rsidRPr="001951F7">
        <w:rPr>
          <w:rFonts w:ascii="Arial" w:eastAsia="Times New Roman" w:hAnsi="Arial" w:cs="Arial"/>
          <w:lang w:eastAsia="es-PE"/>
        </w:rPr>
        <w:t xml:space="preserve"> </w:t>
      </w:r>
      <w:r w:rsidR="00830CE2" w:rsidRPr="001951F7">
        <w:rPr>
          <w:rFonts w:ascii="Arial" w:eastAsia="Times New Roman" w:hAnsi="Arial" w:cs="Arial"/>
          <w:lang w:eastAsia="es-PE"/>
        </w:rPr>
        <w:t>T</w:t>
      </w:r>
      <w:r w:rsidR="00FD2380" w:rsidRPr="001951F7">
        <w:rPr>
          <w:rFonts w:ascii="Arial" w:eastAsia="Times New Roman" w:hAnsi="Arial" w:cs="Arial"/>
          <w:lang w:eastAsia="es-PE"/>
        </w:rPr>
        <w:t xml:space="preserve">ransformación </w:t>
      </w:r>
      <w:r w:rsidR="00830CE2" w:rsidRPr="001951F7">
        <w:rPr>
          <w:rFonts w:ascii="Arial" w:eastAsia="Times New Roman" w:hAnsi="Arial" w:cs="Arial"/>
          <w:lang w:eastAsia="es-PE"/>
        </w:rPr>
        <w:t>D</w:t>
      </w:r>
      <w:r w:rsidR="00FD2380" w:rsidRPr="001951F7">
        <w:rPr>
          <w:rFonts w:ascii="Arial" w:eastAsia="Times New Roman" w:hAnsi="Arial" w:cs="Arial"/>
          <w:lang w:eastAsia="es-PE"/>
        </w:rPr>
        <w:t xml:space="preserve">igital. Ha liderado proyectos de </w:t>
      </w:r>
      <w:r w:rsidR="00B27508" w:rsidRPr="001951F7">
        <w:rPr>
          <w:rFonts w:ascii="Arial" w:eastAsia="Times New Roman" w:hAnsi="Arial" w:cs="Arial"/>
          <w:lang w:eastAsia="es-PE"/>
        </w:rPr>
        <w:t xml:space="preserve">adaptación </w:t>
      </w:r>
      <w:r w:rsidR="00830CE2" w:rsidRPr="001951F7">
        <w:rPr>
          <w:rFonts w:ascii="Arial" w:eastAsia="Times New Roman" w:hAnsi="Arial" w:cs="Arial"/>
          <w:lang w:eastAsia="es-PE"/>
        </w:rPr>
        <w:t>tecnológica</w:t>
      </w:r>
      <w:r w:rsidR="00B27508" w:rsidRPr="001951F7">
        <w:rPr>
          <w:rFonts w:ascii="Arial" w:eastAsia="Times New Roman" w:hAnsi="Arial" w:cs="Arial"/>
          <w:lang w:eastAsia="es-PE"/>
        </w:rPr>
        <w:t xml:space="preserve"> aplicad</w:t>
      </w:r>
      <w:r w:rsidR="00830CE2" w:rsidRPr="001951F7">
        <w:rPr>
          <w:rFonts w:ascii="Arial" w:eastAsia="Times New Roman" w:hAnsi="Arial" w:cs="Arial"/>
          <w:lang w:eastAsia="es-PE"/>
        </w:rPr>
        <w:t>a</w:t>
      </w:r>
      <w:r w:rsidR="00B27508" w:rsidRPr="001951F7">
        <w:rPr>
          <w:rFonts w:ascii="Arial" w:eastAsia="Times New Roman" w:hAnsi="Arial" w:cs="Arial"/>
          <w:lang w:eastAsia="es-PE"/>
        </w:rPr>
        <w:t xml:space="preserve"> para</w:t>
      </w:r>
      <w:r w:rsidR="00FD2380" w:rsidRPr="001951F7">
        <w:rPr>
          <w:rFonts w:ascii="Arial" w:eastAsia="Times New Roman" w:hAnsi="Arial" w:cs="Arial"/>
          <w:lang w:eastAsia="es-PE"/>
        </w:rPr>
        <w:t xml:space="preserve"> </w:t>
      </w:r>
      <w:r w:rsidR="00134205" w:rsidRPr="001951F7">
        <w:rPr>
          <w:rFonts w:ascii="Arial" w:eastAsia="Times New Roman" w:hAnsi="Arial" w:cs="Arial"/>
          <w:lang w:eastAsia="es-PE"/>
        </w:rPr>
        <w:t xml:space="preserve">actividades de </w:t>
      </w:r>
      <w:r w:rsidR="00FD2380" w:rsidRPr="001951F7">
        <w:rPr>
          <w:rFonts w:ascii="Arial" w:eastAsia="Times New Roman" w:hAnsi="Arial" w:cs="Arial"/>
          <w:lang w:eastAsia="es-PE"/>
        </w:rPr>
        <w:t>mantenimiento industrial, con enfoque en seguridad y eficiencia operativa.</w:t>
      </w:r>
    </w:p>
    <w:sectPr w:rsidR="00FD2380" w:rsidRPr="001951F7">
      <w:head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92E9" w14:textId="77777777" w:rsidR="009E7AC3" w:rsidRDefault="009E7AC3" w:rsidP="00F16130">
      <w:pPr>
        <w:spacing w:after="0" w:line="240" w:lineRule="auto"/>
      </w:pPr>
      <w:r>
        <w:separator/>
      </w:r>
    </w:p>
  </w:endnote>
  <w:endnote w:type="continuationSeparator" w:id="0">
    <w:p w14:paraId="38ABA969" w14:textId="77777777" w:rsidR="009E7AC3" w:rsidRDefault="009E7AC3" w:rsidP="00F1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5EC0" w14:textId="77777777" w:rsidR="009E7AC3" w:rsidRDefault="009E7AC3" w:rsidP="00F16130">
      <w:pPr>
        <w:spacing w:after="0" w:line="240" w:lineRule="auto"/>
      </w:pPr>
      <w:r>
        <w:separator/>
      </w:r>
    </w:p>
  </w:footnote>
  <w:footnote w:type="continuationSeparator" w:id="0">
    <w:p w14:paraId="74712D06" w14:textId="77777777" w:rsidR="009E7AC3" w:rsidRDefault="009E7AC3" w:rsidP="00F16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A2A7" w14:textId="0281EF29" w:rsidR="00083FCB" w:rsidRDefault="00083FCB">
    <w:pPr>
      <w:pStyle w:val="Header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4DC0ADB1" wp14:editId="73D4492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31925" cy="543353"/>
          <wp:effectExtent l="0" t="0" r="0" b="9525"/>
          <wp:wrapNone/>
          <wp:docPr id="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925" cy="543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06A"/>
    <w:multiLevelType w:val="multilevel"/>
    <w:tmpl w:val="E17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E8E"/>
    <w:multiLevelType w:val="hybridMultilevel"/>
    <w:tmpl w:val="9B84A44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E1166"/>
    <w:multiLevelType w:val="hybridMultilevel"/>
    <w:tmpl w:val="A16053DC"/>
    <w:lvl w:ilvl="0" w:tplc="B6EE7F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D3098"/>
    <w:multiLevelType w:val="hybridMultilevel"/>
    <w:tmpl w:val="DF86CE2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60463"/>
    <w:multiLevelType w:val="multilevel"/>
    <w:tmpl w:val="E50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F09BD"/>
    <w:multiLevelType w:val="multilevel"/>
    <w:tmpl w:val="986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DD0"/>
    <w:multiLevelType w:val="multilevel"/>
    <w:tmpl w:val="F19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C5BE2"/>
    <w:multiLevelType w:val="hybridMultilevel"/>
    <w:tmpl w:val="5A4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921D2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D17F5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D5459"/>
    <w:multiLevelType w:val="hybridMultilevel"/>
    <w:tmpl w:val="328E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724B2"/>
    <w:multiLevelType w:val="hybridMultilevel"/>
    <w:tmpl w:val="ED1E4D6A"/>
    <w:lvl w:ilvl="0" w:tplc="B6EE7F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7AA"/>
    <w:multiLevelType w:val="multilevel"/>
    <w:tmpl w:val="0BE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E0DB9"/>
    <w:multiLevelType w:val="hybridMultilevel"/>
    <w:tmpl w:val="3C145DF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05F4532"/>
    <w:multiLevelType w:val="multilevel"/>
    <w:tmpl w:val="C2A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02D5F"/>
    <w:multiLevelType w:val="hybridMultilevel"/>
    <w:tmpl w:val="AF4EE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83DC2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986558">
    <w:abstractNumId w:val="7"/>
  </w:num>
  <w:num w:numId="2" w16cid:durableId="46146059">
    <w:abstractNumId w:val="0"/>
  </w:num>
  <w:num w:numId="3" w16cid:durableId="316497453">
    <w:abstractNumId w:val="5"/>
  </w:num>
  <w:num w:numId="4" w16cid:durableId="1467351238">
    <w:abstractNumId w:val="14"/>
  </w:num>
  <w:num w:numId="5" w16cid:durableId="239826476">
    <w:abstractNumId w:val="4"/>
  </w:num>
  <w:num w:numId="6" w16cid:durableId="377438596">
    <w:abstractNumId w:val="6"/>
  </w:num>
  <w:num w:numId="7" w16cid:durableId="208227999">
    <w:abstractNumId w:val="16"/>
  </w:num>
  <w:num w:numId="8" w16cid:durableId="1431659460">
    <w:abstractNumId w:val="12"/>
  </w:num>
  <w:num w:numId="9" w16cid:durableId="124474612">
    <w:abstractNumId w:val="10"/>
  </w:num>
  <w:num w:numId="10" w16cid:durableId="139007336">
    <w:abstractNumId w:val="15"/>
  </w:num>
  <w:num w:numId="11" w16cid:durableId="991830313">
    <w:abstractNumId w:val="1"/>
  </w:num>
  <w:num w:numId="12" w16cid:durableId="325286326">
    <w:abstractNumId w:val="2"/>
  </w:num>
  <w:num w:numId="13" w16cid:durableId="600113597">
    <w:abstractNumId w:val="11"/>
  </w:num>
  <w:num w:numId="14" w16cid:durableId="1898930662">
    <w:abstractNumId w:val="3"/>
  </w:num>
  <w:num w:numId="15" w16cid:durableId="1356466562">
    <w:abstractNumId w:val="13"/>
  </w:num>
  <w:num w:numId="16" w16cid:durableId="1613321536">
    <w:abstractNumId w:val="9"/>
  </w:num>
  <w:num w:numId="17" w16cid:durableId="1250769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80"/>
    <w:rsid w:val="00000E82"/>
    <w:rsid w:val="00034528"/>
    <w:rsid w:val="00036A46"/>
    <w:rsid w:val="000400B5"/>
    <w:rsid w:val="00056EF6"/>
    <w:rsid w:val="00072ECE"/>
    <w:rsid w:val="0008290B"/>
    <w:rsid w:val="00083FCB"/>
    <w:rsid w:val="000927B1"/>
    <w:rsid w:val="000C3BC7"/>
    <w:rsid w:val="000D4302"/>
    <w:rsid w:val="000E3673"/>
    <w:rsid w:val="000F1A68"/>
    <w:rsid w:val="0012675F"/>
    <w:rsid w:val="00131DB0"/>
    <w:rsid w:val="00134205"/>
    <w:rsid w:val="00141076"/>
    <w:rsid w:val="00155AAF"/>
    <w:rsid w:val="00155D96"/>
    <w:rsid w:val="00181E33"/>
    <w:rsid w:val="001951F7"/>
    <w:rsid w:val="002227C2"/>
    <w:rsid w:val="00283276"/>
    <w:rsid w:val="002A1BB7"/>
    <w:rsid w:val="002C5431"/>
    <w:rsid w:val="0031099F"/>
    <w:rsid w:val="00312903"/>
    <w:rsid w:val="00375900"/>
    <w:rsid w:val="00393EE7"/>
    <w:rsid w:val="003A2F5A"/>
    <w:rsid w:val="003B6B3C"/>
    <w:rsid w:val="003E6484"/>
    <w:rsid w:val="00405169"/>
    <w:rsid w:val="004615B2"/>
    <w:rsid w:val="00466D65"/>
    <w:rsid w:val="00486026"/>
    <w:rsid w:val="004E10D2"/>
    <w:rsid w:val="00554139"/>
    <w:rsid w:val="005B1DDA"/>
    <w:rsid w:val="005C589E"/>
    <w:rsid w:val="005D0B47"/>
    <w:rsid w:val="005F7A3C"/>
    <w:rsid w:val="0068071D"/>
    <w:rsid w:val="006A2E94"/>
    <w:rsid w:val="006B2448"/>
    <w:rsid w:val="006C0F39"/>
    <w:rsid w:val="006E41D0"/>
    <w:rsid w:val="00733980"/>
    <w:rsid w:val="007358BE"/>
    <w:rsid w:val="00766949"/>
    <w:rsid w:val="00784282"/>
    <w:rsid w:val="00820732"/>
    <w:rsid w:val="008235B4"/>
    <w:rsid w:val="00830CE2"/>
    <w:rsid w:val="0088038F"/>
    <w:rsid w:val="008926A7"/>
    <w:rsid w:val="00895930"/>
    <w:rsid w:val="008A5EF5"/>
    <w:rsid w:val="008C430E"/>
    <w:rsid w:val="008C4C95"/>
    <w:rsid w:val="009570D6"/>
    <w:rsid w:val="00992EAD"/>
    <w:rsid w:val="009A27A3"/>
    <w:rsid w:val="009D459E"/>
    <w:rsid w:val="009E7AC3"/>
    <w:rsid w:val="00AA3690"/>
    <w:rsid w:val="00AB53F5"/>
    <w:rsid w:val="00AF0281"/>
    <w:rsid w:val="00B27508"/>
    <w:rsid w:val="00B37CD8"/>
    <w:rsid w:val="00B44DDE"/>
    <w:rsid w:val="00B80176"/>
    <w:rsid w:val="00BD72E4"/>
    <w:rsid w:val="00C27A73"/>
    <w:rsid w:val="00C41A6B"/>
    <w:rsid w:val="00C576E8"/>
    <w:rsid w:val="00C94E2B"/>
    <w:rsid w:val="00D12AC4"/>
    <w:rsid w:val="00D26AE7"/>
    <w:rsid w:val="00D40E89"/>
    <w:rsid w:val="00D42213"/>
    <w:rsid w:val="00D53EF3"/>
    <w:rsid w:val="00D86971"/>
    <w:rsid w:val="00DA74F6"/>
    <w:rsid w:val="00DE161F"/>
    <w:rsid w:val="00DF6F3D"/>
    <w:rsid w:val="00E32D07"/>
    <w:rsid w:val="00E67F7D"/>
    <w:rsid w:val="00EA0DE7"/>
    <w:rsid w:val="00F041DC"/>
    <w:rsid w:val="00F16130"/>
    <w:rsid w:val="00F237A9"/>
    <w:rsid w:val="00F4224B"/>
    <w:rsid w:val="00F43260"/>
    <w:rsid w:val="00F808AC"/>
    <w:rsid w:val="00FA7ACF"/>
    <w:rsid w:val="00FC2E72"/>
    <w:rsid w:val="00FD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E06"/>
  <w15:docId w15:val="{B58B9C2A-C62C-49F0-92B2-C867CA36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D238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161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130"/>
  </w:style>
  <w:style w:type="paragraph" w:styleId="Footer">
    <w:name w:val="footer"/>
    <w:basedOn w:val="Normal"/>
    <w:link w:val="FooterChar"/>
    <w:uiPriority w:val="99"/>
    <w:unhideWhenUsed/>
    <w:rsid w:val="00F161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130"/>
  </w:style>
  <w:style w:type="paragraph" w:styleId="ListParagraph">
    <w:name w:val="List Paragraph"/>
    <w:basedOn w:val="Normal"/>
    <w:uiPriority w:val="34"/>
    <w:qFormat/>
    <w:rsid w:val="00FC2E72"/>
    <w:pPr>
      <w:ind w:left="720"/>
      <w:contextualSpacing/>
    </w:pPr>
  </w:style>
  <w:style w:type="table" w:styleId="TableGrid">
    <w:name w:val="Table Grid"/>
    <w:basedOn w:val="TableNormal"/>
    <w:uiPriority w:val="59"/>
    <w:rsid w:val="00092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58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gamboa@antamina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gamboa@antamina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AD0DD6-9C5F-491F-B396-67E31BD08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7CFA3E-6EC0-451F-AFD4-58A768C681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74A614-1589-403B-ABDD-67D803F70191}">
  <ds:schemaRefs>
    <ds:schemaRef ds:uri="http://schemas.microsoft.com/office/2006/metadata/properties"/>
    <ds:schemaRef ds:uri="http://schemas.microsoft.com/office/infopath/2007/PartnerControls"/>
    <ds:schemaRef ds:uri="9c92ab2d-3884-4248-ad85-f22c0add60c0"/>
    <ds:schemaRef ds:uri="676d870c-7cf5-4e21-81de-948c261b4fec"/>
  </ds:schemaRefs>
</ds:datastoreItem>
</file>

<file path=customXml/itemProps4.xml><?xml version="1.0" encoding="utf-8"?>
<ds:datastoreItem xmlns:ds="http://schemas.openxmlformats.org/officeDocument/2006/customXml" ds:itemID="{6F0504A5-F49B-41A7-A0B7-9FB6CBDCF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787</Words>
  <Characters>4333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Luffi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Juanjo</dc:creator>
  <cp:lastModifiedBy>Reyes Sandoval, Sebastian</cp:lastModifiedBy>
  <cp:revision>17</cp:revision>
  <dcterms:created xsi:type="dcterms:W3CDTF">2025-04-30T05:15:00Z</dcterms:created>
  <dcterms:modified xsi:type="dcterms:W3CDTF">2025-05-06T20:54:00Z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