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50CF" w14:textId="00950B19" w:rsidR="001E41B0" w:rsidRPr="00646A34" w:rsidRDefault="008F001E" w:rsidP="00982E6A">
      <w:pPr>
        <w:jc w:val="center"/>
        <w:rPr>
          <w:rFonts w:ascii="Arial" w:hAnsi="Arial" w:cs="Arial"/>
          <w:b/>
          <w:bCs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CREACIÓN DE APLICATIVO MOVIL PARA INSPECCIONES DE SOSTENIMIENTO EN LABORES SUBTERRÁNEAS.</w:t>
      </w:r>
    </w:p>
    <w:p w14:paraId="15A7BB8E" w14:textId="5963B4CF" w:rsidR="008F001E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TEMA</w:t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="002A1439" w:rsidRPr="00646A34">
        <w:rPr>
          <w:rFonts w:ascii="Arial" w:hAnsi="Arial" w:cs="Arial"/>
          <w:b/>
          <w:bCs/>
          <w:lang w:val="es-ES"/>
        </w:rPr>
        <w:t xml:space="preserve"> </w:t>
      </w:r>
      <w:r w:rsidRPr="00646A34">
        <w:rPr>
          <w:rFonts w:ascii="Arial" w:hAnsi="Arial" w:cs="Arial"/>
          <w:lang w:val="es-ES"/>
        </w:rPr>
        <w:t>GEOTÉCNIA Y GEOMECÁNICA</w:t>
      </w:r>
    </w:p>
    <w:p w14:paraId="14E4B0F7" w14:textId="611C45A9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CATEGORÍA</w:t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="002A1439" w:rsidRPr="00646A34">
        <w:rPr>
          <w:rFonts w:ascii="Arial" w:hAnsi="Arial" w:cs="Arial"/>
          <w:b/>
          <w:bCs/>
          <w:lang w:val="es-ES"/>
        </w:rPr>
        <w:t xml:space="preserve"> </w:t>
      </w:r>
      <w:r w:rsidRPr="00646A34">
        <w:rPr>
          <w:rFonts w:ascii="Arial" w:hAnsi="Arial" w:cs="Arial"/>
          <w:lang w:val="es-ES"/>
        </w:rPr>
        <w:t>OPERACIONES MINERAS Y GESTIÓN DE ACTIVOS</w:t>
      </w:r>
    </w:p>
    <w:p w14:paraId="1F0DC1A5" w14:textId="0F00CDA4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AUTOR</w:t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Pr="00646A34">
        <w:rPr>
          <w:rFonts w:ascii="Arial" w:hAnsi="Arial" w:cs="Arial"/>
          <w:lang w:val="es-ES"/>
        </w:rPr>
        <w:t xml:space="preserve"> JUAN MIGUEL CORNEJO MONAGO</w:t>
      </w:r>
    </w:p>
    <w:p w14:paraId="6907DEEB" w14:textId="14A943C8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EMPRESA</w:t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Pr="00646A34">
        <w:rPr>
          <w:rFonts w:ascii="Arial" w:hAnsi="Arial" w:cs="Arial"/>
          <w:lang w:val="es-ES"/>
        </w:rPr>
        <w:t xml:space="preserve"> VOLCAN COMPAÑÍA MINERA </w:t>
      </w:r>
    </w:p>
    <w:p w14:paraId="193A3F1B" w14:textId="3C9A0BE6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CARGO</w:t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Pr="00646A34">
        <w:rPr>
          <w:rFonts w:ascii="Arial" w:hAnsi="Arial" w:cs="Arial"/>
          <w:lang w:val="es-ES"/>
        </w:rPr>
        <w:t xml:space="preserve"> INGENIERO GEOMECÁNICO</w:t>
      </w:r>
    </w:p>
    <w:p w14:paraId="3E54B5D0" w14:textId="7CC751E4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DIRECCIÓN</w:t>
      </w:r>
      <w:r w:rsidR="002A1439" w:rsidRPr="00646A34">
        <w:rPr>
          <w:rFonts w:ascii="Arial" w:hAnsi="Arial" w:cs="Arial"/>
          <w:b/>
          <w:bCs/>
          <w:lang w:val="es-ES"/>
        </w:rPr>
        <w:tab/>
      </w:r>
      <w:r w:rsid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Pr="00646A34">
        <w:rPr>
          <w:rFonts w:ascii="Arial" w:hAnsi="Arial" w:cs="Arial"/>
          <w:lang w:val="es-ES"/>
        </w:rPr>
        <w:t xml:space="preserve"> P. JOVEN TUPAC AMARU SECTOR 2 JR. HUALLAGA S/N – CHAUPIMARCA – PASCO </w:t>
      </w:r>
    </w:p>
    <w:p w14:paraId="1F4E1C88" w14:textId="6CC92BC4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CORREO CORPORATIVO:</w:t>
      </w:r>
      <w:r w:rsidRPr="00646A34">
        <w:rPr>
          <w:rFonts w:ascii="Arial" w:hAnsi="Arial" w:cs="Arial"/>
          <w:lang w:val="es-ES"/>
        </w:rPr>
        <w:t xml:space="preserve"> </w:t>
      </w:r>
      <w:hyperlink r:id="rId5" w:history="1">
        <w:r w:rsidRPr="00646A34">
          <w:rPr>
            <w:rStyle w:val="Hipervnculo"/>
            <w:rFonts w:ascii="Arial" w:hAnsi="Arial" w:cs="Arial"/>
            <w:lang w:val="es-ES"/>
          </w:rPr>
          <w:t>Jcornejo@volcan.com.pe</w:t>
        </w:r>
      </w:hyperlink>
    </w:p>
    <w:p w14:paraId="32F70FF6" w14:textId="44B3EC0A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 xml:space="preserve">CORREO PERSONAL: </w:t>
      </w:r>
      <w:hyperlink r:id="rId6" w:history="1">
        <w:r w:rsidRPr="00646A34">
          <w:rPr>
            <w:rStyle w:val="Hipervnculo"/>
            <w:rFonts w:ascii="Arial" w:hAnsi="Arial" w:cs="Arial"/>
            <w:lang w:val="es-ES"/>
          </w:rPr>
          <w:t>Jmiguelcm05@gmail.com</w:t>
        </w:r>
      </w:hyperlink>
    </w:p>
    <w:p w14:paraId="733DC916" w14:textId="06888324" w:rsidR="00C01372" w:rsidRPr="00646A34" w:rsidRDefault="00C01372">
      <w:pPr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CELULAR</w:t>
      </w:r>
      <w:r w:rsidR="00646A34">
        <w:rPr>
          <w:rFonts w:ascii="Arial" w:hAnsi="Arial" w:cs="Arial"/>
          <w:b/>
          <w:bCs/>
          <w:lang w:val="es-ES"/>
        </w:rPr>
        <w:tab/>
      </w:r>
      <w:r w:rsidR="00646A34">
        <w:rPr>
          <w:rFonts w:ascii="Arial" w:hAnsi="Arial" w:cs="Arial"/>
          <w:b/>
          <w:bCs/>
          <w:lang w:val="es-ES"/>
        </w:rPr>
        <w:tab/>
      </w:r>
      <w:r w:rsidRPr="00646A34">
        <w:rPr>
          <w:rFonts w:ascii="Arial" w:hAnsi="Arial" w:cs="Arial"/>
          <w:b/>
          <w:bCs/>
          <w:lang w:val="es-ES"/>
        </w:rPr>
        <w:t>:</w:t>
      </w:r>
      <w:r w:rsidRPr="00646A34">
        <w:rPr>
          <w:rFonts w:ascii="Arial" w:hAnsi="Arial" w:cs="Arial"/>
          <w:lang w:val="es-ES"/>
        </w:rPr>
        <w:t xml:space="preserve"> 966285888</w:t>
      </w:r>
    </w:p>
    <w:p w14:paraId="5A0FF23F" w14:textId="221AB989" w:rsidR="002A1439" w:rsidRPr="00646A34" w:rsidRDefault="002A1439" w:rsidP="00C1138E">
      <w:pPr>
        <w:spacing w:line="360" w:lineRule="auto"/>
        <w:rPr>
          <w:rFonts w:ascii="Arial" w:hAnsi="Arial" w:cs="Arial"/>
          <w:b/>
          <w:bCs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ALCANCES.</w:t>
      </w:r>
    </w:p>
    <w:p w14:paraId="06F4C551" w14:textId="77777777" w:rsidR="00AD79B4" w:rsidRPr="00646A34" w:rsidRDefault="002A1439" w:rsidP="00C1138E">
      <w:pPr>
        <w:spacing w:line="360" w:lineRule="auto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En la mina </w:t>
      </w:r>
      <w:proofErr w:type="spellStart"/>
      <w:r w:rsidRPr="00646A34">
        <w:rPr>
          <w:rFonts w:ascii="Arial" w:hAnsi="Arial" w:cs="Arial"/>
          <w:lang w:val="es-ES"/>
        </w:rPr>
        <w:t>Paragsha</w:t>
      </w:r>
      <w:proofErr w:type="spellEnd"/>
      <w:r w:rsidRPr="00646A34">
        <w:rPr>
          <w:rFonts w:ascii="Arial" w:hAnsi="Arial" w:cs="Arial"/>
          <w:lang w:val="es-ES"/>
        </w:rPr>
        <w:t xml:space="preserve"> se tiene </w:t>
      </w:r>
      <w:r w:rsidR="00AD79B4" w:rsidRPr="00646A34">
        <w:rPr>
          <w:rFonts w:ascii="Arial" w:hAnsi="Arial" w:cs="Arial"/>
          <w:lang w:val="es-ES"/>
        </w:rPr>
        <w:t>la contabilización de las siguientes:</w:t>
      </w:r>
    </w:p>
    <w:p w14:paraId="544408DB" w14:textId="77777777" w:rsidR="00952F8A" w:rsidRPr="00646A34" w:rsidRDefault="002A1439" w:rsidP="00C1138E">
      <w:pPr>
        <w:spacing w:line="360" w:lineRule="auto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>11940 m. lineales de labores rehabilitadas en sostenimiento</w:t>
      </w:r>
    </w:p>
    <w:p w14:paraId="71B0E20F" w14:textId="4F7B9D08" w:rsidR="002A1439" w:rsidRPr="00646A34" w:rsidRDefault="002A1439" w:rsidP="00C1138E">
      <w:pPr>
        <w:spacing w:line="360" w:lineRule="auto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 </w:t>
      </w:r>
      <w:r w:rsidR="00952F8A" w:rsidRPr="00646A34">
        <w:rPr>
          <w:rFonts w:ascii="Arial" w:hAnsi="Arial" w:cs="Arial"/>
          <w:lang w:val="es-ES"/>
        </w:rPr>
        <w:t>238 intersecciones</w:t>
      </w:r>
    </w:p>
    <w:p w14:paraId="36CFA6BF" w14:textId="44F4F898" w:rsidR="00952F8A" w:rsidRPr="00646A34" w:rsidRDefault="00952F8A" w:rsidP="00C1138E">
      <w:pPr>
        <w:spacing w:line="360" w:lineRule="auto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>33 infraestructuras</w:t>
      </w:r>
    </w:p>
    <w:p w14:paraId="363B2F6C" w14:textId="20897DA6" w:rsidR="00C01372" w:rsidRPr="00646A34" w:rsidRDefault="00952F8A" w:rsidP="00C1138E">
      <w:pPr>
        <w:spacing w:line="360" w:lineRule="auto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>230 cuadros</w:t>
      </w:r>
    </w:p>
    <w:p w14:paraId="5BF9352A" w14:textId="77777777" w:rsidR="00952F8A" w:rsidRPr="00646A34" w:rsidRDefault="00952F8A" w:rsidP="00C1138E">
      <w:pPr>
        <w:spacing w:line="360" w:lineRule="auto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>378 cimbras</w:t>
      </w:r>
    </w:p>
    <w:p w14:paraId="7419B231" w14:textId="5E73CAFF" w:rsidR="00952F8A" w:rsidRPr="00646A34" w:rsidRDefault="00952F8A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Estos </w:t>
      </w:r>
      <w:r w:rsidR="00982E6A" w:rsidRPr="00646A34">
        <w:rPr>
          <w:rFonts w:ascii="Arial" w:hAnsi="Arial" w:cs="Arial"/>
          <w:lang w:val="es-ES"/>
        </w:rPr>
        <w:t>sostenimientos instalados</w:t>
      </w:r>
      <w:r w:rsidRPr="00646A34">
        <w:rPr>
          <w:rFonts w:ascii="Arial" w:hAnsi="Arial" w:cs="Arial"/>
          <w:lang w:val="es-ES"/>
        </w:rPr>
        <w:t xml:space="preserve"> es necesario realizar la inspección respectiva con respecto al deterioro expuesto por el tiempo teniendo en cuenta factores como temperatura ambiente, filtraciones de aguas ácidas y otros que deterioran al sostenimiento, para cada tipo de sostenimiento se tiene </w:t>
      </w:r>
      <w:proofErr w:type="gramStart"/>
      <w:r w:rsidRPr="00646A34">
        <w:rPr>
          <w:rFonts w:ascii="Arial" w:hAnsi="Arial" w:cs="Arial"/>
          <w:lang w:val="es-ES"/>
        </w:rPr>
        <w:t xml:space="preserve">un </w:t>
      </w:r>
      <w:proofErr w:type="spellStart"/>
      <w:r w:rsidRPr="00646A34">
        <w:rPr>
          <w:rFonts w:ascii="Arial" w:hAnsi="Arial" w:cs="Arial"/>
          <w:lang w:val="es-ES"/>
        </w:rPr>
        <w:t>check</w:t>
      </w:r>
      <w:proofErr w:type="spellEnd"/>
      <w:r w:rsidRPr="00646A34">
        <w:rPr>
          <w:rFonts w:ascii="Arial" w:hAnsi="Arial" w:cs="Arial"/>
          <w:lang w:val="es-ES"/>
        </w:rPr>
        <w:t xml:space="preserve"> </w:t>
      </w:r>
      <w:proofErr w:type="spellStart"/>
      <w:r w:rsidRPr="00646A34">
        <w:rPr>
          <w:rFonts w:ascii="Arial" w:hAnsi="Arial" w:cs="Arial"/>
          <w:lang w:val="es-ES"/>
        </w:rPr>
        <w:t>list</w:t>
      </w:r>
      <w:proofErr w:type="spellEnd"/>
      <w:proofErr w:type="gramEnd"/>
      <w:r w:rsidRPr="00646A34">
        <w:rPr>
          <w:rFonts w:ascii="Arial" w:hAnsi="Arial" w:cs="Arial"/>
          <w:lang w:val="es-ES"/>
        </w:rPr>
        <w:t xml:space="preserve"> de inspección teniendo en cuenta diferentes facto</w:t>
      </w:r>
      <w:r w:rsidR="00982E6A" w:rsidRPr="00646A34">
        <w:rPr>
          <w:rFonts w:ascii="Arial" w:hAnsi="Arial" w:cs="Arial"/>
          <w:lang w:val="es-ES"/>
        </w:rPr>
        <w:t xml:space="preserve">res del sostenimiento y factores geológicos y </w:t>
      </w:r>
      <w:proofErr w:type="gramStart"/>
      <w:r w:rsidR="00982E6A" w:rsidRPr="00646A34">
        <w:rPr>
          <w:rFonts w:ascii="Arial" w:hAnsi="Arial" w:cs="Arial"/>
          <w:lang w:val="es-ES"/>
        </w:rPr>
        <w:t xml:space="preserve">estos </w:t>
      </w:r>
      <w:proofErr w:type="spellStart"/>
      <w:r w:rsidR="00982E6A" w:rsidRPr="00646A34">
        <w:rPr>
          <w:rFonts w:ascii="Arial" w:hAnsi="Arial" w:cs="Arial"/>
          <w:lang w:val="es-ES"/>
        </w:rPr>
        <w:t>check</w:t>
      </w:r>
      <w:proofErr w:type="spellEnd"/>
      <w:r w:rsidR="00982E6A" w:rsidRPr="00646A34">
        <w:rPr>
          <w:rFonts w:ascii="Arial" w:hAnsi="Arial" w:cs="Arial"/>
          <w:lang w:val="es-ES"/>
        </w:rPr>
        <w:t xml:space="preserve"> </w:t>
      </w:r>
      <w:proofErr w:type="spellStart"/>
      <w:r w:rsidR="00982E6A" w:rsidRPr="00646A34">
        <w:rPr>
          <w:rFonts w:ascii="Arial" w:hAnsi="Arial" w:cs="Arial"/>
          <w:lang w:val="es-ES"/>
        </w:rPr>
        <w:t>list</w:t>
      </w:r>
      <w:proofErr w:type="spellEnd"/>
      <w:proofErr w:type="gramEnd"/>
      <w:r w:rsidR="00982E6A" w:rsidRPr="00646A34">
        <w:rPr>
          <w:rFonts w:ascii="Arial" w:hAnsi="Arial" w:cs="Arial"/>
          <w:lang w:val="es-ES"/>
        </w:rPr>
        <w:t xml:space="preserve"> muestran una calificación determinando el nivel de riesgo.</w:t>
      </w:r>
    </w:p>
    <w:p w14:paraId="7019B5D2" w14:textId="14873ED9" w:rsidR="00982E6A" w:rsidRPr="00646A34" w:rsidRDefault="00982E6A" w:rsidP="00C1138E">
      <w:pPr>
        <w:spacing w:line="360" w:lineRule="auto"/>
        <w:rPr>
          <w:rFonts w:ascii="Arial" w:hAnsi="Arial" w:cs="Arial"/>
          <w:b/>
          <w:bCs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>OBJETIVOS.</w:t>
      </w:r>
    </w:p>
    <w:p w14:paraId="6A194AE1" w14:textId="7A4A86B9" w:rsidR="00982E6A" w:rsidRDefault="00982E6A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Teniendo en cuenta por la mayor cantidad de sostenimiento para su respectiva inspección, el objetivo de la creación del aplicativo </w:t>
      </w:r>
      <w:proofErr w:type="gramStart"/>
      <w:r w:rsidRPr="00646A34">
        <w:rPr>
          <w:rFonts w:ascii="Arial" w:hAnsi="Arial" w:cs="Arial"/>
          <w:lang w:val="es-ES"/>
        </w:rPr>
        <w:t>móvil,</w:t>
      </w:r>
      <w:proofErr w:type="gramEnd"/>
      <w:r w:rsidRPr="00646A34">
        <w:rPr>
          <w:rFonts w:ascii="Arial" w:hAnsi="Arial" w:cs="Arial"/>
          <w:lang w:val="es-ES"/>
        </w:rPr>
        <w:t xml:space="preserve"> </w:t>
      </w:r>
      <w:r w:rsidR="005B4ED7" w:rsidRPr="00646A34">
        <w:rPr>
          <w:rFonts w:ascii="Arial" w:hAnsi="Arial" w:cs="Arial"/>
          <w:lang w:val="es-ES"/>
        </w:rPr>
        <w:t xml:space="preserve">es asignar un QR a cada tipo de sostenimiento, cada uno con su respectivo </w:t>
      </w:r>
      <w:proofErr w:type="spellStart"/>
      <w:r w:rsidR="005B4ED7" w:rsidRPr="00646A34">
        <w:rPr>
          <w:rFonts w:ascii="Arial" w:hAnsi="Arial" w:cs="Arial"/>
          <w:lang w:val="es-ES"/>
        </w:rPr>
        <w:t>check</w:t>
      </w:r>
      <w:proofErr w:type="spellEnd"/>
      <w:r w:rsidR="005B4ED7" w:rsidRPr="00646A34">
        <w:rPr>
          <w:rFonts w:ascii="Arial" w:hAnsi="Arial" w:cs="Arial"/>
          <w:lang w:val="es-ES"/>
        </w:rPr>
        <w:t xml:space="preserve"> </w:t>
      </w:r>
      <w:proofErr w:type="spellStart"/>
      <w:r w:rsidR="005B4ED7" w:rsidRPr="00646A34">
        <w:rPr>
          <w:rFonts w:ascii="Arial" w:hAnsi="Arial" w:cs="Arial"/>
          <w:lang w:val="es-ES"/>
        </w:rPr>
        <w:t>list</w:t>
      </w:r>
      <w:proofErr w:type="spellEnd"/>
      <w:r w:rsidR="005B4ED7" w:rsidRPr="00646A34">
        <w:rPr>
          <w:rFonts w:ascii="Arial" w:hAnsi="Arial" w:cs="Arial"/>
          <w:lang w:val="es-ES"/>
        </w:rPr>
        <w:t xml:space="preserve"> y esto con la finalidad de agilizar la inspección del tipo de sostenimiento observando cada nivel de riesgo que corresponde.</w:t>
      </w:r>
    </w:p>
    <w:p w14:paraId="52F56094" w14:textId="77777777" w:rsidR="00C1138E" w:rsidRPr="00646A34" w:rsidRDefault="00C1138E" w:rsidP="00C1138E">
      <w:pPr>
        <w:spacing w:line="360" w:lineRule="auto"/>
        <w:jc w:val="both"/>
        <w:rPr>
          <w:rFonts w:ascii="Arial" w:hAnsi="Arial" w:cs="Arial"/>
          <w:lang w:val="es-ES"/>
        </w:rPr>
      </w:pPr>
    </w:p>
    <w:p w14:paraId="07369FD3" w14:textId="7DEF64B8" w:rsidR="005B4ED7" w:rsidRPr="00646A34" w:rsidRDefault="005B4ED7" w:rsidP="00C1138E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lastRenderedPageBreak/>
        <w:t>PROCEDIMIENTO Y METODOLOGÍA.</w:t>
      </w:r>
    </w:p>
    <w:p w14:paraId="53D6FB5F" w14:textId="76299694" w:rsidR="00563C59" w:rsidRPr="00646A34" w:rsidRDefault="00563C59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El procedimiento que anteriormente se realiza </w:t>
      </w:r>
      <w:r w:rsidR="00FF76BB" w:rsidRPr="00646A34">
        <w:rPr>
          <w:rFonts w:ascii="Arial" w:hAnsi="Arial" w:cs="Arial"/>
          <w:lang w:val="es-ES"/>
        </w:rPr>
        <w:t xml:space="preserve">se tenía que usar diferentes formatos para cada tipo de sostenimiento, estos formatos de acuerdo a evaluación nos arroja un nivel de riesgo, la investigación a la que se realizó es </w:t>
      </w:r>
      <w:r w:rsidR="00607888" w:rsidRPr="00646A34">
        <w:rPr>
          <w:rFonts w:ascii="Arial" w:hAnsi="Arial" w:cs="Arial"/>
          <w:lang w:val="es-ES"/>
        </w:rPr>
        <w:t>donde se tiene que rellenar una cantidad de formatos a reemplazar por un código</w:t>
      </w:r>
      <w:r w:rsidR="00FF76BB" w:rsidRPr="00646A34">
        <w:rPr>
          <w:rFonts w:ascii="Arial" w:hAnsi="Arial" w:cs="Arial"/>
          <w:lang w:val="es-ES"/>
        </w:rPr>
        <w:t xml:space="preserve"> QR a cada sostenimiento y extraer toda sus características de factores de sostenimiento y factores geológicos</w:t>
      </w:r>
      <w:r w:rsidR="00607888" w:rsidRPr="00646A34">
        <w:rPr>
          <w:rFonts w:ascii="Arial" w:hAnsi="Arial" w:cs="Arial"/>
          <w:lang w:val="es-ES"/>
        </w:rPr>
        <w:t xml:space="preserve">, utilizando el mismo principio pero ya digitalizado </w:t>
      </w:r>
      <w:r w:rsidR="008425B2" w:rsidRPr="00646A34">
        <w:rPr>
          <w:rFonts w:ascii="Arial" w:hAnsi="Arial" w:cs="Arial"/>
          <w:lang w:val="es-ES"/>
        </w:rPr>
        <w:t xml:space="preserve">almacenándose </w:t>
      </w:r>
      <w:r w:rsidR="00607888" w:rsidRPr="00646A34">
        <w:rPr>
          <w:rFonts w:ascii="Arial" w:hAnsi="Arial" w:cs="Arial"/>
          <w:lang w:val="es-ES"/>
        </w:rPr>
        <w:t>en una base de datos para evitar perdida de información, toda esta información será almacenada en la nube de internet.</w:t>
      </w:r>
    </w:p>
    <w:p w14:paraId="0F34AEBD" w14:textId="7BFEEA36" w:rsidR="00563C59" w:rsidRPr="00646A34" w:rsidRDefault="00607888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El aplicativo móvil tiene la capacidad de funcionamiento sin contar con internet ya que en mina subterránea no se cuenta con línea a internet, </w:t>
      </w:r>
      <w:r w:rsidR="0090717D" w:rsidRPr="00646A34">
        <w:rPr>
          <w:rFonts w:ascii="Arial" w:hAnsi="Arial" w:cs="Arial"/>
          <w:lang w:val="es-ES"/>
        </w:rPr>
        <w:t>todas las inspecciones realizadas en mina subterránea son</w:t>
      </w:r>
      <w:r w:rsidRPr="00646A34">
        <w:rPr>
          <w:rFonts w:ascii="Arial" w:hAnsi="Arial" w:cs="Arial"/>
          <w:lang w:val="es-ES"/>
        </w:rPr>
        <w:t xml:space="preserve"> almacenada en la memoria del teléfono y en su posterior es sincronizar toda la data para que sea almacenada en una base de datos </w:t>
      </w:r>
      <w:r w:rsidR="008425B2" w:rsidRPr="00646A34">
        <w:rPr>
          <w:rFonts w:ascii="Arial" w:hAnsi="Arial" w:cs="Arial"/>
          <w:lang w:val="es-ES"/>
        </w:rPr>
        <w:t xml:space="preserve">en la nube </w:t>
      </w:r>
      <w:r w:rsidRPr="00646A34">
        <w:rPr>
          <w:rFonts w:ascii="Arial" w:hAnsi="Arial" w:cs="Arial"/>
          <w:lang w:val="es-ES"/>
        </w:rPr>
        <w:t xml:space="preserve">y evita la posterior </w:t>
      </w:r>
      <w:r w:rsidR="00990148" w:rsidRPr="00646A34">
        <w:rPr>
          <w:rFonts w:ascii="Arial" w:hAnsi="Arial" w:cs="Arial"/>
          <w:lang w:val="es-ES"/>
        </w:rPr>
        <w:t>perdida de información.</w:t>
      </w:r>
    </w:p>
    <w:p w14:paraId="36316214" w14:textId="1F8C6851" w:rsidR="00563C59" w:rsidRPr="00646A34" w:rsidRDefault="00563C59" w:rsidP="00C1138E">
      <w:pPr>
        <w:spacing w:line="360" w:lineRule="auto"/>
        <w:jc w:val="center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noProof/>
        </w:rPr>
        <w:drawing>
          <wp:inline distT="0" distB="0" distL="0" distR="0" wp14:anchorId="688AB71A" wp14:editId="14BEB68D">
            <wp:extent cx="5400040" cy="2973705"/>
            <wp:effectExtent l="0" t="0" r="0" b="0"/>
            <wp:docPr id="49378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81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42FD" w14:textId="237A3B0A" w:rsidR="005B4ED7" w:rsidRPr="00646A34" w:rsidRDefault="00563C59" w:rsidP="00C1138E">
      <w:pPr>
        <w:spacing w:line="360" w:lineRule="auto"/>
        <w:jc w:val="center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noProof/>
        </w:rPr>
        <w:drawing>
          <wp:inline distT="0" distB="0" distL="0" distR="0" wp14:anchorId="3D02C286" wp14:editId="631FBC9D">
            <wp:extent cx="1666875" cy="2375851"/>
            <wp:effectExtent l="0" t="0" r="0" b="5715"/>
            <wp:docPr id="297629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2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882" cy="24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58F6" w14:textId="560EA521" w:rsidR="008425B2" w:rsidRPr="00646A34" w:rsidRDefault="0097793C" w:rsidP="00C1138E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lastRenderedPageBreak/>
        <w:t xml:space="preserve">RESULTADOS. </w:t>
      </w:r>
    </w:p>
    <w:p w14:paraId="01DEA939" w14:textId="5D56581D" w:rsidR="0097793C" w:rsidRPr="00646A34" w:rsidRDefault="0097793C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Se </w:t>
      </w:r>
      <w:r w:rsidR="005342C6" w:rsidRPr="00646A34">
        <w:rPr>
          <w:rFonts w:ascii="Arial" w:hAnsi="Arial" w:cs="Arial"/>
          <w:lang w:val="es-ES"/>
        </w:rPr>
        <w:t>realizó la</w:t>
      </w:r>
      <w:r w:rsidRPr="00646A34">
        <w:rPr>
          <w:rFonts w:ascii="Arial" w:hAnsi="Arial" w:cs="Arial"/>
          <w:lang w:val="es-ES"/>
        </w:rPr>
        <w:t xml:space="preserve"> creación del aplicativo móvil,</w:t>
      </w:r>
      <w:r w:rsidR="005342C6" w:rsidRPr="00646A34">
        <w:rPr>
          <w:rFonts w:ascii="Arial" w:hAnsi="Arial" w:cs="Arial"/>
          <w:lang w:val="es-ES"/>
        </w:rPr>
        <w:t xml:space="preserve"> donde hace el escaneo respectivo del QR para cada tipo de sostenimiento y captura toda la información de la inspección realizada, esta guardando la información y generando una base de datos.</w:t>
      </w:r>
    </w:p>
    <w:p w14:paraId="2F1064F6" w14:textId="2A7F7F4E" w:rsidR="005342C6" w:rsidRPr="00646A34" w:rsidRDefault="005342C6" w:rsidP="00C1138E">
      <w:pPr>
        <w:spacing w:line="360" w:lineRule="auto"/>
        <w:jc w:val="center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noProof/>
        </w:rPr>
        <w:drawing>
          <wp:inline distT="0" distB="0" distL="0" distR="0" wp14:anchorId="7843A647" wp14:editId="7C30D1BB">
            <wp:extent cx="3438525" cy="2433604"/>
            <wp:effectExtent l="0" t="0" r="0" b="5080"/>
            <wp:docPr id="18762857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85799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2414" cy="243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F350" w14:textId="15F9CC74" w:rsidR="0090717D" w:rsidRPr="00646A34" w:rsidRDefault="0090717D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>Exportación a Base de Datos</w:t>
      </w:r>
    </w:p>
    <w:p w14:paraId="0B9276A3" w14:textId="3F4C4A4B" w:rsidR="005342C6" w:rsidRPr="00646A34" w:rsidRDefault="0090717D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noProof/>
        </w:rPr>
        <w:drawing>
          <wp:inline distT="0" distB="0" distL="0" distR="0" wp14:anchorId="7438BD1B" wp14:editId="7FD3F1A8">
            <wp:extent cx="5400040" cy="1438275"/>
            <wp:effectExtent l="0" t="0" r="0" b="9525"/>
            <wp:docPr id="4443417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41766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56E2" w14:textId="459E1915" w:rsidR="0090717D" w:rsidRPr="00646A34" w:rsidRDefault="0090717D" w:rsidP="00C1138E">
      <w:p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Mediante la Base de datos es más fácil administrar </w:t>
      </w:r>
      <w:proofErr w:type="gramStart"/>
      <w:r w:rsidRPr="00646A34">
        <w:rPr>
          <w:rFonts w:ascii="Arial" w:hAnsi="Arial" w:cs="Arial"/>
          <w:lang w:val="es-ES"/>
        </w:rPr>
        <w:t>todo los pasivos</w:t>
      </w:r>
      <w:proofErr w:type="gramEnd"/>
      <w:r w:rsidRPr="00646A34">
        <w:rPr>
          <w:rFonts w:ascii="Arial" w:hAnsi="Arial" w:cs="Arial"/>
          <w:lang w:val="es-ES"/>
        </w:rPr>
        <w:t xml:space="preserve"> y ver en donde tenemos de riesgo nivel y Medio altos.</w:t>
      </w:r>
    </w:p>
    <w:p w14:paraId="4BED7794" w14:textId="24356192" w:rsidR="0090717D" w:rsidRPr="00646A34" w:rsidRDefault="0090717D" w:rsidP="00C1138E">
      <w:pPr>
        <w:spacing w:line="360" w:lineRule="auto"/>
        <w:jc w:val="both"/>
        <w:rPr>
          <w:rFonts w:ascii="Arial" w:hAnsi="Arial" w:cs="Arial"/>
          <w:b/>
          <w:bCs/>
          <w:lang w:val="es-ES"/>
        </w:rPr>
      </w:pPr>
      <w:r w:rsidRPr="00646A34">
        <w:rPr>
          <w:rFonts w:ascii="Arial" w:hAnsi="Arial" w:cs="Arial"/>
          <w:b/>
          <w:bCs/>
          <w:lang w:val="es-ES"/>
        </w:rPr>
        <w:t xml:space="preserve">RECOMENDACIONES </w:t>
      </w:r>
    </w:p>
    <w:p w14:paraId="510B85A5" w14:textId="13A231EB" w:rsidR="0090717D" w:rsidRPr="00646A34" w:rsidRDefault="0090717D" w:rsidP="00C1138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Una vez inspeccionada en mina subterránea al momento de salir a superficie es necesario realizar la sincronización para actualizar la base de datos y subir a la </w:t>
      </w:r>
      <w:proofErr w:type="gramStart"/>
      <w:r w:rsidRPr="00646A34">
        <w:rPr>
          <w:rFonts w:ascii="Arial" w:hAnsi="Arial" w:cs="Arial"/>
          <w:lang w:val="es-ES"/>
        </w:rPr>
        <w:t>nube  y</w:t>
      </w:r>
      <w:proofErr w:type="gramEnd"/>
      <w:r w:rsidRPr="00646A34">
        <w:rPr>
          <w:rFonts w:ascii="Arial" w:hAnsi="Arial" w:cs="Arial"/>
          <w:lang w:val="es-ES"/>
        </w:rPr>
        <w:t xml:space="preserve"> evitar pérdida </w:t>
      </w:r>
      <w:proofErr w:type="gramStart"/>
      <w:r w:rsidRPr="00646A34">
        <w:rPr>
          <w:rFonts w:ascii="Arial" w:hAnsi="Arial" w:cs="Arial"/>
          <w:lang w:val="es-ES"/>
        </w:rPr>
        <w:t>de  información</w:t>
      </w:r>
      <w:proofErr w:type="gramEnd"/>
      <w:r w:rsidRPr="00646A34">
        <w:rPr>
          <w:rFonts w:ascii="Arial" w:hAnsi="Arial" w:cs="Arial"/>
          <w:lang w:val="es-ES"/>
        </w:rPr>
        <w:t>.</w:t>
      </w:r>
    </w:p>
    <w:p w14:paraId="6077D529" w14:textId="1B623700" w:rsidR="0090717D" w:rsidRPr="00646A34" w:rsidRDefault="0090717D" w:rsidP="00C1138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Tener en cuenta un código QR para cada cimbra, cuadros, intersección, </w:t>
      </w:r>
      <w:proofErr w:type="spellStart"/>
      <w:r w:rsidRPr="00646A34">
        <w:rPr>
          <w:rFonts w:ascii="Arial" w:hAnsi="Arial" w:cs="Arial"/>
          <w:lang w:val="es-ES"/>
        </w:rPr>
        <w:t>etc</w:t>
      </w:r>
      <w:proofErr w:type="spellEnd"/>
      <w:r w:rsidRPr="00646A34">
        <w:rPr>
          <w:rFonts w:ascii="Arial" w:hAnsi="Arial" w:cs="Arial"/>
          <w:lang w:val="es-ES"/>
        </w:rPr>
        <w:t xml:space="preserve"> nos ayudará a identificar mas rápido todo el historial del sostenimiento instalado.</w:t>
      </w:r>
    </w:p>
    <w:p w14:paraId="4A1AAD72" w14:textId="5874CD5C" w:rsidR="0090717D" w:rsidRPr="00646A34" w:rsidRDefault="0090717D" w:rsidP="00C1138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ES"/>
        </w:rPr>
      </w:pPr>
      <w:r w:rsidRPr="00646A34">
        <w:rPr>
          <w:rFonts w:ascii="Arial" w:hAnsi="Arial" w:cs="Arial"/>
          <w:lang w:val="es-ES"/>
        </w:rPr>
        <w:t xml:space="preserve">Contar con batería de teléfono móvil para realizar las inspecciones </w:t>
      </w:r>
    </w:p>
    <w:sectPr w:rsidR="0090717D" w:rsidRPr="00646A34" w:rsidSect="00C1138E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041C8"/>
    <w:multiLevelType w:val="hybridMultilevel"/>
    <w:tmpl w:val="9AB81D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11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1E"/>
    <w:rsid w:val="0003290F"/>
    <w:rsid w:val="001E41B0"/>
    <w:rsid w:val="002A1439"/>
    <w:rsid w:val="003B2597"/>
    <w:rsid w:val="005342C6"/>
    <w:rsid w:val="00541346"/>
    <w:rsid w:val="00563C59"/>
    <w:rsid w:val="005B4ED7"/>
    <w:rsid w:val="00607888"/>
    <w:rsid w:val="00646A34"/>
    <w:rsid w:val="008425B2"/>
    <w:rsid w:val="008F001E"/>
    <w:rsid w:val="0090717D"/>
    <w:rsid w:val="00952F8A"/>
    <w:rsid w:val="0097793C"/>
    <w:rsid w:val="00982E6A"/>
    <w:rsid w:val="00990148"/>
    <w:rsid w:val="00AD79B4"/>
    <w:rsid w:val="00C01372"/>
    <w:rsid w:val="00C1138E"/>
    <w:rsid w:val="00C27876"/>
    <w:rsid w:val="00FF500E"/>
    <w:rsid w:val="00FF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5FB0C"/>
  <w15:chartTrackingRefBased/>
  <w15:docId w15:val="{F27A6989-9614-406F-BDC4-D01F78FB0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0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137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miguelcm05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cornejo@volcan.com.pe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3067</TotalTime>
  <Pages>3</Pages>
  <Words>532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Volcan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Cornejo Monago, Juan Miguel</dc:creator>
  <cp:keywords/>
  <dc:description/>
  <cp:lastModifiedBy>Cornejo Monago, Juan Miguel</cp:lastModifiedBy>
  <cp:revision>6</cp:revision>
  <dcterms:created xsi:type="dcterms:W3CDTF">2025-04-25T17:51:00Z</dcterms:created>
  <dcterms:modified xsi:type="dcterms:W3CDTF">2025-04-27T20:58:00Z</dcterms:modified>
</cp:coreProperties>
</file>