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A9596" w14:textId="08704CB2" w:rsidR="009D36D5" w:rsidRPr="00842251" w:rsidRDefault="00842251" w:rsidP="00842251">
      <w:pPr>
        <w:spacing w:after="0" w:line="360" w:lineRule="auto"/>
        <w:jc w:val="center"/>
        <w:rPr>
          <w:rFonts w:ascii="Arial" w:hAnsi="Arial" w:cs="Arial"/>
          <w:b/>
          <w:bCs/>
          <w:lang w:val="es-PE"/>
        </w:rPr>
      </w:pPr>
      <w:r>
        <w:rPr>
          <w:rFonts w:ascii="Arial" w:hAnsi="Arial" w:cs="Arial"/>
          <w:b/>
          <w:bCs/>
          <w:lang w:val="es-PE"/>
        </w:rPr>
        <w:t xml:space="preserve">TÍTULO: </w:t>
      </w:r>
      <w:r w:rsidRPr="00842251">
        <w:rPr>
          <w:rFonts w:ascii="Arial" w:hAnsi="Arial" w:cs="Arial"/>
          <w:b/>
          <w:bCs/>
          <w:lang w:val="es-PE"/>
        </w:rPr>
        <w:t xml:space="preserve">MEDICIÓN DEL MICRO-FRACTURAMIENTO GENERADO </w:t>
      </w:r>
      <w:r w:rsidR="00AD08E2">
        <w:rPr>
          <w:rFonts w:ascii="Arial" w:hAnsi="Arial" w:cs="Arial"/>
          <w:b/>
          <w:bCs/>
          <w:lang w:val="es-PE"/>
        </w:rPr>
        <w:t xml:space="preserve">EN EL </w:t>
      </w:r>
      <w:r w:rsidRPr="00842251">
        <w:rPr>
          <w:rFonts w:ascii="Arial" w:hAnsi="Arial" w:cs="Arial"/>
          <w:b/>
          <w:bCs/>
          <w:lang w:val="es-PE"/>
        </w:rPr>
        <w:t>PROCESO DE VOLADURA</w:t>
      </w:r>
    </w:p>
    <w:p w14:paraId="03EE06BB" w14:textId="4625E200" w:rsidR="00C15BBA" w:rsidRDefault="00C15BBA" w:rsidP="009D36D5">
      <w:pPr>
        <w:spacing w:after="0" w:line="360" w:lineRule="auto"/>
        <w:jc w:val="both"/>
        <w:rPr>
          <w:rFonts w:ascii="Arial" w:hAnsi="Arial" w:cs="Arial"/>
          <w:lang w:val="es-PE"/>
        </w:rPr>
      </w:pPr>
      <w:r w:rsidRPr="00081787">
        <w:rPr>
          <w:rFonts w:ascii="Arial" w:hAnsi="Arial" w:cs="Arial"/>
          <w:b/>
          <w:bCs/>
          <w:lang w:val="es-PE"/>
        </w:rPr>
        <w:t>Tema</w:t>
      </w:r>
      <w:r>
        <w:rPr>
          <w:rFonts w:ascii="Arial" w:hAnsi="Arial" w:cs="Arial"/>
          <w:lang w:val="es-PE"/>
        </w:rPr>
        <w:t xml:space="preserve">: </w:t>
      </w:r>
      <w:r w:rsidR="00F94C00">
        <w:rPr>
          <w:rFonts w:ascii="Arial" w:hAnsi="Arial" w:cs="Arial"/>
          <w:lang w:val="es-PE"/>
        </w:rPr>
        <w:t xml:space="preserve">Procesamiento </w:t>
      </w:r>
      <w:r w:rsidR="002A2889">
        <w:rPr>
          <w:rFonts w:ascii="Arial" w:hAnsi="Arial" w:cs="Arial"/>
          <w:lang w:val="es-PE"/>
        </w:rPr>
        <w:t xml:space="preserve">de Minerales y Metalurgia Extractiva, </w:t>
      </w:r>
    </w:p>
    <w:p w14:paraId="365BEFDF" w14:textId="66EC0B1F" w:rsidR="002A2889" w:rsidRDefault="002A2889" w:rsidP="002A2889">
      <w:pPr>
        <w:spacing w:after="0" w:line="360" w:lineRule="auto"/>
        <w:ind w:left="720"/>
        <w:jc w:val="both"/>
        <w:rPr>
          <w:rFonts w:ascii="Arial" w:hAnsi="Arial" w:cs="Arial"/>
          <w:lang w:val="es-PE"/>
        </w:rPr>
      </w:pPr>
      <w:r>
        <w:rPr>
          <w:rFonts w:ascii="Arial" w:hAnsi="Arial" w:cs="Arial"/>
          <w:lang w:val="es-PE"/>
        </w:rPr>
        <w:t>Reducción de Tamaño en chancado, molienda y ahorro de energía</w:t>
      </w:r>
    </w:p>
    <w:p w14:paraId="7819E2C5" w14:textId="303E416D" w:rsidR="00850080" w:rsidRPr="00081787" w:rsidRDefault="00850080" w:rsidP="009D36D5">
      <w:pPr>
        <w:spacing w:after="0" w:line="360" w:lineRule="auto"/>
        <w:jc w:val="both"/>
        <w:rPr>
          <w:rFonts w:ascii="Arial" w:hAnsi="Arial" w:cs="Arial"/>
          <w:b/>
          <w:bCs/>
          <w:lang w:val="es-PE"/>
        </w:rPr>
      </w:pPr>
      <w:r w:rsidRPr="00081787">
        <w:rPr>
          <w:rFonts w:ascii="Arial" w:hAnsi="Arial" w:cs="Arial"/>
          <w:b/>
          <w:bCs/>
          <w:lang w:val="es-PE"/>
        </w:rPr>
        <w:t>Datos del autor y coautores</w:t>
      </w:r>
    </w:p>
    <w:p w14:paraId="2A8227D5" w14:textId="77777777" w:rsidR="00C504A6" w:rsidRDefault="00C504A6" w:rsidP="009D36D5">
      <w:pPr>
        <w:spacing w:after="0" w:line="360" w:lineRule="auto"/>
        <w:jc w:val="both"/>
        <w:rPr>
          <w:rFonts w:ascii="Arial" w:hAnsi="Arial" w:cs="Arial"/>
          <w:lang w:val="es-PE"/>
        </w:rPr>
      </w:pPr>
      <w:r>
        <w:rPr>
          <w:rFonts w:ascii="Arial" w:hAnsi="Arial" w:cs="Arial"/>
          <w:lang w:val="es-PE"/>
        </w:rPr>
        <w:t xml:space="preserve">Autor: </w:t>
      </w:r>
    </w:p>
    <w:p w14:paraId="0BAD57F7" w14:textId="5E3EF16A" w:rsidR="00C504A6" w:rsidRPr="00EE147F" w:rsidRDefault="00C504A6" w:rsidP="00EE147F">
      <w:pPr>
        <w:pStyle w:val="Prrafodelista"/>
        <w:numPr>
          <w:ilvl w:val="0"/>
          <w:numId w:val="2"/>
        </w:numPr>
        <w:spacing w:after="0" w:line="360" w:lineRule="auto"/>
        <w:jc w:val="both"/>
        <w:rPr>
          <w:rFonts w:ascii="Arial" w:hAnsi="Arial" w:cs="Arial"/>
          <w:lang w:val="es-PE"/>
        </w:rPr>
      </w:pPr>
      <w:proofErr w:type="spellStart"/>
      <w:r w:rsidRPr="00EE147F">
        <w:rPr>
          <w:rFonts w:ascii="Arial" w:hAnsi="Arial" w:cs="Arial"/>
          <w:lang w:val="es-PE"/>
        </w:rPr>
        <w:t>Msc</w:t>
      </w:r>
      <w:proofErr w:type="spellEnd"/>
      <w:r w:rsidRPr="00EE147F">
        <w:rPr>
          <w:rFonts w:ascii="Arial" w:hAnsi="Arial" w:cs="Arial"/>
          <w:lang w:val="es-PE"/>
        </w:rPr>
        <w:t xml:space="preserve">. María Azucena Delgado Ponce </w:t>
      </w:r>
    </w:p>
    <w:p w14:paraId="2FC063F3" w14:textId="3D93E766" w:rsidR="00C504A6" w:rsidRPr="00EE147F" w:rsidRDefault="006A5A7D" w:rsidP="00EE147F">
      <w:pPr>
        <w:pStyle w:val="Prrafodelista"/>
        <w:numPr>
          <w:ilvl w:val="0"/>
          <w:numId w:val="2"/>
        </w:numPr>
        <w:spacing w:after="0" w:line="360" w:lineRule="auto"/>
        <w:jc w:val="both"/>
        <w:rPr>
          <w:rFonts w:ascii="Arial" w:hAnsi="Arial" w:cs="Arial"/>
          <w:lang w:val="es-PE"/>
        </w:rPr>
      </w:pPr>
      <w:r w:rsidRPr="00EE147F">
        <w:rPr>
          <w:rFonts w:ascii="Arial" w:hAnsi="Arial" w:cs="Arial"/>
          <w:lang w:val="es-PE"/>
        </w:rPr>
        <w:t>Universidad Católica Santa María UCSM</w:t>
      </w:r>
    </w:p>
    <w:p w14:paraId="7B9462AB" w14:textId="77777777" w:rsidR="009C39B4" w:rsidRPr="00EE147F" w:rsidRDefault="006A5A7D" w:rsidP="00EE147F">
      <w:pPr>
        <w:pStyle w:val="Prrafodelista"/>
        <w:numPr>
          <w:ilvl w:val="0"/>
          <w:numId w:val="2"/>
        </w:numPr>
        <w:spacing w:after="0" w:line="360" w:lineRule="auto"/>
        <w:jc w:val="both"/>
        <w:rPr>
          <w:rFonts w:ascii="Arial" w:hAnsi="Arial" w:cs="Arial"/>
          <w:lang w:val="es-PE"/>
        </w:rPr>
      </w:pPr>
      <w:r w:rsidRPr="00EE147F">
        <w:rPr>
          <w:rFonts w:ascii="Arial" w:hAnsi="Arial" w:cs="Arial"/>
          <w:lang w:val="es-PE"/>
        </w:rPr>
        <w:t>Urb. San José S/N, Cercado</w:t>
      </w:r>
    </w:p>
    <w:p w14:paraId="6E211935" w14:textId="770FD559" w:rsidR="006A5A7D" w:rsidRPr="00EE147F" w:rsidRDefault="009C39B4" w:rsidP="00EE147F">
      <w:pPr>
        <w:pStyle w:val="Prrafodelista"/>
        <w:numPr>
          <w:ilvl w:val="0"/>
          <w:numId w:val="2"/>
        </w:numPr>
        <w:spacing w:after="0" w:line="360" w:lineRule="auto"/>
        <w:jc w:val="both"/>
        <w:rPr>
          <w:rFonts w:ascii="Arial" w:hAnsi="Arial" w:cs="Arial"/>
          <w:lang w:val="es-PE"/>
        </w:rPr>
      </w:pPr>
      <w:r w:rsidRPr="00EE147F">
        <w:rPr>
          <w:rFonts w:ascii="Arial" w:hAnsi="Arial" w:cs="Arial"/>
          <w:lang w:val="es-PE"/>
        </w:rPr>
        <w:t>mdelgadop@ucsm.edu.pe</w:t>
      </w:r>
    </w:p>
    <w:p w14:paraId="60E3813F" w14:textId="5B9DCDBC" w:rsidR="00C504A6" w:rsidRDefault="00C504A6" w:rsidP="009D36D5">
      <w:pPr>
        <w:spacing w:after="0" w:line="360" w:lineRule="auto"/>
        <w:jc w:val="both"/>
        <w:rPr>
          <w:rFonts w:ascii="Arial" w:hAnsi="Arial" w:cs="Arial"/>
          <w:lang w:val="es-PE"/>
        </w:rPr>
      </w:pPr>
      <w:r>
        <w:rPr>
          <w:rFonts w:ascii="Arial" w:hAnsi="Arial" w:cs="Arial"/>
          <w:lang w:val="es-PE"/>
        </w:rPr>
        <w:t xml:space="preserve">Coautor: </w:t>
      </w:r>
    </w:p>
    <w:p w14:paraId="786A52B3" w14:textId="02DBE6FF" w:rsidR="00EE147F" w:rsidRDefault="00EE147F" w:rsidP="00EE147F">
      <w:pPr>
        <w:pStyle w:val="Prrafodelista"/>
        <w:numPr>
          <w:ilvl w:val="0"/>
          <w:numId w:val="2"/>
        </w:numPr>
        <w:spacing w:after="0" w:line="360" w:lineRule="auto"/>
        <w:jc w:val="both"/>
        <w:rPr>
          <w:rFonts w:ascii="Arial" w:hAnsi="Arial" w:cs="Arial"/>
          <w:lang w:val="es-PE"/>
        </w:rPr>
      </w:pPr>
      <w:proofErr w:type="spellStart"/>
      <w:r>
        <w:rPr>
          <w:rFonts w:ascii="Arial" w:hAnsi="Arial" w:cs="Arial"/>
          <w:lang w:val="es-PE"/>
        </w:rPr>
        <w:t>Msc</w:t>
      </w:r>
      <w:proofErr w:type="spellEnd"/>
      <w:r>
        <w:rPr>
          <w:rFonts w:ascii="Arial" w:hAnsi="Arial" w:cs="Arial"/>
          <w:lang w:val="es-PE"/>
        </w:rPr>
        <w:t xml:space="preserve">. </w:t>
      </w:r>
      <w:r w:rsidR="008B4368">
        <w:rPr>
          <w:rFonts w:ascii="Arial" w:hAnsi="Arial" w:cs="Arial"/>
          <w:lang w:val="es-PE"/>
        </w:rPr>
        <w:t>C</w:t>
      </w:r>
      <w:r w:rsidR="008B4368" w:rsidRPr="008B4368">
        <w:rPr>
          <w:rFonts w:ascii="Arial" w:hAnsi="Arial" w:cs="Arial"/>
          <w:lang w:val="es-PE"/>
        </w:rPr>
        <w:t xml:space="preserve">arlos </w:t>
      </w:r>
      <w:r w:rsidR="008B4368">
        <w:rPr>
          <w:rFonts w:ascii="Arial" w:hAnsi="Arial" w:cs="Arial"/>
          <w:lang w:val="es-PE"/>
        </w:rPr>
        <w:t>A</w:t>
      </w:r>
      <w:r w:rsidR="008B4368" w:rsidRPr="008B4368">
        <w:rPr>
          <w:rFonts w:ascii="Arial" w:hAnsi="Arial" w:cs="Arial"/>
          <w:lang w:val="es-PE"/>
        </w:rPr>
        <w:t xml:space="preserve">lberto </w:t>
      </w:r>
      <w:proofErr w:type="spellStart"/>
      <w:r w:rsidR="008B4368">
        <w:rPr>
          <w:rFonts w:ascii="Arial" w:hAnsi="Arial" w:cs="Arial"/>
          <w:lang w:val="es-PE"/>
        </w:rPr>
        <w:t>L</w:t>
      </w:r>
      <w:r w:rsidR="008B4368" w:rsidRPr="008B4368">
        <w:rPr>
          <w:rFonts w:ascii="Arial" w:hAnsi="Arial" w:cs="Arial"/>
          <w:lang w:val="es-PE"/>
        </w:rPr>
        <w:t>uza</w:t>
      </w:r>
      <w:proofErr w:type="spellEnd"/>
      <w:r w:rsidR="008B4368" w:rsidRPr="008B4368">
        <w:rPr>
          <w:rFonts w:ascii="Arial" w:hAnsi="Arial" w:cs="Arial"/>
          <w:lang w:val="es-PE"/>
        </w:rPr>
        <w:t xml:space="preserve"> </w:t>
      </w:r>
      <w:r w:rsidR="008B4368">
        <w:rPr>
          <w:rFonts w:ascii="Arial" w:hAnsi="Arial" w:cs="Arial"/>
          <w:lang w:val="es-PE"/>
        </w:rPr>
        <w:t>H</w:t>
      </w:r>
      <w:r w:rsidR="008B4368" w:rsidRPr="008B4368">
        <w:rPr>
          <w:rFonts w:ascii="Arial" w:hAnsi="Arial" w:cs="Arial"/>
          <w:lang w:val="es-PE"/>
        </w:rPr>
        <w:t>uillca</w:t>
      </w:r>
    </w:p>
    <w:p w14:paraId="08A37E59" w14:textId="4FD6A44F" w:rsidR="00EE147F" w:rsidRPr="00EE147F" w:rsidRDefault="00EE147F" w:rsidP="00EE147F">
      <w:pPr>
        <w:pStyle w:val="Prrafodelista"/>
        <w:numPr>
          <w:ilvl w:val="0"/>
          <w:numId w:val="2"/>
        </w:numPr>
        <w:spacing w:after="0" w:line="360" w:lineRule="auto"/>
        <w:jc w:val="both"/>
        <w:rPr>
          <w:rFonts w:ascii="Arial" w:hAnsi="Arial" w:cs="Arial"/>
          <w:lang w:val="es-PE"/>
        </w:rPr>
      </w:pPr>
      <w:r w:rsidRPr="00EE147F">
        <w:rPr>
          <w:rFonts w:ascii="Arial" w:hAnsi="Arial" w:cs="Arial"/>
          <w:lang w:val="es-PE"/>
        </w:rPr>
        <w:t>Universidad Católica Santa María UCSM</w:t>
      </w:r>
    </w:p>
    <w:p w14:paraId="0332D309" w14:textId="4939841A" w:rsidR="00EE147F" w:rsidRDefault="00EE147F" w:rsidP="00EE147F">
      <w:pPr>
        <w:pStyle w:val="Prrafodelista"/>
        <w:numPr>
          <w:ilvl w:val="0"/>
          <w:numId w:val="2"/>
        </w:numPr>
        <w:spacing w:after="0" w:line="360" w:lineRule="auto"/>
        <w:jc w:val="both"/>
        <w:rPr>
          <w:rFonts w:ascii="Arial" w:hAnsi="Arial" w:cs="Arial"/>
          <w:lang w:val="es-PE"/>
        </w:rPr>
      </w:pPr>
      <w:r w:rsidRPr="00EE147F">
        <w:rPr>
          <w:rFonts w:ascii="Arial" w:hAnsi="Arial" w:cs="Arial"/>
          <w:lang w:val="es-PE"/>
        </w:rPr>
        <w:t>Urb. San José S/N, Cercado</w:t>
      </w:r>
    </w:p>
    <w:p w14:paraId="3E8DAD85" w14:textId="2FAA5E4C" w:rsidR="008B4368" w:rsidRPr="00EE147F" w:rsidRDefault="008B4368" w:rsidP="00EE147F">
      <w:pPr>
        <w:pStyle w:val="Prrafodelista"/>
        <w:numPr>
          <w:ilvl w:val="0"/>
          <w:numId w:val="2"/>
        </w:numPr>
        <w:spacing w:after="0" w:line="360" w:lineRule="auto"/>
        <w:jc w:val="both"/>
        <w:rPr>
          <w:rFonts w:ascii="Arial" w:hAnsi="Arial" w:cs="Arial"/>
          <w:lang w:val="es-PE"/>
        </w:rPr>
      </w:pPr>
      <w:r w:rsidRPr="008B4368">
        <w:rPr>
          <w:rFonts w:ascii="Arial" w:hAnsi="Arial" w:cs="Arial"/>
          <w:lang w:val="es-PE"/>
        </w:rPr>
        <w:t>cluza@ucsm.edu.pe</w:t>
      </w:r>
    </w:p>
    <w:p w14:paraId="5E6C8F41" w14:textId="666639BD" w:rsidR="008B4368" w:rsidRDefault="008B4368" w:rsidP="009D36D5">
      <w:pPr>
        <w:spacing w:after="0" w:line="360" w:lineRule="auto"/>
        <w:jc w:val="both"/>
        <w:rPr>
          <w:rFonts w:ascii="Arial" w:hAnsi="Arial" w:cs="Arial"/>
          <w:lang w:val="es-PE"/>
        </w:rPr>
      </w:pPr>
      <w:r w:rsidRPr="00081787">
        <w:rPr>
          <w:rFonts w:ascii="Arial" w:hAnsi="Arial" w:cs="Arial"/>
          <w:b/>
          <w:bCs/>
          <w:lang w:val="es-PE"/>
        </w:rPr>
        <w:t>Palabras Claves</w:t>
      </w:r>
      <w:r>
        <w:rPr>
          <w:rFonts w:ascii="Arial" w:hAnsi="Arial" w:cs="Arial"/>
          <w:lang w:val="es-PE"/>
        </w:rPr>
        <w:t xml:space="preserve">: Micro-Fracturamiento, </w:t>
      </w:r>
      <w:r w:rsidR="00F22A5B">
        <w:rPr>
          <w:rFonts w:ascii="Arial" w:hAnsi="Arial" w:cs="Arial"/>
          <w:lang w:val="es-PE"/>
        </w:rPr>
        <w:t>Voladura, Velocidad de Onda</w:t>
      </w:r>
    </w:p>
    <w:p w14:paraId="7E69527C" w14:textId="37AE02B1" w:rsidR="009D36D5" w:rsidRPr="00081787" w:rsidRDefault="00C504A6" w:rsidP="00081787">
      <w:pPr>
        <w:spacing w:before="240" w:line="360" w:lineRule="auto"/>
        <w:jc w:val="both"/>
        <w:rPr>
          <w:rFonts w:ascii="Arial" w:hAnsi="Arial" w:cs="Arial"/>
          <w:b/>
          <w:bCs/>
          <w:lang w:val="es-PE"/>
        </w:rPr>
      </w:pPr>
      <w:r w:rsidRPr="00081787">
        <w:rPr>
          <w:rFonts w:ascii="Arial" w:hAnsi="Arial" w:cs="Arial"/>
          <w:b/>
          <w:bCs/>
          <w:lang w:val="es-PE"/>
        </w:rPr>
        <w:t>RESUMEN</w:t>
      </w:r>
      <w:r w:rsidR="00081787">
        <w:rPr>
          <w:rFonts w:ascii="Arial" w:hAnsi="Arial" w:cs="Arial"/>
          <w:b/>
          <w:bCs/>
          <w:lang w:val="es-PE"/>
        </w:rPr>
        <w:t>_</w:t>
      </w:r>
    </w:p>
    <w:p w14:paraId="298E6BB0" w14:textId="03E86DF7" w:rsidR="009D36D5" w:rsidRPr="009D36D5" w:rsidRDefault="001723F4" w:rsidP="009D36D5">
      <w:pPr>
        <w:spacing w:after="0" w:line="360" w:lineRule="auto"/>
        <w:jc w:val="both"/>
        <w:rPr>
          <w:rFonts w:ascii="Arial" w:hAnsi="Arial" w:cs="Arial"/>
          <w:lang w:val="es-PE"/>
        </w:rPr>
      </w:pPr>
      <w:r w:rsidRPr="009D36D5">
        <w:rPr>
          <w:rFonts w:ascii="Arial" w:hAnsi="Arial" w:cs="Arial"/>
          <w:lang w:val="es-PE"/>
        </w:rPr>
        <w:t>la iniciativa de desarrollar est</w:t>
      </w:r>
      <w:r w:rsidR="003F2AC9">
        <w:rPr>
          <w:rFonts w:ascii="Arial" w:hAnsi="Arial" w:cs="Arial"/>
          <w:lang w:val="es-PE"/>
        </w:rPr>
        <w:t>a</w:t>
      </w:r>
      <w:r w:rsidRPr="009D36D5">
        <w:rPr>
          <w:rFonts w:ascii="Arial" w:hAnsi="Arial" w:cs="Arial"/>
          <w:lang w:val="es-PE"/>
        </w:rPr>
        <w:t xml:space="preserve"> </w:t>
      </w:r>
      <w:r w:rsidR="003F2AC9">
        <w:rPr>
          <w:rFonts w:ascii="Arial" w:hAnsi="Arial" w:cs="Arial"/>
          <w:lang w:val="es-PE"/>
        </w:rPr>
        <w:t>investigación</w:t>
      </w:r>
      <w:r w:rsidRPr="009D36D5">
        <w:rPr>
          <w:rFonts w:ascii="Arial" w:hAnsi="Arial" w:cs="Arial"/>
          <w:lang w:val="es-PE"/>
        </w:rPr>
        <w:t xml:space="preserve"> se dio por la necesidad de medir los impactos que genera cualquier cambio energético o de </w:t>
      </w:r>
      <w:proofErr w:type="spellStart"/>
      <w:r w:rsidRPr="009D36D5">
        <w:rPr>
          <w:rFonts w:ascii="Arial" w:hAnsi="Arial" w:cs="Arial"/>
          <w:lang w:val="es-PE"/>
        </w:rPr>
        <w:t>secuenciamiento</w:t>
      </w:r>
      <w:proofErr w:type="spellEnd"/>
      <w:r w:rsidRPr="009D36D5">
        <w:rPr>
          <w:rFonts w:ascii="Arial" w:hAnsi="Arial" w:cs="Arial"/>
          <w:lang w:val="es-PE"/>
        </w:rPr>
        <w:t xml:space="preserve"> en el proceso de fragmentación de </w:t>
      </w:r>
      <w:r w:rsidR="003F2AC9">
        <w:rPr>
          <w:rFonts w:ascii="Arial" w:hAnsi="Arial" w:cs="Arial"/>
          <w:lang w:val="es-PE"/>
        </w:rPr>
        <w:t xml:space="preserve">la </w:t>
      </w:r>
      <w:r w:rsidRPr="009D36D5">
        <w:rPr>
          <w:rFonts w:ascii="Arial" w:hAnsi="Arial" w:cs="Arial"/>
          <w:lang w:val="es-PE"/>
        </w:rPr>
        <w:t xml:space="preserve">roca </w:t>
      </w:r>
      <w:r w:rsidR="003F2AC9">
        <w:rPr>
          <w:rFonts w:ascii="Arial" w:hAnsi="Arial" w:cs="Arial"/>
          <w:lang w:val="es-PE"/>
        </w:rPr>
        <w:t>para</w:t>
      </w:r>
      <w:r w:rsidRPr="009D36D5">
        <w:rPr>
          <w:rFonts w:ascii="Arial" w:hAnsi="Arial" w:cs="Arial"/>
          <w:lang w:val="es-PE"/>
        </w:rPr>
        <w:t xml:space="preserve"> operaciones </w:t>
      </w:r>
      <w:r w:rsidR="003F2AC9">
        <w:rPr>
          <w:rFonts w:ascii="Arial" w:hAnsi="Arial" w:cs="Arial"/>
          <w:lang w:val="es-PE"/>
        </w:rPr>
        <w:t xml:space="preserve">mineras </w:t>
      </w:r>
      <w:r w:rsidRPr="009D36D5">
        <w:rPr>
          <w:rFonts w:ascii="Arial" w:hAnsi="Arial" w:cs="Arial"/>
          <w:lang w:val="es-PE"/>
        </w:rPr>
        <w:t xml:space="preserve">a tajo abierto, ya que en la actualidad sólo se cuantifica las mejoras del uso energético con el </w:t>
      </w:r>
      <w:r w:rsidR="003F2AC9">
        <w:rPr>
          <w:rFonts w:ascii="Arial" w:hAnsi="Arial" w:cs="Arial"/>
          <w:lang w:val="es-PE"/>
        </w:rPr>
        <w:t>P</w:t>
      </w:r>
      <w:r w:rsidRPr="009D36D5">
        <w:rPr>
          <w:rFonts w:ascii="Arial" w:hAnsi="Arial" w:cs="Arial"/>
          <w:lang w:val="es-PE"/>
        </w:rPr>
        <w:t xml:space="preserve">80 (tamaño del fragmento obtenido post voladura). aún no se pone en práctica una metodología que permita medir el impacto </w:t>
      </w:r>
      <w:r w:rsidR="003F2AC9">
        <w:rPr>
          <w:rFonts w:ascii="Arial" w:hAnsi="Arial" w:cs="Arial"/>
          <w:lang w:val="es-PE"/>
        </w:rPr>
        <w:t xml:space="preserve">que genera la voladura </w:t>
      </w:r>
      <w:r w:rsidRPr="009D36D5">
        <w:rPr>
          <w:rFonts w:ascii="Arial" w:hAnsi="Arial" w:cs="Arial"/>
          <w:lang w:val="es-PE"/>
        </w:rPr>
        <w:t xml:space="preserve">en el </w:t>
      </w:r>
      <w:proofErr w:type="spellStart"/>
      <w:r w:rsidRPr="009D36D5">
        <w:rPr>
          <w:rFonts w:ascii="Arial" w:hAnsi="Arial" w:cs="Arial"/>
          <w:lang w:val="es-PE"/>
        </w:rPr>
        <w:t>micro-fracturamiento</w:t>
      </w:r>
      <w:proofErr w:type="spellEnd"/>
      <w:r w:rsidRPr="009D36D5">
        <w:rPr>
          <w:rFonts w:ascii="Arial" w:hAnsi="Arial" w:cs="Arial"/>
          <w:lang w:val="es-PE"/>
        </w:rPr>
        <w:t xml:space="preserve"> interno de la roca, y mucho menos se cuantifica el impacto que genera los cambios de diseño en </w:t>
      </w:r>
      <w:r w:rsidR="00005FC4">
        <w:rPr>
          <w:rFonts w:ascii="Arial" w:hAnsi="Arial" w:cs="Arial"/>
          <w:lang w:val="es-PE"/>
        </w:rPr>
        <w:t xml:space="preserve">la voladura, con respecto a </w:t>
      </w:r>
      <w:r w:rsidRPr="009D36D5">
        <w:rPr>
          <w:rFonts w:ascii="Arial" w:hAnsi="Arial" w:cs="Arial"/>
          <w:lang w:val="es-PE"/>
        </w:rPr>
        <w:t>la estructura interna de la roca. conocer esta información brinda muchos beneficios, como se mencionan a continuación:</w:t>
      </w:r>
    </w:p>
    <w:p w14:paraId="73E18366" w14:textId="5281C64B" w:rsidR="009D36D5" w:rsidRDefault="00005FC4" w:rsidP="009D36D5">
      <w:pPr>
        <w:spacing w:after="0" w:line="360" w:lineRule="auto"/>
        <w:jc w:val="both"/>
        <w:rPr>
          <w:rFonts w:ascii="Arial" w:hAnsi="Arial" w:cs="Arial"/>
          <w:lang w:val="es-PE"/>
        </w:rPr>
      </w:pPr>
      <w:r>
        <w:rPr>
          <w:rFonts w:ascii="Arial" w:hAnsi="Arial" w:cs="Arial"/>
          <w:lang w:val="es-PE"/>
        </w:rPr>
        <w:t>C</w:t>
      </w:r>
      <w:r w:rsidR="001723F4" w:rsidRPr="009D36D5">
        <w:rPr>
          <w:rFonts w:ascii="Arial" w:hAnsi="Arial" w:cs="Arial"/>
          <w:lang w:val="es-PE"/>
        </w:rPr>
        <w:t xml:space="preserve">onocer el impacto en el </w:t>
      </w:r>
      <w:proofErr w:type="spellStart"/>
      <w:r w:rsidR="001723F4" w:rsidRPr="009D36D5">
        <w:rPr>
          <w:rFonts w:ascii="Arial" w:hAnsi="Arial" w:cs="Arial"/>
          <w:lang w:val="es-PE"/>
        </w:rPr>
        <w:t>micro-fracturamiento</w:t>
      </w:r>
      <w:proofErr w:type="spellEnd"/>
      <w:r w:rsidR="001723F4" w:rsidRPr="009D36D5">
        <w:rPr>
          <w:rFonts w:ascii="Arial" w:hAnsi="Arial" w:cs="Arial"/>
          <w:lang w:val="es-PE"/>
        </w:rPr>
        <w:t xml:space="preserve">, permitirá validar </w:t>
      </w:r>
      <w:r w:rsidR="00A03D6B">
        <w:rPr>
          <w:rFonts w:ascii="Arial" w:hAnsi="Arial" w:cs="Arial"/>
          <w:lang w:val="es-PE"/>
        </w:rPr>
        <w:t>los cambios que se generan</w:t>
      </w:r>
      <w:r w:rsidR="001723F4" w:rsidRPr="009D36D5">
        <w:rPr>
          <w:rFonts w:ascii="Arial" w:hAnsi="Arial" w:cs="Arial"/>
          <w:lang w:val="es-PE"/>
        </w:rPr>
        <w:t xml:space="preserve"> mediante el uso de nuevas tecnologías en los explosivos, al conocer este impacto se conocerá el fracturamiento post voladura que puede darse en el proceso de chancado primario, como en los molinos de planta concentradora.</w:t>
      </w:r>
      <w:r w:rsidR="00595D3F">
        <w:rPr>
          <w:rFonts w:ascii="Arial" w:hAnsi="Arial" w:cs="Arial"/>
          <w:lang w:val="es-PE"/>
        </w:rPr>
        <w:t xml:space="preserve"> C</w:t>
      </w:r>
      <w:r w:rsidR="001723F4" w:rsidRPr="009D36D5">
        <w:rPr>
          <w:rFonts w:ascii="Arial" w:hAnsi="Arial" w:cs="Arial"/>
          <w:lang w:val="es-PE"/>
        </w:rPr>
        <w:t xml:space="preserve">onocer </w:t>
      </w:r>
      <w:r w:rsidR="00595D3F">
        <w:rPr>
          <w:rFonts w:ascii="Arial" w:hAnsi="Arial" w:cs="Arial"/>
          <w:lang w:val="es-PE"/>
        </w:rPr>
        <w:t xml:space="preserve">el </w:t>
      </w:r>
      <w:proofErr w:type="spellStart"/>
      <w:r w:rsidR="001723F4" w:rsidRPr="009D36D5">
        <w:rPr>
          <w:rFonts w:ascii="Arial" w:hAnsi="Arial" w:cs="Arial"/>
          <w:lang w:val="es-PE"/>
        </w:rPr>
        <w:t>micro-fracturamiento</w:t>
      </w:r>
      <w:proofErr w:type="spellEnd"/>
      <w:r w:rsidR="001723F4" w:rsidRPr="009D36D5">
        <w:rPr>
          <w:rFonts w:ascii="Arial" w:hAnsi="Arial" w:cs="Arial"/>
          <w:lang w:val="es-PE"/>
        </w:rPr>
        <w:t xml:space="preserve"> afectará directamente a los procesos de lixiviación bajo el método de tratamiento de “rom” (tratamiento hidrometalúrgico directo), el cual permite aumentar la porosidad en los fragmentos de roca lo cual ayuda a la velocidad de percolación de sustancias lixiviantes y mejora la recuperación metalúrgica.</w:t>
      </w:r>
      <w:r w:rsidR="00595D3F">
        <w:rPr>
          <w:rFonts w:ascii="Arial" w:hAnsi="Arial" w:cs="Arial"/>
          <w:lang w:val="es-PE"/>
        </w:rPr>
        <w:t xml:space="preserve"> O</w:t>
      </w:r>
      <w:r w:rsidR="001723F4" w:rsidRPr="009D36D5">
        <w:rPr>
          <w:rFonts w:ascii="Arial" w:hAnsi="Arial" w:cs="Arial"/>
          <w:lang w:val="es-PE"/>
        </w:rPr>
        <w:t xml:space="preserve">tro beneficio de conocer el </w:t>
      </w:r>
      <w:proofErr w:type="spellStart"/>
      <w:r w:rsidR="001723F4" w:rsidRPr="009D36D5">
        <w:rPr>
          <w:rFonts w:ascii="Arial" w:hAnsi="Arial" w:cs="Arial"/>
          <w:lang w:val="es-PE"/>
        </w:rPr>
        <w:t>micro-fracturamiento</w:t>
      </w:r>
      <w:proofErr w:type="spellEnd"/>
      <w:r w:rsidR="001723F4" w:rsidRPr="009D36D5">
        <w:rPr>
          <w:rFonts w:ascii="Arial" w:hAnsi="Arial" w:cs="Arial"/>
          <w:lang w:val="es-PE"/>
        </w:rPr>
        <w:t xml:space="preserve">, generado por la voladura, nos ayudará a conocer </w:t>
      </w:r>
      <w:r w:rsidR="001723F4" w:rsidRPr="009D36D5">
        <w:rPr>
          <w:rFonts w:ascii="Arial" w:hAnsi="Arial" w:cs="Arial"/>
          <w:lang w:val="es-PE"/>
        </w:rPr>
        <w:lastRenderedPageBreak/>
        <w:t>el daño generado en paredes de contorno o taludes post voladura. pudiendo medir el daño que se generan en los taladros de voladura por disminución de tiempo en la secuencia de voladura.</w:t>
      </w:r>
    </w:p>
    <w:p w14:paraId="2D7AC968" w14:textId="32691AD4" w:rsidR="009D36D5" w:rsidRPr="009D36D5" w:rsidRDefault="00150B46" w:rsidP="009D36D5">
      <w:pPr>
        <w:spacing w:after="0" w:line="360" w:lineRule="auto"/>
        <w:jc w:val="both"/>
        <w:rPr>
          <w:rFonts w:ascii="Arial" w:hAnsi="Arial" w:cs="Arial"/>
          <w:lang w:val="es-PE"/>
        </w:rPr>
      </w:pPr>
      <w:r>
        <w:rPr>
          <w:rFonts w:ascii="Arial" w:hAnsi="Arial" w:cs="Arial"/>
          <w:lang w:val="es-PE"/>
        </w:rPr>
        <w:t>E</w:t>
      </w:r>
      <w:r w:rsidR="001723F4" w:rsidRPr="009D36D5">
        <w:rPr>
          <w:rFonts w:ascii="Arial" w:hAnsi="Arial" w:cs="Arial"/>
          <w:lang w:val="es-PE"/>
        </w:rPr>
        <w:t xml:space="preserve">l presente proyecto tiene como objetivo general medir el </w:t>
      </w:r>
      <w:proofErr w:type="spellStart"/>
      <w:r w:rsidR="001723F4" w:rsidRPr="009D36D5">
        <w:rPr>
          <w:rFonts w:ascii="Arial" w:hAnsi="Arial" w:cs="Arial"/>
          <w:lang w:val="es-PE"/>
        </w:rPr>
        <w:t>micro-fracturamiento</w:t>
      </w:r>
      <w:proofErr w:type="spellEnd"/>
      <w:r w:rsidR="001723F4" w:rsidRPr="009D36D5">
        <w:rPr>
          <w:rFonts w:ascii="Arial" w:hAnsi="Arial" w:cs="Arial"/>
          <w:lang w:val="es-PE"/>
        </w:rPr>
        <w:t xml:space="preserve"> que se genera en el interior de los fragmentos de rocas posterior al proceso de voladura, y medir el incremento de </w:t>
      </w:r>
      <w:proofErr w:type="spellStart"/>
      <w:r w:rsidR="001723F4" w:rsidRPr="009D36D5">
        <w:rPr>
          <w:rFonts w:ascii="Arial" w:hAnsi="Arial" w:cs="Arial"/>
          <w:lang w:val="es-PE"/>
        </w:rPr>
        <w:t>micro-fracturamiento</w:t>
      </w:r>
      <w:proofErr w:type="spellEnd"/>
      <w:r w:rsidR="001723F4" w:rsidRPr="009D36D5">
        <w:rPr>
          <w:rFonts w:ascii="Arial" w:hAnsi="Arial" w:cs="Arial"/>
          <w:lang w:val="es-PE"/>
        </w:rPr>
        <w:t xml:space="preserve"> por cualquier cambio energético, por medio del índice de calidad (</w:t>
      </w:r>
      <w:r>
        <w:rPr>
          <w:rFonts w:ascii="Arial" w:hAnsi="Arial" w:cs="Arial"/>
          <w:lang w:val="es-PE"/>
        </w:rPr>
        <w:t>IQ</w:t>
      </w:r>
      <w:r w:rsidR="001723F4" w:rsidRPr="009D36D5">
        <w:rPr>
          <w:rFonts w:ascii="Arial" w:hAnsi="Arial" w:cs="Arial"/>
          <w:lang w:val="es-PE"/>
        </w:rPr>
        <w:t xml:space="preserve">) establecido por </w:t>
      </w:r>
      <w:r>
        <w:rPr>
          <w:rFonts w:ascii="Arial" w:hAnsi="Arial" w:cs="Arial"/>
          <w:lang w:val="es-PE"/>
        </w:rPr>
        <w:t>F</w:t>
      </w:r>
      <w:r w:rsidR="001723F4" w:rsidRPr="009D36D5">
        <w:rPr>
          <w:rFonts w:ascii="Arial" w:hAnsi="Arial" w:cs="Arial"/>
          <w:lang w:val="es-PE"/>
        </w:rPr>
        <w:t xml:space="preserve">ourmaintraux (). </w:t>
      </w:r>
    </w:p>
    <w:p w14:paraId="15CE72D4" w14:textId="19A4CCDA" w:rsidR="009D36D5" w:rsidRPr="00655030" w:rsidRDefault="00655030" w:rsidP="009D36D5">
      <w:pPr>
        <w:spacing w:after="0" w:line="360" w:lineRule="auto"/>
        <w:jc w:val="both"/>
        <w:rPr>
          <w:rFonts w:ascii="Arial" w:hAnsi="Arial" w:cs="Arial"/>
          <w:b/>
          <w:bCs/>
          <w:lang w:val="es-PE"/>
        </w:rPr>
      </w:pPr>
      <w:r w:rsidRPr="00655030">
        <w:rPr>
          <w:rFonts w:ascii="Arial" w:hAnsi="Arial" w:cs="Arial"/>
          <w:b/>
          <w:bCs/>
          <w:lang w:val="es-PE"/>
        </w:rPr>
        <w:t>BASE TEÓRICA</w:t>
      </w:r>
    </w:p>
    <w:p w14:paraId="68AC8F48" w14:textId="1ADA61BC" w:rsidR="009D36D5" w:rsidRPr="009D36D5" w:rsidRDefault="001723F4" w:rsidP="009D36D5">
      <w:pPr>
        <w:spacing w:after="0" w:line="360" w:lineRule="auto"/>
        <w:jc w:val="both"/>
        <w:rPr>
          <w:rFonts w:ascii="Arial" w:hAnsi="Arial" w:cs="Arial"/>
          <w:lang w:val="es-PE"/>
        </w:rPr>
      </w:pPr>
      <w:r w:rsidRPr="009D36D5">
        <w:rPr>
          <w:rFonts w:ascii="Arial" w:hAnsi="Arial" w:cs="Arial"/>
          <w:lang w:val="es-PE"/>
        </w:rPr>
        <w:t xml:space="preserve">índice de calidad </w:t>
      </w:r>
      <w:r w:rsidR="00655030">
        <w:rPr>
          <w:rFonts w:ascii="Arial" w:hAnsi="Arial" w:cs="Arial"/>
          <w:lang w:val="es-PE"/>
        </w:rPr>
        <w:t>IQ</w:t>
      </w:r>
      <w:r w:rsidRPr="009D36D5">
        <w:rPr>
          <w:rFonts w:ascii="Arial" w:hAnsi="Arial" w:cs="Arial"/>
          <w:lang w:val="es-PE"/>
        </w:rPr>
        <w:t xml:space="preserve"> (</w:t>
      </w:r>
      <w:r w:rsidR="00655030">
        <w:rPr>
          <w:rFonts w:ascii="Arial" w:hAnsi="Arial" w:cs="Arial"/>
          <w:lang w:val="es-PE"/>
        </w:rPr>
        <w:t>F</w:t>
      </w:r>
      <w:r w:rsidRPr="009D36D5">
        <w:rPr>
          <w:rFonts w:ascii="Arial" w:hAnsi="Arial" w:cs="Arial"/>
          <w:lang w:val="es-PE"/>
        </w:rPr>
        <w:t>ourmaintraux):</w:t>
      </w:r>
      <w:r w:rsidR="00655030">
        <w:rPr>
          <w:rFonts w:ascii="Arial" w:hAnsi="Arial" w:cs="Arial"/>
          <w:lang w:val="es-PE"/>
        </w:rPr>
        <w:t xml:space="preserve"> L</w:t>
      </w:r>
      <w:r w:rsidRPr="009D36D5">
        <w:rPr>
          <w:rFonts w:ascii="Arial" w:hAnsi="Arial" w:cs="Arial"/>
          <w:lang w:val="es-PE"/>
        </w:rPr>
        <w:t xml:space="preserve">a medida de la velocidad de propagación de ondas ultrasónicas de compresión (ondas p) y cizalladura (ondas s) en una roca proporciona información sobre su porosidad y micro facturación de esta, debido a que tanto la porosidad como la micro facturación de una roca puede estar orientadas según direcciones preferentes, y debido al cambio de un medio continuo a un vacío generado por el sistema de microfracturas internas o poros presentes en la roca, es que la velocidad de las ondas ultrasónicas pueden variar en consonancia con dichas estructuras. </w:t>
      </w:r>
      <w:r w:rsidR="00D006F3">
        <w:rPr>
          <w:rFonts w:ascii="Arial" w:hAnsi="Arial" w:cs="Arial"/>
          <w:lang w:val="es-PE"/>
        </w:rPr>
        <w:t>F</w:t>
      </w:r>
      <w:r w:rsidRPr="009D36D5">
        <w:rPr>
          <w:rFonts w:ascii="Arial" w:hAnsi="Arial" w:cs="Arial"/>
          <w:lang w:val="es-PE"/>
        </w:rPr>
        <w:t>ourmaintraux estableció una relación que denominó índice de calidad (</w:t>
      </w:r>
      <w:r w:rsidR="00D006F3">
        <w:rPr>
          <w:rFonts w:ascii="Arial" w:hAnsi="Arial" w:cs="Arial"/>
          <w:lang w:val="es-PE"/>
        </w:rPr>
        <w:t>IQ</w:t>
      </w:r>
      <w:r w:rsidRPr="009D36D5">
        <w:rPr>
          <w:rFonts w:ascii="Arial" w:hAnsi="Arial" w:cs="Arial"/>
          <w:lang w:val="es-PE"/>
        </w:rPr>
        <w:t xml:space="preserve">) para un material rocoso, el cual se calcula como el cociente del valor de la velocidad longitudinal de onda </w:t>
      </w:r>
      <w:proofErr w:type="spellStart"/>
      <w:r w:rsidR="00D006F3">
        <w:rPr>
          <w:rFonts w:ascii="Arial" w:hAnsi="Arial" w:cs="Arial"/>
          <w:lang w:val="es-PE"/>
        </w:rPr>
        <w:t>Vp</w:t>
      </w:r>
      <w:r w:rsidR="00D006F3" w:rsidRPr="00D006F3">
        <w:rPr>
          <w:rFonts w:ascii="Arial" w:hAnsi="Arial" w:cs="Arial"/>
          <w:vertAlign w:val="subscript"/>
          <w:lang w:val="es-PE"/>
        </w:rPr>
        <w:t>I</w:t>
      </w:r>
      <w:proofErr w:type="spellEnd"/>
      <w:r w:rsidRPr="009D36D5">
        <w:rPr>
          <w:rFonts w:ascii="Arial" w:hAnsi="Arial" w:cs="Arial"/>
          <w:lang w:val="es-PE"/>
        </w:rPr>
        <w:t xml:space="preserve"> de la muestra de roca medido en el laboratorio y el valor teórico de la velocidad longitudinal de onda </w:t>
      </w:r>
      <w:proofErr w:type="spellStart"/>
      <w:r w:rsidR="00D006F3">
        <w:rPr>
          <w:rFonts w:ascii="Arial" w:hAnsi="Arial" w:cs="Arial"/>
          <w:lang w:val="es-PE"/>
        </w:rPr>
        <w:t>V</w:t>
      </w:r>
      <w:r w:rsidR="00A16754">
        <w:rPr>
          <w:rFonts w:ascii="Arial" w:hAnsi="Arial" w:cs="Arial"/>
          <w:lang w:val="es-PE"/>
        </w:rPr>
        <w:t>p</w:t>
      </w:r>
      <w:r w:rsidR="00A16754" w:rsidRPr="00A16754">
        <w:rPr>
          <w:rFonts w:ascii="Arial" w:hAnsi="Arial" w:cs="Arial"/>
          <w:vertAlign w:val="subscript"/>
          <w:lang w:val="es-PE"/>
        </w:rPr>
        <w:t>T</w:t>
      </w:r>
      <w:proofErr w:type="spellEnd"/>
      <w:r w:rsidRPr="009D36D5">
        <w:rPr>
          <w:rFonts w:ascii="Arial" w:hAnsi="Arial" w:cs="Arial"/>
          <w:lang w:val="es-PE"/>
        </w:rPr>
        <w:t xml:space="preserve"> de la roca, siendo esta última velocidad calculada en base al composición porcentual (c) y la velocidad longitudinal (</w:t>
      </w:r>
      <w:proofErr w:type="spellStart"/>
      <w:r w:rsidR="00B95C56">
        <w:rPr>
          <w:rFonts w:ascii="Arial" w:hAnsi="Arial" w:cs="Arial"/>
          <w:lang w:val="es-PE"/>
        </w:rPr>
        <w:t>Vp</w:t>
      </w:r>
      <w:r w:rsidR="00B95C56" w:rsidRPr="00B95C56">
        <w:rPr>
          <w:rFonts w:ascii="Arial" w:hAnsi="Arial" w:cs="Arial"/>
          <w:vertAlign w:val="subscript"/>
          <w:lang w:val="es-PE"/>
        </w:rPr>
        <w:t>TI</w:t>
      </w:r>
      <w:proofErr w:type="spellEnd"/>
      <w:r w:rsidRPr="009D36D5">
        <w:rPr>
          <w:rFonts w:ascii="Arial" w:hAnsi="Arial" w:cs="Arial"/>
          <w:lang w:val="es-PE"/>
        </w:rPr>
        <w:t>) de cada uno de los minerales constituyentes de la muestra en estudio, utilizando para ello la siguiente formulación matemática.</w:t>
      </w:r>
    </w:p>
    <w:p w14:paraId="50BF28A5" w14:textId="77777777" w:rsidR="00B95C56" w:rsidRDefault="00B95C56" w:rsidP="009D36D5">
      <w:pPr>
        <w:spacing w:after="0" w:line="360" w:lineRule="auto"/>
        <w:jc w:val="both"/>
        <w:rPr>
          <w:rFonts w:ascii="Arial" w:eastAsiaTheme="minorEastAsia" w:hAnsi="Arial" w:cs="Arial"/>
          <w:lang w:val="es-PE"/>
        </w:rPr>
      </w:pPr>
      <m:oMathPara>
        <m:oMath>
          <m:f>
            <m:fPr>
              <m:ctrlPr>
                <w:rPr>
                  <w:rFonts w:ascii="Cambria Math" w:hAnsi="Cambria Math"/>
                  <w:i/>
                  <w:lang w:val="es-PE"/>
                </w:rPr>
              </m:ctrlPr>
            </m:fPr>
            <m:num>
              <m:r>
                <w:rPr>
                  <w:rFonts w:ascii="Cambria Math" w:hAnsi="Cambria Math"/>
                  <w:lang w:val="es-PE"/>
                </w:rPr>
                <m:t>1</m:t>
              </m:r>
            </m:num>
            <m:den>
              <m:sSub>
                <m:sSubPr>
                  <m:ctrlPr>
                    <w:rPr>
                      <w:rFonts w:ascii="Cambria Math" w:hAnsi="Cambria Math"/>
                      <w:lang w:val="es-PE"/>
                    </w:rPr>
                  </m:ctrlPr>
                </m:sSubPr>
                <m:e>
                  <m:r>
                    <m:rPr>
                      <m:sty m:val="p"/>
                    </m:rPr>
                    <w:rPr>
                      <w:rFonts w:ascii="Cambria Math" w:hAnsi="Cambria Math"/>
                      <w:lang w:val="es-PE"/>
                    </w:rPr>
                    <m:t>Vp</m:t>
                  </m:r>
                </m:e>
                <m:sub>
                  <m:r>
                    <w:rPr>
                      <w:rFonts w:ascii="Cambria Math" w:hAnsi="Cambria Math"/>
                      <w:lang w:val="es-PE"/>
                    </w:rPr>
                    <m:t>T</m:t>
                  </m:r>
                </m:sub>
              </m:sSub>
            </m:den>
          </m:f>
          <m:r>
            <w:rPr>
              <w:rFonts w:ascii="Cambria Math" w:hAnsi="Cambria Math"/>
              <w:lang w:val="es-PE"/>
            </w:rPr>
            <m:t>=</m:t>
          </m:r>
          <m:nary>
            <m:naryPr>
              <m:chr m:val="∑"/>
              <m:limLoc m:val="undOvr"/>
              <m:subHide m:val="1"/>
              <m:supHide m:val="1"/>
              <m:ctrlPr>
                <w:rPr>
                  <w:rFonts w:ascii="Cambria Math" w:hAnsi="Cambria Math"/>
                  <w:i/>
                  <w:lang w:val="es-PE"/>
                </w:rPr>
              </m:ctrlPr>
            </m:naryPr>
            <m:sub/>
            <m:sup/>
            <m:e>
              <m:f>
                <m:fPr>
                  <m:ctrlPr>
                    <w:rPr>
                      <w:rFonts w:ascii="Cambria Math" w:hAnsi="Cambria Math"/>
                      <w:i/>
                      <w:lang w:val="es-PE"/>
                    </w:rPr>
                  </m:ctrlPr>
                </m:fPr>
                <m:num>
                  <m:r>
                    <w:rPr>
                      <w:rFonts w:ascii="Cambria Math" w:hAnsi="Cambria Math"/>
                      <w:lang w:val="es-PE"/>
                    </w:rPr>
                    <m:t>C</m:t>
                  </m:r>
                </m:num>
                <m:den>
                  <m:sSub>
                    <m:sSubPr>
                      <m:ctrlPr>
                        <w:rPr>
                          <w:rFonts w:ascii="Cambria Math" w:hAnsi="Cambria Math"/>
                          <w:lang w:val="es-PE"/>
                        </w:rPr>
                      </m:ctrlPr>
                    </m:sSubPr>
                    <m:e>
                      <m:r>
                        <m:rPr>
                          <m:sty m:val="p"/>
                        </m:rPr>
                        <w:rPr>
                          <w:rFonts w:ascii="Cambria Math" w:hAnsi="Cambria Math"/>
                          <w:lang w:val="es-PE"/>
                        </w:rPr>
                        <m:t>Vp</m:t>
                      </m:r>
                    </m:e>
                    <m:sub>
                      <m:r>
                        <w:rPr>
                          <w:rFonts w:ascii="Cambria Math" w:hAnsi="Cambria Math"/>
                          <w:lang w:val="es-PE"/>
                        </w:rPr>
                        <m:t>Ti</m:t>
                      </m:r>
                    </m:sub>
                  </m:sSub>
                </m:den>
              </m:f>
            </m:e>
          </m:nary>
        </m:oMath>
      </m:oMathPara>
    </w:p>
    <w:p w14:paraId="408DE6CF" w14:textId="359DA989" w:rsidR="009D36D5" w:rsidRPr="009D36D5" w:rsidRDefault="00636143" w:rsidP="009D36D5">
      <w:pPr>
        <w:spacing w:after="0" w:line="360" w:lineRule="auto"/>
        <w:jc w:val="both"/>
        <w:rPr>
          <w:rFonts w:ascii="Arial" w:hAnsi="Arial" w:cs="Arial"/>
          <w:lang w:val="es-PE"/>
        </w:rPr>
      </w:pPr>
      <w:r>
        <w:rPr>
          <w:rFonts w:ascii="Arial" w:hAnsi="Arial" w:cs="Arial"/>
          <w:lang w:val="es-PE"/>
        </w:rPr>
        <w:t>L</w:t>
      </w:r>
      <w:r w:rsidR="001723F4" w:rsidRPr="009D36D5">
        <w:rPr>
          <w:rFonts w:ascii="Arial" w:hAnsi="Arial" w:cs="Arial"/>
          <w:lang w:val="es-PE"/>
        </w:rPr>
        <w:t>uego se mide en laboratorio la velocidad longitudinal de la muestra (</w:t>
      </w:r>
      <w:proofErr w:type="spellStart"/>
      <w:r>
        <w:rPr>
          <w:rFonts w:ascii="Arial" w:hAnsi="Arial" w:cs="Arial"/>
          <w:lang w:val="es-PE"/>
        </w:rPr>
        <w:t>V</w:t>
      </w:r>
      <w:r w:rsidR="001723F4" w:rsidRPr="009D36D5">
        <w:rPr>
          <w:rFonts w:ascii="Arial" w:hAnsi="Arial" w:cs="Arial"/>
          <w:lang w:val="es-PE"/>
        </w:rPr>
        <w:t>p</w:t>
      </w:r>
      <w:r w:rsidRPr="00636143">
        <w:rPr>
          <w:rFonts w:ascii="Arial" w:hAnsi="Arial" w:cs="Arial"/>
          <w:vertAlign w:val="subscript"/>
          <w:lang w:val="es-PE"/>
        </w:rPr>
        <w:t>L</w:t>
      </w:r>
      <w:proofErr w:type="spellEnd"/>
      <w:r w:rsidR="001723F4" w:rsidRPr="009D36D5">
        <w:rPr>
          <w:rFonts w:ascii="Arial" w:hAnsi="Arial" w:cs="Arial"/>
          <w:lang w:val="es-PE"/>
        </w:rPr>
        <w:t xml:space="preserve">). así el índice de calidad será calculado de la manera siguiente: </w:t>
      </w:r>
    </w:p>
    <w:p w14:paraId="1EDC7668" w14:textId="6C73AE99" w:rsidR="009D36D5" w:rsidRPr="009D36D5" w:rsidRDefault="00636143" w:rsidP="009D36D5">
      <w:pPr>
        <w:spacing w:after="0" w:line="360" w:lineRule="auto"/>
        <w:jc w:val="both"/>
        <w:rPr>
          <w:rFonts w:ascii="Arial" w:hAnsi="Arial" w:cs="Arial"/>
          <w:lang w:val="es-PE"/>
        </w:rPr>
      </w:pPr>
      <m:oMathPara>
        <m:oMath>
          <m:r>
            <w:rPr>
              <w:rFonts w:ascii="Cambria Math" w:hAnsi="Cambria Math"/>
              <w:lang w:val="es-PE"/>
            </w:rPr>
            <m:t>IQ %=</m:t>
          </m:r>
          <m:f>
            <m:fPr>
              <m:ctrlPr>
                <w:rPr>
                  <w:rFonts w:ascii="Cambria Math" w:hAnsi="Cambria Math"/>
                  <w:i/>
                  <w:lang w:val="es-PE"/>
                </w:rPr>
              </m:ctrlPr>
            </m:fPr>
            <m:num>
              <m:sSub>
                <m:sSubPr>
                  <m:ctrlPr>
                    <w:rPr>
                      <w:rFonts w:ascii="Cambria Math" w:hAnsi="Cambria Math"/>
                      <w:lang w:val="es-PE"/>
                    </w:rPr>
                  </m:ctrlPr>
                </m:sSubPr>
                <m:e>
                  <m:r>
                    <m:rPr>
                      <m:sty m:val="p"/>
                    </m:rPr>
                    <w:rPr>
                      <w:rFonts w:ascii="Cambria Math" w:hAnsi="Cambria Math"/>
                      <w:lang w:val="es-PE"/>
                    </w:rPr>
                    <m:t>Vp</m:t>
                  </m:r>
                </m:e>
                <m:sub>
                  <m:r>
                    <w:rPr>
                      <w:rFonts w:ascii="Cambria Math" w:hAnsi="Cambria Math"/>
                      <w:lang w:val="es-PE"/>
                    </w:rPr>
                    <m:t>L</m:t>
                  </m:r>
                </m:sub>
              </m:sSub>
            </m:num>
            <m:den>
              <m:sSub>
                <m:sSubPr>
                  <m:ctrlPr>
                    <w:rPr>
                      <w:rFonts w:ascii="Cambria Math" w:hAnsi="Cambria Math"/>
                      <w:lang w:val="es-PE"/>
                    </w:rPr>
                  </m:ctrlPr>
                </m:sSubPr>
                <m:e>
                  <m:r>
                    <m:rPr>
                      <m:sty m:val="p"/>
                    </m:rPr>
                    <w:rPr>
                      <w:rFonts w:ascii="Cambria Math" w:hAnsi="Cambria Math"/>
                      <w:lang w:val="es-PE"/>
                    </w:rPr>
                    <m:t>Vp</m:t>
                  </m:r>
                </m:e>
                <m:sub>
                  <m:r>
                    <w:rPr>
                      <w:rFonts w:ascii="Cambria Math" w:hAnsi="Cambria Math"/>
                      <w:lang w:val="es-PE"/>
                    </w:rPr>
                    <m:t>T</m:t>
                  </m:r>
                </m:sub>
              </m:sSub>
            </m:den>
          </m:f>
          <m:r>
            <w:rPr>
              <w:rFonts w:ascii="Cambria Math" w:hAnsi="Cambria Math"/>
              <w:lang w:val="es-PE"/>
            </w:rPr>
            <m:t>×100</m:t>
          </m:r>
        </m:oMath>
      </m:oMathPara>
    </w:p>
    <w:p w14:paraId="0AB73A24" w14:textId="4AC86330" w:rsidR="009D36D5" w:rsidRPr="009D36D5" w:rsidRDefault="00636143" w:rsidP="009D36D5">
      <w:pPr>
        <w:spacing w:after="0" w:line="360" w:lineRule="auto"/>
        <w:jc w:val="both"/>
        <w:rPr>
          <w:rFonts w:ascii="Arial" w:hAnsi="Arial" w:cs="Arial"/>
          <w:lang w:val="es-PE"/>
        </w:rPr>
      </w:pPr>
      <w:r>
        <w:rPr>
          <w:rFonts w:ascii="Arial" w:hAnsi="Arial" w:cs="Arial"/>
          <w:lang w:val="es-PE"/>
        </w:rPr>
        <w:t>A</w:t>
      </w:r>
      <w:r w:rsidR="001723F4" w:rsidRPr="009D36D5">
        <w:rPr>
          <w:rFonts w:ascii="Arial" w:hAnsi="Arial" w:cs="Arial"/>
          <w:lang w:val="es-PE"/>
        </w:rPr>
        <w:t xml:space="preserve">plicar esta metodología resultaba algo complicada, ya que hallar la composición porcentual mineralógica de la roca de manera precisa no era una tarea fácil, pero con el desarrollo y uso de microscopios electrónico de barrido y la difracción de rayos </w:t>
      </w:r>
      <w:r w:rsidR="00E35954">
        <w:rPr>
          <w:rFonts w:ascii="Arial" w:hAnsi="Arial" w:cs="Arial"/>
          <w:lang w:val="es-PE"/>
        </w:rPr>
        <w:t>X</w:t>
      </w:r>
      <w:r w:rsidR="001723F4" w:rsidRPr="009D36D5">
        <w:rPr>
          <w:rFonts w:ascii="Arial" w:hAnsi="Arial" w:cs="Arial"/>
          <w:lang w:val="es-PE"/>
        </w:rPr>
        <w:t xml:space="preserve"> – </w:t>
      </w:r>
      <w:proofErr w:type="gramStart"/>
      <w:r w:rsidR="00E35954">
        <w:rPr>
          <w:rFonts w:ascii="Arial" w:hAnsi="Arial" w:cs="Arial"/>
          <w:lang w:val="es-PE"/>
        </w:rPr>
        <w:t xml:space="preserve">RDX </w:t>
      </w:r>
      <w:r w:rsidR="001723F4" w:rsidRPr="009D36D5">
        <w:rPr>
          <w:rFonts w:ascii="Arial" w:hAnsi="Arial" w:cs="Arial"/>
          <w:lang w:val="es-PE"/>
        </w:rPr>
        <w:t xml:space="preserve"> es</w:t>
      </w:r>
      <w:proofErr w:type="gramEnd"/>
      <w:r w:rsidR="001723F4" w:rsidRPr="009D36D5">
        <w:rPr>
          <w:rFonts w:ascii="Arial" w:hAnsi="Arial" w:cs="Arial"/>
          <w:lang w:val="es-PE"/>
        </w:rPr>
        <w:t xml:space="preserve"> posible establecer de manera precisa dicha composición mineralógica.</w:t>
      </w:r>
    </w:p>
    <w:p w14:paraId="71CCDFAF" w14:textId="4824E151" w:rsidR="00E35954" w:rsidRPr="00133BFE" w:rsidRDefault="00E35954" w:rsidP="009D36D5">
      <w:pPr>
        <w:spacing w:after="0" w:line="360" w:lineRule="auto"/>
        <w:jc w:val="both"/>
        <w:rPr>
          <w:rFonts w:ascii="Arial" w:hAnsi="Arial" w:cs="Arial"/>
          <w:b/>
          <w:bCs/>
          <w:lang w:val="es-PE"/>
        </w:rPr>
      </w:pPr>
      <w:r w:rsidRPr="00133BFE">
        <w:rPr>
          <w:rFonts w:ascii="Arial" w:hAnsi="Arial" w:cs="Arial"/>
          <w:b/>
          <w:bCs/>
          <w:lang w:val="es-PE"/>
        </w:rPr>
        <w:t>AVANCES</w:t>
      </w:r>
    </w:p>
    <w:p w14:paraId="400D2D47" w14:textId="1E6D6E7A" w:rsidR="009D36D5" w:rsidRPr="009D36D5" w:rsidRDefault="00ED25C5" w:rsidP="009D36D5">
      <w:pPr>
        <w:spacing w:after="0" w:line="360" w:lineRule="auto"/>
        <w:jc w:val="both"/>
        <w:rPr>
          <w:rFonts w:ascii="Arial" w:hAnsi="Arial" w:cs="Arial"/>
          <w:lang w:val="es-PE"/>
        </w:rPr>
      </w:pPr>
      <w:r>
        <w:rPr>
          <w:rFonts w:ascii="Arial" w:hAnsi="Arial" w:cs="Arial"/>
          <w:lang w:val="es-PE"/>
        </w:rPr>
        <w:t xml:space="preserve">En base al teorema se pudo validar esta metodología </w:t>
      </w:r>
      <w:r w:rsidR="001723F4" w:rsidRPr="009D36D5">
        <w:rPr>
          <w:rFonts w:ascii="Arial" w:hAnsi="Arial" w:cs="Arial"/>
          <w:lang w:val="es-PE"/>
        </w:rPr>
        <w:t>analizando ocho muestras, sometidas a fuerzas compresivas, las cuales van aumentado sin superar el criterio de ruptura, y midiendo el microfracturamineto y porosidad de los ensayos post fatiga. con el objetivo de validar la medición de la velocidad de onda y la anisotropía</w:t>
      </w:r>
      <w:r w:rsidR="00003783">
        <w:rPr>
          <w:rFonts w:ascii="Arial" w:hAnsi="Arial" w:cs="Arial"/>
          <w:lang w:val="es-PE"/>
        </w:rPr>
        <w:t xml:space="preserve"> explicada anteriormente</w:t>
      </w:r>
      <w:r w:rsidR="001723F4" w:rsidRPr="009D36D5">
        <w:rPr>
          <w:rFonts w:ascii="Arial" w:hAnsi="Arial" w:cs="Arial"/>
          <w:lang w:val="es-PE"/>
        </w:rPr>
        <w:t xml:space="preserve">. </w:t>
      </w:r>
      <w:r w:rsidR="00003783">
        <w:rPr>
          <w:rFonts w:ascii="Arial" w:hAnsi="Arial" w:cs="Arial"/>
          <w:lang w:val="es-PE"/>
        </w:rPr>
        <w:t>E</w:t>
      </w:r>
      <w:r w:rsidR="001723F4" w:rsidRPr="009D36D5">
        <w:rPr>
          <w:rFonts w:ascii="Arial" w:hAnsi="Arial" w:cs="Arial"/>
          <w:lang w:val="es-PE"/>
        </w:rPr>
        <w:t>st</w:t>
      </w:r>
      <w:r w:rsidR="00003783">
        <w:rPr>
          <w:rFonts w:ascii="Arial" w:hAnsi="Arial" w:cs="Arial"/>
          <w:lang w:val="es-PE"/>
        </w:rPr>
        <w:t>a</w:t>
      </w:r>
      <w:r w:rsidR="001723F4" w:rsidRPr="009D36D5">
        <w:rPr>
          <w:rFonts w:ascii="Arial" w:hAnsi="Arial" w:cs="Arial"/>
          <w:lang w:val="es-PE"/>
        </w:rPr>
        <w:t xml:space="preserve"> </w:t>
      </w:r>
      <w:r w:rsidR="00003783">
        <w:rPr>
          <w:rFonts w:ascii="Arial" w:hAnsi="Arial" w:cs="Arial"/>
          <w:lang w:val="es-PE"/>
        </w:rPr>
        <w:t xml:space="preserve">investigación </w:t>
      </w:r>
      <w:r w:rsidR="001723F4" w:rsidRPr="009D36D5">
        <w:rPr>
          <w:rFonts w:ascii="Arial" w:hAnsi="Arial" w:cs="Arial"/>
          <w:lang w:val="es-PE"/>
        </w:rPr>
        <w:t xml:space="preserve">se desarrolló </w:t>
      </w:r>
      <w:r w:rsidR="001723F4" w:rsidRPr="009D36D5">
        <w:rPr>
          <w:rFonts w:ascii="Arial" w:hAnsi="Arial" w:cs="Arial"/>
          <w:lang w:val="es-PE"/>
        </w:rPr>
        <w:lastRenderedPageBreak/>
        <w:t xml:space="preserve">en conjunto con la </w:t>
      </w:r>
      <w:r w:rsidR="00003783">
        <w:rPr>
          <w:rFonts w:ascii="Arial" w:hAnsi="Arial" w:cs="Arial"/>
          <w:lang w:val="es-PE"/>
        </w:rPr>
        <w:t>U</w:t>
      </w:r>
      <w:r w:rsidR="001723F4" w:rsidRPr="009D36D5">
        <w:rPr>
          <w:rFonts w:ascii="Arial" w:hAnsi="Arial" w:cs="Arial"/>
          <w:lang w:val="es-PE"/>
        </w:rPr>
        <w:t xml:space="preserve">niversidad </w:t>
      </w:r>
      <w:r w:rsidR="00003783">
        <w:rPr>
          <w:rFonts w:ascii="Arial" w:hAnsi="Arial" w:cs="Arial"/>
          <w:lang w:val="es-PE"/>
        </w:rPr>
        <w:t>N</w:t>
      </w:r>
      <w:r w:rsidR="001723F4" w:rsidRPr="009D36D5">
        <w:rPr>
          <w:rFonts w:ascii="Arial" w:hAnsi="Arial" w:cs="Arial"/>
          <w:lang w:val="es-PE"/>
        </w:rPr>
        <w:t xml:space="preserve">acional de </w:t>
      </w:r>
      <w:r w:rsidR="00003783">
        <w:rPr>
          <w:rFonts w:ascii="Arial" w:hAnsi="Arial" w:cs="Arial"/>
          <w:lang w:val="es-PE"/>
        </w:rPr>
        <w:t>S</w:t>
      </w:r>
      <w:r w:rsidR="001723F4" w:rsidRPr="009D36D5">
        <w:rPr>
          <w:rFonts w:ascii="Arial" w:hAnsi="Arial" w:cs="Arial"/>
          <w:lang w:val="es-PE"/>
        </w:rPr>
        <w:t xml:space="preserve">an </w:t>
      </w:r>
      <w:r w:rsidR="00003783">
        <w:rPr>
          <w:rFonts w:ascii="Arial" w:hAnsi="Arial" w:cs="Arial"/>
          <w:lang w:val="es-PE"/>
        </w:rPr>
        <w:t>A</w:t>
      </w:r>
      <w:r w:rsidR="001723F4" w:rsidRPr="009D36D5">
        <w:rPr>
          <w:rFonts w:ascii="Arial" w:hAnsi="Arial" w:cs="Arial"/>
          <w:lang w:val="es-PE"/>
        </w:rPr>
        <w:t xml:space="preserve">gustín, los cuales nos apoyan con el equipo de medición de </w:t>
      </w:r>
      <w:proofErr w:type="spellStart"/>
      <w:r w:rsidR="001723F4" w:rsidRPr="009D36D5">
        <w:rPr>
          <w:rFonts w:ascii="Arial" w:hAnsi="Arial" w:cs="Arial"/>
          <w:lang w:val="es-PE"/>
        </w:rPr>
        <w:t>micro-fracturamiento</w:t>
      </w:r>
      <w:proofErr w:type="spellEnd"/>
      <w:r w:rsidR="001723F4" w:rsidRPr="009D36D5">
        <w:rPr>
          <w:rFonts w:ascii="Arial" w:hAnsi="Arial" w:cs="Arial"/>
          <w:lang w:val="es-PE"/>
        </w:rPr>
        <w:t xml:space="preserve">. el diagrama del proceso se representa en la </w:t>
      </w:r>
      <w:r w:rsidR="00AE54A0">
        <w:rPr>
          <w:rFonts w:ascii="Arial" w:hAnsi="Arial" w:cs="Arial"/>
          <w:lang w:val="es-PE"/>
        </w:rPr>
        <w:t xml:space="preserve">siguiente </w:t>
      </w:r>
      <w:r w:rsidR="001723F4" w:rsidRPr="009D36D5">
        <w:rPr>
          <w:rFonts w:ascii="Arial" w:hAnsi="Arial" w:cs="Arial"/>
          <w:lang w:val="es-PE"/>
        </w:rPr>
        <w:t>figura.</w:t>
      </w:r>
    </w:p>
    <w:p w14:paraId="05E12122" w14:textId="215CE583" w:rsidR="009D36D5" w:rsidRDefault="00AE54A0" w:rsidP="009D36D5">
      <w:pPr>
        <w:spacing w:after="0" w:line="360" w:lineRule="auto"/>
        <w:jc w:val="both"/>
        <w:rPr>
          <w:rFonts w:ascii="Arial" w:hAnsi="Arial" w:cs="Arial"/>
          <w:lang w:val="es-PE"/>
        </w:rPr>
      </w:pPr>
      <w:r>
        <w:rPr>
          <w:rFonts w:ascii="Arial" w:hAnsi="Arial" w:cs="Arial"/>
          <w:lang w:val="es-PE"/>
        </w:rPr>
        <w:t>F</w:t>
      </w:r>
      <w:r w:rsidR="001723F4" w:rsidRPr="009D36D5">
        <w:rPr>
          <w:rFonts w:ascii="Arial" w:hAnsi="Arial" w:cs="Arial"/>
          <w:lang w:val="es-PE"/>
        </w:rPr>
        <w:t xml:space="preserve">igura </w:t>
      </w:r>
      <w:r>
        <w:rPr>
          <w:rFonts w:ascii="Arial" w:hAnsi="Arial" w:cs="Arial"/>
          <w:lang w:val="es-PE"/>
        </w:rPr>
        <w:t>1</w:t>
      </w:r>
      <w:r w:rsidR="001723F4" w:rsidRPr="009D36D5">
        <w:rPr>
          <w:rFonts w:ascii="Arial" w:hAnsi="Arial" w:cs="Arial"/>
          <w:lang w:val="es-PE"/>
        </w:rPr>
        <w:t xml:space="preserve">: flujo de procesos de validación de metodología de </w:t>
      </w:r>
      <w:proofErr w:type="spellStart"/>
      <w:r w:rsidR="001723F4" w:rsidRPr="009D36D5">
        <w:rPr>
          <w:rFonts w:ascii="Arial" w:hAnsi="Arial" w:cs="Arial"/>
          <w:lang w:val="es-PE"/>
        </w:rPr>
        <w:t>micro-fracturamiento</w:t>
      </w:r>
      <w:proofErr w:type="spellEnd"/>
    </w:p>
    <w:p w14:paraId="03DD9CB3" w14:textId="10A5BF9F" w:rsidR="00B771BD" w:rsidRDefault="00B771BD" w:rsidP="009D36D5">
      <w:pPr>
        <w:spacing w:after="0" w:line="360" w:lineRule="auto"/>
        <w:jc w:val="both"/>
        <w:rPr>
          <w:rFonts w:ascii="Arial" w:hAnsi="Arial" w:cs="Arial"/>
          <w:lang w:val="es-PE"/>
        </w:rPr>
      </w:pPr>
      <w:r>
        <w:rPr>
          <w:noProof/>
          <w:lang w:val="es-PE"/>
        </w:rPr>
        <w:drawing>
          <wp:inline distT="0" distB="0" distL="0" distR="0" wp14:anchorId="5D7D4833" wp14:editId="6EB29E8D">
            <wp:extent cx="5943600" cy="202262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022629"/>
                    </a:xfrm>
                    <a:prstGeom prst="rect">
                      <a:avLst/>
                    </a:prstGeom>
                    <a:noFill/>
                  </pic:spPr>
                </pic:pic>
              </a:graphicData>
            </a:graphic>
          </wp:inline>
        </w:drawing>
      </w:r>
    </w:p>
    <w:p w14:paraId="55EC87ED" w14:textId="77A6FFBB" w:rsidR="00AD08E2" w:rsidRDefault="00AD08E2" w:rsidP="00AD08E2">
      <w:pPr>
        <w:jc w:val="center"/>
        <w:rPr>
          <w:b/>
          <w:bCs/>
          <w:i/>
          <w:iCs/>
          <w:lang w:val="es-PE"/>
        </w:rPr>
      </w:pPr>
      <w:r w:rsidRPr="009D221C">
        <w:rPr>
          <w:b/>
          <w:bCs/>
          <w:i/>
          <w:iCs/>
          <w:lang w:val="es-PE"/>
        </w:rPr>
        <w:t xml:space="preserve">Figura </w:t>
      </w:r>
      <w:r>
        <w:rPr>
          <w:b/>
          <w:bCs/>
          <w:i/>
          <w:iCs/>
          <w:lang w:val="es-PE"/>
        </w:rPr>
        <w:t>1</w:t>
      </w:r>
      <w:r w:rsidRPr="009D221C">
        <w:rPr>
          <w:b/>
          <w:bCs/>
          <w:i/>
          <w:iCs/>
          <w:lang w:val="es-PE"/>
        </w:rPr>
        <w:t>: Flujo de procesos de validación de metodología de Micro-fracturamiento</w:t>
      </w:r>
    </w:p>
    <w:p w14:paraId="43D52326" w14:textId="7D4D78EE" w:rsidR="00104B09" w:rsidRDefault="00B771BD" w:rsidP="009D36D5">
      <w:pPr>
        <w:spacing w:after="0" w:line="360" w:lineRule="auto"/>
        <w:jc w:val="both"/>
        <w:rPr>
          <w:rFonts w:ascii="Arial" w:hAnsi="Arial" w:cs="Arial"/>
          <w:lang w:val="es-PE"/>
        </w:rPr>
      </w:pPr>
      <w:r>
        <w:rPr>
          <w:rFonts w:ascii="Arial" w:hAnsi="Arial" w:cs="Arial"/>
          <w:lang w:val="es-PE"/>
        </w:rPr>
        <w:t xml:space="preserve">En base a estos ensayos se logro medir el Micro Fracturamiento para las ocho muestras viendo como se </w:t>
      </w:r>
      <w:r w:rsidR="00D92116">
        <w:rPr>
          <w:rFonts w:ascii="Arial" w:hAnsi="Arial" w:cs="Arial"/>
          <w:lang w:val="es-PE"/>
        </w:rPr>
        <w:t xml:space="preserve">incrementa las </w:t>
      </w:r>
      <w:r w:rsidR="00D67C87">
        <w:rPr>
          <w:rFonts w:ascii="Arial" w:hAnsi="Arial" w:cs="Arial"/>
          <w:lang w:val="es-PE"/>
        </w:rPr>
        <w:t xml:space="preserve">fracturas internas, </w:t>
      </w:r>
      <w:r w:rsidR="00D92116">
        <w:rPr>
          <w:rFonts w:ascii="Arial" w:hAnsi="Arial" w:cs="Arial"/>
          <w:lang w:val="es-PE"/>
        </w:rPr>
        <w:t>después de cada ensayo comprensivo, como se muestra en el grafico 2</w:t>
      </w:r>
      <w:r w:rsidR="001766B8">
        <w:rPr>
          <w:rFonts w:ascii="Arial" w:hAnsi="Arial" w:cs="Arial"/>
          <w:lang w:val="es-PE"/>
        </w:rPr>
        <w:t xml:space="preserve">. En este </w:t>
      </w:r>
      <w:r w:rsidR="00111279">
        <w:rPr>
          <w:rFonts w:ascii="Arial" w:hAnsi="Arial" w:cs="Arial"/>
          <w:lang w:val="es-PE"/>
        </w:rPr>
        <w:t>gráfico</w:t>
      </w:r>
      <w:r w:rsidR="001766B8">
        <w:rPr>
          <w:rFonts w:ascii="Arial" w:hAnsi="Arial" w:cs="Arial"/>
          <w:lang w:val="es-PE"/>
        </w:rPr>
        <w:t xml:space="preserve"> se observa</w:t>
      </w:r>
      <w:r w:rsidR="00CA7A0F">
        <w:rPr>
          <w:rFonts w:ascii="Arial" w:hAnsi="Arial" w:cs="Arial"/>
          <w:lang w:val="es-PE"/>
        </w:rPr>
        <w:t>,</w:t>
      </w:r>
      <w:r w:rsidR="001766B8">
        <w:rPr>
          <w:rFonts w:ascii="Arial" w:hAnsi="Arial" w:cs="Arial"/>
          <w:lang w:val="es-PE"/>
        </w:rPr>
        <w:t xml:space="preserve"> </w:t>
      </w:r>
      <w:r w:rsidR="00111279">
        <w:rPr>
          <w:rFonts w:ascii="Arial" w:hAnsi="Arial" w:cs="Arial"/>
          <w:lang w:val="es-PE"/>
        </w:rPr>
        <w:t>como las muestra</w:t>
      </w:r>
      <w:r w:rsidR="00A1521C">
        <w:rPr>
          <w:rFonts w:ascii="Arial" w:hAnsi="Arial" w:cs="Arial"/>
          <w:lang w:val="es-PE"/>
        </w:rPr>
        <w:t>s</w:t>
      </w:r>
      <w:r w:rsidR="00111279">
        <w:rPr>
          <w:rFonts w:ascii="Arial" w:hAnsi="Arial" w:cs="Arial"/>
          <w:lang w:val="es-PE"/>
        </w:rPr>
        <w:t xml:space="preserve"> modifica</w:t>
      </w:r>
      <w:r w:rsidR="00D67C87">
        <w:rPr>
          <w:rFonts w:ascii="Arial" w:hAnsi="Arial" w:cs="Arial"/>
          <w:lang w:val="es-PE"/>
        </w:rPr>
        <w:t>n</w:t>
      </w:r>
      <w:r w:rsidR="00111279">
        <w:rPr>
          <w:rFonts w:ascii="Arial" w:hAnsi="Arial" w:cs="Arial"/>
          <w:lang w:val="es-PE"/>
        </w:rPr>
        <w:t xml:space="preserve"> </w:t>
      </w:r>
      <w:r w:rsidR="00CA7A0F">
        <w:rPr>
          <w:rFonts w:ascii="Arial" w:hAnsi="Arial" w:cs="Arial"/>
          <w:lang w:val="es-PE"/>
        </w:rPr>
        <w:t xml:space="preserve">su estructura </w:t>
      </w:r>
      <w:r w:rsidR="00111279">
        <w:rPr>
          <w:rFonts w:ascii="Arial" w:hAnsi="Arial" w:cs="Arial"/>
          <w:lang w:val="es-PE"/>
        </w:rPr>
        <w:t xml:space="preserve">internamente, posterior a una </w:t>
      </w:r>
      <w:r w:rsidR="00CA7A0F">
        <w:rPr>
          <w:rFonts w:ascii="Arial" w:hAnsi="Arial" w:cs="Arial"/>
          <w:lang w:val="es-PE"/>
        </w:rPr>
        <w:t>carga</w:t>
      </w:r>
      <w:r w:rsidR="00111279">
        <w:rPr>
          <w:rFonts w:ascii="Arial" w:hAnsi="Arial" w:cs="Arial"/>
          <w:lang w:val="es-PE"/>
        </w:rPr>
        <w:t xml:space="preserve"> sometida controlada en el laboratorio</w:t>
      </w:r>
      <w:r w:rsidR="00B656B7">
        <w:rPr>
          <w:rFonts w:ascii="Arial" w:hAnsi="Arial" w:cs="Arial"/>
          <w:lang w:val="es-PE"/>
        </w:rPr>
        <w:t>,</w:t>
      </w:r>
      <w:r w:rsidR="00111279">
        <w:rPr>
          <w:rFonts w:ascii="Arial" w:hAnsi="Arial" w:cs="Arial"/>
          <w:lang w:val="es-PE"/>
        </w:rPr>
        <w:t xml:space="preserve"> </w:t>
      </w:r>
      <w:r w:rsidR="00D67C87">
        <w:rPr>
          <w:rFonts w:ascii="Arial" w:hAnsi="Arial" w:cs="Arial"/>
          <w:lang w:val="es-PE"/>
        </w:rPr>
        <w:t xml:space="preserve">la </w:t>
      </w:r>
      <w:r w:rsidR="00111279">
        <w:rPr>
          <w:rFonts w:ascii="Arial" w:hAnsi="Arial" w:cs="Arial"/>
          <w:lang w:val="es-PE"/>
        </w:rPr>
        <w:t>primera</w:t>
      </w:r>
      <w:r w:rsidR="00B656B7">
        <w:rPr>
          <w:rFonts w:ascii="Arial" w:hAnsi="Arial" w:cs="Arial"/>
          <w:lang w:val="es-PE"/>
        </w:rPr>
        <w:t xml:space="preserve"> carga d</w:t>
      </w:r>
      <w:r w:rsidR="00111279">
        <w:rPr>
          <w:rFonts w:ascii="Arial" w:hAnsi="Arial" w:cs="Arial"/>
          <w:lang w:val="es-PE"/>
        </w:rPr>
        <w:t>e 15 KN y luego de 30 KN</w:t>
      </w:r>
      <w:r w:rsidR="0040695F">
        <w:rPr>
          <w:rFonts w:ascii="Arial" w:hAnsi="Arial" w:cs="Arial"/>
          <w:lang w:val="es-PE"/>
        </w:rPr>
        <w:t xml:space="preserve">, </w:t>
      </w:r>
      <w:r w:rsidR="00B656B7">
        <w:rPr>
          <w:rFonts w:ascii="Arial" w:hAnsi="Arial" w:cs="Arial"/>
          <w:lang w:val="es-PE"/>
        </w:rPr>
        <w:t xml:space="preserve">las </w:t>
      </w:r>
      <w:r w:rsidR="0040695F">
        <w:rPr>
          <w:rFonts w:ascii="Arial" w:hAnsi="Arial" w:cs="Arial"/>
          <w:lang w:val="es-PE"/>
        </w:rPr>
        <w:t>carg</w:t>
      </w:r>
      <w:r w:rsidR="00B656B7">
        <w:rPr>
          <w:rFonts w:ascii="Arial" w:hAnsi="Arial" w:cs="Arial"/>
          <w:lang w:val="es-PE"/>
        </w:rPr>
        <w:t>a</w:t>
      </w:r>
      <w:r w:rsidR="00A1521C">
        <w:rPr>
          <w:rFonts w:ascii="Arial" w:hAnsi="Arial" w:cs="Arial"/>
          <w:lang w:val="es-PE"/>
        </w:rPr>
        <w:t>s</w:t>
      </w:r>
      <w:r w:rsidR="0040695F">
        <w:rPr>
          <w:rFonts w:ascii="Arial" w:hAnsi="Arial" w:cs="Arial"/>
          <w:lang w:val="es-PE"/>
        </w:rPr>
        <w:t xml:space="preserve"> no supera</w:t>
      </w:r>
      <w:r w:rsidR="00A1521C">
        <w:rPr>
          <w:rFonts w:ascii="Arial" w:hAnsi="Arial" w:cs="Arial"/>
          <w:lang w:val="es-PE"/>
        </w:rPr>
        <w:t>n</w:t>
      </w:r>
      <w:r w:rsidR="0040695F">
        <w:rPr>
          <w:rFonts w:ascii="Arial" w:hAnsi="Arial" w:cs="Arial"/>
          <w:lang w:val="es-PE"/>
        </w:rPr>
        <w:t xml:space="preserve"> el proceso de ruptura</w:t>
      </w:r>
      <w:r w:rsidR="00B656B7">
        <w:rPr>
          <w:rFonts w:ascii="Arial" w:hAnsi="Arial" w:cs="Arial"/>
          <w:lang w:val="es-PE"/>
        </w:rPr>
        <w:t xml:space="preserve"> de la </w:t>
      </w:r>
      <w:r w:rsidR="001766B8">
        <w:rPr>
          <w:rFonts w:ascii="Arial" w:hAnsi="Arial" w:cs="Arial"/>
          <w:lang w:val="es-PE"/>
        </w:rPr>
        <w:t>roca</w:t>
      </w:r>
      <w:r w:rsidR="00A1521C">
        <w:rPr>
          <w:rFonts w:ascii="Arial" w:hAnsi="Arial" w:cs="Arial"/>
          <w:lang w:val="es-PE"/>
        </w:rPr>
        <w:t xml:space="preserve">. </w:t>
      </w:r>
      <w:r w:rsidR="00133BFE">
        <w:rPr>
          <w:rFonts w:ascii="Arial" w:hAnsi="Arial" w:cs="Arial"/>
          <w:lang w:val="es-PE"/>
        </w:rPr>
        <w:t xml:space="preserve">Metodología </w:t>
      </w:r>
      <w:r w:rsidR="001C3AFC">
        <w:rPr>
          <w:rFonts w:ascii="Arial" w:hAnsi="Arial" w:cs="Arial"/>
          <w:lang w:val="es-PE"/>
        </w:rPr>
        <w:t xml:space="preserve">que puede ser utilizada ya en el proceso de </w:t>
      </w:r>
      <w:r w:rsidR="00173E68">
        <w:rPr>
          <w:rFonts w:ascii="Arial" w:hAnsi="Arial" w:cs="Arial"/>
          <w:lang w:val="es-PE"/>
        </w:rPr>
        <w:t>voladura</w:t>
      </w:r>
      <w:r w:rsidR="001C3AFC">
        <w:rPr>
          <w:rFonts w:ascii="Arial" w:hAnsi="Arial" w:cs="Arial"/>
          <w:lang w:val="es-PE"/>
        </w:rPr>
        <w:t>.</w:t>
      </w:r>
    </w:p>
    <w:p w14:paraId="5BA741C0" w14:textId="6C4B5512" w:rsidR="001C3AFC" w:rsidRDefault="00D67C87" w:rsidP="00617BE8">
      <w:pPr>
        <w:spacing w:after="0" w:line="360" w:lineRule="auto"/>
        <w:jc w:val="center"/>
        <w:rPr>
          <w:rFonts w:ascii="Arial" w:hAnsi="Arial" w:cs="Arial"/>
          <w:lang w:val="es-PE"/>
        </w:rPr>
      </w:pPr>
      <w:r>
        <w:rPr>
          <w:rFonts w:ascii="Arial" w:hAnsi="Arial" w:cs="Arial"/>
          <w:noProof/>
          <w:lang w:val="es-PE"/>
        </w:rPr>
        <w:drawing>
          <wp:inline distT="0" distB="0" distL="0" distR="0" wp14:anchorId="133C6DB3" wp14:editId="5093785D">
            <wp:extent cx="3406140" cy="2248172"/>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15765" cy="2254525"/>
                    </a:xfrm>
                    <a:prstGeom prst="rect">
                      <a:avLst/>
                    </a:prstGeom>
                    <a:noFill/>
                  </pic:spPr>
                </pic:pic>
              </a:graphicData>
            </a:graphic>
          </wp:inline>
        </w:drawing>
      </w:r>
    </w:p>
    <w:p w14:paraId="4D3784C8" w14:textId="787D6DE5" w:rsidR="00F33AA2" w:rsidRDefault="00F33AA2" w:rsidP="00F33AA2">
      <w:pPr>
        <w:jc w:val="center"/>
        <w:rPr>
          <w:b/>
          <w:bCs/>
          <w:i/>
          <w:iCs/>
          <w:lang w:val="es-PE"/>
        </w:rPr>
      </w:pPr>
      <w:r w:rsidRPr="009D221C">
        <w:rPr>
          <w:b/>
          <w:bCs/>
          <w:i/>
          <w:iCs/>
          <w:lang w:val="es-PE"/>
        </w:rPr>
        <w:t xml:space="preserve">Figura </w:t>
      </w:r>
      <w:r>
        <w:rPr>
          <w:b/>
          <w:bCs/>
          <w:i/>
          <w:iCs/>
          <w:lang w:val="es-PE"/>
        </w:rPr>
        <w:t>2</w:t>
      </w:r>
      <w:r w:rsidRPr="009D221C">
        <w:rPr>
          <w:b/>
          <w:bCs/>
          <w:i/>
          <w:iCs/>
          <w:lang w:val="es-PE"/>
        </w:rPr>
        <w:t xml:space="preserve">: </w:t>
      </w:r>
      <w:r>
        <w:rPr>
          <w:b/>
          <w:bCs/>
          <w:i/>
          <w:iCs/>
          <w:lang w:val="es-PE"/>
        </w:rPr>
        <w:t>Resultados de Micro Fracturamiento en muestra MR-1</w:t>
      </w:r>
    </w:p>
    <w:p w14:paraId="1872EFC9" w14:textId="48FCE67E" w:rsidR="001C3AFC" w:rsidRPr="001723F4" w:rsidRDefault="00173E68" w:rsidP="009D36D5">
      <w:pPr>
        <w:spacing w:after="0" w:line="360" w:lineRule="auto"/>
        <w:jc w:val="both"/>
        <w:rPr>
          <w:rFonts w:ascii="Arial" w:hAnsi="Arial" w:cs="Arial"/>
          <w:lang w:val="es-PE"/>
        </w:rPr>
      </w:pPr>
      <w:r>
        <w:rPr>
          <w:rFonts w:ascii="Arial" w:hAnsi="Arial" w:cs="Arial"/>
          <w:lang w:val="es-PE"/>
        </w:rPr>
        <w:t xml:space="preserve">Con ayuda de la empresa privada se esta realizando ensayos de voladura con cambios energéticos </w:t>
      </w:r>
      <w:r w:rsidR="00617BE8">
        <w:rPr>
          <w:rFonts w:ascii="Arial" w:hAnsi="Arial" w:cs="Arial"/>
          <w:lang w:val="es-PE"/>
        </w:rPr>
        <w:t>estos</w:t>
      </w:r>
      <w:r>
        <w:rPr>
          <w:rFonts w:ascii="Arial" w:hAnsi="Arial" w:cs="Arial"/>
          <w:lang w:val="es-PE"/>
        </w:rPr>
        <w:t xml:space="preserve"> ensayos estarán terminados para el</w:t>
      </w:r>
      <w:r w:rsidR="00617BE8">
        <w:rPr>
          <w:rFonts w:ascii="Arial" w:hAnsi="Arial" w:cs="Arial"/>
          <w:lang w:val="es-PE"/>
        </w:rPr>
        <w:t xml:space="preserve"> </w:t>
      </w:r>
      <w:r>
        <w:rPr>
          <w:rFonts w:ascii="Arial" w:hAnsi="Arial" w:cs="Arial"/>
          <w:lang w:val="es-PE"/>
        </w:rPr>
        <w:t xml:space="preserve">periodo de </w:t>
      </w:r>
      <w:proofErr w:type="gramStart"/>
      <w:r>
        <w:rPr>
          <w:rFonts w:ascii="Arial" w:hAnsi="Arial" w:cs="Arial"/>
          <w:lang w:val="es-PE"/>
        </w:rPr>
        <w:t>Junio</w:t>
      </w:r>
      <w:proofErr w:type="gramEnd"/>
      <w:r>
        <w:rPr>
          <w:rFonts w:ascii="Arial" w:hAnsi="Arial" w:cs="Arial"/>
          <w:lang w:val="es-PE"/>
        </w:rPr>
        <w:t xml:space="preserve"> 2025, pudiendo publicar esta información y </w:t>
      </w:r>
      <w:r w:rsidR="00617BE8">
        <w:rPr>
          <w:rFonts w:ascii="Arial" w:hAnsi="Arial" w:cs="Arial"/>
          <w:lang w:val="es-PE"/>
        </w:rPr>
        <w:t>medir</w:t>
      </w:r>
      <w:r>
        <w:rPr>
          <w:rFonts w:ascii="Arial" w:hAnsi="Arial" w:cs="Arial"/>
          <w:lang w:val="es-PE"/>
        </w:rPr>
        <w:t xml:space="preserve"> los efectos de este proceso en la </w:t>
      </w:r>
      <w:r w:rsidR="00617BE8">
        <w:rPr>
          <w:rFonts w:ascii="Arial" w:hAnsi="Arial" w:cs="Arial"/>
          <w:lang w:val="es-PE"/>
        </w:rPr>
        <w:t>estructura interna de la roca.</w:t>
      </w:r>
    </w:p>
    <w:sectPr w:rsidR="001C3AFC" w:rsidRPr="00172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E3068"/>
    <w:multiLevelType w:val="multilevel"/>
    <w:tmpl w:val="B058CFD4"/>
    <w:lvl w:ilvl="0">
      <w:start w:val="1"/>
      <w:numFmt w:val="upperLetter"/>
      <w:pStyle w:val="Ttulo1Modifificado"/>
      <w:lvlText w:val="%1."/>
      <w:lvlJc w:val="left"/>
      <w:pPr>
        <w:ind w:left="45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E5A49D8"/>
    <w:multiLevelType w:val="hybridMultilevel"/>
    <w:tmpl w:val="4E3E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6D5"/>
    <w:rsid w:val="00003783"/>
    <w:rsid w:val="00005FC4"/>
    <w:rsid w:val="0006384C"/>
    <w:rsid w:val="00081787"/>
    <w:rsid w:val="00104B09"/>
    <w:rsid w:val="00111279"/>
    <w:rsid w:val="00133BFE"/>
    <w:rsid w:val="00150B46"/>
    <w:rsid w:val="001723F4"/>
    <w:rsid w:val="00173E68"/>
    <w:rsid w:val="001766B8"/>
    <w:rsid w:val="001C3AFC"/>
    <w:rsid w:val="002A2889"/>
    <w:rsid w:val="003F2AC9"/>
    <w:rsid w:val="003F2E71"/>
    <w:rsid w:val="0040695F"/>
    <w:rsid w:val="004B7D37"/>
    <w:rsid w:val="00595D3F"/>
    <w:rsid w:val="00617BE8"/>
    <w:rsid w:val="00636143"/>
    <w:rsid w:val="00655030"/>
    <w:rsid w:val="006A5A7D"/>
    <w:rsid w:val="00784F4B"/>
    <w:rsid w:val="00842251"/>
    <w:rsid w:val="00850080"/>
    <w:rsid w:val="008B4368"/>
    <w:rsid w:val="009C39B4"/>
    <w:rsid w:val="009D36D5"/>
    <w:rsid w:val="00A03D6B"/>
    <w:rsid w:val="00A1521C"/>
    <w:rsid w:val="00A16754"/>
    <w:rsid w:val="00AD08E2"/>
    <w:rsid w:val="00AE54A0"/>
    <w:rsid w:val="00B656B7"/>
    <w:rsid w:val="00B771BD"/>
    <w:rsid w:val="00B95C56"/>
    <w:rsid w:val="00C15BBA"/>
    <w:rsid w:val="00C504A6"/>
    <w:rsid w:val="00CA7A0F"/>
    <w:rsid w:val="00D006F3"/>
    <w:rsid w:val="00D67C87"/>
    <w:rsid w:val="00D92116"/>
    <w:rsid w:val="00E35954"/>
    <w:rsid w:val="00ED25C5"/>
    <w:rsid w:val="00EE147F"/>
    <w:rsid w:val="00F22A5B"/>
    <w:rsid w:val="00F33AA2"/>
    <w:rsid w:val="00F94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E274B"/>
  <w15:chartTrackingRefBased/>
  <w15:docId w15:val="{CB3076CC-BB24-44F8-9399-E62B282C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9C39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Modifificado">
    <w:name w:val="Título_1Modifificado"/>
    <w:link w:val="Ttulo1ModifificadoCar"/>
    <w:autoRedefine/>
    <w:qFormat/>
    <w:rsid w:val="003F2E71"/>
    <w:pPr>
      <w:numPr>
        <w:numId w:val="1"/>
      </w:numPr>
      <w:pBdr>
        <w:top w:val="single" w:sz="12" w:space="1" w:color="FFC000"/>
        <w:left w:val="single" w:sz="12" w:space="4" w:color="FFC000"/>
        <w:bottom w:val="single" w:sz="12" w:space="1" w:color="FFC000"/>
        <w:right w:val="single" w:sz="12" w:space="4" w:color="FFC000"/>
      </w:pBdr>
      <w:spacing w:after="40" w:line="360" w:lineRule="auto"/>
      <w:jc w:val="center"/>
    </w:pPr>
    <w:rPr>
      <w:rFonts w:ascii="Arial" w:hAnsi="Arial"/>
      <w:b/>
      <w:i/>
      <w:color w:val="C45911" w:themeColor="accent2" w:themeShade="BF"/>
      <w:sz w:val="24"/>
      <w:szCs w:val="24"/>
      <w:u w:val="single"/>
    </w:rPr>
  </w:style>
  <w:style w:type="character" w:customStyle="1" w:styleId="Ttulo1ModifificadoCar">
    <w:name w:val="Título_1Modifificado Car"/>
    <w:basedOn w:val="Fuentedeprrafopredeter"/>
    <w:link w:val="Ttulo1Modifificado"/>
    <w:rsid w:val="003F2E71"/>
    <w:rPr>
      <w:rFonts w:ascii="Arial" w:hAnsi="Arial"/>
      <w:b/>
      <w:i/>
      <w:color w:val="C45911" w:themeColor="accent2" w:themeShade="BF"/>
      <w:sz w:val="24"/>
      <w:szCs w:val="24"/>
      <w:u w:val="single"/>
    </w:rPr>
  </w:style>
  <w:style w:type="character" w:customStyle="1" w:styleId="Ttulo2Car">
    <w:name w:val="Título 2 Car"/>
    <w:basedOn w:val="Fuentedeprrafopredeter"/>
    <w:link w:val="Ttulo2"/>
    <w:uiPriority w:val="9"/>
    <w:rsid w:val="009C39B4"/>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EE14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AD15B-A3B1-4D32-B252-3F76FD8FC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Pages>
  <Words>868</Words>
  <Characters>4948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AZUCENA DELGADO PONCE</dc:creator>
  <cp:keywords/>
  <dc:description/>
  <cp:lastModifiedBy>MARIA AZUCENA DELGADO PONCE</cp:lastModifiedBy>
  <cp:revision>1</cp:revision>
  <dcterms:created xsi:type="dcterms:W3CDTF">2025-04-29T01:39:00Z</dcterms:created>
  <dcterms:modified xsi:type="dcterms:W3CDTF">2025-04-29T02:53:00Z</dcterms:modified>
</cp:coreProperties>
</file>