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5F1F" w14:textId="16DB26B9" w:rsidR="00356BC7" w:rsidRPr="00345796" w:rsidRDefault="00356BC7" w:rsidP="00356BC7">
      <w:pPr>
        <w:pStyle w:val="Heading1"/>
        <w:jc w:val="left"/>
        <w:rPr>
          <w:b w:val="0"/>
          <w:bCs w:val="0"/>
          <w:sz w:val="22"/>
          <w:szCs w:val="22"/>
        </w:rPr>
      </w:pPr>
      <w:r w:rsidRPr="003F32AF">
        <w:rPr>
          <w:sz w:val="22"/>
          <w:szCs w:val="22"/>
        </w:rPr>
        <w:t xml:space="preserve">TÌTULO: </w:t>
      </w:r>
      <w:r w:rsidRPr="00345796">
        <w:rPr>
          <w:b w:val="0"/>
          <w:bCs w:val="0"/>
          <w:sz w:val="22"/>
          <w:szCs w:val="22"/>
        </w:rPr>
        <w:t xml:space="preserve">Gestión </w:t>
      </w:r>
      <w:r>
        <w:rPr>
          <w:b w:val="0"/>
          <w:bCs w:val="0"/>
          <w:sz w:val="22"/>
          <w:szCs w:val="22"/>
        </w:rPr>
        <w:t xml:space="preserve">de </w:t>
      </w:r>
      <w:r w:rsidR="00FB7D28">
        <w:rPr>
          <w:b w:val="0"/>
          <w:bCs w:val="0"/>
          <w:sz w:val="22"/>
          <w:szCs w:val="22"/>
        </w:rPr>
        <w:t xml:space="preserve">Seguridad </w:t>
      </w:r>
      <w:r w:rsidR="00FB7D28" w:rsidRPr="00345796">
        <w:rPr>
          <w:b w:val="0"/>
          <w:bCs w:val="0"/>
          <w:sz w:val="22"/>
          <w:szCs w:val="22"/>
        </w:rPr>
        <w:t>Impulsado</w:t>
      </w:r>
      <w:r w:rsidRPr="00345796">
        <w:rPr>
          <w:b w:val="0"/>
          <w:bCs w:val="0"/>
          <w:sz w:val="22"/>
          <w:szCs w:val="22"/>
        </w:rPr>
        <w:t xml:space="preserve"> por IA: “La Innovación al Servicio de la Seguridad y la Sostenibilidad."</w:t>
      </w:r>
    </w:p>
    <w:p w14:paraId="6439E3D4" w14:textId="72E05480" w:rsidR="00356BC7" w:rsidRDefault="00356BC7" w:rsidP="00356BC7">
      <w:pPr>
        <w:rPr>
          <w:b/>
          <w:bCs/>
        </w:rPr>
      </w:pPr>
      <w:r w:rsidRPr="003F32AF">
        <w:rPr>
          <w:b/>
          <w:bCs/>
        </w:rPr>
        <w:t>CATEGORÌA:</w:t>
      </w:r>
      <w:r>
        <w:rPr>
          <w:b/>
          <w:bCs/>
        </w:rPr>
        <w:t xml:space="preserve"> </w:t>
      </w:r>
      <w:r w:rsidR="0055614C" w:rsidRPr="00345796">
        <w:t>Minería</w:t>
      </w:r>
      <w:r w:rsidRPr="00345796">
        <w:t xml:space="preserve"> 4.0 – </w:t>
      </w:r>
      <w:r w:rsidR="0055614C" w:rsidRPr="00345796">
        <w:t>Tecnología</w:t>
      </w:r>
      <w:r w:rsidRPr="00345796">
        <w:t xml:space="preserve"> e Innovaciones en Seguridad</w:t>
      </w:r>
    </w:p>
    <w:p w14:paraId="1BE6255E" w14:textId="2647B7AA" w:rsidR="00356BC7" w:rsidRDefault="00356BC7" w:rsidP="00356BC7">
      <w:pPr>
        <w:rPr>
          <w:b/>
          <w:bCs/>
        </w:rPr>
      </w:pPr>
      <w:r>
        <w:rPr>
          <w:b/>
          <w:bCs/>
        </w:rPr>
        <w:t>DATOS COMPLETOS DEL AUTOR</w:t>
      </w:r>
      <w:r w:rsidR="00FB7D28">
        <w:rPr>
          <w:b/>
          <w:bCs/>
        </w:rPr>
        <w:t xml:space="preserve"> Y COAUTOR</w:t>
      </w:r>
      <w:r>
        <w:rPr>
          <w:b/>
          <w:bCs/>
        </w:rPr>
        <w:t>:</w:t>
      </w:r>
    </w:p>
    <w:p w14:paraId="67344975" w14:textId="4CC4C6C3" w:rsidR="00356BC7" w:rsidRPr="00345796" w:rsidRDefault="00356BC7" w:rsidP="00356BC7">
      <w:r w:rsidRPr="00345796">
        <w:t xml:space="preserve">Jorge </w:t>
      </w:r>
      <w:proofErr w:type="spellStart"/>
      <w:r w:rsidR="00FB7D28">
        <w:t>Ausberto</w:t>
      </w:r>
      <w:proofErr w:type="spellEnd"/>
      <w:r w:rsidR="00FB7D28">
        <w:t xml:space="preserve"> </w:t>
      </w:r>
      <w:r w:rsidRPr="00345796">
        <w:t>Medina Rodriguez</w:t>
      </w:r>
      <w:r w:rsidR="00FB7D28">
        <w:t xml:space="preserve">, </w:t>
      </w:r>
      <w:r w:rsidRPr="00345796">
        <w:t>Gerente del Programa de Seguridad Toquepala</w:t>
      </w:r>
    </w:p>
    <w:p w14:paraId="06E568E0" w14:textId="2B2C6E73" w:rsidR="00356BC7" w:rsidRDefault="00356BC7" w:rsidP="00356BC7">
      <w:pPr>
        <w:rPr>
          <w:b/>
          <w:bCs/>
        </w:rPr>
      </w:pPr>
      <w:r w:rsidRPr="00FB7D28">
        <w:t>jmedina</w:t>
      </w:r>
      <w:r w:rsidR="00FB7D28" w:rsidRPr="00FB7D28">
        <w:t>r@</w:t>
      </w:r>
      <w:r w:rsidRPr="00FB7D28">
        <w:t>southernperu.com.pe</w:t>
      </w:r>
      <w:r w:rsidR="00FB7D28" w:rsidRPr="00FB7D28">
        <w:t xml:space="preserve"> / </w:t>
      </w:r>
      <w:r w:rsidRPr="00345796">
        <w:t>papaegoroblade</w:t>
      </w:r>
      <w:r w:rsidR="00FB7D28">
        <w:t>@</w:t>
      </w:r>
      <w:r w:rsidRPr="00345796">
        <w:t>sgmail.com</w:t>
      </w:r>
    </w:p>
    <w:p w14:paraId="29F51E63" w14:textId="1707D8BF" w:rsidR="00356BC7" w:rsidRDefault="00356BC7" w:rsidP="00356BC7">
      <w:r w:rsidRPr="00345796">
        <w:t>953.935.335</w:t>
      </w:r>
      <w:r w:rsidR="00FB7D28">
        <w:rPr>
          <w:b/>
          <w:bCs/>
        </w:rPr>
        <w:t xml:space="preserve"> / </w:t>
      </w:r>
      <w:r w:rsidRPr="00345796">
        <w:t>052.583.345</w:t>
      </w:r>
    </w:p>
    <w:p w14:paraId="264D4BCF" w14:textId="6669826B" w:rsidR="00FB7D28" w:rsidRDefault="00FB7D28" w:rsidP="00356BC7">
      <w:r>
        <w:t>José Antonio Nayhua Gamarra, Cofundador de CERV</w:t>
      </w:r>
    </w:p>
    <w:p w14:paraId="688C7E25" w14:textId="7DF940FD" w:rsidR="00FB7D28" w:rsidRPr="00FB7D28" w:rsidRDefault="00FB7D28" w:rsidP="00356BC7">
      <w:r>
        <w:t>jose.nayhua</w:t>
      </w:r>
      <w:r w:rsidR="00D0667C">
        <w:t>@cerv.com.pe</w:t>
      </w:r>
      <w:r w:rsidR="002F01E2">
        <w:t xml:space="preserve"> / 959.758.382</w:t>
      </w:r>
    </w:p>
    <w:p w14:paraId="315CC352" w14:textId="77777777" w:rsidR="00197E77" w:rsidRPr="001668E5" w:rsidRDefault="00197E77" w:rsidP="001668E5">
      <w:pPr>
        <w:pStyle w:val="Heading2"/>
      </w:pPr>
      <w:r w:rsidRPr="001668E5">
        <w:t>Resumen:</w:t>
      </w:r>
    </w:p>
    <w:p w14:paraId="5340E522" w14:textId="5FF305ED" w:rsidR="00E547E6" w:rsidRDefault="00E547E6" w:rsidP="001668E5">
      <w:pPr>
        <w:rPr>
          <w:lang w:eastAsia="es-PE"/>
        </w:rPr>
      </w:pPr>
      <w:r w:rsidRPr="00E547E6">
        <w:rPr>
          <w:lang w:eastAsia="es-PE"/>
        </w:rPr>
        <w:t>La sostenibilidad fue vinculada a la agenda del desarrollo desde la década de 1980, cuando el Informe conocido como Nuestro Futuro Común (Naciones Unidas, 1987), propuso utilizar los recursos naturales para satisfacer las necesidades actuales, particularmente de los más pobres, sin comprometer a las futuras generaciones (</w:t>
      </w:r>
      <w:proofErr w:type="spellStart"/>
      <w:r w:rsidRPr="00E547E6">
        <w:rPr>
          <w:lang w:eastAsia="es-PE"/>
        </w:rPr>
        <w:t>Redclift</w:t>
      </w:r>
      <w:proofErr w:type="spellEnd"/>
      <w:r w:rsidRPr="00E547E6">
        <w:rPr>
          <w:lang w:eastAsia="es-PE"/>
        </w:rPr>
        <w:t>, 2005).</w:t>
      </w:r>
      <w:r>
        <w:rPr>
          <w:lang w:eastAsia="es-PE"/>
        </w:rPr>
        <w:t xml:space="preserve"> </w:t>
      </w:r>
      <w:r w:rsidRPr="00E547E6">
        <w:rPr>
          <w:lang w:eastAsia="es-PE"/>
        </w:rPr>
        <w:t>Cualquier práctica económica no es sostenible si los costos sociales y ambientales son más altos que los beneficios económicos de cualquier actividad productiva.</w:t>
      </w:r>
      <w:r>
        <w:rPr>
          <w:lang w:eastAsia="es-PE"/>
        </w:rPr>
        <w:t xml:space="preserve"> </w:t>
      </w:r>
    </w:p>
    <w:p w14:paraId="5DD329D7" w14:textId="6C66C842" w:rsidR="00450FE0" w:rsidRPr="00286560" w:rsidRDefault="00450FE0" w:rsidP="001668E5">
      <w:pPr>
        <w:rPr>
          <w:lang w:eastAsia="es-PE"/>
        </w:rPr>
      </w:pPr>
      <w:r w:rsidRPr="00286560">
        <w:rPr>
          <w:lang w:eastAsia="es-PE"/>
        </w:rPr>
        <w:t xml:space="preserve">La gestión </w:t>
      </w:r>
      <w:r w:rsidR="00356BC7">
        <w:rPr>
          <w:lang w:eastAsia="es-PE"/>
        </w:rPr>
        <w:t>de Seguridad</w:t>
      </w:r>
      <w:r w:rsidR="00747C67">
        <w:rPr>
          <w:lang w:eastAsia="es-PE"/>
        </w:rPr>
        <w:t xml:space="preserve"> es importante para desarrollar una industria minera sostenible</w:t>
      </w:r>
      <w:r w:rsidRPr="00286560">
        <w:rPr>
          <w:lang w:eastAsia="es-PE"/>
        </w:rPr>
        <w:t xml:space="preserve">, por lo tanto, requiere de herramientas y metodologías innovadoras que permitan minimizar riesgos y promover prácticas sostenibles. La IA tiene el potencial de transformar la gestión de </w:t>
      </w:r>
      <w:r w:rsidR="00356BC7">
        <w:rPr>
          <w:lang w:eastAsia="es-PE"/>
        </w:rPr>
        <w:t>Seguridad,</w:t>
      </w:r>
      <w:r w:rsidRPr="00286560">
        <w:rPr>
          <w:lang w:eastAsia="es-PE"/>
        </w:rPr>
        <w:t xml:space="preserve"> haciendo que la gestión de riesgos sea más efectiva</w:t>
      </w:r>
      <w:r w:rsidR="00747C67">
        <w:rPr>
          <w:lang w:eastAsia="es-PE"/>
        </w:rPr>
        <w:t xml:space="preserve"> y ayudando a</w:t>
      </w:r>
      <w:r w:rsidRPr="00286560">
        <w:rPr>
          <w:lang w:eastAsia="es-PE"/>
        </w:rPr>
        <w:t xml:space="preserve"> crear entornos de trabajo sostenibles.</w:t>
      </w:r>
    </w:p>
    <w:p w14:paraId="4EBDF72E" w14:textId="0087E76B" w:rsidR="00197E77" w:rsidRDefault="00197E77" w:rsidP="001668E5">
      <w:pPr>
        <w:rPr>
          <w:lang w:eastAsia="es-PE"/>
        </w:rPr>
      </w:pPr>
      <w:r w:rsidRPr="00286560">
        <w:rPr>
          <w:lang w:eastAsia="es-PE"/>
        </w:rPr>
        <w:t xml:space="preserve">Se </w:t>
      </w:r>
      <w:r w:rsidR="008D6FBE" w:rsidRPr="00286560">
        <w:rPr>
          <w:lang w:eastAsia="es-PE"/>
        </w:rPr>
        <w:t xml:space="preserve">busca </w:t>
      </w:r>
      <w:r w:rsidR="00E547E6">
        <w:rPr>
          <w:lang w:eastAsia="es-PE"/>
        </w:rPr>
        <w:t>que</w:t>
      </w:r>
      <w:r w:rsidRPr="00286560">
        <w:rPr>
          <w:lang w:eastAsia="es-PE"/>
        </w:rPr>
        <w:t xml:space="preserve"> la IA </w:t>
      </w:r>
      <w:r w:rsidR="00E547E6">
        <w:rPr>
          <w:lang w:eastAsia="es-PE"/>
        </w:rPr>
        <w:t>contribuya a</w:t>
      </w:r>
      <w:r w:rsidRPr="00286560">
        <w:rPr>
          <w:lang w:eastAsia="es-PE"/>
        </w:rPr>
        <w:t xml:space="preserve"> transformar la </w:t>
      </w:r>
      <w:r w:rsidR="008D6FBE" w:rsidRPr="00286560">
        <w:rPr>
          <w:lang w:eastAsia="es-PE"/>
        </w:rPr>
        <w:t>gestión</w:t>
      </w:r>
      <w:r w:rsidRPr="00286560">
        <w:rPr>
          <w:lang w:eastAsia="es-PE"/>
        </w:rPr>
        <w:t xml:space="preserve"> </w:t>
      </w:r>
      <w:r w:rsidR="00356BC7">
        <w:rPr>
          <w:lang w:eastAsia="es-PE"/>
        </w:rPr>
        <w:t>de Seguridad</w:t>
      </w:r>
      <w:r w:rsidR="00E547E6">
        <w:rPr>
          <w:lang w:eastAsia="es-PE"/>
        </w:rPr>
        <w:t xml:space="preserve"> en </w:t>
      </w:r>
      <w:r w:rsidR="00E547E6" w:rsidRPr="00E547E6">
        <w:rPr>
          <w:lang w:eastAsia="es-PE"/>
        </w:rPr>
        <w:t>Capacitación</w:t>
      </w:r>
      <w:r w:rsidR="00E547E6">
        <w:rPr>
          <w:lang w:eastAsia="es-PE"/>
        </w:rPr>
        <w:t xml:space="preserve">, </w:t>
      </w:r>
      <w:r w:rsidR="00E547E6" w:rsidRPr="00E547E6">
        <w:rPr>
          <w:lang w:eastAsia="es-PE"/>
        </w:rPr>
        <w:t>Gestión</w:t>
      </w:r>
      <w:r w:rsidR="00E547E6">
        <w:rPr>
          <w:lang w:eastAsia="es-PE"/>
        </w:rPr>
        <w:t xml:space="preserve">, </w:t>
      </w:r>
      <w:r w:rsidR="00E547E6" w:rsidRPr="00E547E6">
        <w:rPr>
          <w:lang w:eastAsia="es-PE"/>
        </w:rPr>
        <w:t>Supervisión</w:t>
      </w:r>
      <w:r w:rsidR="00E547E6">
        <w:rPr>
          <w:lang w:eastAsia="es-PE"/>
        </w:rPr>
        <w:t xml:space="preserve"> Y </w:t>
      </w:r>
      <w:r w:rsidR="00E547E6" w:rsidRPr="00E547E6">
        <w:rPr>
          <w:lang w:eastAsia="es-PE"/>
        </w:rPr>
        <w:t>Mejora Continua</w:t>
      </w:r>
      <w:r w:rsidRPr="00286560">
        <w:rPr>
          <w:lang w:eastAsia="es-PE"/>
        </w:rPr>
        <w:t>.</w:t>
      </w:r>
      <w:r w:rsidR="00747C67">
        <w:rPr>
          <w:lang w:eastAsia="es-PE"/>
        </w:rPr>
        <w:t xml:space="preserve"> Usando un modelo de fases para su implementación </w:t>
      </w:r>
      <w:r w:rsidR="00747C67" w:rsidRPr="001668E5">
        <w:rPr>
          <w:b/>
          <w:bCs/>
          <w:lang w:eastAsia="es-PE"/>
        </w:rPr>
        <w:t>Ver:</w:t>
      </w:r>
      <w:r w:rsidR="00747C67" w:rsidRPr="003665D3">
        <w:rPr>
          <w:b/>
          <w:bCs/>
          <w:lang w:eastAsia="es-PE"/>
        </w:rPr>
        <w:t xml:space="preserve"> </w:t>
      </w:r>
      <w:r w:rsidR="00747C67" w:rsidRPr="003665D3">
        <w:rPr>
          <w:b/>
          <w:bCs/>
          <w:lang w:eastAsia="es-PE"/>
        </w:rPr>
        <w:fldChar w:fldCharType="begin"/>
      </w:r>
      <w:r w:rsidR="00747C67" w:rsidRPr="003665D3">
        <w:rPr>
          <w:b/>
          <w:bCs/>
          <w:lang w:eastAsia="es-PE"/>
        </w:rPr>
        <w:instrText xml:space="preserve"> REF _Ref196303122 \h </w:instrText>
      </w:r>
      <w:r w:rsidR="003665D3">
        <w:rPr>
          <w:b/>
          <w:bCs/>
          <w:lang w:eastAsia="es-PE"/>
        </w:rPr>
        <w:instrText xml:space="preserve"> \* MERGEFORMAT </w:instrText>
      </w:r>
      <w:r w:rsidR="00747C67" w:rsidRPr="003665D3">
        <w:rPr>
          <w:b/>
          <w:bCs/>
          <w:lang w:eastAsia="es-PE"/>
        </w:rPr>
      </w:r>
      <w:r w:rsidR="00747C67" w:rsidRPr="003665D3">
        <w:rPr>
          <w:b/>
          <w:bCs/>
          <w:lang w:eastAsia="es-PE"/>
        </w:rPr>
        <w:fldChar w:fldCharType="separate"/>
      </w:r>
      <w:r w:rsidR="00747C67" w:rsidRPr="003665D3">
        <w:rPr>
          <w:b/>
          <w:bCs/>
          <w:lang w:eastAsia="es-PE"/>
        </w:rPr>
        <w:fldChar w:fldCharType="end"/>
      </w:r>
      <w:r w:rsidR="00747C67" w:rsidRPr="003665D3">
        <w:rPr>
          <w:b/>
          <w:bCs/>
          <w:lang w:eastAsia="es-PE"/>
        </w:rPr>
        <w:fldChar w:fldCharType="begin"/>
      </w:r>
      <w:r w:rsidR="00747C67" w:rsidRPr="003665D3">
        <w:rPr>
          <w:b/>
          <w:bCs/>
          <w:lang w:eastAsia="es-PE"/>
        </w:rPr>
        <w:instrText xml:space="preserve"> REF _Ref196303129 \h </w:instrText>
      </w:r>
      <w:r w:rsidR="003665D3">
        <w:rPr>
          <w:b/>
          <w:bCs/>
          <w:lang w:eastAsia="es-PE"/>
        </w:rPr>
        <w:instrText xml:space="preserve"> \* MERGEFORMAT </w:instrText>
      </w:r>
      <w:r w:rsidR="00747C67" w:rsidRPr="003665D3">
        <w:rPr>
          <w:b/>
          <w:bCs/>
          <w:lang w:eastAsia="es-PE"/>
        </w:rPr>
      </w:r>
      <w:r w:rsidR="00747C67" w:rsidRPr="003665D3">
        <w:rPr>
          <w:b/>
          <w:bCs/>
          <w:lang w:eastAsia="es-PE"/>
        </w:rPr>
        <w:fldChar w:fldCharType="separate"/>
      </w:r>
      <w:r w:rsidR="00747C67" w:rsidRPr="003665D3">
        <w:rPr>
          <w:b/>
          <w:bCs/>
        </w:rPr>
        <w:t xml:space="preserve">Figura </w:t>
      </w:r>
      <w:r w:rsidR="00747C67" w:rsidRPr="003665D3">
        <w:rPr>
          <w:b/>
          <w:bCs/>
          <w:noProof/>
        </w:rPr>
        <w:t>1</w:t>
      </w:r>
      <w:r w:rsidR="00747C67" w:rsidRPr="003665D3">
        <w:rPr>
          <w:b/>
          <w:bCs/>
          <w:lang w:eastAsia="es-PE"/>
        </w:rPr>
        <w:fldChar w:fldCharType="end"/>
      </w:r>
      <w:r w:rsidR="00747C67">
        <w:rPr>
          <w:lang w:eastAsia="es-PE"/>
        </w:rPr>
        <w:t>.</w:t>
      </w:r>
      <w:r w:rsidR="003665D3">
        <w:rPr>
          <w:lang w:eastAsia="es-PE"/>
        </w:rPr>
        <w:t xml:space="preserve"> El presente trabajo se enfocará en la Fase I y adicionalmente tocaremos la proyección de las demás Fases.</w:t>
      </w:r>
    </w:p>
    <w:p w14:paraId="04E80ABA" w14:textId="45D9F402" w:rsidR="002F01E2" w:rsidRPr="002F01E2" w:rsidRDefault="002F01E2" w:rsidP="002F01E2">
      <w:pPr>
        <w:jc w:val="center"/>
        <w:rPr>
          <w:i/>
          <w:iCs/>
          <w:sz w:val="18"/>
          <w:szCs w:val="18"/>
          <w:lang w:eastAsia="es-PE"/>
        </w:rPr>
      </w:pPr>
      <w:r w:rsidRPr="002F01E2">
        <w:rPr>
          <w:i/>
          <w:iCs/>
          <w:sz w:val="18"/>
          <w:szCs w:val="18"/>
        </w:rPr>
        <w:t xml:space="preserve">Figura </w:t>
      </w:r>
      <w:r w:rsidRPr="002F01E2">
        <w:rPr>
          <w:i/>
          <w:iCs/>
          <w:sz w:val="18"/>
          <w:szCs w:val="18"/>
        </w:rPr>
        <w:fldChar w:fldCharType="begin"/>
      </w:r>
      <w:r w:rsidRPr="002F01E2">
        <w:rPr>
          <w:i/>
          <w:iCs/>
          <w:sz w:val="18"/>
          <w:szCs w:val="18"/>
        </w:rPr>
        <w:instrText xml:space="preserve"> SEQ Figura \* ARABIC </w:instrText>
      </w:r>
      <w:r w:rsidRPr="002F01E2">
        <w:rPr>
          <w:i/>
          <w:iCs/>
          <w:sz w:val="18"/>
          <w:szCs w:val="18"/>
        </w:rPr>
        <w:fldChar w:fldCharType="separate"/>
      </w:r>
      <w:r w:rsidRPr="002F01E2">
        <w:rPr>
          <w:i/>
          <w:iCs/>
          <w:noProof/>
          <w:sz w:val="18"/>
          <w:szCs w:val="18"/>
        </w:rPr>
        <w:t>1</w:t>
      </w:r>
      <w:r w:rsidRPr="002F01E2">
        <w:rPr>
          <w:i/>
          <w:iCs/>
          <w:sz w:val="18"/>
          <w:szCs w:val="18"/>
        </w:rPr>
        <w:fldChar w:fldCharType="end"/>
      </w:r>
      <w:r w:rsidRPr="002F01E2">
        <w:rPr>
          <w:i/>
          <w:iCs/>
          <w:sz w:val="18"/>
          <w:szCs w:val="18"/>
        </w:rPr>
        <w:t>: Fases de implantación de IA en la gestión HSE</w:t>
      </w:r>
    </w:p>
    <w:p w14:paraId="0FFE1881" w14:textId="2AF9F7C8" w:rsidR="002F01E2" w:rsidRDefault="002F01E2" w:rsidP="002F01E2">
      <w:pPr>
        <w:jc w:val="center"/>
        <w:rPr>
          <w:lang w:eastAsia="es-PE"/>
        </w:rPr>
      </w:pPr>
      <w:r>
        <w:rPr>
          <w:noProof/>
          <w:lang w:eastAsia="es-PE"/>
        </w:rPr>
        <w:drawing>
          <wp:inline distT="0" distB="0" distL="0" distR="0" wp14:anchorId="52DD829D" wp14:editId="7651490E">
            <wp:extent cx="1266781" cy="1102936"/>
            <wp:effectExtent l="0" t="0" r="0" b="2540"/>
            <wp:docPr id="9551134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986" cy="1106597"/>
                    </a:xfrm>
                    <a:prstGeom prst="rect">
                      <a:avLst/>
                    </a:prstGeom>
                    <a:noFill/>
                  </pic:spPr>
                </pic:pic>
              </a:graphicData>
            </a:graphic>
          </wp:inline>
        </w:drawing>
      </w:r>
    </w:p>
    <w:p w14:paraId="015BDAD6" w14:textId="6F3D0D3C" w:rsidR="00FB01E3" w:rsidRPr="00286560" w:rsidRDefault="00286560" w:rsidP="001668E5">
      <w:pPr>
        <w:pStyle w:val="Heading2"/>
      </w:pPr>
      <w:r w:rsidRPr="00286560">
        <w:lastRenderedPageBreak/>
        <w:t xml:space="preserve">FASE </w:t>
      </w:r>
      <w:r w:rsidR="001668E5">
        <w:t>I</w:t>
      </w:r>
      <w:r w:rsidRPr="00286560">
        <w:t xml:space="preserve">: </w:t>
      </w:r>
      <w:r w:rsidR="00C11F96" w:rsidRPr="00286560">
        <w:t>CAPACITACIÓ</w:t>
      </w:r>
      <w:r w:rsidRPr="00286560">
        <w:t>N</w:t>
      </w:r>
    </w:p>
    <w:p w14:paraId="0A87410D" w14:textId="77777777" w:rsidR="008F3B61" w:rsidRPr="00B20AE6" w:rsidRDefault="008F3B61" w:rsidP="008F3B61">
      <w:pPr>
        <w:pStyle w:val="Heading2"/>
      </w:pPr>
      <w:r w:rsidRPr="00286560">
        <w:t>DEFINICIÓN DEL PROBLEMA</w:t>
      </w:r>
    </w:p>
    <w:p w14:paraId="2117F11D" w14:textId="3C3EDDA1" w:rsidR="001668E5" w:rsidRDefault="003765BB" w:rsidP="001668E5">
      <w:r>
        <w:t>Uno de l</w:t>
      </w:r>
      <w:r w:rsidR="00C11F96" w:rsidRPr="00286560">
        <w:t>os</w:t>
      </w:r>
      <w:r w:rsidR="00FB01E3" w:rsidRPr="00286560">
        <w:t xml:space="preserve"> objetivo</w:t>
      </w:r>
      <w:r w:rsidR="00C11F96" w:rsidRPr="00286560">
        <w:t>s</w:t>
      </w:r>
      <w:r w:rsidR="00FB01E3" w:rsidRPr="00286560">
        <w:t xml:space="preserve"> de la</w:t>
      </w:r>
      <w:r w:rsidR="00C11F96" w:rsidRPr="00286560">
        <w:t>s</w:t>
      </w:r>
      <w:r w:rsidR="00FB01E3" w:rsidRPr="00286560">
        <w:t xml:space="preserve"> organizaci</w:t>
      </w:r>
      <w:r w:rsidR="00C11F96" w:rsidRPr="00286560">
        <w:t xml:space="preserve">ones, </w:t>
      </w:r>
      <w:r w:rsidR="00FB01E3" w:rsidRPr="00286560">
        <w:t xml:space="preserve">relacionado a los trabajadores </w:t>
      </w:r>
      <w:r w:rsidR="00C11F96" w:rsidRPr="00286560">
        <w:t xml:space="preserve">ya sean con experiencia o trabajadores </w:t>
      </w:r>
      <w:r w:rsidR="00FB01E3" w:rsidRPr="00286560">
        <w:t>nuevos</w:t>
      </w:r>
      <w:r w:rsidR="00C11F96" w:rsidRPr="00286560">
        <w:t xml:space="preserve"> </w:t>
      </w:r>
      <w:r w:rsidR="00FB01E3" w:rsidRPr="00286560">
        <w:t>es</w:t>
      </w:r>
      <w:r w:rsidR="001668E5">
        <w:t>:</w:t>
      </w:r>
    </w:p>
    <w:p w14:paraId="3B2A0E55" w14:textId="587D0FE3" w:rsidR="001668E5" w:rsidRPr="001668E5" w:rsidRDefault="00D26B83" w:rsidP="001668E5">
      <w:pPr>
        <w:pStyle w:val="ListParagraph"/>
        <w:numPr>
          <w:ilvl w:val="0"/>
          <w:numId w:val="10"/>
        </w:numPr>
      </w:pPr>
      <w:r>
        <w:t xml:space="preserve">Capacitar al personal </w:t>
      </w:r>
      <w:r w:rsidR="00FB01E3" w:rsidRPr="001668E5">
        <w:t>en temas relacionados a Seguridad y Salud en el Trabajo</w:t>
      </w:r>
      <w:r w:rsidR="001668E5" w:rsidRPr="001668E5">
        <w:t>.</w:t>
      </w:r>
    </w:p>
    <w:p w14:paraId="31D9631A" w14:textId="70A181F5" w:rsidR="001668E5" w:rsidRPr="001668E5" w:rsidRDefault="001668E5" w:rsidP="001668E5">
      <w:pPr>
        <w:pStyle w:val="ListParagraph"/>
        <w:numPr>
          <w:ilvl w:val="0"/>
          <w:numId w:val="10"/>
        </w:numPr>
      </w:pPr>
      <w:r w:rsidRPr="001668E5">
        <w:t>S</w:t>
      </w:r>
      <w:r w:rsidR="00FB01E3" w:rsidRPr="001668E5">
        <w:t>atisfac</w:t>
      </w:r>
      <w:r w:rsidR="00C11F96" w:rsidRPr="001668E5">
        <w:t>er</w:t>
      </w:r>
      <w:r w:rsidR="00FB01E3" w:rsidRPr="001668E5">
        <w:t xml:space="preserve"> la demanda existente</w:t>
      </w:r>
      <w:r>
        <w:t xml:space="preserve"> en la operación de tener personal entrenado y habilitado para ejecutar sus labores</w:t>
      </w:r>
      <w:r w:rsidRPr="001668E5">
        <w:t>.</w:t>
      </w:r>
    </w:p>
    <w:p w14:paraId="2C8D9C50" w14:textId="77777777" w:rsidR="001668E5" w:rsidRPr="001668E5" w:rsidRDefault="001668E5" w:rsidP="001668E5">
      <w:pPr>
        <w:pStyle w:val="ListParagraph"/>
        <w:numPr>
          <w:ilvl w:val="0"/>
          <w:numId w:val="10"/>
        </w:numPr>
      </w:pPr>
      <w:r w:rsidRPr="001668E5">
        <w:t>A</w:t>
      </w:r>
      <w:r w:rsidR="00FB01E3" w:rsidRPr="001668E5">
        <w:t>segura</w:t>
      </w:r>
      <w:r w:rsidR="00C11F96" w:rsidRPr="001668E5">
        <w:t>r</w:t>
      </w:r>
      <w:r w:rsidR="00FB01E3" w:rsidRPr="001668E5">
        <w:t xml:space="preserve"> el cumplimiento de los requisitos legales </w:t>
      </w:r>
      <w:r w:rsidR="00C11F96" w:rsidRPr="001668E5">
        <w:t>y requ</w:t>
      </w:r>
      <w:r w:rsidR="00FB01E3" w:rsidRPr="001668E5">
        <w:t>isitos internos establecidos por la</w:t>
      </w:r>
      <w:r w:rsidR="00C11F96" w:rsidRPr="001668E5">
        <w:t>s</w:t>
      </w:r>
      <w:r w:rsidR="00FB01E3" w:rsidRPr="001668E5">
        <w:t xml:space="preserve"> organizaci</w:t>
      </w:r>
      <w:r w:rsidR="00C11F96" w:rsidRPr="001668E5">
        <w:t>ones</w:t>
      </w:r>
    </w:p>
    <w:p w14:paraId="3BE6F0B3" w14:textId="31FA75E7" w:rsidR="00FB01E3" w:rsidRPr="001668E5" w:rsidRDefault="001668E5" w:rsidP="001668E5">
      <w:r w:rsidRPr="001668E5">
        <w:t>A</w:t>
      </w:r>
      <w:r w:rsidR="00FB01E3" w:rsidRPr="001668E5">
        <w:t>nte esta necesidad la</w:t>
      </w:r>
      <w:r w:rsidRPr="001668E5">
        <w:t>s</w:t>
      </w:r>
      <w:r w:rsidR="00FB01E3" w:rsidRPr="001668E5">
        <w:t xml:space="preserve"> empresa</w:t>
      </w:r>
      <w:r w:rsidRPr="001668E5">
        <w:t>s</w:t>
      </w:r>
      <w:r w:rsidR="00FB01E3" w:rsidRPr="001668E5">
        <w:t xml:space="preserve"> establec</w:t>
      </w:r>
      <w:r w:rsidRPr="001668E5">
        <w:t>en</w:t>
      </w:r>
      <w:r w:rsidR="00FB01E3" w:rsidRPr="001668E5">
        <w:t xml:space="preserve"> procesos para el cumplimiento de</w:t>
      </w:r>
      <w:r w:rsidRPr="001668E5">
        <w:t xml:space="preserve"> estos objetivos</w:t>
      </w:r>
      <w:r w:rsidR="00FB01E3" w:rsidRPr="001668E5">
        <w:t xml:space="preserve"> los cuales </w:t>
      </w:r>
      <w:r w:rsidRPr="001668E5">
        <w:t>son susceptibles de ser mejorados</w:t>
      </w:r>
      <w:r w:rsidR="00FB01E3" w:rsidRPr="001668E5">
        <w:t xml:space="preserve">, </w:t>
      </w:r>
      <w:r w:rsidRPr="001668E5">
        <w:t xml:space="preserve">de forma que se pueda optimizar el uso de los recursos y obtener mejores resultados. </w:t>
      </w:r>
      <w:r w:rsidR="00B20AE6">
        <w:t>se implementó la solución donde s</w:t>
      </w:r>
      <w:r w:rsidRPr="001668E5">
        <w:t xml:space="preserve">e identificaron </w:t>
      </w:r>
      <w:r w:rsidR="00544E69">
        <w:t>cuatro</w:t>
      </w:r>
      <w:r w:rsidRPr="001668E5">
        <w:t xml:space="preserve"> aspectos con oportunidad de mejora</w:t>
      </w:r>
      <w:r w:rsidR="00FB01E3" w:rsidRPr="001668E5">
        <w:t>:</w:t>
      </w:r>
    </w:p>
    <w:p w14:paraId="50E6FC4C" w14:textId="0AF77268" w:rsidR="001668E5" w:rsidRPr="00D26B83" w:rsidRDefault="00FB01E3" w:rsidP="00544E69">
      <w:pPr>
        <w:pStyle w:val="ListParagraph"/>
        <w:numPr>
          <w:ilvl w:val="0"/>
          <w:numId w:val="17"/>
        </w:numPr>
      </w:pPr>
      <w:r w:rsidRPr="00D26B83">
        <w:t xml:space="preserve">Programación </w:t>
      </w:r>
      <w:r w:rsidR="00B20AE6" w:rsidRPr="00D26B83">
        <w:t>de las capacitaciones</w:t>
      </w:r>
    </w:p>
    <w:p w14:paraId="0BA365CC" w14:textId="69FA8CF2" w:rsidR="00B20AE6" w:rsidRPr="00D26B83" w:rsidRDefault="00B20AE6" w:rsidP="00544E69">
      <w:pPr>
        <w:pStyle w:val="ListParagraph"/>
        <w:numPr>
          <w:ilvl w:val="0"/>
          <w:numId w:val="17"/>
        </w:numPr>
      </w:pPr>
      <w:r w:rsidRPr="00D26B83">
        <w:t>Ejecución de la capacitación</w:t>
      </w:r>
    </w:p>
    <w:p w14:paraId="675FD1E3" w14:textId="6203D03F" w:rsidR="00B20AE6" w:rsidRPr="00D26B83" w:rsidRDefault="00FB01E3" w:rsidP="00544E69">
      <w:pPr>
        <w:pStyle w:val="ListParagraph"/>
        <w:numPr>
          <w:ilvl w:val="0"/>
          <w:numId w:val="17"/>
        </w:numPr>
      </w:pPr>
      <w:r w:rsidRPr="00D26B83">
        <w:t>Gestión de resultados</w:t>
      </w:r>
    </w:p>
    <w:p w14:paraId="08E85F5E" w14:textId="559F4C79" w:rsidR="00B20AE6" w:rsidRPr="00D26B83" w:rsidRDefault="00FB01E3" w:rsidP="00544E69">
      <w:pPr>
        <w:pStyle w:val="ListParagraph"/>
        <w:numPr>
          <w:ilvl w:val="0"/>
          <w:numId w:val="17"/>
        </w:numPr>
      </w:pPr>
      <w:r w:rsidRPr="00D26B83">
        <w:t>Atención a los usuarios</w:t>
      </w:r>
    </w:p>
    <w:p w14:paraId="58538FD7" w14:textId="63688839" w:rsidR="00FB01E3" w:rsidRPr="00286560" w:rsidRDefault="00544E69" w:rsidP="001668E5">
      <w:r>
        <w:t>Estos cuatro aspectos</w:t>
      </w:r>
      <w:r w:rsidR="00D26B83">
        <w:t>,</w:t>
      </w:r>
      <w:r w:rsidR="00FB01E3" w:rsidRPr="00286560">
        <w:t xml:space="preserve"> relacionad</w:t>
      </w:r>
      <w:r>
        <w:t>os</w:t>
      </w:r>
      <w:r w:rsidR="00FB01E3" w:rsidRPr="00286560">
        <w:t xml:space="preserve"> a la Inducción de Seguridad y al proceso de autorización de manejo de vehículos</w:t>
      </w:r>
      <w:r w:rsidR="00D26B83">
        <w:t xml:space="preserve">, </w:t>
      </w:r>
      <w:r w:rsidR="00FB01E3" w:rsidRPr="00286560">
        <w:t xml:space="preserve">requiere recursos económicos, personales, tiempo y materiales </w:t>
      </w:r>
      <w:r w:rsidR="008F3B61">
        <w:t>y aun contando con los recursos mencionados</w:t>
      </w:r>
      <w:r w:rsidR="00FB01E3" w:rsidRPr="00286560">
        <w:t xml:space="preserve">, no </w:t>
      </w:r>
      <w:r w:rsidR="008F3B61">
        <w:t xml:space="preserve">se logra </w:t>
      </w:r>
      <w:r w:rsidR="00FB01E3" w:rsidRPr="00286560">
        <w:t xml:space="preserve">satisfacer la demanda existente, </w:t>
      </w:r>
      <w:r w:rsidR="008F3B61">
        <w:t>no se tiene i</w:t>
      </w:r>
      <w:r w:rsidR="00FB01E3" w:rsidRPr="00286560">
        <w:t>nformación oficial</w:t>
      </w:r>
      <w:r w:rsidR="008F3B61">
        <w:t xml:space="preserve"> disponible y descentralizada </w:t>
      </w:r>
      <w:r w:rsidR="00F772D8">
        <w:t xml:space="preserve">exponiéndose </w:t>
      </w:r>
      <w:r w:rsidR="00FB01E3" w:rsidRPr="00286560">
        <w:t>a tomar decisiones en forma tardía, a realizar tareas repetitivas y retrabajos, además de ser pasibles de accidentes, sanciones por parte de la autoridades y auditores al no tener la información disponible cuando es requerida.</w:t>
      </w:r>
    </w:p>
    <w:p w14:paraId="671EFFC1" w14:textId="77777777" w:rsidR="00FB01E3" w:rsidRPr="00B20AE6" w:rsidRDefault="00FB01E3" w:rsidP="00B20AE6">
      <w:pPr>
        <w:pStyle w:val="Heading2"/>
      </w:pPr>
      <w:r w:rsidRPr="00286560">
        <w:t>OBJETIVO</w:t>
      </w:r>
    </w:p>
    <w:p w14:paraId="2B468893" w14:textId="16CD2CDF" w:rsidR="00FB01E3" w:rsidRPr="00286560" w:rsidRDefault="00FB01E3" w:rsidP="001668E5">
      <w:r w:rsidRPr="00286560">
        <w:t>Implementar una solución tecnológica eficiente que optimic</w:t>
      </w:r>
      <w:r w:rsidR="00457D85">
        <w:t>e</w:t>
      </w:r>
      <w:r w:rsidRPr="00286560">
        <w:t xml:space="preserve"> los procesos de Inducción de Seguridad y autorización para el manejo de vehículos del personal </w:t>
      </w:r>
      <w:r w:rsidR="00457D85">
        <w:t xml:space="preserve">del titular minero y </w:t>
      </w:r>
      <w:r w:rsidRPr="00286560">
        <w:t>contratista</w:t>
      </w:r>
      <w:r w:rsidR="00703081">
        <w:t>.</w:t>
      </w:r>
    </w:p>
    <w:p w14:paraId="19622ED8" w14:textId="3CE376A6" w:rsidR="007D3A74" w:rsidRPr="0022177E" w:rsidRDefault="0022177E" w:rsidP="0022177E">
      <w:pPr>
        <w:pStyle w:val="Heading2"/>
      </w:pPr>
      <w:r w:rsidRPr="0022177E">
        <w:t>IMPLEMENTACIÓN</w:t>
      </w:r>
      <w:r w:rsidR="00654D73">
        <w:t xml:space="preserve"> - </w:t>
      </w:r>
      <w:r w:rsidR="00654D73" w:rsidRPr="00286560">
        <w:t>CAPACITACIÓN</w:t>
      </w:r>
    </w:p>
    <w:p w14:paraId="7ED8F435" w14:textId="38702E94" w:rsidR="00A970B8" w:rsidRPr="00286560" w:rsidRDefault="00F950C6" w:rsidP="001668E5">
      <w:pPr>
        <w:pStyle w:val="ListParagraph"/>
        <w:numPr>
          <w:ilvl w:val="0"/>
          <w:numId w:val="8"/>
        </w:numPr>
        <w:rPr>
          <w:lang w:eastAsia="es-PE"/>
        </w:rPr>
      </w:pPr>
      <w:r>
        <w:rPr>
          <w:lang w:eastAsia="es-PE"/>
        </w:rPr>
        <w:t xml:space="preserve">Actualmente se tiene implementado una plataforma E-learning y simuladores para manejo defensivo, con lo que </w:t>
      </w:r>
      <w:r w:rsidR="00457D85">
        <w:rPr>
          <w:lang w:eastAsia="es-PE"/>
        </w:rPr>
        <w:t>y</w:t>
      </w:r>
      <w:r>
        <w:rPr>
          <w:lang w:eastAsia="es-PE"/>
        </w:rPr>
        <w:t xml:space="preserve">a se viene obteniendo resultados importantes que han mejorado el proceso de la problemática descrita. En el futuro inmediato, </w:t>
      </w:r>
      <w:r w:rsidR="00654D73">
        <w:rPr>
          <w:lang w:eastAsia="es-PE"/>
        </w:rPr>
        <w:t xml:space="preserve">integrar </w:t>
      </w:r>
      <w:r w:rsidR="00654D73">
        <w:rPr>
          <w:lang w:eastAsia="es-PE"/>
        </w:rPr>
        <w:lastRenderedPageBreak/>
        <w:t>al ingen</w:t>
      </w:r>
      <w:r w:rsidR="00D67DC1" w:rsidRPr="00286560">
        <w:rPr>
          <w:lang w:eastAsia="es-PE"/>
        </w:rPr>
        <w:t>iero</w:t>
      </w:r>
      <w:r w:rsidR="00654D73">
        <w:rPr>
          <w:lang w:eastAsia="es-PE"/>
        </w:rPr>
        <w:t xml:space="preserve"> IA -</w:t>
      </w:r>
      <w:r w:rsidR="00D67DC1" w:rsidRPr="00286560">
        <w:rPr>
          <w:lang w:eastAsia="es-PE"/>
        </w:rPr>
        <w:t xml:space="preserve"> </w:t>
      </w:r>
      <w:r w:rsidR="00457D85">
        <w:rPr>
          <w:lang w:eastAsia="es-PE"/>
        </w:rPr>
        <w:t>Seguridad</w:t>
      </w:r>
      <w:r w:rsidR="00D67DC1" w:rsidRPr="00286560">
        <w:rPr>
          <w:lang w:eastAsia="es-PE"/>
        </w:rPr>
        <w:t>, a las plataformas de E-Learning, simuladores y plataformas de gestión de reportes</w:t>
      </w:r>
      <w:r w:rsidR="002B3D87">
        <w:rPr>
          <w:lang w:eastAsia="es-PE"/>
        </w:rPr>
        <w:t xml:space="preserve">, </w:t>
      </w:r>
      <w:r>
        <w:rPr>
          <w:lang w:eastAsia="es-PE"/>
        </w:rPr>
        <w:t xml:space="preserve">se </w:t>
      </w:r>
      <w:r w:rsidR="00654D73">
        <w:rPr>
          <w:lang w:eastAsia="es-PE"/>
        </w:rPr>
        <w:t>comportará</w:t>
      </w:r>
      <w:r w:rsidR="002B3D87">
        <w:rPr>
          <w:lang w:eastAsia="es-PE"/>
        </w:rPr>
        <w:t xml:space="preserve"> como ingeniero experto y fortalecerá las capacitaciones, a futuro realizará la adaptación del contenido de las capacitaciones automatizará y realizará el análisis de las evaluaciones y finalmente</w:t>
      </w:r>
      <w:r>
        <w:rPr>
          <w:lang w:eastAsia="es-PE"/>
        </w:rPr>
        <w:t xml:space="preserve"> </w:t>
      </w:r>
      <w:r w:rsidR="002B3D87">
        <w:rPr>
          <w:lang w:eastAsia="es-PE"/>
        </w:rPr>
        <w:t xml:space="preserve">de manera automática </w:t>
      </w:r>
      <w:r>
        <w:rPr>
          <w:lang w:eastAsia="es-PE"/>
        </w:rPr>
        <w:t>se tendrá</w:t>
      </w:r>
      <w:r w:rsidR="002B3D87">
        <w:rPr>
          <w:lang w:eastAsia="es-PE"/>
        </w:rPr>
        <w:t xml:space="preserve"> a un proceso de mejora</w:t>
      </w:r>
      <w:r w:rsidR="00654D73">
        <w:rPr>
          <w:lang w:eastAsia="es-PE"/>
        </w:rPr>
        <w:t xml:space="preserve"> </w:t>
      </w:r>
      <w:r w:rsidR="002B3D87">
        <w:rPr>
          <w:lang w:eastAsia="es-PE"/>
        </w:rPr>
        <w:t>c</w:t>
      </w:r>
      <w:r w:rsidR="00654D73">
        <w:rPr>
          <w:lang w:eastAsia="es-PE"/>
        </w:rPr>
        <w:t>o</w:t>
      </w:r>
      <w:r w:rsidR="002B3D87">
        <w:rPr>
          <w:lang w:eastAsia="es-PE"/>
        </w:rPr>
        <w:t>ntinua</w:t>
      </w:r>
      <w:r>
        <w:rPr>
          <w:lang w:eastAsia="es-PE"/>
        </w:rPr>
        <w:t xml:space="preserve"> </w:t>
      </w:r>
      <w:r w:rsidRPr="00F950C6">
        <w:rPr>
          <w:b/>
          <w:bCs/>
          <w:lang w:eastAsia="es-PE"/>
        </w:rPr>
        <w:t>Ver:</w:t>
      </w:r>
      <w:r>
        <w:rPr>
          <w:lang w:eastAsia="es-PE"/>
        </w:rPr>
        <w:t xml:space="preserve"> </w:t>
      </w:r>
      <w:r>
        <w:rPr>
          <w:lang w:eastAsia="es-PE"/>
        </w:rPr>
        <w:fldChar w:fldCharType="begin"/>
      </w:r>
      <w:r>
        <w:rPr>
          <w:lang w:eastAsia="es-PE"/>
        </w:rPr>
        <w:instrText xml:space="preserve"> REF _Ref196369281 \h </w:instrText>
      </w:r>
      <w:r>
        <w:rPr>
          <w:lang w:eastAsia="es-PE"/>
        </w:rPr>
      </w:r>
      <w:r>
        <w:rPr>
          <w:lang w:eastAsia="es-PE"/>
        </w:rPr>
        <w:fldChar w:fldCharType="separate"/>
      </w:r>
      <w:r w:rsidRPr="00F950C6">
        <w:rPr>
          <w:b/>
          <w:bCs/>
        </w:rPr>
        <w:t xml:space="preserve">Figura </w:t>
      </w:r>
      <w:r w:rsidRPr="00F950C6">
        <w:rPr>
          <w:b/>
          <w:bCs/>
          <w:noProof/>
        </w:rPr>
        <w:t>2</w:t>
      </w:r>
      <w:r>
        <w:rPr>
          <w:lang w:eastAsia="es-PE"/>
        </w:rPr>
        <w:fldChar w:fldCharType="end"/>
      </w:r>
      <w:r w:rsidR="00D67DC1" w:rsidRPr="00286560">
        <w:rPr>
          <w:lang w:eastAsia="es-PE"/>
        </w:rPr>
        <w:t>.</w:t>
      </w:r>
    </w:p>
    <w:p w14:paraId="2DFCA63A" w14:textId="0D9A273D" w:rsidR="00654D73" w:rsidRPr="002F01E2" w:rsidRDefault="00654D73" w:rsidP="00654D73">
      <w:pPr>
        <w:pStyle w:val="Caption"/>
        <w:keepNext/>
        <w:jc w:val="center"/>
        <w:rPr>
          <w:color w:val="auto"/>
        </w:rPr>
      </w:pPr>
      <w:bookmarkStart w:id="0" w:name="_Ref196369281"/>
      <w:r w:rsidRPr="002F01E2">
        <w:rPr>
          <w:b/>
          <w:bCs/>
          <w:color w:val="auto"/>
        </w:rPr>
        <w:t xml:space="preserve">Figura </w:t>
      </w:r>
      <w:r w:rsidRPr="002F01E2">
        <w:rPr>
          <w:b/>
          <w:bCs/>
          <w:color w:val="auto"/>
        </w:rPr>
        <w:fldChar w:fldCharType="begin"/>
      </w:r>
      <w:r w:rsidRPr="002F01E2">
        <w:rPr>
          <w:b/>
          <w:bCs/>
          <w:color w:val="auto"/>
        </w:rPr>
        <w:instrText xml:space="preserve"> SEQ Figura \* ARABIC </w:instrText>
      </w:r>
      <w:r w:rsidRPr="002F01E2">
        <w:rPr>
          <w:b/>
          <w:bCs/>
          <w:color w:val="auto"/>
        </w:rPr>
        <w:fldChar w:fldCharType="separate"/>
      </w:r>
      <w:r w:rsidRPr="002F01E2">
        <w:rPr>
          <w:b/>
          <w:bCs/>
          <w:noProof/>
          <w:color w:val="auto"/>
        </w:rPr>
        <w:t>2</w:t>
      </w:r>
      <w:r w:rsidRPr="002F01E2">
        <w:rPr>
          <w:b/>
          <w:bCs/>
          <w:color w:val="auto"/>
        </w:rPr>
        <w:fldChar w:fldCharType="end"/>
      </w:r>
      <w:bookmarkEnd w:id="0"/>
      <w:r w:rsidRPr="002F01E2">
        <w:rPr>
          <w:b/>
          <w:bCs/>
          <w:color w:val="auto"/>
        </w:rPr>
        <w:t>:</w:t>
      </w:r>
      <w:r w:rsidRPr="002F01E2">
        <w:rPr>
          <w:color w:val="auto"/>
        </w:rPr>
        <w:t xml:space="preserve"> Ingeniero IA – HSE en capacitación</w:t>
      </w:r>
    </w:p>
    <w:p w14:paraId="66ABCDDD" w14:textId="6DD744C7" w:rsidR="00B012F8" w:rsidRPr="00286560" w:rsidRDefault="00457D85" w:rsidP="00457D85">
      <w:pPr>
        <w:jc w:val="center"/>
      </w:pPr>
      <w:r>
        <w:rPr>
          <w:noProof/>
        </w:rPr>
        <w:drawing>
          <wp:inline distT="0" distB="0" distL="0" distR="0" wp14:anchorId="686CFCE5" wp14:editId="7BE7B403">
            <wp:extent cx="3826832" cy="2464904"/>
            <wp:effectExtent l="0" t="0" r="0" b="0"/>
            <wp:docPr id="431453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4186" cy="2476082"/>
                    </a:xfrm>
                    <a:prstGeom prst="rect">
                      <a:avLst/>
                    </a:prstGeom>
                    <a:noFill/>
                  </pic:spPr>
                </pic:pic>
              </a:graphicData>
            </a:graphic>
          </wp:inline>
        </w:drawing>
      </w:r>
    </w:p>
    <w:p w14:paraId="37076FCE" w14:textId="2740BA2A" w:rsidR="00654D73" w:rsidRPr="008B4DD5" w:rsidRDefault="00654D73" w:rsidP="00654D73">
      <w:pPr>
        <w:contextualSpacing/>
        <w:rPr>
          <w:b/>
          <w:iCs/>
        </w:rPr>
      </w:pPr>
      <w:r w:rsidRPr="008B4DD5">
        <w:rPr>
          <w:b/>
          <w:iCs/>
        </w:rPr>
        <w:t>CONCLUSIONES:</w:t>
      </w:r>
    </w:p>
    <w:p w14:paraId="7B3890F9" w14:textId="2245F4CC"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Reducción</w:t>
      </w:r>
      <w:r w:rsidRPr="008B4DD5">
        <w:rPr>
          <w:lang w:eastAsia="es-PE"/>
        </w:rPr>
        <w:t xml:space="preserve"> del 79% del tiempo requerido al Ingeniero de Seguridad designado</w:t>
      </w:r>
      <w:r>
        <w:rPr>
          <w:lang w:eastAsia="es-PE"/>
        </w:rPr>
        <w:t>,</w:t>
      </w:r>
      <w:r w:rsidRPr="008B4DD5">
        <w:rPr>
          <w:lang w:eastAsia="es-PE"/>
        </w:rPr>
        <w:t xml:space="preserve"> permitiendo su reasignación a otras actividades.</w:t>
      </w:r>
    </w:p>
    <w:p w14:paraId="441E901A" w14:textId="737D4C02"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R</w:t>
      </w:r>
      <w:r w:rsidRPr="008B4DD5">
        <w:rPr>
          <w:lang w:eastAsia="es-PE"/>
        </w:rPr>
        <w:t>educción del 6</w:t>
      </w:r>
      <w:r>
        <w:rPr>
          <w:lang w:eastAsia="es-PE"/>
        </w:rPr>
        <w:t>3</w:t>
      </w:r>
      <w:r w:rsidRPr="008B4DD5">
        <w:rPr>
          <w:lang w:eastAsia="es-PE"/>
        </w:rPr>
        <w:t>% en el costo asociado a la gestión de la Inducción de Seguri</w:t>
      </w:r>
      <w:r>
        <w:rPr>
          <w:lang w:eastAsia="es-PE"/>
        </w:rPr>
        <w:t>dad</w:t>
      </w:r>
      <w:r w:rsidRPr="008B4DD5">
        <w:rPr>
          <w:lang w:eastAsia="es-PE"/>
        </w:rPr>
        <w:t>.</w:t>
      </w:r>
    </w:p>
    <w:p w14:paraId="638B01CC" w14:textId="404FAB42"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R</w:t>
      </w:r>
      <w:r w:rsidRPr="008B4DD5">
        <w:rPr>
          <w:lang w:eastAsia="es-PE"/>
        </w:rPr>
        <w:t>educción del 6</w:t>
      </w:r>
      <w:r>
        <w:rPr>
          <w:lang w:eastAsia="es-PE"/>
        </w:rPr>
        <w:t>5</w:t>
      </w:r>
      <w:r w:rsidRPr="008B4DD5">
        <w:rPr>
          <w:lang w:eastAsia="es-PE"/>
        </w:rPr>
        <w:t>% en el costo asociado a la gestión de permisos de manejo de vehículos y operación de equipos</w:t>
      </w:r>
      <w:r>
        <w:rPr>
          <w:lang w:eastAsia="es-PE"/>
        </w:rPr>
        <w:t>.</w:t>
      </w:r>
    </w:p>
    <w:p w14:paraId="7340FDDE" w14:textId="2EFACA61"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 xml:space="preserve">Atención de </w:t>
      </w:r>
      <w:r w:rsidRPr="008B4DD5">
        <w:rPr>
          <w:lang w:eastAsia="es-PE"/>
        </w:rPr>
        <w:t>la demanda existente, incrementado en 100% la cantidad participantes desde su implementación.</w:t>
      </w:r>
    </w:p>
    <w:p w14:paraId="14A24EBE" w14:textId="77777777" w:rsidR="00F85F7C" w:rsidRPr="00F85F7C" w:rsidRDefault="00F85F7C" w:rsidP="00F85F7C">
      <w:pPr>
        <w:rPr>
          <w:b/>
          <w:bCs/>
        </w:rPr>
      </w:pPr>
      <w:r w:rsidRPr="00F85F7C">
        <w:rPr>
          <w:b/>
          <w:bCs/>
        </w:rPr>
        <w:t>Reseña profesional:</w:t>
      </w:r>
    </w:p>
    <w:p w14:paraId="31B3844C" w14:textId="205F7B5B" w:rsidR="00F85F7C" w:rsidRDefault="00F85F7C" w:rsidP="00F85F7C">
      <w:pPr>
        <w:rPr>
          <w:lang w:val="es-ES"/>
        </w:rPr>
      </w:pPr>
      <w:r>
        <w:t xml:space="preserve">Jorge Medina </w:t>
      </w:r>
      <w:r w:rsidR="00FB7D28">
        <w:t>Rodriguez</w:t>
      </w:r>
      <w:r>
        <w:t>, ingeniero Metalurgista</w:t>
      </w:r>
      <w:r w:rsidRPr="004C0832">
        <w:t xml:space="preserve"> con </w:t>
      </w:r>
      <w:r>
        <w:t>37</w:t>
      </w:r>
      <w:r w:rsidRPr="004C0832">
        <w:t xml:space="preserve"> años de experiencia en </w:t>
      </w:r>
      <w:proofErr w:type="spellStart"/>
      <w:r w:rsidR="00FB7D28">
        <w:t>Miner</w:t>
      </w:r>
      <w:r w:rsidR="00FB7D28" w:rsidRPr="00F85F7C">
        <w:rPr>
          <w:lang w:val="es-ES"/>
        </w:rPr>
        <w:t>ía</w:t>
      </w:r>
      <w:proofErr w:type="spellEnd"/>
      <w:r>
        <w:rPr>
          <w:lang w:val="es-ES"/>
        </w:rPr>
        <w:t>, de los cuales 15 años fueron en operaciones</w:t>
      </w:r>
      <w:r w:rsidRPr="00F85F7C">
        <w:rPr>
          <w:lang w:val="es-ES"/>
        </w:rPr>
        <w:t xml:space="preserve"> </w:t>
      </w:r>
      <w:r>
        <w:rPr>
          <w:lang w:val="es-ES"/>
        </w:rPr>
        <w:t>y 22 a</w:t>
      </w:r>
      <w:r w:rsidRPr="00F85F7C">
        <w:rPr>
          <w:lang w:val="es-ES"/>
        </w:rPr>
        <w:t>ño</w:t>
      </w:r>
      <w:r>
        <w:rPr>
          <w:lang w:val="es-ES"/>
        </w:rPr>
        <w:t>s en Seguridad</w:t>
      </w:r>
      <w:r w:rsidR="00FB7D28">
        <w:rPr>
          <w:lang w:val="es-ES"/>
        </w:rPr>
        <w:t>, habiendo recorrido las tres áreas de operaciones de Southern Peru.</w:t>
      </w:r>
    </w:p>
    <w:p w14:paraId="247E9247" w14:textId="75309A3C" w:rsidR="002F01E2" w:rsidRDefault="002F01E2" w:rsidP="00F85F7C">
      <w:r>
        <w:rPr>
          <w:lang w:val="es-ES"/>
        </w:rPr>
        <w:t xml:space="preserve">Expositor en tres oportunidades en </w:t>
      </w:r>
      <w:proofErr w:type="spellStart"/>
      <w:r>
        <w:rPr>
          <w:lang w:val="es-ES"/>
        </w:rPr>
        <w:t>Perumin</w:t>
      </w:r>
      <w:proofErr w:type="spellEnd"/>
      <w:r>
        <w:rPr>
          <w:lang w:val="es-ES"/>
        </w:rPr>
        <w:t>.</w:t>
      </w:r>
    </w:p>
    <w:p w14:paraId="6805765E" w14:textId="77777777" w:rsidR="00B012F8" w:rsidRPr="00286560" w:rsidRDefault="00B012F8" w:rsidP="001668E5"/>
    <w:sectPr w:rsidR="00B012F8" w:rsidRPr="00286560" w:rsidSect="00F950C6">
      <w:pgSz w:w="11906" w:h="16838"/>
      <w:pgMar w:top="1702"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B64D" w14:textId="77777777" w:rsidR="00AF2614" w:rsidRDefault="00AF2614" w:rsidP="001668E5">
      <w:r>
        <w:separator/>
      </w:r>
    </w:p>
  </w:endnote>
  <w:endnote w:type="continuationSeparator" w:id="0">
    <w:p w14:paraId="66FF73A3" w14:textId="77777777" w:rsidR="00AF2614" w:rsidRDefault="00AF2614" w:rsidP="00166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F505" w14:textId="77777777" w:rsidR="00AF2614" w:rsidRDefault="00AF2614" w:rsidP="001668E5">
      <w:r>
        <w:separator/>
      </w:r>
    </w:p>
  </w:footnote>
  <w:footnote w:type="continuationSeparator" w:id="0">
    <w:p w14:paraId="70F9F4BA" w14:textId="77777777" w:rsidR="00AF2614" w:rsidRDefault="00AF2614" w:rsidP="00166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40A0"/>
    <w:multiLevelType w:val="hybridMultilevel"/>
    <w:tmpl w:val="D1C4F950"/>
    <w:lvl w:ilvl="0" w:tplc="2526695E">
      <w:start w:val="1"/>
      <w:numFmt w:val="bullet"/>
      <w:lvlText w:val="•"/>
      <w:lvlJc w:val="left"/>
      <w:pPr>
        <w:tabs>
          <w:tab w:val="num" w:pos="720"/>
        </w:tabs>
        <w:ind w:left="720" w:hanging="360"/>
      </w:pPr>
      <w:rPr>
        <w:rFonts w:ascii="Times New Roman" w:hAnsi="Times New Roman" w:hint="default"/>
      </w:rPr>
    </w:lvl>
    <w:lvl w:ilvl="1" w:tplc="B5E8267E" w:tentative="1">
      <w:start w:val="1"/>
      <w:numFmt w:val="bullet"/>
      <w:lvlText w:val="•"/>
      <w:lvlJc w:val="left"/>
      <w:pPr>
        <w:tabs>
          <w:tab w:val="num" w:pos="1440"/>
        </w:tabs>
        <w:ind w:left="1440" w:hanging="360"/>
      </w:pPr>
      <w:rPr>
        <w:rFonts w:ascii="Times New Roman" w:hAnsi="Times New Roman" w:hint="default"/>
      </w:rPr>
    </w:lvl>
    <w:lvl w:ilvl="2" w:tplc="21D4278E" w:tentative="1">
      <w:start w:val="1"/>
      <w:numFmt w:val="bullet"/>
      <w:lvlText w:val="•"/>
      <w:lvlJc w:val="left"/>
      <w:pPr>
        <w:tabs>
          <w:tab w:val="num" w:pos="2160"/>
        </w:tabs>
        <w:ind w:left="2160" w:hanging="360"/>
      </w:pPr>
      <w:rPr>
        <w:rFonts w:ascii="Times New Roman" w:hAnsi="Times New Roman" w:hint="default"/>
      </w:rPr>
    </w:lvl>
    <w:lvl w:ilvl="3" w:tplc="D936AB16" w:tentative="1">
      <w:start w:val="1"/>
      <w:numFmt w:val="bullet"/>
      <w:lvlText w:val="•"/>
      <w:lvlJc w:val="left"/>
      <w:pPr>
        <w:tabs>
          <w:tab w:val="num" w:pos="2880"/>
        </w:tabs>
        <w:ind w:left="2880" w:hanging="360"/>
      </w:pPr>
      <w:rPr>
        <w:rFonts w:ascii="Times New Roman" w:hAnsi="Times New Roman" w:hint="default"/>
      </w:rPr>
    </w:lvl>
    <w:lvl w:ilvl="4" w:tplc="152E08CC" w:tentative="1">
      <w:start w:val="1"/>
      <w:numFmt w:val="bullet"/>
      <w:lvlText w:val="•"/>
      <w:lvlJc w:val="left"/>
      <w:pPr>
        <w:tabs>
          <w:tab w:val="num" w:pos="3600"/>
        </w:tabs>
        <w:ind w:left="3600" w:hanging="360"/>
      </w:pPr>
      <w:rPr>
        <w:rFonts w:ascii="Times New Roman" w:hAnsi="Times New Roman" w:hint="default"/>
      </w:rPr>
    </w:lvl>
    <w:lvl w:ilvl="5" w:tplc="B5528716" w:tentative="1">
      <w:start w:val="1"/>
      <w:numFmt w:val="bullet"/>
      <w:lvlText w:val="•"/>
      <w:lvlJc w:val="left"/>
      <w:pPr>
        <w:tabs>
          <w:tab w:val="num" w:pos="4320"/>
        </w:tabs>
        <w:ind w:left="4320" w:hanging="360"/>
      </w:pPr>
      <w:rPr>
        <w:rFonts w:ascii="Times New Roman" w:hAnsi="Times New Roman" w:hint="default"/>
      </w:rPr>
    </w:lvl>
    <w:lvl w:ilvl="6" w:tplc="C54EE340" w:tentative="1">
      <w:start w:val="1"/>
      <w:numFmt w:val="bullet"/>
      <w:lvlText w:val="•"/>
      <w:lvlJc w:val="left"/>
      <w:pPr>
        <w:tabs>
          <w:tab w:val="num" w:pos="5040"/>
        </w:tabs>
        <w:ind w:left="5040" w:hanging="360"/>
      </w:pPr>
      <w:rPr>
        <w:rFonts w:ascii="Times New Roman" w:hAnsi="Times New Roman" w:hint="default"/>
      </w:rPr>
    </w:lvl>
    <w:lvl w:ilvl="7" w:tplc="897CEBFE" w:tentative="1">
      <w:start w:val="1"/>
      <w:numFmt w:val="bullet"/>
      <w:lvlText w:val="•"/>
      <w:lvlJc w:val="left"/>
      <w:pPr>
        <w:tabs>
          <w:tab w:val="num" w:pos="5760"/>
        </w:tabs>
        <w:ind w:left="5760" w:hanging="360"/>
      </w:pPr>
      <w:rPr>
        <w:rFonts w:ascii="Times New Roman" w:hAnsi="Times New Roman" w:hint="default"/>
      </w:rPr>
    </w:lvl>
    <w:lvl w:ilvl="8" w:tplc="028CFB8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72B31AD"/>
    <w:multiLevelType w:val="hybridMultilevel"/>
    <w:tmpl w:val="1038B5DA"/>
    <w:lvl w:ilvl="0" w:tplc="E4E0F640">
      <w:start w:val="1"/>
      <w:numFmt w:val="bullet"/>
      <w:lvlText w:val="•"/>
      <w:lvlJc w:val="left"/>
      <w:pPr>
        <w:tabs>
          <w:tab w:val="num" w:pos="720"/>
        </w:tabs>
        <w:ind w:left="720" w:hanging="360"/>
      </w:pPr>
      <w:rPr>
        <w:rFonts w:ascii="Times New Roman" w:hAnsi="Times New Roman" w:hint="default"/>
      </w:rPr>
    </w:lvl>
    <w:lvl w:ilvl="1" w:tplc="82B4D77A" w:tentative="1">
      <w:start w:val="1"/>
      <w:numFmt w:val="bullet"/>
      <w:lvlText w:val="•"/>
      <w:lvlJc w:val="left"/>
      <w:pPr>
        <w:tabs>
          <w:tab w:val="num" w:pos="1440"/>
        </w:tabs>
        <w:ind w:left="1440" w:hanging="360"/>
      </w:pPr>
      <w:rPr>
        <w:rFonts w:ascii="Times New Roman" w:hAnsi="Times New Roman" w:hint="default"/>
      </w:rPr>
    </w:lvl>
    <w:lvl w:ilvl="2" w:tplc="226263BE" w:tentative="1">
      <w:start w:val="1"/>
      <w:numFmt w:val="bullet"/>
      <w:lvlText w:val="•"/>
      <w:lvlJc w:val="left"/>
      <w:pPr>
        <w:tabs>
          <w:tab w:val="num" w:pos="2160"/>
        </w:tabs>
        <w:ind w:left="2160" w:hanging="360"/>
      </w:pPr>
      <w:rPr>
        <w:rFonts w:ascii="Times New Roman" w:hAnsi="Times New Roman" w:hint="default"/>
      </w:rPr>
    </w:lvl>
    <w:lvl w:ilvl="3" w:tplc="CCC435CE" w:tentative="1">
      <w:start w:val="1"/>
      <w:numFmt w:val="bullet"/>
      <w:lvlText w:val="•"/>
      <w:lvlJc w:val="left"/>
      <w:pPr>
        <w:tabs>
          <w:tab w:val="num" w:pos="2880"/>
        </w:tabs>
        <w:ind w:left="2880" w:hanging="360"/>
      </w:pPr>
      <w:rPr>
        <w:rFonts w:ascii="Times New Roman" w:hAnsi="Times New Roman" w:hint="default"/>
      </w:rPr>
    </w:lvl>
    <w:lvl w:ilvl="4" w:tplc="7B18AF68" w:tentative="1">
      <w:start w:val="1"/>
      <w:numFmt w:val="bullet"/>
      <w:lvlText w:val="•"/>
      <w:lvlJc w:val="left"/>
      <w:pPr>
        <w:tabs>
          <w:tab w:val="num" w:pos="3600"/>
        </w:tabs>
        <w:ind w:left="3600" w:hanging="360"/>
      </w:pPr>
      <w:rPr>
        <w:rFonts w:ascii="Times New Roman" w:hAnsi="Times New Roman" w:hint="default"/>
      </w:rPr>
    </w:lvl>
    <w:lvl w:ilvl="5" w:tplc="AE8E2142" w:tentative="1">
      <w:start w:val="1"/>
      <w:numFmt w:val="bullet"/>
      <w:lvlText w:val="•"/>
      <w:lvlJc w:val="left"/>
      <w:pPr>
        <w:tabs>
          <w:tab w:val="num" w:pos="4320"/>
        </w:tabs>
        <w:ind w:left="4320" w:hanging="360"/>
      </w:pPr>
      <w:rPr>
        <w:rFonts w:ascii="Times New Roman" w:hAnsi="Times New Roman" w:hint="default"/>
      </w:rPr>
    </w:lvl>
    <w:lvl w:ilvl="6" w:tplc="4304632A" w:tentative="1">
      <w:start w:val="1"/>
      <w:numFmt w:val="bullet"/>
      <w:lvlText w:val="•"/>
      <w:lvlJc w:val="left"/>
      <w:pPr>
        <w:tabs>
          <w:tab w:val="num" w:pos="5040"/>
        </w:tabs>
        <w:ind w:left="5040" w:hanging="360"/>
      </w:pPr>
      <w:rPr>
        <w:rFonts w:ascii="Times New Roman" w:hAnsi="Times New Roman" w:hint="default"/>
      </w:rPr>
    </w:lvl>
    <w:lvl w:ilvl="7" w:tplc="CECABCA4" w:tentative="1">
      <w:start w:val="1"/>
      <w:numFmt w:val="bullet"/>
      <w:lvlText w:val="•"/>
      <w:lvlJc w:val="left"/>
      <w:pPr>
        <w:tabs>
          <w:tab w:val="num" w:pos="5760"/>
        </w:tabs>
        <w:ind w:left="5760" w:hanging="360"/>
      </w:pPr>
      <w:rPr>
        <w:rFonts w:ascii="Times New Roman" w:hAnsi="Times New Roman" w:hint="default"/>
      </w:rPr>
    </w:lvl>
    <w:lvl w:ilvl="8" w:tplc="6D3864A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2F30FA"/>
    <w:multiLevelType w:val="multilevel"/>
    <w:tmpl w:val="4454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477F5"/>
    <w:multiLevelType w:val="hybridMultilevel"/>
    <w:tmpl w:val="F634EF16"/>
    <w:lvl w:ilvl="0" w:tplc="3EC80E94">
      <w:start w:val="1"/>
      <w:numFmt w:val="decimal"/>
      <w:pStyle w:val="Heading3"/>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2708166D"/>
    <w:multiLevelType w:val="hybridMultilevel"/>
    <w:tmpl w:val="210AD1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116041"/>
    <w:multiLevelType w:val="hybridMultilevel"/>
    <w:tmpl w:val="BD726D9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4255781F"/>
    <w:multiLevelType w:val="multilevel"/>
    <w:tmpl w:val="15CA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03E78"/>
    <w:multiLevelType w:val="multilevel"/>
    <w:tmpl w:val="7CB8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63A6"/>
    <w:multiLevelType w:val="hybridMultilevel"/>
    <w:tmpl w:val="5798C93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4F8D07D0"/>
    <w:multiLevelType w:val="hybridMultilevel"/>
    <w:tmpl w:val="D82CD38E"/>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FB10CE1"/>
    <w:multiLevelType w:val="hybridMultilevel"/>
    <w:tmpl w:val="9EFCD3B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E31BAA"/>
    <w:multiLevelType w:val="hybridMultilevel"/>
    <w:tmpl w:val="E9749E60"/>
    <w:lvl w:ilvl="0" w:tplc="39D29C20">
      <w:start w:val="1"/>
      <w:numFmt w:val="bullet"/>
      <w:lvlText w:val="•"/>
      <w:lvlJc w:val="left"/>
      <w:pPr>
        <w:tabs>
          <w:tab w:val="num" w:pos="720"/>
        </w:tabs>
        <w:ind w:left="720" w:hanging="360"/>
      </w:pPr>
      <w:rPr>
        <w:rFonts w:ascii="Times New Roman" w:hAnsi="Times New Roman" w:hint="default"/>
      </w:rPr>
    </w:lvl>
    <w:lvl w:ilvl="1" w:tplc="185863FC">
      <w:numFmt w:val="bullet"/>
      <w:lvlText w:val="•"/>
      <w:lvlJc w:val="left"/>
      <w:pPr>
        <w:tabs>
          <w:tab w:val="num" w:pos="1440"/>
        </w:tabs>
        <w:ind w:left="1440" w:hanging="360"/>
      </w:pPr>
      <w:rPr>
        <w:rFonts w:ascii="Times New Roman" w:hAnsi="Times New Roman" w:hint="default"/>
      </w:rPr>
    </w:lvl>
    <w:lvl w:ilvl="2" w:tplc="5AAAA880" w:tentative="1">
      <w:start w:val="1"/>
      <w:numFmt w:val="bullet"/>
      <w:lvlText w:val="•"/>
      <w:lvlJc w:val="left"/>
      <w:pPr>
        <w:tabs>
          <w:tab w:val="num" w:pos="2160"/>
        </w:tabs>
        <w:ind w:left="2160" w:hanging="360"/>
      </w:pPr>
      <w:rPr>
        <w:rFonts w:ascii="Times New Roman" w:hAnsi="Times New Roman" w:hint="default"/>
      </w:rPr>
    </w:lvl>
    <w:lvl w:ilvl="3" w:tplc="BAA497B8" w:tentative="1">
      <w:start w:val="1"/>
      <w:numFmt w:val="bullet"/>
      <w:lvlText w:val="•"/>
      <w:lvlJc w:val="left"/>
      <w:pPr>
        <w:tabs>
          <w:tab w:val="num" w:pos="2880"/>
        </w:tabs>
        <w:ind w:left="2880" w:hanging="360"/>
      </w:pPr>
      <w:rPr>
        <w:rFonts w:ascii="Times New Roman" w:hAnsi="Times New Roman" w:hint="default"/>
      </w:rPr>
    </w:lvl>
    <w:lvl w:ilvl="4" w:tplc="E0EE9454" w:tentative="1">
      <w:start w:val="1"/>
      <w:numFmt w:val="bullet"/>
      <w:lvlText w:val="•"/>
      <w:lvlJc w:val="left"/>
      <w:pPr>
        <w:tabs>
          <w:tab w:val="num" w:pos="3600"/>
        </w:tabs>
        <w:ind w:left="3600" w:hanging="360"/>
      </w:pPr>
      <w:rPr>
        <w:rFonts w:ascii="Times New Roman" w:hAnsi="Times New Roman" w:hint="default"/>
      </w:rPr>
    </w:lvl>
    <w:lvl w:ilvl="5" w:tplc="D2848BD6" w:tentative="1">
      <w:start w:val="1"/>
      <w:numFmt w:val="bullet"/>
      <w:lvlText w:val="•"/>
      <w:lvlJc w:val="left"/>
      <w:pPr>
        <w:tabs>
          <w:tab w:val="num" w:pos="4320"/>
        </w:tabs>
        <w:ind w:left="4320" w:hanging="360"/>
      </w:pPr>
      <w:rPr>
        <w:rFonts w:ascii="Times New Roman" w:hAnsi="Times New Roman" w:hint="default"/>
      </w:rPr>
    </w:lvl>
    <w:lvl w:ilvl="6" w:tplc="2BEC4460" w:tentative="1">
      <w:start w:val="1"/>
      <w:numFmt w:val="bullet"/>
      <w:lvlText w:val="•"/>
      <w:lvlJc w:val="left"/>
      <w:pPr>
        <w:tabs>
          <w:tab w:val="num" w:pos="5040"/>
        </w:tabs>
        <w:ind w:left="5040" w:hanging="360"/>
      </w:pPr>
      <w:rPr>
        <w:rFonts w:ascii="Times New Roman" w:hAnsi="Times New Roman" w:hint="default"/>
      </w:rPr>
    </w:lvl>
    <w:lvl w:ilvl="7" w:tplc="9CD2C096" w:tentative="1">
      <w:start w:val="1"/>
      <w:numFmt w:val="bullet"/>
      <w:lvlText w:val="•"/>
      <w:lvlJc w:val="left"/>
      <w:pPr>
        <w:tabs>
          <w:tab w:val="num" w:pos="5760"/>
        </w:tabs>
        <w:ind w:left="5760" w:hanging="360"/>
      </w:pPr>
      <w:rPr>
        <w:rFonts w:ascii="Times New Roman" w:hAnsi="Times New Roman" w:hint="default"/>
      </w:rPr>
    </w:lvl>
    <w:lvl w:ilvl="8" w:tplc="C82E114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88E6A8B"/>
    <w:multiLevelType w:val="multilevel"/>
    <w:tmpl w:val="4DFC1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90067"/>
    <w:multiLevelType w:val="multilevel"/>
    <w:tmpl w:val="46FA4D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94450906">
    <w:abstractNumId w:val="1"/>
  </w:num>
  <w:num w:numId="2" w16cid:durableId="1036351077">
    <w:abstractNumId w:val="0"/>
  </w:num>
  <w:num w:numId="3" w16cid:durableId="1621523570">
    <w:abstractNumId w:val="12"/>
  </w:num>
  <w:num w:numId="4" w16cid:durableId="1928685568">
    <w:abstractNumId w:val="7"/>
  </w:num>
  <w:num w:numId="5" w16cid:durableId="1100301518">
    <w:abstractNumId w:val="6"/>
  </w:num>
  <w:num w:numId="6" w16cid:durableId="1256481352">
    <w:abstractNumId w:val="11"/>
  </w:num>
  <w:num w:numId="7" w16cid:durableId="973288340">
    <w:abstractNumId w:val="13"/>
  </w:num>
  <w:num w:numId="8" w16cid:durableId="1560359343">
    <w:abstractNumId w:val="5"/>
  </w:num>
  <w:num w:numId="9" w16cid:durableId="301079293">
    <w:abstractNumId w:val="8"/>
  </w:num>
  <w:num w:numId="10" w16cid:durableId="1513716837">
    <w:abstractNumId w:val="10"/>
  </w:num>
  <w:num w:numId="11" w16cid:durableId="1426732702">
    <w:abstractNumId w:val="3"/>
  </w:num>
  <w:num w:numId="12" w16cid:durableId="408894355">
    <w:abstractNumId w:val="3"/>
  </w:num>
  <w:num w:numId="13" w16cid:durableId="220796568">
    <w:abstractNumId w:val="3"/>
  </w:num>
  <w:num w:numId="14" w16cid:durableId="734858650">
    <w:abstractNumId w:val="3"/>
  </w:num>
  <w:num w:numId="15" w16cid:durableId="1167868991">
    <w:abstractNumId w:val="9"/>
  </w:num>
  <w:num w:numId="16" w16cid:durableId="2117214896">
    <w:abstractNumId w:val="2"/>
  </w:num>
  <w:num w:numId="17" w16cid:durableId="2001076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64"/>
    <w:rsid w:val="00016CFE"/>
    <w:rsid w:val="00040EAF"/>
    <w:rsid w:val="0008325E"/>
    <w:rsid w:val="000E0DDA"/>
    <w:rsid w:val="000F6699"/>
    <w:rsid w:val="00113B99"/>
    <w:rsid w:val="001668E5"/>
    <w:rsid w:val="00197E77"/>
    <w:rsid w:val="001A1038"/>
    <w:rsid w:val="001C205D"/>
    <w:rsid w:val="0022177E"/>
    <w:rsid w:val="00277E1C"/>
    <w:rsid w:val="00286560"/>
    <w:rsid w:val="002B3D87"/>
    <w:rsid w:val="002C6A84"/>
    <w:rsid w:val="002F01E2"/>
    <w:rsid w:val="00356BC7"/>
    <w:rsid w:val="003665D3"/>
    <w:rsid w:val="003765BB"/>
    <w:rsid w:val="003A6A35"/>
    <w:rsid w:val="00443D32"/>
    <w:rsid w:val="00450FE0"/>
    <w:rsid w:val="00457D85"/>
    <w:rsid w:val="004E4F21"/>
    <w:rsid w:val="00544E69"/>
    <w:rsid w:val="0055614C"/>
    <w:rsid w:val="00561204"/>
    <w:rsid w:val="005E2067"/>
    <w:rsid w:val="00614E23"/>
    <w:rsid w:val="006463BA"/>
    <w:rsid w:val="00654D73"/>
    <w:rsid w:val="007020B7"/>
    <w:rsid w:val="00703081"/>
    <w:rsid w:val="00707F0D"/>
    <w:rsid w:val="00715206"/>
    <w:rsid w:val="00747C67"/>
    <w:rsid w:val="007D3A74"/>
    <w:rsid w:val="007F0138"/>
    <w:rsid w:val="007F09C3"/>
    <w:rsid w:val="00826C9D"/>
    <w:rsid w:val="00890200"/>
    <w:rsid w:val="008D6FBE"/>
    <w:rsid w:val="008F3B61"/>
    <w:rsid w:val="00900504"/>
    <w:rsid w:val="00951FEB"/>
    <w:rsid w:val="00985D5D"/>
    <w:rsid w:val="009A28E6"/>
    <w:rsid w:val="00A22D55"/>
    <w:rsid w:val="00A970B8"/>
    <w:rsid w:val="00AF2614"/>
    <w:rsid w:val="00B012F8"/>
    <w:rsid w:val="00B20AE6"/>
    <w:rsid w:val="00B86EBA"/>
    <w:rsid w:val="00C030EF"/>
    <w:rsid w:val="00C11F96"/>
    <w:rsid w:val="00C675D3"/>
    <w:rsid w:val="00CA2EDE"/>
    <w:rsid w:val="00CB3156"/>
    <w:rsid w:val="00D0667C"/>
    <w:rsid w:val="00D26B83"/>
    <w:rsid w:val="00D40593"/>
    <w:rsid w:val="00D41F5E"/>
    <w:rsid w:val="00D67DC1"/>
    <w:rsid w:val="00DB0854"/>
    <w:rsid w:val="00DD4732"/>
    <w:rsid w:val="00DE6446"/>
    <w:rsid w:val="00E10E52"/>
    <w:rsid w:val="00E43864"/>
    <w:rsid w:val="00E547E6"/>
    <w:rsid w:val="00ED7E6A"/>
    <w:rsid w:val="00EE4647"/>
    <w:rsid w:val="00F545C9"/>
    <w:rsid w:val="00F772D8"/>
    <w:rsid w:val="00F83429"/>
    <w:rsid w:val="00F85F7C"/>
    <w:rsid w:val="00F950C6"/>
    <w:rsid w:val="00FB01E3"/>
    <w:rsid w:val="00FB7D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DB29"/>
  <w15:chartTrackingRefBased/>
  <w15:docId w15:val="{E290C42C-DE2E-4120-8549-D9802ADE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8E5"/>
    <w:pPr>
      <w:spacing w:after="100" w:line="360" w:lineRule="auto"/>
      <w:jc w:val="both"/>
    </w:pPr>
    <w:rPr>
      <w:rFonts w:ascii="Arial" w:hAnsi="Arial" w:cs="Arial"/>
      <w:color w:val="000000" w:themeColor="text1"/>
    </w:rPr>
  </w:style>
  <w:style w:type="paragraph" w:styleId="Heading1">
    <w:name w:val="heading 1"/>
    <w:basedOn w:val="Normal"/>
    <w:next w:val="Normal"/>
    <w:link w:val="Heading1Char"/>
    <w:uiPriority w:val="9"/>
    <w:qFormat/>
    <w:rsid w:val="001668E5"/>
    <w:pPr>
      <w:jc w:val="center"/>
      <w:outlineLvl w:val="0"/>
    </w:pPr>
    <w:rPr>
      <w:b/>
      <w:bCs/>
      <w:sz w:val="24"/>
      <w:szCs w:val="24"/>
    </w:rPr>
  </w:style>
  <w:style w:type="paragraph" w:styleId="Heading2">
    <w:name w:val="heading 2"/>
    <w:basedOn w:val="Normal"/>
    <w:next w:val="Normal"/>
    <w:link w:val="Heading2Char"/>
    <w:uiPriority w:val="9"/>
    <w:unhideWhenUsed/>
    <w:qFormat/>
    <w:rsid w:val="001668E5"/>
    <w:pPr>
      <w:outlineLvl w:val="1"/>
    </w:pPr>
    <w:rPr>
      <w:b/>
      <w:bCs/>
      <w:lang w:eastAsia="es-PE"/>
    </w:rPr>
  </w:style>
  <w:style w:type="paragraph" w:styleId="Heading3">
    <w:name w:val="heading 3"/>
    <w:basedOn w:val="ListParagraph"/>
    <w:next w:val="Normal"/>
    <w:link w:val="Heading3Char"/>
    <w:uiPriority w:val="9"/>
    <w:unhideWhenUsed/>
    <w:qFormat/>
    <w:rsid w:val="001668E5"/>
    <w:pPr>
      <w:numPr>
        <w:numId w:val="11"/>
      </w:num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9C3"/>
    <w:pPr>
      <w:spacing w:before="100" w:beforeAutospacing="1" w:afterAutospacing="1" w:line="240" w:lineRule="auto"/>
    </w:pPr>
    <w:rPr>
      <w:rFonts w:ascii="Times New Roman" w:eastAsia="Times New Roman" w:hAnsi="Times New Roman" w:cs="Times New Roman"/>
      <w:sz w:val="24"/>
      <w:szCs w:val="24"/>
      <w:lang w:eastAsia="es-PE"/>
    </w:rPr>
  </w:style>
  <w:style w:type="character" w:styleId="Strong">
    <w:name w:val="Strong"/>
    <w:basedOn w:val="DefaultParagraphFont"/>
    <w:uiPriority w:val="22"/>
    <w:qFormat/>
    <w:rsid w:val="007F09C3"/>
    <w:rPr>
      <w:b/>
      <w:bCs/>
    </w:rPr>
  </w:style>
  <w:style w:type="paragraph" w:styleId="ListParagraph">
    <w:name w:val="List Paragraph"/>
    <w:basedOn w:val="Normal"/>
    <w:uiPriority w:val="34"/>
    <w:qFormat/>
    <w:rsid w:val="00A970B8"/>
    <w:pPr>
      <w:ind w:left="720"/>
      <w:contextualSpacing/>
    </w:pPr>
  </w:style>
  <w:style w:type="paragraph" w:styleId="Header">
    <w:name w:val="header"/>
    <w:basedOn w:val="Normal"/>
    <w:link w:val="HeaderChar"/>
    <w:uiPriority w:val="99"/>
    <w:unhideWhenUsed/>
    <w:rsid w:val="007020B7"/>
    <w:pPr>
      <w:tabs>
        <w:tab w:val="center" w:pos="4252"/>
        <w:tab w:val="right" w:pos="8504"/>
      </w:tabs>
      <w:spacing w:after="0" w:line="240" w:lineRule="auto"/>
    </w:pPr>
  </w:style>
  <w:style w:type="character" w:customStyle="1" w:styleId="HeaderChar">
    <w:name w:val="Header Char"/>
    <w:basedOn w:val="DefaultParagraphFont"/>
    <w:link w:val="Header"/>
    <w:uiPriority w:val="99"/>
    <w:rsid w:val="007020B7"/>
    <w:rPr>
      <w:lang w:val="en-US"/>
    </w:rPr>
  </w:style>
  <w:style w:type="paragraph" w:styleId="Footer">
    <w:name w:val="footer"/>
    <w:basedOn w:val="Normal"/>
    <w:link w:val="FooterChar"/>
    <w:uiPriority w:val="99"/>
    <w:unhideWhenUsed/>
    <w:rsid w:val="007020B7"/>
    <w:pPr>
      <w:tabs>
        <w:tab w:val="center" w:pos="4252"/>
        <w:tab w:val="right" w:pos="8504"/>
      </w:tabs>
      <w:spacing w:after="0" w:line="240" w:lineRule="auto"/>
    </w:pPr>
  </w:style>
  <w:style w:type="character" w:customStyle="1" w:styleId="FooterChar">
    <w:name w:val="Footer Char"/>
    <w:basedOn w:val="DefaultParagraphFont"/>
    <w:link w:val="Footer"/>
    <w:uiPriority w:val="99"/>
    <w:rsid w:val="007020B7"/>
    <w:rPr>
      <w:lang w:val="en-US"/>
    </w:rPr>
  </w:style>
  <w:style w:type="paragraph" w:styleId="Caption">
    <w:name w:val="caption"/>
    <w:basedOn w:val="Normal"/>
    <w:next w:val="Normal"/>
    <w:uiPriority w:val="35"/>
    <w:unhideWhenUsed/>
    <w:qFormat/>
    <w:rsid w:val="00747C6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1668E5"/>
    <w:rPr>
      <w:rFonts w:ascii="Arial" w:hAnsi="Arial" w:cs="Arial"/>
      <w:b/>
      <w:bCs/>
      <w:color w:val="000000" w:themeColor="text1"/>
      <w:sz w:val="24"/>
      <w:szCs w:val="24"/>
    </w:rPr>
  </w:style>
  <w:style w:type="character" w:customStyle="1" w:styleId="Heading2Char">
    <w:name w:val="Heading 2 Char"/>
    <w:basedOn w:val="DefaultParagraphFont"/>
    <w:link w:val="Heading2"/>
    <w:uiPriority w:val="9"/>
    <w:rsid w:val="001668E5"/>
    <w:rPr>
      <w:rFonts w:ascii="Arial" w:hAnsi="Arial" w:cs="Arial"/>
      <w:b/>
      <w:bCs/>
      <w:color w:val="000000" w:themeColor="text1"/>
      <w:lang w:eastAsia="es-PE"/>
    </w:rPr>
  </w:style>
  <w:style w:type="character" w:customStyle="1" w:styleId="Heading3Char">
    <w:name w:val="Heading 3 Char"/>
    <w:basedOn w:val="DefaultParagraphFont"/>
    <w:link w:val="Heading3"/>
    <w:uiPriority w:val="9"/>
    <w:rsid w:val="001668E5"/>
    <w:rPr>
      <w:rFonts w:ascii="Arial" w:hAnsi="Arial" w:cs="Arial"/>
      <w:b/>
      <w:bCs/>
      <w:color w:val="000000" w:themeColor="text1"/>
    </w:rPr>
  </w:style>
  <w:style w:type="character" w:styleId="Hyperlink">
    <w:name w:val="Hyperlink"/>
    <w:basedOn w:val="DefaultParagraphFont"/>
    <w:uiPriority w:val="99"/>
    <w:unhideWhenUsed/>
    <w:rsid w:val="002F01E2"/>
    <w:rPr>
      <w:color w:val="0563C1" w:themeColor="hyperlink"/>
      <w:u w:val="single"/>
    </w:rPr>
  </w:style>
  <w:style w:type="character" w:styleId="UnresolvedMention">
    <w:name w:val="Unresolved Mention"/>
    <w:basedOn w:val="DefaultParagraphFont"/>
    <w:uiPriority w:val="99"/>
    <w:semiHidden/>
    <w:unhideWhenUsed/>
    <w:rsid w:val="002F0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27305">
      <w:bodyDiv w:val="1"/>
      <w:marLeft w:val="0"/>
      <w:marRight w:val="0"/>
      <w:marTop w:val="0"/>
      <w:marBottom w:val="0"/>
      <w:divBdr>
        <w:top w:val="none" w:sz="0" w:space="0" w:color="auto"/>
        <w:left w:val="none" w:sz="0" w:space="0" w:color="auto"/>
        <w:bottom w:val="none" w:sz="0" w:space="0" w:color="auto"/>
        <w:right w:val="none" w:sz="0" w:space="0" w:color="auto"/>
      </w:divBdr>
    </w:div>
    <w:div w:id="339742868">
      <w:bodyDiv w:val="1"/>
      <w:marLeft w:val="0"/>
      <w:marRight w:val="0"/>
      <w:marTop w:val="0"/>
      <w:marBottom w:val="0"/>
      <w:divBdr>
        <w:top w:val="none" w:sz="0" w:space="0" w:color="auto"/>
        <w:left w:val="none" w:sz="0" w:space="0" w:color="auto"/>
        <w:bottom w:val="none" w:sz="0" w:space="0" w:color="auto"/>
        <w:right w:val="none" w:sz="0" w:space="0" w:color="auto"/>
      </w:divBdr>
    </w:div>
    <w:div w:id="407116243">
      <w:bodyDiv w:val="1"/>
      <w:marLeft w:val="0"/>
      <w:marRight w:val="0"/>
      <w:marTop w:val="0"/>
      <w:marBottom w:val="0"/>
      <w:divBdr>
        <w:top w:val="none" w:sz="0" w:space="0" w:color="auto"/>
        <w:left w:val="none" w:sz="0" w:space="0" w:color="auto"/>
        <w:bottom w:val="none" w:sz="0" w:space="0" w:color="auto"/>
        <w:right w:val="none" w:sz="0" w:space="0" w:color="auto"/>
      </w:divBdr>
      <w:divsChild>
        <w:div w:id="2009400439">
          <w:marLeft w:val="547"/>
          <w:marRight w:val="0"/>
          <w:marTop w:val="0"/>
          <w:marBottom w:val="0"/>
          <w:divBdr>
            <w:top w:val="none" w:sz="0" w:space="0" w:color="auto"/>
            <w:left w:val="none" w:sz="0" w:space="0" w:color="auto"/>
            <w:bottom w:val="none" w:sz="0" w:space="0" w:color="auto"/>
            <w:right w:val="none" w:sz="0" w:space="0" w:color="auto"/>
          </w:divBdr>
        </w:div>
        <w:div w:id="1244147453">
          <w:marLeft w:val="1166"/>
          <w:marRight w:val="0"/>
          <w:marTop w:val="0"/>
          <w:marBottom w:val="0"/>
          <w:divBdr>
            <w:top w:val="none" w:sz="0" w:space="0" w:color="auto"/>
            <w:left w:val="none" w:sz="0" w:space="0" w:color="auto"/>
            <w:bottom w:val="none" w:sz="0" w:space="0" w:color="auto"/>
            <w:right w:val="none" w:sz="0" w:space="0" w:color="auto"/>
          </w:divBdr>
        </w:div>
        <w:div w:id="737434974">
          <w:marLeft w:val="1166"/>
          <w:marRight w:val="0"/>
          <w:marTop w:val="0"/>
          <w:marBottom w:val="0"/>
          <w:divBdr>
            <w:top w:val="none" w:sz="0" w:space="0" w:color="auto"/>
            <w:left w:val="none" w:sz="0" w:space="0" w:color="auto"/>
            <w:bottom w:val="none" w:sz="0" w:space="0" w:color="auto"/>
            <w:right w:val="none" w:sz="0" w:space="0" w:color="auto"/>
          </w:divBdr>
        </w:div>
        <w:div w:id="1611813932">
          <w:marLeft w:val="1166"/>
          <w:marRight w:val="0"/>
          <w:marTop w:val="0"/>
          <w:marBottom w:val="0"/>
          <w:divBdr>
            <w:top w:val="none" w:sz="0" w:space="0" w:color="auto"/>
            <w:left w:val="none" w:sz="0" w:space="0" w:color="auto"/>
            <w:bottom w:val="none" w:sz="0" w:space="0" w:color="auto"/>
            <w:right w:val="none" w:sz="0" w:space="0" w:color="auto"/>
          </w:divBdr>
        </w:div>
        <w:div w:id="486096043">
          <w:marLeft w:val="1166"/>
          <w:marRight w:val="0"/>
          <w:marTop w:val="0"/>
          <w:marBottom w:val="0"/>
          <w:divBdr>
            <w:top w:val="none" w:sz="0" w:space="0" w:color="auto"/>
            <w:left w:val="none" w:sz="0" w:space="0" w:color="auto"/>
            <w:bottom w:val="none" w:sz="0" w:space="0" w:color="auto"/>
            <w:right w:val="none" w:sz="0" w:space="0" w:color="auto"/>
          </w:divBdr>
        </w:div>
      </w:divsChild>
    </w:div>
    <w:div w:id="663167479">
      <w:bodyDiv w:val="1"/>
      <w:marLeft w:val="0"/>
      <w:marRight w:val="0"/>
      <w:marTop w:val="0"/>
      <w:marBottom w:val="0"/>
      <w:divBdr>
        <w:top w:val="none" w:sz="0" w:space="0" w:color="auto"/>
        <w:left w:val="none" w:sz="0" w:space="0" w:color="auto"/>
        <w:bottom w:val="none" w:sz="0" w:space="0" w:color="auto"/>
        <w:right w:val="none" w:sz="0" w:space="0" w:color="auto"/>
      </w:divBdr>
    </w:div>
    <w:div w:id="996687724">
      <w:bodyDiv w:val="1"/>
      <w:marLeft w:val="0"/>
      <w:marRight w:val="0"/>
      <w:marTop w:val="0"/>
      <w:marBottom w:val="0"/>
      <w:divBdr>
        <w:top w:val="none" w:sz="0" w:space="0" w:color="auto"/>
        <w:left w:val="none" w:sz="0" w:space="0" w:color="auto"/>
        <w:bottom w:val="none" w:sz="0" w:space="0" w:color="auto"/>
        <w:right w:val="none" w:sz="0" w:space="0" w:color="auto"/>
      </w:divBdr>
      <w:divsChild>
        <w:div w:id="1776244784">
          <w:marLeft w:val="547"/>
          <w:marRight w:val="0"/>
          <w:marTop w:val="0"/>
          <w:marBottom w:val="0"/>
          <w:divBdr>
            <w:top w:val="none" w:sz="0" w:space="0" w:color="auto"/>
            <w:left w:val="none" w:sz="0" w:space="0" w:color="auto"/>
            <w:bottom w:val="none" w:sz="0" w:space="0" w:color="auto"/>
            <w:right w:val="none" w:sz="0" w:space="0" w:color="auto"/>
          </w:divBdr>
        </w:div>
      </w:divsChild>
    </w:div>
    <w:div w:id="1007711550">
      <w:bodyDiv w:val="1"/>
      <w:marLeft w:val="0"/>
      <w:marRight w:val="0"/>
      <w:marTop w:val="0"/>
      <w:marBottom w:val="0"/>
      <w:divBdr>
        <w:top w:val="none" w:sz="0" w:space="0" w:color="auto"/>
        <w:left w:val="none" w:sz="0" w:space="0" w:color="auto"/>
        <w:bottom w:val="none" w:sz="0" w:space="0" w:color="auto"/>
        <w:right w:val="none" w:sz="0" w:space="0" w:color="auto"/>
      </w:divBdr>
      <w:divsChild>
        <w:div w:id="483281229">
          <w:marLeft w:val="547"/>
          <w:marRight w:val="0"/>
          <w:marTop w:val="0"/>
          <w:marBottom w:val="0"/>
          <w:divBdr>
            <w:top w:val="none" w:sz="0" w:space="0" w:color="auto"/>
            <w:left w:val="none" w:sz="0" w:space="0" w:color="auto"/>
            <w:bottom w:val="none" w:sz="0" w:space="0" w:color="auto"/>
            <w:right w:val="none" w:sz="0" w:space="0" w:color="auto"/>
          </w:divBdr>
        </w:div>
      </w:divsChild>
    </w:div>
    <w:div w:id="1086146842">
      <w:bodyDiv w:val="1"/>
      <w:marLeft w:val="0"/>
      <w:marRight w:val="0"/>
      <w:marTop w:val="0"/>
      <w:marBottom w:val="0"/>
      <w:divBdr>
        <w:top w:val="none" w:sz="0" w:space="0" w:color="auto"/>
        <w:left w:val="none" w:sz="0" w:space="0" w:color="auto"/>
        <w:bottom w:val="none" w:sz="0" w:space="0" w:color="auto"/>
        <w:right w:val="none" w:sz="0" w:space="0" w:color="auto"/>
      </w:divBdr>
      <w:divsChild>
        <w:div w:id="301426729">
          <w:marLeft w:val="547"/>
          <w:marRight w:val="0"/>
          <w:marTop w:val="0"/>
          <w:marBottom w:val="0"/>
          <w:divBdr>
            <w:top w:val="none" w:sz="0" w:space="0" w:color="auto"/>
            <w:left w:val="none" w:sz="0" w:space="0" w:color="auto"/>
            <w:bottom w:val="none" w:sz="0" w:space="0" w:color="auto"/>
            <w:right w:val="none" w:sz="0" w:space="0" w:color="auto"/>
          </w:divBdr>
        </w:div>
        <w:div w:id="499003403">
          <w:marLeft w:val="547"/>
          <w:marRight w:val="0"/>
          <w:marTop w:val="0"/>
          <w:marBottom w:val="0"/>
          <w:divBdr>
            <w:top w:val="none" w:sz="0" w:space="0" w:color="auto"/>
            <w:left w:val="none" w:sz="0" w:space="0" w:color="auto"/>
            <w:bottom w:val="none" w:sz="0" w:space="0" w:color="auto"/>
            <w:right w:val="none" w:sz="0" w:space="0" w:color="auto"/>
          </w:divBdr>
        </w:div>
        <w:div w:id="913735572">
          <w:marLeft w:val="547"/>
          <w:marRight w:val="0"/>
          <w:marTop w:val="0"/>
          <w:marBottom w:val="0"/>
          <w:divBdr>
            <w:top w:val="none" w:sz="0" w:space="0" w:color="auto"/>
            <w:left w:val="none" w:sz="0" w:space="0" w:color="auto"/>
            <w:bottom w:val="none" w:sz="0" w:space="0" w:color="auto"/>
            <w:right w:val="none" w:sz="0" w:space="0" w:color="auto"/>
          </w:divBdr>
        </w:div>
        <w:div w:id="1276786376">
          <w:marLeft w:val="547"/>
          <w:marRight w:val="0"/>
          <w:marTop w:val="0"/>
          <w:marBottom w:val="0"/>
          <w:divBdr>
            <w:top w:val="none" w:sz="0" w:space="0" w:color="auto"/>
            <w:left w:val="none" w:sz="0" w:space="0" w:color="auto"/>
            <w:bottom w:val="none" w:sz="0" w:space="0" w:color="auto"/>
            <w:right w:val="none" w:sz="0" w:space="0" w:color="auto"/>
          </w:divBdr>
        </w:div>
      </w:divsChild>
    </w:div>
    <w:div w:id="1095394534">
      <w:bodyDiv w:val="1"/>
      <w:marLeft w:val="0"/>
      <w:marRight w:val="0"/>
      <w:marTop w:val="0"/>
      <w:marBottom w:val="0"/>
      <w:divBdr>
        <w:top w:val="none" w:sz="0" w:space="0" w:color="auto"/>
        <w:left w:val="none" w:sz="0" w:space="0" w:color="auto"/>
        <w:bottom w:val="none" w:sz="0" w:space="0" w:color="auto"/>
        <w:right w:val="none" w:sz="0" w:space="0" w:color="auto"/>
      </w:divBdr>
    </w:div>
    <w:div w:id="1100569291">
      <w:bodyDiv w:val="1"/>
      <w:marLeft w:val="0"/>
      <w:marRight w:val="0"/>
      <w:marTop w:val="0"/>
      <w:marBottom w:val="0"/>
      <w:divBdr>
        <w:top w:val="none" w:sz="0" w:space="0" w:color="auto"/>
        <w:left w:val="none" w:sz="0" w:space="0" w:color="auto"/>
        <w:bottom w:val="none" w:sz="0" w:space="0" w:color="auto"/>
        <w:right w:val="none" w:sz="0" w:space="0" w:color="auto"/>
      </w:divBdr>
      <w:divsChild>
        <w:div w:id="94374984">
          <w:marLeft w:val="547"/>
          <w:marRight w:val="0"/>
          <w:marTop w:val="0"/>
          <w:marBottom w:val="0"/>
          <w:divBdr>
            <w:top w:val="none" w:sz="0" w:space="0" w:color="auto"/>
            <w:left w:val="none" w:sz="0" w:space="0" w:color="auto"/>
            <w:bottom w:val="none" w:sz="0" w:space="0" w:color="auto"/>
            <w:right w:val="none" w:sz="0" w:space="0" w:color="auto"/>
          </w:divBdr>
        </w:div>
      </w:divsChild>
    </w:div>
    <w:div w:id="1105462577">
      <w:bodyDiv w:val="1"/>
      <w:marLeft w:val="0"/>
      <w:marRight w:val="0"/>
      <w:marTop w:val="0"/>
      <w:marBottom w:val="0"/>
      <w:divBdr>
        <w:top w:val="none" w:sz="0" w:space="0" w:color="auto"/>
        <w:left w:val="none" w:sz="0" w:space="0" w:color="auto"/>
        <w:bottom w:val="none" w:sz="0" w:space="0" w:color="auto"/>
        <w:right w:val="none" w:sz="0" w:space="0" w:color="auto"/>
      </w:divBdr>
    </w:div>
    <w:div w:id="1445419207">
      <w:bodyDiv w:val="1"/>
      <w:marLeft w:val="0"/>
      <w:marRight w:val="0"/>
      <w:marTop w:val="0"/>
      <w:marBottom w:val="0"/>
      <w:divBdr>
        <w:top w:val="none" w:sz="0" w:space="0" w:color="auto"/>
        <w:left w:val="none" w:sz="0" w:space="0" w:color="auto"/>
        <w:bottom w:val="none" w:sz="0" w:space="0" w:color="auto"/>
        <w:right w:val="none" w:sz="0" w:space="0" w:color="auto"/>
      </w:divBdr>
    </w:div>
    <w:div w:id="1672833329">
      <w:bodyDiv w:val="1"/>
      <w:marLeft w:val="0"/>
      <w:marRight w:val="0"/>
      <w:marTop w:val="0"/>
      <w:marBottom w:val="0"/>
      <w:divBdr>
        <w:top w:val="none" w:sz="0" w:space="0" w:color="auto"/>
        <w:left w:val="none" w:sz="0" w:space="0" w:color="auto"/>
        <w:bottom w:val="none" w:sz="0" w:space="0" w:color="auto"/>
        <w:right w:val="none" w:sz="0" w:space="0" w:color="auto"/>
      </w:divBdr>
    </w:div>
    <w:div w:id="1716735388">
      <w:bodyDiv w:val="1"/>
      <w:marLeft w:val="0"/>
      <w:marRight w:val="0"/>
      <w:marTop w:val="0"/>
      <w:marBottom w:val="0"/>
      <w:divBdr>
        <w:top w:val="none" w:sz="0" w:space="0" w:color="auto"/>
        <w:left w:val="none" w:sz="0" w:space="0" w:color="auto"/>
        <w:bottom w:val="none" w:sz="0" w:space="0" w:color="auto"/>
        <w:right w:val="none" w:sz="0" w:space="0" w:color="auto"/>
      </w:divBdr>
    </w:div>
    <w:div w:id="1836800870">
      <w:bodyDiv w:val="1"/>
      <w:marLeft w:val="0"/>
      <w:marRight w:val="0"/>
      <w:marTop w:val="0"/>
      <w:marBottom w:val="0"/>
      <w:divBdr>
        <w:top w:val="none" w:sz="0" w:space="0" w:color="auto"/>
        <w:left w:val="none" w:sz="0" w:space="0" w:color="auto"/>
        <w:bottom w:val="none" w:sz="0" w:space="0" w:color="auto"/>
        <w:right w:val="none" w:sz="0" w:space="0" w:color="auto"/>
      </w:divBdr>
      <w:divsChild>
        <w:div w:id="413211856">
          <w:marLeft w:val="547"/>
          <w:marRight w:val="0"/>
          <w:marTop w:val="0"/>
          <w:marBottom w:val="0"/>
          <w:divBdr>
            <w:top w:val="none" w:sz="0" w:space="0" w:color="auto"/>
            <w:left w:val="none" w:sz="0" w:space="0" w:color="auto"/>
            <w:bottom w:val="none" w:sz="0" w:space="0" w:color="auto"/>
            <w:right w:val="none" w:sz="0" w:space="0" w:color="auto"/>
          </w:divBdr>
        </w:div>
      </w:divsChild>
    </w:div>
    <w:div w:id="20953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DA170-7729-4AF5-840C-F1D06FE3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744</Words>
  <Characters>4241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Nayhua</dc:creator>
  <cp:keywords/>
  <dc:description/>
  <cp:lastModifiedBy>Salas Arata, Melissa</cp:lastModifiedBy>
  <cp:revision>2</cp:revision>
  <dcterms:created xsi:type="dcterms:W3CDTF">2025-04-29T01:36:00Z</dcterms:created>
  <dcterms:modified xsi:type="dcterms:W3CDTF">2025-04-29T01:36:00Z</dcterms:modified>
</cp:coreProperties>
</file>