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5B69E" w14:textId="026A4C38" w:rsidR="00446E15" w:rsidRPr="00446D35" w:rsidRDefault="00446E15" w:rsidP="001D096F">
      <w:pPr>
        <w:spacing w:line="360" w:lineRule="auto"/>
        <w:rPr>
          <w:rFonts w:ascii="Arial" w:hAnsi="Arial" w:cs="Arial"/>
          <w:color w:val="000080"/>
          <w:sz w:val="22"/>
          <w:szCs w:val="22"/>
        </w:rPr>
      </w:pPr>
      <w:bookmarkStart w:id="0" w:name="_Hlk98773761"/>
    </w:p>
    <w:bookmarkEnd w:id="0"/>
    <w:p w14:paraId="0DA1B944" w14:textId="77777777" w:rsidR="00446D35" w:rsidRDefault="00446D35" w:rsidP="001D096F">
      <w:pPr>
        <w:spacing w:line="360" w:lineRule="auto"/>
        <w:jc w:val="center"/>
        <w:rPr>
          <w:rFonts w:ascii="Arial" w:hAnsi="Arial" w:cs="Arial"/>
          <w:b/>
          <w:sz w:val="22"/>
          <w:szCs w:val="22"/>
        </w:rPr>
      </w:pPr>
    </w:p>
    <w:p w14:paraId="1F40C292" w14:textId="1CEBA519" w:rsidR="004D406F" w:rsidRDefault="000B75DA" w:rsidP="00E17083">
      <w:pPr>
        <w:spacing w:line="360" w:lineRule="auto"/>
        <w:jc w:val="center"/>
        <w:rPr>
          <w:rFonts w:ascii="Arial" w:hAnsi="Arial" w:cs="Arial"/>
          <w:b/>
          <w:color w:val="000000" w:themeColor="text1"/>
          <w:sz w:val="22"/>
          <w:szCs w:val="22"/>
        </w:rPr>
      </w:pPr>
      <w:bookmarkStart w:id="1" w:name="_Hlk197109263"/>
      <w:bookmarkStart w:id="2" w:name="_Hlk197618357"/>
      <w:r w:rsidRPr="007D7406">
        <w:rPr>
          <w:rFonts w:ascii="Arial" w:hAnsi="Arial" w:cs="Arial"/>
          <w:b/>
          <w:color w:val="000000" w:themeColor="text1"/>
          <w:sz w:val="22"/>
          <w:szCs w:val="22"/>
        </w:rPr>
        <w:t xml:space="preserve">Geometalurgia Aplicada: </w:t>
      </w:r>
      <w:r w:rsidR="00DB2444">
        <w:rPr>
          <w:rFonts w:ascii="Arial" w:hAnsi="Arial" w:cs="Arial"/>
          <w:b/>
          <w:color w:val="000000" w:themeColor="text1"/>
          <w:sz w:val="22"/>
          <w:szCs w:val="22"/>
        </w:rPr>
        <w:t xml:space="preserve">De </w:t>
      </w:r>
      <w:r w:rsidR="00785905">
        <w:rPr>
          <w:rFonts w:ascii="Arial" w:hAnsi="Arial" w:cs="Arial"/>
          <w:b/>
          <w:color w:val="000000" w:themeColor="text1"/>
          <w:sz w:val="22"/>
          <w:szCs w:val="22"/>
        </w:rPr>
        <w:t>D</w:t>
      </w:r>
      <w:r w:rsidR="00DB2444">
        <w:rPr>
          <w:rFonts w:ascii="Arial" w:hAnsi="Arial" w:cs="Arial"/>
          <w:b/>
          <w:color w:val="000000" w:themeColor="text1"/>
          <w:sz w:val="22"/>
          <w:szCs w:val="22"/>
        </w:rPr>
        <w:t>atos e</w:t>
      </w:r>
      <w:r w:rsidRPr="007D7406">
        <w:rPr>
          <w:rFonts w:ascii="Arial" w:hAnsi="Arial" w:cs="Arial"/>
          <w:b/>
          <w:color w:val="000000" w:themeColor="text1"/>
          <w:sz w:val="22"/>
          <w:szCs w:val="22"/>
        </w:rPr>
        <w:t xml:space="preserve"> </w:t>
      </w:r>
      <w:r w:rsidR="00785905">
        <w:rPr>
          <w:rFonts w:ascii="Arial" w:hAnsi="Arial" w:cs="Arial"/>
          <w:b/>
          <w:color w:val="000000" w:themeColor="text1"/>
          <w:sz w:val="22"/>
          <w:szCs w:val="22"/>
        </w:rPr>
        <w:t>I</w:t>
      </w:r>
      <w:r w:rsidR="004D406F">
        <w:rPr>
          <w:rFonts w:ascii="Arial" w:hAnsi="Arial" w:cs="Arial"/>
          <w:b/>
          <w:color w:val="000000" w:themeColor="text1"/>
          <w:sz w:val="22"/>
          <w:szCs w:val="22"/>
        </w:rPr>
        <w:t xml:space="preserve">nformación </w:t>
      </w:r>
      <w:r w:rsidR="00785905">
        <w:rPr>
          <w:rFonts w:ascii="Arial" w:hAnsi="Arial" w:cs="Arial"/>
          <w:b/>
          <w:color w:val="000000" w:themeColor="text1"/>
          <w:sz w:val="22"/>
          <w:szCs w:val="22"/>
        </w:rPr>
        <w:t>O</w:t>
      </w:r>
      <w:r w:rsidR="004D406F">
        <w:rPr>
          <w:rFonts w:ascii="Arial" w:hAnsi="Arial" w:cs="Arial"/>
          <w:b/>
          <w:color w:val="000000" w:themeColor="text1"/>
          <w:sz w:val="22"/>
          <w:szCs w:val="22"/>
        </w:rPr>
        <w:t>peracional</w:t>
      </w:r>
      <w:r w:rsidRPr="007D7406">
        <w:rPr>
          <w:rFonts w:ascii="Arial" w:hAnsi="Arial" w:cs="Arial"/>
          <w:b/>
          <w:color w:val="000000" w:themeColor="text1"/>
          <w:sz w:val="22"/>
          <w:szCs w:val="22"/>
        </w:rPr>
        <w:t xml:space="preserve"> </w:t>
      </w:r>
      <w:r w:rsidR="00785905">
        <w:rPr>
          <w:rFonts w:ascii="Arial" w:hAnsi="Arial" w:cs="Arial"/>
          <w:b/>
          <w:color w:val="000000" w:themeColor="text1"/>
          <w:sz w:val="22"/>
          <w:szCs w:val="22"/>
        </w:rPr>
        <w:t>a</w:t>
      </w:r>
      <w:r w:rsidRPr="007D7406">
        <w:rPr>
          <w:rFonts w:ascii="Arial" w:hAnsi="Arial" w:cs="Arial"/>
          <w:b/>
          <w:color w:val="000000" w:themeColor="text1"/>
          <w:sz w:val="22"/>
          <w:szCs w:val="22"/>
        </w:rPr>
        <w:t xml:space="preserve"> un Modelo de Negocio Rentable</w:t>
      </w:r>
      <w:bookmarkEnd w:id="1"/>
      <w:bookmarkEnd w:id="2"/>
    </w:p>
    <w:p w14:paraId="1355E841" w14:textId="72220C5A" w:rsidR="00F806F4" w:rsidRPr="00446D35" w:rsidRDefault="00E17083" w:rsidP="00E17083">
      <w:pPr>
        <w:spacing w:line="360" w:lineRule="auto"/>
        <w:jc w:val="center"/>
        <w:rPr>
          <w:rFonts w:ascii="Arial" w:hAnsi="Arial" w:cs="Arial"/>
          <w:b/>
          <w:sz w:val="22"/>
          <w:szCs w:val="22"/>
        </w:rPr>
      </w:pPr>
      <w:r>
        <w:rPr>
          <w:rFonts w:ascii="Arial" w:hAnsi="Arial" w:cs="Arial"/>
          <w:b/>
          <w:sz w:val="22"/>
          <w:szCs w:val="22"/>
        </w:rPr>
        <w:t>U</w:t>
      </w:r>
      <w:r w:rsidR="007F500E">
        <w:rPr>
          <w:rFonts w:ascii="Arial" w:hAnsi="Arial" w:cs="Arial"/>
          <w:b/>
          <w:sz w:val="22"/>
          <w:szCs w:val="22"/>
        </w:rPr>
        <w:t xml:space="preserve">nidad </w:t>
      </w:r>
      <w:r w:rsidR="000D40D4" w:rsidRPr="00446D35">
        <w:rPr>
          <w:rFonts w:ascii="Arial" w:hAnsi="Arial" w:cs="Arial"/>
          <w:b/>
          <w:sz w:val="22"/>
          <w:szCs w:val="22"/>
        </w:rPr>
        <w:t>M</w:t>
      </w:r>
      <w:r w:rsidR="007F500E">
        <w:rPr>
          <w:rFonts w:ascii="Arial" w:hAnsi="Arial" w:cs="Arial"/>
          <w:b/>
          <w:sz w:val="22"/>
          <w:szCs w:val="22"/>
        </w:rPr>
        <w:t>inera</w:t>
      </w:r>
      <w:r w:rsidR="000D40D4" w:rsidRPr="00446D35">
        <w:rPr>
          <w:rFonts w:ascii="Arial" w:hAnsi="Arial" w:cs="Arial"/>
          <w:b/>
          <w:sz w:val="22"/>
          <w:szCs w:val="22"/>
        </w:rPr>
        <w:t xml:space="preserve"> Cerro Lindo</w:t>
      </w:r>
      <w:r>
        <w:rPr>
          <w:rFonts w:ascii="Arial" w:hAnsi="Arial" w:cs="Arial"/>
          <w:b/>
          <w:sz w:val="22"/>
          <w:szCs w:val="22"/>
        </w:rPr>
        <w:t xml:space="preserve"> – </w:t>
      </w:r>
      <w:r w:rsidR="00F806F4">
        <w:rPr>
          <w:rFonts w:ascii="Arial" w:hAnsi="Arial" w:cs="Arial"/>
          <w:b/>
          <w:sz w:val="22"/>
          <w:szCs w:val="22"/>
        </w:rPr>
        <w:t>Nexa Resources</w:t>
      </w:r>
    </w:p>
    <w:p w14:paraId="63EDA1CD" w14:textId="0F01069B" w:rsidR="000C5525" w:rsidRPr="00446D35" w:rsidRDefault="000C5525" w:rsidP="001D096F">
      <w:pPr>
        <w:spacing w:line="360" w:lineRule="auto"/>
        <w:jc w:val="center"/>
        <w:rPr>
          <w:rFonts w:ascii="Arial" w:hAnsi="Arial" w:cs="Arial"/>
          <w:b/>
          <w:color w:val="000000" w:themeColor="text1"/>
          <w:sz w:val="22"/>
          <w:szCs w:val="22"/>
        </w:rPr>
      </w:pPr>
      <w:r w:rsidRPr="00446D35">
        <w:rPr>
          <w:rFonts w:ascii="Arial" w:hAnsi="Arial" w:cs="Arial"/>
          <w:b/>
          <w:sz w:val="22"/>
          <w:szCs w:val="22"/>
        </w:rPr>
        <w:t xml:space="preserve">Categoría: </w:t>
      </w:r>
      <w:r w:rsidR="00397896">
        <w:rPr>
          <w:rFonts w:ascii="Arial" w:hAnsi="Arial" w:cs="Arial"/>
          <w:b/>
          <w:color w:val="000000" w:themeColor="text1"/>
          <w:sz w:val="22"/>
          <w:szCs w:val="22"/>
        </w:rPr>
        <w:t xml:space="preserve">Procesamiento de Minerales </w:t>
      </w:r>
      <w:r w:rsidR="00681124">
        <w:rPr>
          <w:rFonts w:ascii="Arial" w:hAnsi="Arial" w:cs="Arial"/>
          <w:b/>
          <w:color w:val="000000" w:themeColor="text1"/>
          <w:sz w:val="22"/>
          <w:szCs w:val="22"/>
        </w:rPr>
        <w:t>y Metalurgia Extractiva</w:t>
      </w:r>
    </w:p>
    <w:p w14:paraId="4239B41C" w14:textId="3ABAC933" w:rsidR="00385585" w:rsidRDefault="00CC3F11" w:rsidP="00385585">
      <w:pPr>
        <w:spacing w:line="360" w:lineRule="auto"/>
        <w:jc w:val="center"/>
        <w:rPr>
          <w:rFonts w:ascii="Arial" w:hAnsi="Arial" w:cs="Arial"/>
          <w:b/>
          <w:bCs/>
          <w:sz w:val="22"/>
          <w:szCs w:val="22"/>
        </w:rPr>
      </w:pPr>
      <w:r>
        <w:rPr>
          <w:rFonts w:ascii="Arial" w:hAnsi="Arial" w:cs="Arial"/>
          <w:b/>
          <w:bCs/>
          <w:sz w:val="22"/>
          <w:szCs w:val="22"/>
        </w:rPr>
        <w:t xml:space="preserve">Autor: </w:t>
      </w:r>
      <w:r w:rsidR="00097390" w:rsidRPr="00446D35">
        <w:rPr>
          <w:rFonts w:ascii="Arial" w:hAnsi="Arial" w:cs="Arial"/>
          <w:b/>
          <w:bCs/>
          <w:sz w:val="22"/>
          <w:szCs w:val="22"/>
        </w:rPr>
        <w:t>Cesar Matías</w:t>
      </w:r>
      <w:r w:rsidR="00C20975">
        <w:rPr>
          <w:rFonts w:ascii="Arial" w:hAnsi="Arial" w:cs="Arial"/>
          <w:b/>
          <w:bCs/>
          <w:sz w:val="22"/>
          <w:szCs w:val="22"/>
        </w:rPr>
        <w:t xml:space="preserve"> / Co-autor:</w:t>
      </w:r>
      <w:r w:rsidR="0087565A" w:rsidRPr="00446D35">
        <w:rPr>
          <w:rFonts w:ascii="Arial" w:hAnsi="Arial" w:cs="Arial"/>
          <w:b/>
          <w:bCs/>
          <w:sz w:val="22"/>
          <w:szCs w:val="22"/>
        </w:rPr>
        <w:t xml:space="preserve"> </w:t>
      </w:r>
      <w:r w:rsidR="00097390" w:rsidRPr="00446D35">
        <w:rPr>
          <w:rFonts w:ascii="Arial" w:hAnsi="Arial" w:cs="Arial"/>
          <w:b/>
          <w:bCs/>
          <w:sz w:val="22"/>
          <w:szCs w:val="22"/>
        </w:rPr>
        <w:t>Nilo Dávila</w:t>
      </w:r>
    </w:p>
    <w:p w14:paraId="5F6F421B" w14:textId="77777777" w:rsidR="00036C37" w:rsidRPr="00446D35" w:rsidRDefault="00036C37" w:rsidP="00385585">
      <w:pPr>
        <w:spacing w:line="360" w:lineRule="auto"/>
        <w:jc w:val="center"/>
        <w:rPr>
          <w:rFonts w:ascii="Arial" w:hAnsi="Arial" w:cs="Arial"/>
          <w:b/>
          <w:bCs/>
          <w:sz w:val="22"/>
          <w:szCs w:val="22"/>
        </w:rPr>
      </w:pPr>
    </w:p>
    <w:p w14:paraId="3EC29CCB" w14:textId="197BB390" w:rsidR="009B590E" w:rsidRPr="00446D35" w:rsidRDefault="009B590E" w:rsidP="00EF00C4">
      <w:pPr>
        <w:pStyle w:val="Textoindependiente"/>
        <w:numPr>
          <w:ilvl w:val="0"/>
          <w:numId w:val="29"/>
        </w:numPr>
        <w:rPr>
          <w:rFonts w:ascii="Arial" w:hAnsi="Arial" w:cs="Arial"/>
          <w:b/>
        </w:rPr>
      </w:pPr>
      <w:r w:rsidRPr="00446D35">
        <w:rPr>
          <w:rFonts w:ascii="Arial" w:hAnsi="Arial" w:cs="Arial"/>
          <w:b/>
        </w:rPr>
        <w:t>Introducción</w:t>
      </w:r>
      <w:r w:rsidR="0052615D" w:rsidRPr="00446D35">
        <w:rPr>
          <w:rFonts w:ascii="Arial" w:hAnsi="Arial" w:cs="Arial"/>
          <w:b/>
        </w:rPr>
        <w:t>:</w:t>
      </w:r>
    </w:p>
    <w:p w14:paraId="7D5CD085" w14:textId="424E92D0" w:rsidR="009B590E" w:rsidRPr="00446D35" w:rsidRDefault="009B590E" w:rsidP="009B590E">
      <w:pPr>
        <w:pStyle w:val="Textoindependiente"/>
        <w:rPr>
          <w:rFonts w:ascii="Arial" w:hAnsi="Arial" w:cs="Arial"/>
          <w:b/>
        </w:rPr>
      </w:pPr>
    </w:p>
    <w:p w14:paraId="01B81F3D" w14:textId="2CC9A73D" w:rsidR="005C4E75" w:rsidRPr="005C4E75" w:rsidRDefault="005C4E75" w:rsidP="005C4E75">
      <w:pPr>
        <w:pStyle w:val="Textoindependiente"/>
        <w:spacing w:line="360" w:lineRule="auto"/>
        <w:jc w:val="both"/>
        <w:rPr>
          <w:rFonts w:ascii="Arial" w:hAnsi="Arial" w:cs="Arial"/>
          <w:bCs/>
        </w:rPr>
      </w:pPr>
      <w:r w:rsidRPr="005C4E75">
        <w:rPr>
          <w:rFonts w:ascii="Arial" w:hAnsi="Arial" w:cs="Arial"/>
          <w:bCs/>
        </w:rPr>
        <w:t>La unidad minera Cerro Lindo se posiciona como la operación más relevante de Nexa Resources Perú, además de ser la mayor operación subterránea del país, con una capacidad de procesamiento de 21,000 TPD. Esta unidad alberga una mina de tipo VMS (Sulfuro Masivo Volcanogénico), cuyos minerales presentan características físicas complejas, como alta dureza, baja gravedad específica y presencia de cobre soluble, lo que genera desafíos operativos constantes en la planta de procesamiento</w:t>
      </w:r>
      <w:r w:rsidR="006A7B86">
        <w:rPr>
          <w:rFonts w:ascii="Arial" w:hAnsi="Arial" w:cs="Arial"/>
          <w:bCs/>
        </w:rPr>
        <w:t>.</w:t>
      </w:r>
    </w:p>
    <w:p w14:paraId="0F931F23" w14:textId="4BB98E55" w:rsidR="005C4E75" w:rsidRPr="005C4E75" w:rsidRDefault="005C4E75" w:rsidP="005C4E75">
      <w:pPr>
        <w:pStyle w:val="Textoindependiente"/>
        <w:spacing w:line="360" w:lineRule="auto"/>
        <w:jc w:val="both"/>
        <w:rPr>
          <w:rFonts w:ascii="Arial" w:hAnsi="Arial" w:cs="Arial"/>
          <w:bCs/>
        </w:rPr>
      </w:pPr>
      <w:r w:rsidRPr="005C4E75">
        <w:rPr>
          <w:rFonts w:ascii="Arial" w:hAnsi="Arial" w:cs="Arial"/>
          <w:bCs/>
        </w:rPr>
        <w:t xml:space="preserve">En respuesta a estos retos, y alineada </w:t>
      </w:r>
      <w:r w:rsidR="00C23E23">
        <w:rPr>
          <w:rFonts w:ascii="Arial" w:hAnsi="Arial" w:cs="Arial"/>
          <w:bCs/>
        </w:rPr>
        <w:t xml:space="preserve">con su estrategia </w:t>
      </w:r>
      <w:r w:rsidR="0047346B">
        <w:rPr>
          <w:rFonts w:ascii="Arial" w:hAnsi="Arial" w:cs="Arial"/>
          <w:bCs/>
        </w:rPr>
        <w:t xml:space="preserve">de </w:t>
      </w:r>
      <w:r w:rsidRPr="005C4E75">
        <w:rPr>
          <w:rFonts w:ascii="Arial" w:hAnsi="Arial" w:cs="Arial"/>
          <w:bCs/>
        </w:rPr>
        <w:t>Crecimiento, Excelencia Operacional y Desarrollo de Mercado, Cerro Lindo ha integrado la Geometalurgia como un componente esencial dentro del modelo de negocio de Nexa. Esta disciplina multidisciplinaria permite sistematizar y articular conceptos avanzados en Geología, Operaciones Mineras, Procesamiento de Minerales y Metalurgia, con el propósito de optimizar la rentabilidad de la explotación minera.</w:t>
      </w:r>
    </w:p>
    <w:p w14:paraId="46E03522" w14:textId="1E233562" w:rsidR="00B77542" w:rsidRPr="002F38CC" w:rsidRDefault="005C4E75" w:rsidP="002F38CC">
      <w:pPr>
        <w:pStyle w:val="Textoindependiente"/>
        <w:spacing w:line="360" w:lineRule="auto"/>
        <w:jc w:val="both"/>
        <w:rPr>
          <w:rFonts w:ascii="Arial" w:hAnsi="Arial" w:cs="Arial"/>
          <w:bCs/>
        </w:rPr>
      </w:pPr>
      <w:r w:rsidRPr="005C4E75">
        <w:rPr>
          <w:rFonts w:ascii="Arial" w:hAnsi="Arial" w:cs="Arial"/>
          <w:bCs/>
        </w:rPr>
        <w:t xml:space="preserve">Desde el año 2017, Cerro Lindo ha venido desarrollando y perfeccionando su programa geometalúrgico, cuyo impacto ha sido tan significativo que actualmente se encuentra en ejecución </w:t>
      </w:r>
      <w:r w:rsidR="00052449">
        <w:rPr>
          <w:rFonts w:ascii="Arial" w:hAnsi="Arial" w:cs="Arial"/>
          <w:bCs/>
        </w:rPr>
        <w:t>la octava fase</w:t>
      </w:r>
      <w:r w:rsidR="009E455F">
        <w:rPr>
          <w:rFonts w:ascii="Arial" w:hAnsi="Arial" w:cs="Arial"/>
          <w:bCs/>
        </w:rPr>
        <w:t xml:space="preserve"> que </w:t>
      </w:r>
      <w:r w:rsidR="00EF1CE3">
        <w:rPr>
          <w:rFonts w:ascii="Arial" w:hAnsi="Arial" w:cs="Arial"/>
          <w:bCs/>
        </w:rPr>
        <w:t>se enfoca en</w:t>
      </w:r>
      <w:r w:rsidR="009E455F">
        <w:rPr>
          <w:rFonts w:ascii="Arial" w:hAnsi="Arial" w:cs="Arial"/>
          <w:bCs/>
        </w:rPr>
        <w:t xml:space="preserve"> </w:t>
      </w:r>
      <w:r w:rsidR="002D4F58">
        <w:rPr>
          <w:rFonts w:ascii="Arial" w:hAnsi="Arial" w:cs="Arial"/>
          <w:bCs/>
        </w:rPr>
        <w:t xml:space="preserve">el desarrollo de un modelo </w:t>
      </w:r>
      <w:r w:rsidR="002D797B">
        <w:rPr>
          <w:rFonts w:ascii="Arial" w:hAnsi="Arial" w:cs="Arial"/>
          <w:bCs/>
        </w:rPr>
        <w:t>geoestadístico</w:t>
      </w:r>
      <w:r w:rsidR="002D4F58">
        <w:rPr>
          <w:rFonts w:ascii="Arial" w:hAnsi="Arial" w:cs="Arial"/>
          <w:bCs/>
        </w:rPr>
        <w:t xml:space="preserve"> </w:t>
      </w:r>
      <w:r w:rsidR="002D797B">
        <w:rPr>
          <w:rFonts w:ascii="Arial" w:hAnsi="Arial" w:cs="Arial"/>
          <w:bCs/>
        </w:rPr>
        <w:t xml:space="preserve">de Cu soluble y el estudio de </w:t>
      </w:r>
      <w:r w:rsidR="000E23D5">
        <w:rPr>
          <w:rFonts w:ascii="Arial" w:hAnsi="Arial" w:cs="Arial"/>
          <w:bCs/>
        </w:rPr>
        <w:t xml:space="preserve">caracterización de </w:t>
      </w:r>
      <w:r w:rsidR="002D797B">
        <w:rPr>
          <w:rFonts w:ascii="Arial" w:hAnsi="Arial" w:cs="Arial"/>
          <w:bCs/>
        </w:rPr>
        <w:t>tipos de VMS</w:t>
      </w:r>
      <w:r w:rsidR="00BF386B">
        <w:rPr>
          <w:rFonts w:ascii="Arial" w:hAnsi="Arial" w:cs="Arial"/>
          <w:bCs/>
        </w:rPr>
        <w:t xml:space="preserve"> por litología</w:t>
      </w:r>
      <w:r w:rsidR="002D797B">
        <w:rPr>
          <w:rFonts w:ascii="Arial" w:hAnsi="Arial" w:cs="Arial"/>
          <w:bCs/>
        </w:rPr>
        <w:t>.</w:t>
      </w:r>
    </w:p>
    <w:p w14:paraId="21C5B8BC" w14:textId="7BEBED14" w:rsidR="00B83357" w:rsidRDefault="00B83357" w:rsidP="00B83357">
      <w:pPr>
        <w:pStyle w:val="Textoindependiente"/>
        <w:spacing w:line="360" w:lineRule="auto"/>
        <w:jc w:val="center"/>
        <w:rPr>
          <w:rFonts w:ascii="Arial" w:hAnsi="Arial" w:cs="Arial"/>
          <w:bCs/>
          <w:lang w:val="es-PE"/>
        </w:rPr>
      </w:pPr>
      <w:r>
        <w:rPr>
          <w:rFonts w:ascii="Arial" w:hAnsi="Arial" w:cs="Arial"/>
          <w:bCs/>
          <w:noProof/>
          <w:lang w:val="es-PE"/>
        </w:rPr>
        <w:drawing>
          <wp:inline distT="0" distB="0" distL="0" distR="0" wp14:anchorId="5EA60FC4" wp14:editId="44C212F3">
            <wp:extent cx="6155297" cy="1368000"/>
            <wp:effectExtent l="0" t="0" r="0" b="3810"/>
            <wp:docPr id="20792306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5297" cy="1368000"/>
                    </a:xfrm>
                    <a:prstGeom prst="rect">
                      <a:avLst/>
                    </a:prstGeom>
                    <a:noFill/>
                  </pic:spPr>
                </pic:pic>
              </a:graphicData>
            </a:graphic>
          </wp:inline>
        </w:drawing>
      </w:r>
    </w:p>
    <w:p w14:paraId="09C432B4" w14:textId="3E8E6A13" w:rsidR="002F38CC" w:rsidRPr="00AE7034" w:rsidRDefault="002F38CC" w:rsidP="002F38CC">
      <w:pPr>
        <w:spacing w:line="360" w:lineRule="auto"/>
        <w:jc w:val="center"/>
        <w:rPr>
          <w:rFonts w:ascii="Arial" w:hAnsi="Arial" w:cs="Arial"/>
          <w:bCs/>
          <w:i/>
          <w:iCs/>
          <w:sz w:val="22"/>
          <w:szCs w:val="22"/>
        </w:rPr>
      </w:pPr>
      <w:r w:rsidRPr="00AE7034">
        <w:rPr>
          <w:rFonts w:ascii="Arial" w:hAnsi="Arial" w:cs="Arial"/>
          <w:b/>
          <w:i/>
          <w:iCs/>
          <w:color w:val="000000" w:themeColor="text1"/>
          <w:sz w:val="22"/>
          <w:szCs w:val="22"/>
        </w:rPr>
        <w:t>Gráfica N°1</w:t>
      </w:r>
      <w:r w:rsidRPr="00AE7034">
        <w:rPr>
          <w:rFonts w:ascii="Arial" w:hAnsi="Arial" w:cs="Arial"/>
          <w:i/>
          <w:iCs/>
          <w:color w:val="000000" w:themeColor="text1"/>
          <w:sz w:val="22"/>
          <w:szCs w:val="22"/>
        </w:rPr>
        <w:t xml:space="preserve"> </w:t>
      </w:r>
      <w:r w:rsidRPr="00AE7034">
        <w:rPr>
          <w:rFonts w:ascii="Arial" w:hAnsi="Arial" w:cs="Arial"/>
          <w:b/>
          <w:bCs/>
          <w:i/>
          <w:iCs/>
          <w:color w:val="000000" w:themeColor="text1"/>
          <w:sz w:val="22"/>
          <w:szCs w:val="22"/>
        </w:rPr>
        <w:t>Programa Geometalúrgico – Cerro Lindo</w:t>
      </w:r>
    </w:p>
    <w:p w14:paraId="1101CFC9" w14:textId="1EDC36C3" w:rsidR="009B590E" w:rsidRPr="00446D35" w:rsidRDefault="009B590E" w:rsidP="00DA6C47">
      <w:pPr>
        <w:pStyle w:val="Textoindependiente"/>
        <w:rPr>
          <w:rFonts w:ascii="Arial" w:hAnsi="Arial" w:cs="Arial"/>
          <w:b/>
        </w:rPr>
      </w:pPr>
    </w:p>
    <w:p w14:paraId="616B271C" w14:textId="3DF6EC6E" w:rsidR="001A37C1" w:rsidRDefault="00F25CF6" w:rsidP="001A37C1">
      <w:pPr>
        <w:pStyle w:val="Textoindependiente"/>
        <w:numPr>
          <w:ilvl w:val="0"/>
          <w:numId w:val="29"/>
        </w:numPr>
        <w:rPr>
          <w:rFonts w:ascii="Arial" w:hAnsi="Arial" w:cs="Arial"/>
          <w:b/>
        </w:rPr>
      </w:pPr>
      <w:r w:rsidRPr="00446D35">
        <w:rPr>
          <w:rFonts w:ascii="Arial" w:hAnsi="Arial" w:cs="Arial"/>
          <w:b/>
        </w:rPr>
        <w:t>Objetivos</w:t>
      </w:r>
      <w:r w:rsidR="0052615D" w:rsidRPr="00446D35">
        <w:rPr>
          <w:rFonts w:ascii="Arial" w:hAnsi="Arial" w:cs="Arial"/>
          <w:b/>
        </w:rPr>
        <w:t>:</w:t>
      </w:r>
    </w:p>
    <w:p w14:paraId="76017C8E" w14:textId="77777777" w:rsidR="0062020C" w:rsidRDefault="0062020C" w:rsidP="0062020C">
      <w:pPr>
        <w:pStyle w:val="Textoindependiente"/>
        <w:ind w:left="360"/>
        <w:rPr>
          <w:rFonts w:ascii="Arial" w:hAnsi="Arial" w:cs="Arial"/>
          <w:b/>
        </w:rPr>
      </w:pPr>
    </w:p>
    <w:p w14:paraId="01548A06" w14:textId="679DBE7E" w:rsidR="001A37C1" w:rsidRDefault="001A37C1" w:rsidP="001A37C1">
      <w:pPr>
        <w:pStyle w:val="Textoindependiente"/>
        <w:numPr>
          <w:ilvl w:val="1"/>
          <w:numId w:val="29"/>
        </w:numPr>
        <w:rPr>
          <w:rFonts w:ascii="Arial" w:hAnsi="Arial" w:cs="Arial"/>
          <w:b/>
        </w:rPr>
      </w:pPr>
      <w:r>
        <w:rPr>
          <w:rFonts w:ascii="Arial" w:hAnsi="Arial" w:cs="Arial"/>
          <w:b/>
        </w:rPr>
        <w:t>Generales</w:t>
      </w:r>
    </w:p>
    <w:p w14:paraId="3ECF6739" w14:textId="77777777" w:rsidR="001A37C1" w:rsidRDefault="001A37C1" w:rsidP="001A37C1">
      <w:pPr>
        <w:pStyle w:val="Textoindependiente"/>
        <w:ind w:left="792"/>
        <w:rPr>
          <w:rFonts w:ascii="Arial" w:hAnsi="Arial" w:cs="Arial"/>
          <w:b/>
        </w:rPr>
      </w:pPr>
    </w:p>
    <w:p w14:paraId="6E274816" w14:textId="05638B42" w:rsidR="001A37C1" w:rsidRPr="00FC6147" w:rsidRDefault="001A37C1" w:rsidP="00FC6147">
      <w:pPr>
        <w:pStyle w:val="Textoindependiente"/>
        <w:numPr>
          <w:ilvl w:val="0"/>
          <w:numId w:val="47"/>
        </w:numPr>
        <w:spacing w:line="360" w:lineRule="auto"/>
        <w:jc w:val="both"/>
        <w:rPr>
          <w:rFonts w:ascii="Arial" w:hAnsi="Arial" w:cs="Arial"/>
          <w:bCs/>
          <w:lang w:val="es-PE"/>
        </w:rPr>
      </w:pPr>
      <w:r w:rsidRPr="001A37C1">
        <w:rPr>
          <w:rFonts w:ascii="Arial" w:hAnsi="Arial" w:cs="Arial"/>
          <w:bCs/>
          <w:lang w:val="es-PE"/>
        </w:rPr>
        <w:t xml:space="preserve">Maximizar el valor operacional de la </w:t>
      </w:r>
      <w:r>
        <w:rPr>
          <w:rFonts w:ascii="Arial" w:hAnsi="Arial" w:cs="Arial"/>
          <w:bCs/>
          <w:lang w:val="es-PE"/>
        </w:rPr>
        <w:t>u</w:t>
      </w:r>
      <w:r w:rsidRPr="001A37C1">
        <w:rPr>
          <w:rFonts w:ascii="Arial" w:hAnsi="Arial" w:cs="Arial"/>
          <w:bCs/>
          <w:lang w:val="es-PE"/>
        </w:rPr>
        <w:t xml:space="preserve">nidad </w:t>
      </w:r>
      <w:r>
        <w:rPr>
          <w:rFonts w:ascii="Arial" w:hAnsi="Arial" w:cs="Arial"/>
          <w:bCs/>
          <w:lang w:val="es-PE"/>
        </w:rPr>
        <w:t>m</w:t>
      </w:r>
      <w:r w:rsidRPr="001A37C1">
        <w:rPr>
          <w:rFonts w:ascii="Arial" w:hAnsi="Arial" w:cs="Arial"/>
          <w:bCs/>
          <w:lang w:val="es-PE"/>
        </w:rPr>
        <w:t xml:space="preserve">inera, </w:t>
      </w:r>
      <w:r>
        <w:rPr>
          <w:rFonts w:ascii="Arial" w:hAnsi="Arial" w:cs="Arial"/>
          <w:bCs/>
          <w:lang w:val="es-PE"/>
        </w:rPr>
        <w:t>c</w:t>
      </w:r>
      <w:r w:rsidRPr="001A37C1">
        <w:rPr>
          <w:rFonts w:ascii="Arial" w:hAnsi="Arial" w:cs="Arial"/>
          <w:bCs/>
          <w:lang w:val="es-PE"/>
        </w:rPr>
        <w:t>on esta información es posible generar planes de acción para mantener el rendimiento operativo y la correcta gestión de los mismos activos</w:t>
      </w:r>
      <w:r>
        <w:rPr>
          <w:rFonts w:ascii="Arial" w:hAnsi="Arial" w:cs="Arial"/>
          <w:bCs/>
          <w:lang w:val="es-PE"/>
        </w:rPr>
        <w:t>.</w:t>
      </w:r>
    </w:p>
    <w:p w14:paraId="10A91108" w14:textId="24B66397" w:rsidR="001A37C1" w:rsidRPr="006F5560" w:rsidRDefault="001A37C1" w:rsidP="006F5560">
      <w:pPr>
        <w:pStyle w:val="Textoindependiente"/>
        <w:numPr>
          <w:ilvl w:val="0"/>
          <w:numId w:val="47"/>
        </w:numPr>
        <w:spacing w:line="360" w:lineRule="auto"/>
        <w:jc w:val="both"/>
        <w:rPr>
          <w:rFonts w:ascii="Arial" w:hAnsi="Arial" w:cs="Arial"/>
          <w:bCs/>
        </w:rPr>
      </w:pPr>
      <w:r w:rsidRPr="001A37C1">
        <w:rPr>
          <w:rFonts w:ascii="Arial" w:hAnsi="Arial" w:cs="Arial"/>
          <w:bCs/>
          <w:lang w:val="es-PE"/>
        </w:rPr>
        <w:t>Reducir el riesgo en la producción</w:t>
      </w:r>
      <w:r>
        <w:rPr>
          <w:rFonts w:ascii="Arial" w:hAnsi="Arial" w:cs="Arial"/>
          <w:bCs/>
          <w:lang w:val="es-PE"/>
        </w:rPr>
        <w:t xml:space="preserve"> considerando variables y/o KPIs principales</w:t>
      </w:r>
      <w:r w:rsidR="006F5560">
        <w:rPr>
          <w:rFonts w:ascii="Arial" w:hAnsi="Arial" w:cs="Arial"/>
          <w:bCs/>
          <w:lang w:val="es-PE"/>
        </w:rPr>
        <w:t xml:space="preserve"> como c</w:t>
      </w:r>
      <w:r w:rsidR="00B14EE5" w:rsidRPr="006F5560">
        <w:rPr>
          <w:rFonts w:ascii="Arial" w:hAnsi="Arial" w:cs="Arial"/>
          <w:bCs/>
          <w:lang w:val="es-PE"/>
        </w:rPr>
        <w:t>apacidad</w:t>
      </w:r>
      <w:r w:rsidRPr="006F5560">
        <w:rPr>
          <w:rFonts w:ascii="Arial" w:hAnsi="Arial" w:cs="Arial"/>
          <w:bCs/>
          <w:lang w:val="es-PE"/>
        </w:rPr>
        <w:t xml:space="preserve"> de planta</w:t>
      </w:r>
      <w:r w:rsidR="006F5560">
        <w:rPr>
          <w:rFonts w:ascii="Arial" w:hAnsi="Arial" w:cs="Arial"/>
          <w:bCs/>
        </w:rPr>
        <w:t xml:space="preserve">, </w:t>
      </w:r>
      <w:r w:rsidR="006F5560">
        <w:rPr>
          <w:rFonts w:ascii="Arial" w:hAnsi="Arial" w:cs="Arial"/>
          <w:bCs/>
          <w:lang w:val="es-PE"/>
        </w:rPr>
        <w:t>c</w:t>
      </w:r>
      <w:r w:rsidRPr="006F5560">
        <w:rPr>
          <w:rFonts w:ascii="Arial" w:hAnsi="Arial" w:cs="Arial"/>
          <w:bCs/>
          <w:lang w:val="es-PE"/>
        </w:rPr>
        <w:t xml:space="preserve">onsumo </w:t>
      </w:r>
      <w:r w:rsidR="00B14EE5" w:rsidRPr="006F5560">
        <w:rPr>
          <w:rFonts w:ascii="Arial" w:hAnsi="Arial" w:cs="Arial"/>
          <w:bCs/>
          <w:lang w:val="es-PE"/>
        </w:rPr>
        <w:t xml:space="preserve">de acero </w:t>
      </w:r>
      <w:r w:rsidRPr="006F5560">
        <w:rPr>
          <w:rFonts w:ascii="Arial" w:hAnsi="Arial" w:cs="Arial"/>
          <w:bCs/>
          <w:lang w:val="es-PE"/>
        </w:rPr>
        <w:t>de molino</w:t>
      </w:r>
      <w:r w:rsidR="00B14EE5" w:rsidRPr="006F5560">
        <w:rPr>
          <w:rFonts w:ascii="Arial" w:hAnsi="Arial" w:cs="Arial"/>
          <w:bCs/>
          <w:lang w:val="es-PE"/>
        </w:rPr>
        <w:t>s</w:t>
      </w:r>
      <w:r w:rsidR="006F5560">
        <w:rPr>
          <w:rFonts w:ascii="Arial" w:hAnsi="Arial" w:cs="Arial"/>
          <w:bCs/>
        </w:rPr>
        <w:t xml:space="preserve">, </w:t>
      </w:r>
      <w:r w:rsidR="006F5560" w:rsidRPr="006F5560">
        <w:rPr>
          <w:rFonts w:ascii="Arial" w:hAnsi="Arial" w:cs="Arial"/>
          <w:bCs/>
          <w:lang w:val="es-PE"/>
        </w:rPr>
        <w:t>recuperación</w:t>
      </w:r>
      <w:r w:rsidRPr="006F5560">
        <w:rPr>
          <w:rFonts w:ascii="Arial" w:hAnsi="Arial" w:cs="Arial"/>
          <w:bCs/>
          <w:lang w:val="es-PE"/>
        </w:rPr>
        <w:t xml:space="preserve"> de minerales valiosos</w:t>
      </w:r>
      <w:r w:rsidR="006F5560">
        <w:rPr>
          <w:rFonts w:ascii="Arial" w:hAnsi="Arial" w:cs="Arial"/>
          <w:bCs/>
        </w:rPr>
        <w:t xml:space="preserve">, </w:t>
      </w:r>
      <w:r w:rsidRPr="006F5560">
        <w:rPr>
          <w:rFonts w:ascii="Arial" w:hAnsi="Arial" w:cs="Arial"/>
          <w:bCs/>
          <w:lang w:val="es-PE"/>
        </w:rPr>
        <w:t>Calidad del concentrado final</w:t>
      </w:r>
      <w:r w:rsidR="00B14EE5" w:rsidRPr="006F5560">
        <w:rPr>
          <w:rFonts w:ascii="Arial" w:hAnsi="Arial" w:cs="Arial"/>
          <w:bCs/>
          <w:lang w:val="es-PE"/>
        </w:rPr>
        <w:t>, contaminantes</w:t>
      </w:r>
      <w:r w:rsidR="006F5560">
        <w:rPr>
          <w:rFonts w:ascii="Arial" w:hAnsi="Arial" w:cs="Arial"/>
          <w:bCs/>
        </w:rPr>
        <w:t xml:space="preserve">, </w:t>
      </w:r>
      <w:r w:rsidR="006F5560">
        <w:rPr>
          <w:rFonts w:ascii="Arial" w:hAnsi="Arial" w:cs="Arial"/>
          <w:bCs/>
          <w:lang w:val="es-PE"/>
        </w:rPr>
        <w:t>i</w:t>
      </w:r>
      <w:r w:rsidRPr="006F5560">
        <w:rPr>
          <w:rFonts w:ascii="Arial" w:hAnsi="Arial" w:cs="Arial"/>
          <w:bCs/>
          <w:lang w:val="es-PE"/>
        </w:rPr>
        <w:t>dentificación de fallas fatales</w:t>
      </w:r>
      <w:r w:rsidR="006F5560">
        <w:rPr>
          <w:rFonts w:ascii="Arial" w:hAnsi="Arial" w:cs="Arial"/>
          <w:bCs/>
          <w:lang w:val="es-PE"/>
        </w:rPr>
        <w:t xml:space="preserve">, </w:t>
      </w:r>
      <w:r w:rsidR="006F5560" w:rsidRPr="006F5560">
        <w:rPr>
          <w:rFonts w:ascii="Arial" w:hAnsi="Arial" w:cs="Arial"/>
          <w:bCs/>
          <w:lang w:val="es-PE"/>
        </w:rPr>
        <w:t>fallas en la interpretación de la información</w:t>
      </w:r>
      <w:r w:rsidR="006F5560">
        <w:rPr>
          <w:rFonts w:ascii="Arial" w:hAnsi="Arial" w:cs="Arial"/>
          <w:bCs/>
          <w:lang w:val="es-PE"/>
        </w:rPr>
        <w:t>, etc.</w:t>
      </w:r>
    </w:p>
    <w:p w14:paraId="57BA8990" w14:textId="49B0C588" w:rsidR="001A37C1" w:rsidRPr="001A37C1" w:rsidRDefault="001A37C1" w:rsidP="000C456F">
      <w:pPr>
        <w:pStyle w:val="Textoindependiente"/>
        <w:numPr>
          <w:ilvl w:val="0"/>
          <w:numId w:val="47"/>
        </w:numPr>
        <w:spacing w:line="360" w:lineRule="auto"/>
        <w:jc w:val="both"/>
        <w:rPr>
          <w:rFonts w:ascii="Arial" w:hAnsi="Arial" w:cs="Arial"/>
          <w:bCs/>
        </w:rPr>
      </w:pPr>
      <w:r w:rsidRPr="001A37C1">
        <w:rPr>
          <w:rFonts w:ascii="Arial" w:hAnsi="Arial" w:cs="Arial"/>
          <w:bCs/>
          <w:lang w:val="es-PE"/>
        </w:rPr>
        <w:t>Validación y definición de dominios geológicos</w:t>
      </w:r>
      <w:r>
        <w:rPr>
          <w:rFonts w:ascii="Arial" w:hAnsi="Arial" w:cs="Arial"/>
          <w:bCs/>
          <w:lang w:val="es-PE"/>
        </w:rPr>
        <w:t xml:space="preserve"> para e</w:t>
      </w:r>
      <w:r w:rsidRPr="001A37C1">
        <w:rPr>
          <w:rFonts w:ascii="Arial" w:hAnsi="Arial" w:cs="Arial"/>
          <w:bCs/>
          <w:lang w:val="es-PE"/>
        </w:rPr>
        <w:t>ncontrar oportunidades para mejorar y reducir los riesgos existentes</w:t>
      </w:r>
      <w:r>
        <w:rPr>
          <w:rFonts w:ascii="Arial" w:hAnsi="Arial" w:cs="Arial"/>
          <w:bCs/>
          <w:lang w:val="es-PE"/>
        </w:rPr>
        <w:t>.</w:t>
      </w:r>
    </w:p>
    <w:p w14:paraId="40FC5216" w14:textId="0F0E4C46" w:rsidR="00B66056" w:rsidRDefault="00B66056" w:rsidP="00B66056">
      <w:pPr>
        <w:pStyle w:val="Textoindependiente"/>
        <w:spacing w:line="360" w:lineRule="auto"/>
        <w:jc w:val="both"/>
        <w:rPr>
          <w:rFonts w:ascii="Arial" w:hAnsi="Arial" w:cs="Arial"/>
          <w:b/>
        </w:rPr>
      </w:pPr>
    </w:p>
    <w:p w14:paraId="032C701B" w14:textId="3B99B068" w:rsidR="00B66056" w:rsidRPr="001A37C1" w:rsidRDefault="001A37C1" w:rsidP="001A37C1">
      <w:pPr>
        <w:pStyle w:val="Textoindependiente"/>
        <w:numPr>
          <w:ilvl w:val="1"/>
          <w:numId w:val="29"/>
        </w:numPr>
        <w:spacing w:line="360" w:lineRule="auto"/>
        <w:jc w:val="both"/>
        <w:rPr>
          <w:rFonts w:ascii="Arial" w:hAnsi="Arial" w:cs="Arial"/>
          <w:b/>
          <w:color w:val="000000" w:themeColor="text1"/>
        </w:rPr>
      </w:pPr>
      <w:r w:rsidRPr="001A37C1">
        <w:rPr>
          <w:rFonts w:ascii="Arial" w:hAnsi="Arial" w:cs="Arial"/>
          <w:b/>
          <w:color w:val="000000" w:themeColor="text1"/>
        </w:rPr>
        <w:t>Específicos</w:t>
      </w:r>
    </w:p>
    <w:p w14:paraId="7EAC7E57" w14:textId="0F36CE3B" w:rsidR="0061691B" w:rsidRPr="000C456F" w:rsidRDefault="00227C2F" w:rsidP="0061691B">
      <w:pPr>
        <w:pStyle w:val="Textoindependiente"/>
        <w:numPr>
          <w:ilvl w:val="0"/>
          <w:numId w:val="21"/>
        </w:numPr>
        <w:spacing w:line="360" w:lineRule="auto"/>
        <w:jc w:val="both"/>
        <w:rPr>
          <w:rFonts w:ascii="Arial" w:hAnsi="Arial" w:cs="Arial"/>
          <w:bCs/>
          <w:color w:val="000000" w:themeColor="text1"/>
        </w:rPr>
      </w:pPr>
      <w:r>
        <w:rPr>
          <w:rFonts w:ascii="Arial" w:hAnsi="Arial" w:cs="Arial"/>
          <w:bCs/>
          <w:color w:val="000000" w:themeColor="text1"/>
        </w:rPr>
        <w:t xml:space="preserve">Generar un modelo geoestadístico </w:t>
      </w:r>
      <w:r w:rsidR="00A94281">
        <w:rPr>
          <w:rFonts w:ascii="Arial" w:hAnsi="Arial" w:cs="Arial"/>
          <w:bCs/>
          <w:color w:val="000000" w:themeColor="text1"/>
        </w:rPr>
        <w:t xml:space="preserve">a corto/mediano plazo </w:t>
      </w:r>
      <w:r>
        <w:rPr>
          <w:rFonts w:ascii="Arial" w:hAnsi="Arial" w:cs="Arial"/>
          <w:bCs/>
          <w:color w:val="000000" w:themeColor="text1"/>
        </w:rPr>
        <w:t xml:space="preserve">capaz de predecir </w:t>
      </w:r>
      <w:r w:rsidR="00DA0B00">
        <w:rPr>
          <w:rFonts w:ascii="Arial" w:hAnsi="Arial" w:cs="Arial"/>
          <w:bCs/>
          <w:color w:val="000000" w:themeColor="text1"/>
        </w:rPr>
        <w:t xml:space="preserve">la </w:t>
      </w:r>
      <w:r w:rsidR="00D827D6">
        <w:rPr>
          <w:rFonts w:ascii="Arial" w:hAnsi="Arial" w:cs="Arial"/>
          <w:bCs/>
          <w:color w:val="000000" w:themeColor="text1"/>
        </w:rPr>
        <w:t>presencia/</w:t>
      </w:r>
      <w:r w:rsidR="00F40594">
        <w:rPr>
          <w:rFonts w:ascii="Arial" w:hAnsi="Arial" w:cs="Arial"/>
          <w:bCs/>
          <w:color w:val="000000" w:themeColor="text1"/>
        </w:rPr>
        <w:t xml:space="preserve">proporción </w:t>
      </w:r>
      <w:r w:rsidR="009B510B">
        <w:rPr>
          <w:rFonts w:ascii="Arial" w:hAnsi="Arial" w:cs="Arial"/>
          <w:bCs/>
          <w:color w:val="000000" w:themeColor="text1"/>
        </w:rPr>
        <w:t xml:space="preserve">de Cu </w:t>
      </w:r>
      <w:r w:rsidR="00896BB1">
        <w:rPr>
          <w:rFonts w:ascii="Arial" w:hAnsi="Arial" w:cs="Arial"/>
          <w:bCs/>
          <w:color w:val="000000" w:themeColor="text1"/>
        </w:rPr>
        <w:t>soluble</w:t>
      </w:r>
      <w:r w:rsidR="004B7485">
        <w:rPr>
          <w:rFonts w:ascii="Arial" w:hAnsi="Arial" w:cs="Arial"/>
          <w:bCs/>
          <w:color w:val="000000" w:themeColor="text1"/>
        </w:rPr>
        <w:t xml:space="preserve"> por tajo</w:t>
      </w:r>
      <w:r w:rsidR="00896BB1">
        <w:rPr>
          <w:rFonts w:ascii="Arial" w:hAnsi="Arial" w:cs="Arial"/>
          <w:bCs/>
          <w:color w:val="000000" w:themeColor="text1"/>
        </w:rPr>
        <w:t>.</w:t>
      </w:r>
    </w:p>
    <w:p w14:paraId="70B49286" w14:textId="76FF7C25" w:rsidR="00050A5C" w:rsidRDefault="008849D1" w:rsidP="00227C2F">
      <w:pPr>
        <w:pStyle w:val="Textoindependiente"/>
        <w:numPr>
          <w:ilvl w:val="0"/>
          <w:numId w:val="21"/>
        </w:numPr>
        <w:spacing w:line="360" w:lineRule="auto"/>
        <w:jc w:val="both"/>
        <w:rPr>
          <w:rFonts w:ascii="Arial" w:hAnsi="Arial" w:cs="Arial"/>
          <w:bCs/>
          <w:color w:val="000000" w:themeColor="text1"/>
        </w:rPr>
      </w:pPr>
      <w:r>
        <w:rPr>
          <w:rFonts w:ascii="Arial" w:hAnsi="Arial" w:cs="Arial"/>
          <w:bCs/>
          <w:color w:val="000000" w:themeColor="text1"/>
        </w:rPr>
        <w:t xml:space="preserve">Realizar un </w:t>
      </w:r>
      <w:r w:rsidR="004B7485">
        <w:rPr>
          <w:rFonts w:ascii="Arial" w:hAnsi="Arial" w:cs="Arial"/>
          <w:bCs/>
          <w:color w:val="000000" w:themeColor="text1"/>
        </w:rPr>
        <w:t>estudio</w:t>
      </w:r>
      <w:r>
        <w:rPr>
          <w:rFonts w:ascii="Arial" w:hAnsi="Arial" w:cs="Arial"/>
          <w:bCs/>
          <w:color w:val="000000" w:themeColor="text1"/>
        </w:rPr>
        <w:t xml:space="preserve"> de caracterización </w:t>
      </w:r>
      <w:r w:rsidR="00AE0C91">
        <w:rPr>
          <w:rFonts w:ascii="Arial" w:hAnsi="Arial" w:cs="Arial"/>
          <w:bCs/>
          <w:color w:val="000000" w:themeColor="text1"/>
        </w:rPr>
        <w:t xml:space="preserve">de los </w:t>
      </w:r>
      <w:r w:rsidR="00B619DD">
        <w:rPr>
          <w:rFonts w:ascii="Arial" w:hAnsi="Arial" w:cs="Arial"/>
          <w:bCs/>
          <w:color w:val="000000" w:themeColor="text1"/>
        </w:rPr>
        <w:t xml:space="preserve">tipos </w:t>
      </w:r>
      <w:r w:rsidR="00EF1CE3">
        <w:rPr>
          <w:rFonts w:ascii="Arial" w:hAnsi="Arial" w:cs="Arial"/>
          <w:bCs/>
          <w:color w:val="000000" w:themeColor="text1"/>
        </w:rPr>
        <w:t>de VMS</w:t>
      </w:r>
      <w:r w:rsidR="001B2AE5">
        <w:rPr>
          <w:rFonts w:ascii="Arial" w:hAnsi="Arial" w:cs="Arial"/>
          <w:bCs/>
          <w:color w:val="000000" w:themeColor="text1"/>
        </w:rPr>
        <w:t xml:space="preserve"> </w:t>
      </w:r>
      <w:r w:rsidR="006A7B86">
        <w:rPr>
          <w:rFonts w:ascii="Arial" w:hAnsi="Arial" w:cs="Arial"/>
          <w:bCs/>
          <w:color w:val="000000" w:themeColor="text1"/>
        </w:rPr>
        <w:t xml:space="preserve">para establecer </w:t>
      </w:r>
      <w:r w:rsidR="008B5FA1">
        <w:rPr>
          <w:rFonts w:ascii="Arial" w:hAnsi="Arial" w:cs="Arial"/>
          <w:bCs/>
          <w:color w:val="000000" w:themeColor="text1"/>
        </w:rPr>
        <w:t>relaciones</w:t>
      </w:r>
      <w:r w:rsidR="0047346B">
        <w:rPr>
          <w:rFonts w:ascii="Arial" w:hAnsi="Arial" w:cs="Arial"/>
          <w:bCs/>
          <w:color w:val="000000" w:themeColor="text1"/>
        </w:rPr>
        <w:t xml:space="preserve"> entre variable </w:t>
      </w:r>
      <w:r w:rsidR="008B5FA1">
        <w:rPr>
          <w:rFonts w:ascii="Arial" w:hAnsi="Arial" w:cs="Arial"/>
          <w:bCs/>
          <w:color w:val="000000" w:themeColor="text1"/>
        </w:rPr>
        <w:t>críticas</w:t>
      </w:r>
      <w:r w:rsidR="0047346B">
        <w:rPr>
          <w:rFonts w:ascii="Arial" w:hAnsi="Arial" w:cs="Arial"/>
          <w:bCs/>
          <w:color w:val="000000" w:themeColor="text1"/>
        </w:rPr>
        <w:t xml:space="preserve"> del proceso y</w:t>
      </w:r>
      <w:r w:rsidR="008B5FA1">
        <w:rPr>
          <w:rFonts w:ascii="Arial" w:hAnsi="Arial" w:cs="Arial"/>
          <w:bCs/>
          <w:color w:val="000000" w:themeColor="text1"/>
        </w:rPr>
        <w:t xml:space="preserve"> características litológicas</w:t>
      </w:r>
      <w:r w:rsidR="0015220E">
        <w:rPr>
          <w:rFonts w:ascii="Arial" w:hAnsi="Arial" w:cs="Arial"/>
          <w:bCs/>
          <w:color w:val="000000" w:themeColor="text1"/>
        </w:rPr>
        <w:t xml:space="preserve">, buscando eliminar </w:t>
      </w:r>
      <w:r w:rsidR="006A7B86">
        <w:rPr>
          <w:rFonts w:ascii="Arial" w:hAnsi="Arial" w:cs="Arial"/>
          <w:bCs/>
          <w:color w:val="000000" w:themeColor="text1"/>
        </w:rPr>
        <w:t>cuellos de botella e incrementar el tonelaje de procesamiento.</w:t>
      </w:r>
    </w:p>
    <w:p w14:paraId="52C73DF2" w14:textId="5C6F5418" w:rsidR="006A7B86" w:rsidRPr="006A7B86" w:rsidRDefault="00427AF7" w:rsidP="006A7B86">
      <w:pPr>
        <w:pStyle w:val="Textoindependiente"/>
        <w:numPr>
          <w:ilvl w:val="0"/>
          <w:numId w:val="21"/>
        </w:numPr>
        <w:spacing w:line="360" w:lineRule="auto"/>
        <w:jc w:val="both"/>
        <w:rPr>
          <w:rFonts w:ascii="Arial" w:hAnsi="Arial" w:cs="Arial"/>
          <w:bCs/>
          <w:color w:val="000000" w:themeColor="text1"/>
        </w:rPr>
      </w:pPr>
      <w:r>
        <w:rPr>
          <w:rFonts w:ascii="Arial" w:hAnsi="Arial" w:cs="Arial"/>
          <w:bCs/>
          <w:color w:val="000000" w:themeColor="text1"/>
        </w:rPr>
        <w:t>Mostrar</w:t>
      </w:r>
      <w:r w:rsidR="00A4254E" w:rsidRPr="00A4254E">
        <w:rPr>
          <w:rFonts w:ascii="Arial" w:hAnsi="Arial" w:cs="Arial"/>
          <w:bCs/>
          <w:color w:val="000000" w:themeColor="text1"/>
        </w:rPr>
        <w:t xml:space="preserve"> cómo la geometalurgia, entendida como un modelo de negocio integral, </w:t>
      </w:r>
      <w:r w:rsidR="00D90A7B">
        <w:rPr>
          <w:rFonts w:ascii="Arial" w:hAnsi="Arial" w:cs="Arial"/>
          <w:bCs/>
          <w:color w:val="000000" w:themeColor="text1"/>
        </w:rPr>
        <w:t xml:space="preserve">ha </w:t>
      </w:r>
      <w:r w:rsidR="00A4254E" w:rsidRPr="00A4254E">
        <w:rPr>
          <w:rFonts w:ascii="Arial" w:hAnsi="Arial" w:cs="Arial"/>
          <w:bCs/>
          <w:color w:val="000000" w:themeColor="text1"/>
        </w:rPr>
        <w:t>permit</w:t>
      </w:r>
      <w:r w:rsidR="00D90A7B">
        <w:rPr>
          <w:rFonts w:ascii="Arial" w:hAnsi="Arial" w:cs="Arial"/>
          <w:bCs/>
          <w:color w:val="000000" w:themeColor="text1"/>
        </w:rPr>
        <w:t xml:space="preserve">ido </w:t>
      </w:r>
      <w:r w:rsidR="00A4254E" w:rsidRPr="00A4254E">
        <w:rPr>
          <w:rFonts w:ascii="Arial" w:hAnsi="Arial" w:cs="Arial"/>
          <w:bCs/>
          <w:color w:val="000000" w:themeColor="text1"/>
        </w:rPr>
        <w:t>optimizar la rentabilidad minera mediante una gestión estratégica de variables geológicas, metalúrgicas y económicas</w:t>
      </w:r>
      <w:r w:rsidR="00F54E75">
        <w:rPr>
          <w:rFonts w:ascii="Arial" w:hAnsi="Arial" w:cs="Arial"/>
          <w:bCs/>
          <w:color w:val="000000" w:themeColor="text1"/>
        </w:rPr>
        <w:t>.</w:t>
      </w:r>
    </w:p>
    <w:p w14:paraId="3C150529" w14:textId="40B4E224" w:rsidR="0089619F" w:rsidRPr="00446D35" w:rsidRDefault="0089619F" w:rsidP="00666D2F">
      <w:pPr>
        <w:pStyle w:val="Textoindependiente"/>
        <w:jc w:val="both"/>
        <w:rPr>
          <w:rFonts w:ascii="Arial" w:hAnsi="Arial" w:cs="Arial"/>
          <w:b/>
        </w:rPr>
      </w:pPr>
    </w:p>
    <w:p w14:paraId="18F85E2C" w14:textId="77777777" w:rsidR="00B16F93" w:rsidRDefault="0052615D" w:rsidP="00B16F93">
      <w:pPr>
        <w:pStyle w:val="Textoindependiente"/>
        <w:numPr>
          <w:ilvl w:val="0"/>
          <w:numId w:val="29"/>
        </w:numPr>
        <w:jc w:val="both"/>
        <w:rPr>
          <w:rFonts w:ascii="Arial" w:hAnsi="Arial" w:cs="Arial"/>
          <w:b/>
        </w:rPr>
      </w:pPr>
      <w:r w:rsidRPr="00446D35">
        <w:rPr>
          <w:rFonts w:ascii="Arial" w:hAnsi="Arial" w:cs="Arial"/>
          <w:b/>
        </w:rPr>
        <w:t>Metodología:</w:t>
      </w:r>
    </w:p>
    <w:p w14:paraId="746FA528" w14:textId="6E64CA30" w:rsidR="00DC36AA" w:rsidRPr="00B16F93" w:rsidRDefault="00DC36AA" w:rsidP="00B16F93">
      <w:pPr>
        <w:pStyle w:val="Textoindependiente"/>
        <w:jc w:val="both"/>
        <w:rPr>
          <w:rFonts w:ascii="Arial" w:hAnsi="Arial" w:cs="Arial"/>
          <w:b/>
        </w:rPr>
      </w:pPr>
    </w:p>
    <w:p w14:paraId="7BE4980A" w14:textId="4E94E848" w:rsidR="00193A8A" w:rsidRDefault="000D6768" w:rsidP="00666D2F">
      <w:pPr>
        <w:pStyle w:val="Textoindependiente"/>
        <w:spacing w:line="360" w:lineRule="auto"/>
        <w:jc w:val="both"/>
        <w:rPr>
          <w:rFonts w:ascii="Arial" w:hAnsi="Arial" w:cs="Arial"/>
          <w:bCs/>
        </w:rPr>
      </w:pPr>
      <w:r w:rsidRPr="000D6768">
        <w:rPr>
          <w:rFonts w:ascii="Arial" w:hAnsi="Arial" w:cs="Arial"/>
          <w:bCs/>
        </w:rPr>
        <w:t>La metodología empleada en el programa geometalúrgico se estructura como un proceso cíclico que comienza con la selección de muestras, considerando unidades litológicas, tipos de alteración, cuerpos mineralizados, leyes y otras características que aseguran la representatividad del yacimiento.</w:t>
      </w:r>
    </w:p>
    <w:p w14:paraId="40822F2C" w14:textId="641988A7" w:rsidR="00F96C48" w:rsidRDefault="000D6768" w:rsidP="0015220E">
      <w:pPr>
        <w:pStyle w:val="Textoindependiente"/>
        <w:spacing w:line="360" w:lineRule="auto"/>
        <w:jc w:val="both"/>
        <w:rPr>
          <w:rFonts w:ascii="Arial" w:hAnsi="Arial" w:cs="Arial"/>
          <w:bCs/>
        </w:rPr>
      </w:pPr>
      <w:r w:rsidRPr="000D6768">
        <w:rPr>
          <w:rFonts w:ascii="Arial" w:hAnsi="Arial" w:cs="Arial"/>
          <w:bCs/>
        </w:rPr>
        <w:t xml:space="preserve">A continuación, se ejecutan pruebas metalúrgicas que permiten evaluar el comportamiento metalúrgico de cada muestra en función de sus propiedades </w:t>
      </w:r>
      <w:r w:rsidR="00D45ED9" w:rsidRPr="000D6768">
        <w:rPr>
          <w:rFonts w:ascii="Arial" w:hAnsi="Arial" w:cs="Arial"/>
          <w:bCs/>
        </w:rPr>
        <w:t>fisicoquímicas</w:t>
      </w:r>
      <w:r w:rsidR="00FD7257">
        <w:rPr>
          <w:rFonts w:ascii="Arial" w:hAnsi="Arial" w:cs="Arial"/>
          <w:bCs/>
        </w:rPr>
        <w:t xml:space="preserve"> (dureza, gravedad especifica, cobre soluble, etc.)</w:t>
      </w:r>
      <w:r w:rsidRPr="000D6768">
        <w:rPr>
          <w:rFonts w:ascii="Arial" w:hAnsi="Arial" w:cs="Arial"/>
          <w:bCs/>
        </w:rPr>
        <w:t>.</w:t>
      </w:r>
    </w:p>
    <w:p w14:paraId="2BED0578" w14:textId="77777777" w:rsidR="00002D05" w:rsidRPr="00446D35" w:rsidRDefault="00002D05" w:rsidP="00666D2F">
      <w:pPr>
        <w:pStyle w:val="Textoindependiente"/>
        <w:spacing w:line="360" w:lineRule="auto"/>
        <w:jc w:val="both"/>
        <w:rPr>
          <w:rFonts w:ascii="Arial" w:hAnsi="Arial" w:cs="Arial"/>
          <w:bCs/>
        </w:rPr>
      </w:pPr>
    </w:p>
    <w:p w14:paraId="35051348" w14:textId="513C1778" w:rsidR="00ED232F" w:rsidRPr="00446D35" w:rsidRDefault="00F939D6" w:rsidP="00474EC1">
      <w:pPr>
        <w:pStyle w:val="Textoindependiente"/>
        <w:numPr>
          <w:ilvl w:val="0"/>
          <w:numId w:val="29"/>
        </w:numPr>
        <w:spacing w:line="360" w:lineRule="auto"/>
        <w:jc w:val="both"/>
        <w:rPr>
          <w:rFonts w:ascii="Arial" w:hAnsi="Arial" w:cs="Arial"/>
          <w:b/>
        </w:rPr>
      </w:pPr>
      <w:r w:rsidRPr="00446D35">
        <w:rPr>
          <w:rFonts w:ascii="Arial" w:hAnsi="Arial" w:cs="Arial"/>
          <w:b/>
        </w:rPr>
        <w:t>Resultados:</w:t>
      </w:r>
      <w:r w:rsidR="00474EC1" w:rsidRPr="00446D35">
        <w:rPr>
          <w:rFonts w:ascii="Arial" w:hAnsi="Arial" w:cs="Arial"/>
          <w:b/>
        </w:rPr>
        <w:t xml:space="preserve">  </w:t>
      </w:r>
    </w:p>
    <w:p w14:paraId="4320A50B" w14:textId="77777777" w:rsidR="00D66D58" w:rsidRDefault="00D66D58" w:rsidP="00D66D58">
      <w:pPr>
        <w:pStyle w:val="Textoindependiente"/>
        <w:spacing w:line="360" w:lineRule="auto"/>
        <w:jc w:val="both"/>
        <w:rPr>
          <w:rFonts w:ascii="Arial" w:hAnsi="Arial" w:cs="Arial"/>
          <w:bCs/>
          <w:u w:val="single"/>
          <w:lang w:val="es-PE"/>
        </w:rPr>
      </w:pPr>
      <w:r w:rsidRPr="00477917">
        <w:rPr>
          <w:rFonts w:ascii="Arial" w:hAnsi="Arial" w:cs="Arial"/>
          <w:bCs/>
          <w:u w:val="single"/>
          <w:lang w:val="es-PE"/>
        </w:rPr>
        <w:t>Geometalurgia integrada en Cerro Lindo:</w:t>
      </w:r>
    </w:p>
    <w:p w14:paraId="29D83275" w14:textId="1378C345" w:rsidR="0091419F" w:rsidRDefault="00D66D58" w:rsidP="00D66D58">
      <w:pPr>
        <w:pStyle w:val="Textoindependiente"/>
        <w:spacing w:line="360" w:lineRule="auto"/>
        <w:jc w:val="both"/>
        <w:rPr>
          <w:rFonts w:ascii="Arial" w:hAnsi="Arial" w:cs="Arial"/>
          <w:bCs/>
          <w:lang w:val="es-PE"/>
        </w:rPr>
      </w:pPr>
      <w:r w:rsidRPr="00B8024A">
        <w:rPr>
          <w:rFonts w:ascii="Arial" w:hAnsi="Arial" w:cs="Arial"/>
          <w:bCs/>
          <w:lang w:val="es-PE"/>
        </w:rPr>
        <w:t>Como parte de su modelo de negocio orientado a la innovación, Nexa ha incorporado desde 2017 la disciplina de la Geometalurgia en sus operaciones. Esta integración ha generado resultados altamente positivos, reflejados en operaciones estables, eficientes y con importantes ahorros económicos.</w:t>
      </w:r>
    </w:p>
    <w:p w14:paraId="6A001D56" w14:textId="1BC13BFA" w:rsidR="009B229F" w:rsidRDefault="00D66D58" w:rsidP="00D66D58">
      <w:pPr>
        <w:pStyle w:val="Textoindependiente"/>
        <w:spacing w:line="360" w:lineRule="auto"/>
        <w:jc w:val="both"/>
        <w:rPr>
          <w:rFonts w:ascii="Arial" w:hAnsi="Arial" w:cs="Arial"/>
          <w:bCs/>
          <w:lang w:val="es-PE"/>
        </w:rPr>
      </w:pPr>
      <w:r w:rsidRPr="00B8024A">
        <w:rPr>
          <w:rFonts w:ascii="Arial" w:hAnsi="Arial" w:cs="Arial"/>
          <w:bCs/>
          <w:lang w:val="es-PE"/>
        </w:rPr>
        <w:t>Esto ha sido posible gracias a la implementación de</w:t>
      </w:r>
      <w:r>
        <w:rPr>
          <w:rFonts w:ascii="Arial" w:hAnsi="Arial" w:cs="Arial"/>
          <w:bCs/>
          <w:lang w:val="es-PE"/>
        </w:rPr>
        <w:t xml:space="preserve"> herramientas como</w:t>
      </w:r>
      <w:r w:rsidRPr="00B8024A">
        <w:rPr>
          <w:rFonts w:ascii="Arial" w:hAnsi="Arial" w:cs="Arial"/>
          <w:bCs/>
          <w:lang w:val="es-PE"/>
        </w:rPr>
        <w:t xml:space="preserve"> modelos geometalúrgicos</w:t>
      </w:r>
      <w:r>
        <w:rPr>
          <w:rFonts w:ascii="Arial" w:hAnsi="Arial" w:cs="Arial"/>
          <w:bCs/>
          <w:lang w:val="es-PE"/>
        </w:rPr>
        <w:t>, modelos geoestadísticos y estudios de caracterización</w:t>
      </w:r>
      <w:r w:rsidRPr="00B8024A">
        <w:rPr>
          <w:rFonts w:ascii="Arial" w:hAnsi="Arial" w:cs="Arial"/>
          <w:bCs/>
          <w:lang w:val="es-PE"/>
        </w:rPr>
        <w:t xml:space="preserve"> que permiten</w:t>
      </w:r>
      <w:r>
        <w:rPr>
          <w:rFonts w:ascii="Arial" w:hAnsi="Arial" w:cs="Arial"/>
          <w:bCs/>
          <w:lang w:val="es-PE"/>
        </w:rPr>
        <w:t>:</w:t>
      </w:r>
    </w:p>
    <w:p w14:paraId="00C8E764" w14:textId="793426E0" w:rsidR="00D66D58" w:rsidRDefault="009B229F" w:rsidP="00D66D58">
      <w:pPr>
        <w:pStyle w:val="Textoindependiente"/>
        <w:numPr>
          <w:ilvl w:val="0"/>
          <w:numId w:val="43"/>
        </w:numPr>
        <w:spacing w:line="360" w:lineRule="auto"/>
        <w:jc w:val="both"/>
        <w:rPr>
          <w:rFonts w:ascii="Arial" w:hAnsi="Arial" w:cs="Arial"/>
          <w:bCs/>
          <w:lang w:val="es-PE"/>
        </w:rPr>
      </w:pPr>
      <w:r>
        <w:rPr>
          <w:rFonts w:ascii="Arial" w:hAnsi="Arial" w:cs="Arial"/>
          <w:bCs/>
          <w:noProof/>
        </w:rPr>
        <w:drawing>
          <wp:anchor distT="0" distB="0" distL="114300" distR="114300" simplePos="0" relativeHeight="251658240" behindDoc="0" locked="0" layoutInCell="1" allowOverlap="1" wp14:anchorId="13606DF9" wp14:editId="3C6EE04F">
            <wp:simplePos x="0" y="0"/>
            <wp:positionH relativeFrom="column">
              <wp:posOffset>3333115</wp:posOffset>
            </wp:positionH>
            <wp:positionV relativeFrom="paragraph">
              <wp:posOffset>10160</wp:posOffset>
            </wp:positionV>
            <wp:extent cx="3241026" cy="2340000"/>
            <wp:effectExtent l="0" t="0" r="0" b="3175"/>
            <wp:wrapSquare wrapText="bothSides"/>
            <wp:docPr id="116079403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1026" cy="2340000"/>
                    </a:xfrm>
                    <a:prstGeom prst="rect">
                      <a:avLst/>
                    </a:prstGeom>
                    <a:noFill/>
                  </pic:spPr>
                </pic:pic>
              </a:graphicData>
            </a:graphic>
            <wp14:sizeRelH relativeFrom="margin">
              <wp14:pctWidth>0</wp14:pctWidth>
            </wp14:sizeRelH>
            <wp14:sizeRelV relativeFrom="margin">
              <wp14:pctHeight>0</wp14:pctHeight>
            </wp14:sizeRelV>
          </wp:anchor>
        </w:drawing>
      </w:r>
      <w:r w:rsidR="00D66D58">
        <w:rPr>
          <w:rFonts w:ascii="Arial" w:hAnsi="Arial" w:cs="Arial"/>
          <w:bCs/>
          <w:lang w:val="es-PE"/>
        </w:rPr>
        <w:t>P</w:t>
      </w:r>
      <w:r w:rsidR="00D66D58" w:rsidRPr="00B8024A">
        <w:rPr>
          <w:rFonts w:ascii="Arial" w:hAnsi="Arial" w:cs="Arial"/>
          <w:bCs/>
          <w:lang w:val="es-PE"/>
        </w:rPr>
        <w:t>redecir el rendimiento metalúrgico de la planta en función de las características mineralógicas y litológicas del yacimiento.</w:t>
      </w:r>
    </w:p>
    <w:p w14:paraId="50884EED" w14:textId="733827DE" w:rsidR="00C47EEB" w:rsidRDefault="001976E2" w:rsidP="00D66D58">
      <w:pPr>
        <w:pStyle w:val="Textoindependiente"/>
        <w:numPr>
          <w:ilvl w:val="0"/>
          <w:numId w:val="43"/>
        </w:numPr>
        <w:spacing w:line="360" w:lineRule="auto"/>
        <w:jc w:val="both"/>
        <w:rPr>
          <w:rFonts w:ascii="Arial" w:hAnsi="Arial" w:cs="Arial"/>
          <w:bCs/>
          <w:lang w:val="es-PE"/>
        </w:rPr>
      </w:pPr>
      <w:r w:rsidRPr="005727B5">
        <w:rPr>
          <w:rFonts w:ascii="Arial" w:hAnsi="Arial" w:cs="Arial"/>
          <w:b/>
          <w:noProof/>
          <w:color w:val="000000" w:themeColor="text1"/>
          <w:sz w:val="12"/>
          <w:szCs w:val="12"/>
        </w:rPr>
        <mc:AlternateContent>
          <mc:Choice Requires="wps">
            <w:drawing>
              <wp:anchor distT="45720" distB="45720" distL="114300" distR="114300" simplePos="0" relativeHeight="251660288" behindDoc="0" locked="0" layoutInCell="1" allowOverlap="1" wp14:anchorId="7FCED68C" wp14:editId="7B4E0838">
                <wp:simplePos x="0" y="0"/>
                <wp:positionH relativeFrom="margin">
                  <wp:posOffset>3472815</wp:posOffset>
                </wp:positionH>
                <wp:positionV relativeFrom="paragraph">
                  <wp:posOffset>1616710</wp:posOffset>
                </wp:positionV>
                <wp:extent cx="2985770" cy="1404620"/>
                <wp:effectExtent l="0" t="0" r="5080" b="25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5770" cy="1404620"/>
                        </a:xfrm>
                        <a:prstGeom prst="rect">
                          <a:avLst/>
                        </a:prstGeom>
                        <a:solidFill>
                          <a:srgbClr val="FFFFFF"/>
                        </a:solidFill>
                        <a:ln w="9525">
                          <a:noFill/>
                          <a:miter lim="800000"/>
                          <a:headEnd/>
                          <a:tailEnd/>
                        </a:ln>
                      </wps:spPr>
                      <wps:txbx>
                        <w:txbxContent>
                          <w:p w14:paraId="30F400CC" w14:textId="7C36A4E6" w:rsidR="007B4DEC" w:rsidRPr="006F2730" w:rsidRDefault="001976E2" w:rsidP="007B4DEC">
                            <w:pPr>
                              <w:jc w:val="center"/>
                              <w:rPr>
                                <w:i/>
                                <w:iCs/>
                              </w:rPr>
                            </w:pPr>
                            <w:r w:rsidRPr="001976E2">
                              <w:rPr>
                                <w:rFonts w:ascii="Arial" w:hAnsi="Arial" w:cs="Arial"/>
                                <w:b/>
                                <w:bCs/>
                                <w:i/>
                                <w:iCs/>
                                <w:color w:val="000000" w:themeColor="text1"/>
                                <w:sz w:val="12"/>
                                <w:szCs w:val="12"/>
                              </w:rPr>
                              <w:t>Gráfica N°</w:t>
                            </w:r>
                            <w:r w:rsidR="00774B2B">
                              <w:rPr>
                                <w:rFonts w:ascii="Arial" w:hAnsi="Arial" w:cs="Arial"/>
                                <w:b/>
                                <w:bCs/>
                                <w:i/>
                                <w:iCs/>
                                <w:color w:val="000000" w:themeColor="text1"/>
                                <w:sz w:val="12"/>
                                <w:szCs w:val="12"/>
                              </w:rPr>
                              <w:t>2</w:t>
                            </w:r>
                            <w:r w:rsidRPr="001976E2">
                              <w:rPr>
                                <w:rFonts w:ascii="Arial" w:hAnsi="Arial" w:cs="Arial"/>
                                <w:b/>
                                <w:bCs/>
                                <w:i/>
                                <w:iCs/>
                                <w:color w:val="000000" w:themeColor="text1"/>
                                <w:sz w:val="12"/>
                                <w:szCs w:val="12"/>
                              </w:rPr>
                              <w:t xml:space="preserve"> Cambios en el Circuito de Procesamiento – Cerro Lindo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FCED68C" id="_x0000_t202" coordsize="21600,21600" o:spt="202" path="m,l,21600r21600,l21600,xe">
                <v:stroke joinstyle="miter"/>
                <v:path gradientshapeok="t" o:connecttype="rect"/>
              </v:shapetype>
              <v:shape id="Cuadro de texto 2" o:spid="_x0000_s1026" type="#_x0000_t202" style="position:absolute;left:0;text-align:left;margin-left:273.45pt;margin-top:127.3pt;width:235.1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" stroked="f">
                <v:textbox style="mso-fit-shape-to-text:t">
                  <w:txbxContent>
                    <w:p w14:paraId="30F400CC" w14:textId="7C36A4E6" w:rsidR="007B4DEC" w:rsidRPr="006F2730" w:rsidRDefault="001976E2" w:rsidP="007B4DEC">
                      <w:pPr>
                        <w:jc w:val="center"/>
                        <w:rPr>
                          <w:i/>
                          <w:iCs/>
                        </w:rPr>
                      </w:pPr>
                      <w:r w:rsidRPr="001976E2">
                        <w:rPr>
                          <w:rFonts w:ascii="Arial" w:hAnsi="Arial" w:cs="Arial"/>
                          <w:b/>
                          <w:bCs/>
                          <w:i/>
                          <w:iCs/>
                          <w:color w:val="000000" w:themeColor="text1"/>
                          <w:sz w:val="12"/>
                          <w:szCs w:val="12"/>
                        </w:rPr>
                        <w:t>Gráfica N°</w:t>
                      </w:r>
                      <w:r w:rsidR="00774B2B">
                        <w:rPr>
                          <w:rFonts w:ascii="Arial" w:hAnsi="Arial" w:cs="Arial"/>
                          <w:b/>
                          <w:bCs/>
                          <w:i/>
                          <w:iCs/>
                          <w:color w:val="000000" w:themeColor="text1"/>
                          <w:sz w:val="12"/>
                          <w:szCs w:val="12"/>
                        </w:rPr>
                        <w:t>2</w:t>
                      </w:r>
                      <w:r w:rsidRPr="001976E2">
                        <w:rPr>
                          <w:rFonts w:ascii="Arial" w:hAnsi="Arial" w:cs="Arial"/>
                          <w:b/>
                          <w:bCs/>
                          <w:i/>
                          <w:iCs/>
                          <w:color w:val="000000" w:themeColor="text1"/>
                          <w:sz w:val="12"/>
                          <w:szCs w:val="12"/>
                        </w:rPr>
                        <w:t xml:space="preserve"> Cambios en el Circuito de Procesamiento – Cerro Lindo</w:t>
                      </w:r>
                    </w:p>
                  </w:txbxContent>
                </v:textbox>
                <w10:wrap type="square" anchorx="margin"/>
              </v:shape>
            </w:pict>
          </mc:Fallback>
        </mc:AlternateContent>
      </w:r>
      <w:r w:rsidR="00D66D58">
        <w:rPr>
          <w:rFonts w:ascii="Arial" w:hAnsi="Arial" w:cs="Arial"/>
          <w:bCs/>
          <w:lang w:val="es-PE"/>
        </w:rPr>
        <w:t>Conocer las características físicas, químicas y mineralógicas del mineral que será procesado en un futuro a mediano y largo plazo, entre otros objetivos que hacen que la implementación de la geometalurgia sea considerada como un modelo de negocio para cualquier empresa de este rubro.</w:t>
      </w:r>
    </w:p>
    <w:p w14:paraId="0D1A1F20" w14:textId="43D23B42" w:rsidR="009B229F" w:rsidRPr="009B229F" w:rsidRDefault="009B229F" w:rsidP="009B229F">
      <w:pPr>
        <w:pStyle w:val="Textoindependiente"/>
        <w:spacing w:line="360" w:lineRule="auto"/>
        <w:jc w:val="both"/>
        <w:rPr>
          <w:rFonts w:ascii="Arial" w:hAnsi="Arial" w:cs="Arial"/>
          <w:bCs/>
          <w:lang w:val="es-PE"/>
        </w:rPr>
      </w:pPr>
      <w:r>
        <w:rPr>
          <w:rFonts w:ascii="Arial" w:hAnsi="Arial" w:cs="Arial"/>
          <w:bCs/>
          <w:lang w:val="es-PE"/>
        </w:rPr>
        <w:t>Ante</w:t>
      </w:r>
      <w:r w:rsidR="00CE62BB">
        <w:rPr>
          <w:rFonts w:ascii="Arial" w:hAnsi="Arial" w:cs="Arial"/>
          <w:bCs/>
          <w:lang w:val="es-PE"/>
        </w:rPr>
        <w:t xml:space="preserve"> ello, se </w:t>
      </w:r>
      <w:r w:rsidR="00B852E9">
        <w:rPr>
          <w:rFonts w:ascii="Arial" w:hAnsi="Arial" w:cs="Arial"/>
          <w:bCs/>
          <w:lang w:val="es-PE"/>
        </w:rPr>
        <w:t>realizaron</w:t>
      </w:r>
      <w:r w:rsidR="00CE62BB">
        <w:rPr>
          <w:rFonts w:ascii="Arial" w:hAnsi="Arial" w:cs="Arial"/>
          <w:bCs/>
          <w:lang w:val="es-PE"/>
        </w:rPr>
        <w:t xml:space="preserve"> cambios en la planta para que sea apta para procesar el mineral</w:t>
      </w:r>
      <w:r w:rsidR="00B852E9">
        <w:rPr>
          <w:rFonts w:ascii="Arial" w:hAnsi="Arial" w:cs="Arial"/>
          <w:bCs/>
          <w:lang w:val="es-PE"/>
        </w:rPr>
        <w:t xml:space="preserve"> con características complejas</w:t>
      </w:r>
      <w:r w:rsidR="00CE62BB">
        <w:rPr>
          <w:rFonts w:ascii="Arial" w:hAnsi="Arial" w:cs="Arial"/>
          <w:bCs/>
          <w:lang w:val="es-PE"/>
        </w:rPr>
        <w:t xml:space="preserve">, </w:t>
      </w:r>
      <w:r w:rsidR="00B852E9">
        <w:rPr>
          <w:rFonts w:ascii="Arial" w:hAnsi="Arial" w:cs="Arial"/>
          <w:bCs/>
          <w:lang w:val="es-PE"/>
        </w:rPr>
        <w:t>estos cambios se visualizan en la gráfica</w:t>
      </w:r>
      <w:r w:rsidR="00CE62BB">
        <w:rPr>
          <w:rFonts w:ascii="Arial" w:hAnsi="Arial" w:cs="Arial"/>
          <w:bCs/>
          <w:lang w:val="es-PE"/>
        </w:rPr>
        <w:t>:</w:t>
      </w:r>
    </w:p>
    <w:p w14:paraId="7BF14415" w14:textId="77777777" w:rsidR="00340810" w:rsidRDefault="00340810" w:rsidP="00D66D58">
      <w:pPr>
        <w:pStyle w:val="Textoindependiente"/>
        <w:spacing w:line="360" w:lineRule="auto"/>
        <w:jc w:val="both"/>
        <w:rPr>
          <w:rFonts w:ascii="Arial" w:hAnsi="Arial" w:cs="Arial"/>
          <w:bCs/>
        </w:rPr>
      </w:pPr>
    </w:p>
    <w:p w14:paraId="7C0A9A62" w14:textId="77777777" w:rsidR="00A75838" w:rsidRPr="006F794A" w:rsidRDefault="00A75838" w:rsidP="00D66D58">
      <w:pPr>
        <w:pStyle w:val="Textoindependiente"/>
        <w:spacing w:line="360" w:lineRule="auto"/>
        <w:jc w:val="both"/>
        <w:rPr>
          <w:rFonts w:ascii="Arial" w:hAnsi="Arial" w:cs="Arial"/>
          <w:bCs/>
          <w:lang w:val="es-PE"/>
        </w:rPr>
      </w:pPr>
    </w:p>
    <w:p w14:paraId="279F1327" w14:textId="49D55FBC" w:rsidR="00D66D58" w:rsidRDefault="00D66D58" w:rsidP="00D66D58">
      <w:pPr>
        <w:pStyle w:val="Textoindependiente"/>
        <w:spacing w:line="360" w:lineRule="auto"/>
        <w:jc w:val="both"/>
        <w:rPr>
          <w:rFonts w:ascii="Arial" w:hAnsi="Arial" w:cs="Arial"/>
          <w:bCs/>
          <w:u w:val="single"/>
          <w:lang w:val="es-PE"/>
        </w:rPr>
      </w:pPr>
      <w:r>
        <w:rPr>
          <w:rFonts w:ascii="Arial" w:hAnsi="Arial" w:cs="Arial"/>
          <w:bCs/>
          <w:u w:val="single"/>
          <w:lang w:val="es-PE"/>
        </w:rPr>
        <w:t>Caracterización de Tipos de VMS</w:t>
      </w:r>
      <w:r w:rsidR="00BF386B">
        <w:rPr>
          <w:rFonts w:ascii="Arial" w:hAnsi="Arial" w:cs="Arial"/>
          <w:bCs/>
          <w:u w:val="single"/>
          <w:lang w:val="es-PE"/>
        </w:rPr>
        <w:t xml:space="preserve"> por Litología</w:t>
      </w:r>
      <w:r w:rsidRPr="0098539F">
        <w:rPr>
          <w:rFonts w:ascii="Arial" w:hAnsi="Arial" w:cs="Arial"/>
          <w:bCs/>
          <w:u w:val="single"/>
          <w:lang w:val="es-PE"/>
        </w:rPr>
        <w:t>:</w:t>
      </w:r>
    </w:p>
    <w:p w14:paraId="2029EC61" w14:textId="02FFBE2F" w:rsidR="00D66D58" w:rsidRDefault="00584F26" w:rsidP="00A75838">
      <w:pPr>
        <w:pStyle w:val="Textoindependiente"/>
        <w:spacing w:line="360" w:lineRule="auto"/>
        <w:jc w:val="both"/>
        <w:rPr>
          <w:rFonts w:ascii="Arial" w:hAnsi="Arial" w:cs="Arial"/>
          <w:bCs/>
          <w:lang w:val="es-PE"/>
        </w:rPr>
      </w:pPr>
      <w:r w:rsidRPr="002A3AF0">
        <w:rPr>
          <w:rFonts w:eastAsia="Times New Roman"/>
          <w:noProof/>
          <w:szCs w:val="20"/>
        </w:rPr>
        <w:drawing>
          <wp:anchor distT="0" distB="0" distL="114300" distR="114300" simplePos="0" relativeHeight="251662336" behindDoc="0" locked="0" layoutInCell="1" allowOverlap="1" wp14:anchorId="7D2E1D02" wp14:editId="16B5A633">
            <wp:simplePos x="0" y="0"/>
            <wp:positionH relativeFrom="column">
              <wp:posOffset>3917900</wp:posOffset>
            </wp:positionH>
            <wp:positionV relativeFrom="paragraph">
              <wp:posOffset>59690</wp:posOffset>
            </wp:positionV>
            <wp:extent cx="2571978" cy="1440000"/>
            <wp:effectExtent l="19050" t="19050" r="19050" b="27305"/>
            <wp:wrapSquare wrapText="bothSides"/>
            <wp:docPr id="1765117888" name="Imagen 8"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7888" name="Imagen 8" descr="Gráfico, Gráfico de dispersión&#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1978" cy="1440000"/>
                    </a:xfrm>
                    <a:prstGeom prst="rect">
                      <a:avLst/>
                    </a:prstGeom>
                    <a:noFill/>
                    <a:ln w="6350">
                      <a:solidFill>
                        <a:schemeClr val="tx1"/>
                      </a:solidFill>
                    </a:ln>
                  </pic:spPr>
                </pic:pic>
              </a:graphicData>
            </a:graphic>
            <wp14:sizeRelH relativeFrom="margin">
              <wp14:pctWidth>0</wp14:pctWidth>
            </wp14:sizeRelH>
            <wp14:sizeRelV relativeFrom="margin">
              <wp14:pctHeight>0</wp14:pctHeight>
            </wp14:sizeRelV>
          </wp:anchor>
        </w:drawing>
      </w:r>
      <w:r w:rsidR="00D66D58" w:rsidRPr="00BB5327">
        <w:rPr>
          <w:rFonts w:ascii="Arial" w:hAnsi="Arial" w:cs="Arial"/>
          <w:bCs/>
          <w:lang w:val="es-PE"/>
        </w:rPr>
        <w:t>Se realizaron diferentes pruebas metalúrgicas para caracterizar los tipos de VMS</w:t>
      </w:r>
      <w:r w:rsidR="00BD3B97">
        <w:rPr>
          <w:rFonts w:ascii="Arial" w:hAnsi="Arial" w:cs="Arial"/>
          <w:bCs/>
          <w:lang w:val="es-PE"/>
        </w:rPr>
        <w:t xml:space="preserve"> con el objetivo de </w:t>
      </w:r>
      <w:r w:rsidR="006676DD">
        <w:rPr>
          <w:rFonts w:ascii="Arial" w:hAnsi="Arial" w:cs="Arial"/>
          <w:bCs/>
          <w:lang w:val="es-PE"/>
        </w:rPr>
        <w:t xml:space="preserve">establecer </w:t>
      </w:r>
      <w:r w:rsidR="00D0029F">
        <w:rPr>
          <w:rFonts w:ascii="Arial" w:hAnsi="Arial" w:cs="Arial"/>
          <w:bCs/>
          <w:lang w:val="es-PE"/>
        </w:rPr>
        <w:t>una relación entre las variables críticas del proceso y las litologías propuestas</w:t>
      </w:r>
      <w:r w:rsidR="00C13E05">
        <w:rPr>
          <w:rFonts w:ascii="Arial" w:hAnsi="Arial" w:cs="Arial"/>
          <w:bCs/>
          <w:lang w:val="es-PE"/>
        </w:rPr>
        <w:t>:</w:t>
      </w:r>
    </w:p>
    <w:p w14:paraId="34B218FF" w14:textId="301DC36B" w:rsidR="00C13E05" w:rsidRDefault="00C13E05" w:rsidP="00C13E05">
      <w:pPr>
        <w:pStyle w:val="Textoindependiente"/>
        <w:numPr>
          <w:ilvl w:val="0"/>
          <w:numId w:val="50"/>
        </w:numPr>
        <w:spacing w:line="360" w:lineRule="auto"/>
        <w:jc w:val="both"/>
        <w:rPr>
          <w:rFonts w:ascii="Arial" w:hAnsi="Arial" w:cs="Arial"/>
          <w:bCs/>
          <w:lang w:val="es-PE"/>
        </w:rPr>
      </w:pPr>
      <w:r>
        <w:rPr>
          <w:rFonts w:ascii="Arial" w:hAnsi="Arial" w:cs="Arial"/>
          <w:bCs/>
          <w:lang w:val="es-PE"/>
        </w:rPr>
        <w:t xml:space="preserve">Difracción de rayos x </w:t>
      </w:r>
      <w:r w:rsidR="00774B2B">
        <w:rPr>
          <w:rFonts w:ascii="Arial" w:hAnsi="Arial" w:cs="Arial"/>
          <w:bCs/>
          <w:lang w:val="es-PE"/>
        </w:rPr>
        <w:t>enfocado</w:t>
      </w:r>
      <w:r>
        <w:rPr>
          <w:rFonts w:ascii="Arial" w:hAnsi="Arial" w:cs="Arial"/>
          <w:bCs/>
          <w:lang w:val="es-PE"/>
        </w:rPr>
        <w:t xml:space="preserve"> a arcillas</w:t>
      </w:r>
    </w:p>
    <w:p w14:paraId="16E0D454" w14:textId="7699539E" w:rsidR="00C13E05" w:rsidRDefault="00C13E05" w:rsidP="00C13E05">
      <w:pPr>
        <w:pStyle w:val="Textoindependiente"/>
        <w:numPr>
          <w:ilvl w:val="0"/>
          <w:numId w:val="50"/>
        </w:numPr>
        <w:spacing w:line="360" w:lineRule="auto"/>
        <w:jc w:val="both"/>
        <w:rPr>
          <w:rFonts w:ascii="Arial" w:hAnsi="Arial" w:cs="Arial"/>
          <w:bCs/>
          <w:lang w:val="es-PE"/>
        </w:rPr>
      </w:pPr>
      <w:r>
        <w:rPr>
          <w:rFonts w:ascii="Arial" w:hAnsi="Arial" w:cs="Arial"/>
          <w:bCs/>
          <w:lang w:val="es-PE"/>
        </w:rPr>
        <w:t>Pruebas de work index</w:t>
      </w:r>
    </w:p>
    <w:p w14:paraId="36DDC634" w14:textId="175852D5" w:rsidR="00C13E05" w:rsidRDefault="007C5F33" w:rsidP="00C13E05">
      <w:pPr>
        <w:pStyle w:val="Textoindependiente"/>
        <w:numPr>
          <w:ilvl w:val="0"/>
          <w:numId w:val="50"/>
        </w:numPr>
        <w:spacing w:line="360" w:lineRule="auto"/>
        <w:jc w:val="both"/>
        <w:rPr>
          <w:rFonts w:ascii="Arial" w:hAnsi="Arial" w:cs="Arial"/>
          <w:bCs/>
          <w:lang w:val="es-PE"/>
        </w:rPr>
      </w:pPr>
      <w:r w:rsidRPr="005727B5">
        <w:rPr>
          <w:rFonts w:ascii="Arial" w:hAnsi="Arial" w:cs="Arial"/>
          <w:b/>
          <w:noProof/>
          <w:color w:val="000000" w:themeColor="text1"/>
          <w:sz w:val="12"/>
          <w:szCs w:val="12"/>
        </w:rPr>
        <mc:AlternateContent>
          <mc:Choice Requires="wps">
            <w:drawing>
              <wp:anchor distT="45720" distB="45720" distL="114300" distR="114300" simplePos="0" relativeHeight="251666432" behindDoc="0" locked="0" layoutInCell="1" allowOverlap="1" wp14:anchorId="43740BF5" wp14:editId="31D97F8A">
                <wp:simplePos x="0" y="0"/>
                <wp:positionH relativeFrom="margin">
                  <wp:posOffset>3752850</wp:posOffset>
                </wp:positionH>
                <wp:positionV relativeFrom="paragraph">
                  <wp:posOffset>44450</wp:posOffset>
                </wp:positionV>
                <wp:extent cx="2985770" cy="1404620"/>
                <wp:effectExtent l="0" t="0" r="5080" b="2540"/>
                <wp:wrapSquare wrapText="bothSides"/>
                <wp:docPr id="8796723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5770" cy="1404620"/>
                        </a:xfrm>
                        <a:prstGeom prst="rect">
                          <a:avLst/>
                        </a:prstGeom>
                        <a:solidFill>
                          <a:srgbClr val="FFFFFF"/>
                        </a:solidFill>
                        <a:ln w="9525">
                          <a:noFill/>
                          <a:miter lim="800000"/>
                          <a:headEnd/>
                          <a:tailEnd/>
                        </a:ln>
                      </wps:spPr>
                      <wps:txbx>
                        <w:txbxContent>
                          <w:p w14:paraId="3A2C13F7" w14:textId="24535D7E" w:rsidR="007C5F33" w:rsidRPr="006F2730" w:rsidRDefault="007C5F33" w:rsidP="007C5F33">
                            <w:pPr>
                              <w:jc w:val="center"/>
                              <w:rPr>
                                <w:i/>
                                <w:iCs/>
                              </w:rPr>
                            </w:pPr>
                            <w:r w:rsidRPr="001976E2">
                              <w:rPr>
                                <w:rFonts w:ascii="Arial" w:hAnsi="Arial" w:cs="Arial"/>
                                <w:b/>
                                <w:bCs/>
                                <w:i/>
                                <w:iCs/>
                                <w:color w:val="000000" w:themeColor="text1"/>
                                <w:sz w:val="12"/>
                                <w:szCs w:val="12"/>
                              </w:rPr>
                              <w:t xml:space="preserve">Gráfica N°3 </w:t>
                            </w:r>
                            <w:r w:rsidRPr="007C5F33">
                              <w:rPr>
                                <w:rFonts w:ascii="Arial" w:hAnsi="Arial" w:cs="Arial"/>
                                <w:b/>
                                <w:bCs/>
                                <w:i/>
                                <w:iCs/>
                                <w:color w:val="000000" w:themeColor="text1"/>
                                <w:sz w:val="12"/>
                                <w:szCs w:val="12"/>
                              </w:rPr>
                              <w:t>Resultados de Pruebas Metalúrgicas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740BF5" id="_x0000_s1027" type="#_x0000_t202" style="position:absolute;left:0;text-align:left;margin-left:295.5pt;margin-top:3.5pt;width:235.1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" stroked="f">
                <v:textbox style="mso-fit-shape-to-text:t">
                  <w:txbxContent>
                    <w:p w14:paraId="3A2C13F7" w14:textId="24535D7E" w:rsidR="007C5F33" w:rsidRPr="006F2730" w:rsidRDefault="007C5F33" w:rsidP="007C5F33">
                      <w:pPr>
                        <w:jc w:val="center"/>
                        <w:rPr>
                          <w:i/>
                          <w:iCs/>
                        </w:rPr>
                      </w:pPr>
                      <w:r w:rsidRPr="001976E2">
                        <w:rPr>
                          <w:rFonts w:ascii="Arial" w:hAnsi="Arial" w:cs="Arial"/>
                          <w:b/>
                          <w:bCs/>
                          <w:i/>
                          <w:iCs/>
                          <w:color w:val="000000" w:themeColor="text1"/>
                          <w:sz w:val="12"/>
                          <w:szCs w:val="12"/>
                        </w:rPr>
                        <w:t xml:space="preserve">Gráfica N°3 </w:t>
                      </w:r>
                      <w:r w:rsidRPr="007C5F33">
                        <w:rPr>
                          <w:rFonts w:ascii="Arial" w:hAnsi="Arial" w:cs="Arial"/>
                          <w:b/>
                          <w:bCs/>
                          <w:i/>
                          <w:iCs/>
                          <w:color w:val="000000" w:themeColor="text1"/>
                          <w:sz w:val="12"/>
                          <w:szCs w:val="12"/>
                        </w:rPr>
                        <w:t>Resultados de Pruebas Metalúrgicas</w:t>
                      </w:r>
                    </w:p>
                  </w:txbxContent>
                </v:textbox>
                <w10:wrap type="square" anchorx="margin"/>
              </v:shape>
            </w:pict>
          </mc:Fallback>
        </mc:AlternateContent>
      </w:r>
      <w:r w:rsidR="00C13E05">
        <w:rPr>
          <w:rFonts w:ascii="Arial" w:hAnsi="Arial" w:cs="Arial"/>
          <w:bCs/>
          <w:lang w:val="es-PE"/>
        </w:rPr>
        <w:t>Pruebas de velocidad de sedimentación</w:t>
      </w:r>
    </w:p>
    <w:p w14:paraId="7808553C" w14:textId="71C80A96" w:rsidR="00C13E05" w:rsidRDefault="00C13E05" w:rsidP="00C13E05">
      <w:pPr>
        <w:pStyle w:val="Textoindependiente"/>
        <w:numPr>
          <w:ilvl w:val="0"/>
          <w:numId w:val="50"/>
        </w:numPr>
        <w:spacing w:line="360" w:lineRule="auto"/>
        <w:jc w:val="both"/>
        <w:rPr>
          <w:rFonts w:ascii="Arial" w:hAnsi="Arial" w:cs="Arial"/>
          <w:bCs/>
          <w:lang w:val="es-PE"/>
        </w:rPr>
      </w:pPr>
      <w:r>
        <w:rPr>
          <w:rFonts w:ascii="Arial" w:hAnsi="Arial" w:cs="Arial"/>
          <w:bCs/>
          <w:lang w:val="es-PE"/>
        </w:rPr>
        <w:t>Análisis de gravedad especifica y pH</w:t>
      </w:r>
    </w:p>
    <w:p w14:paraId="1E5F739B" w14:textId="3247098E" w:rsidR="007C5F33" w:rsidRPr="007C5F33" w:rsidRDefault="007C5F33" w:rsidP="007C5F33">
      <w:pPr>
        <w:rPr>
          <w:rFonts w:eastAsia="Times New Roman"/>
          <w:b/>
          <w:bCs/>
          <w:sz w:val="18"/>
          <w:szCs w:val="18"/>
        </w:rPr>
      </w:pPr>
    </w:p>
    <w:p w14:paraId="064D6DA2" w14:textId="08A58789" w:rsidR="00D66D58" w:rsidRPr="00584F26" w:rsidRDefault="00D66D58" w:rsidP="00584F26">
      <w:pPr>
        <w:spacing w:line="360" w:lineRule="auto"/>
        <w:jc w:val="both"/>
        <w:rPr>
          <w:rFonts w:ascii="Arial" w:eastAsia="Calibri" w:hAnsi="Arial" w:cs="Arial"/>
          <w:bCs/>
          <w:sz w:val="22"/>
          <w:szCs w:val="22"/>
          <w:lang w:val="es-ES" w:eastAsia="en-US"/>
        </w:rPr>
      </w:pPr>
      <w:r w:rsidRPr="00FF245F">
        <w:rPr>
          <w:rFonts w:ascii="Arial" w:eastAsia="Calibri" w:hAnsi="Arial" w:cs="Arial"/>
          <w:bCs/>
          <w:sz w:val="22"/>
          <w:szCs w:val="22"/>
          <w:lang w:val="es-ES" w:eastAsia="en-US"/>
        </w:rPr>
        <w:t>Los re</w:t>
      </w:r>
      <w:r>
        <w:rPr>
          <w:rFonts w:ascii="Arial" w:eastAsia="Calibri" w:hAnsi="Arial" w:cs="Arial"/>
          <w:bCs/>
          <w:sz w:val="22"/>
          <w:szCs w:val="22"/>
          <w:lang w:val="es-ES" w:eastAsia="en-US"/>
        </w:rPr>
        <w:t xml:space="preserve">sultados </w:t>
      </w:r>
      <w:r w:rsidR="000C371D">
        <w:rPr>
          <w:rFonts w:ascii="Arial" w:eastAsia="Calibri" w:hAnsi="Arial" w:cs="Arial"/>
          <w:bCs/>
          <w:sz w:val="22"/>
          <w:szCs w:val="22"/>
          <w:lang w:val="es-ES" w:eastAsia="en-US"/>
        </w:rPr>
        <w:t>ayudaron</w:t>
      </w:r>
      <w:r w:rsidR="00552769">
        <w:rPr>
          <w:rFonts w:ascii="Arial" w:eastAsia="Calibri" w:hAnsi="Arial" w:cs="Arial"/>
          <w:bCs/>
          <w:sz w:val="22"/>
          <w:szCs w:val="22"/>
          <w:lang w:val="es-ES" w:eastAsia="en-US"/>
        </w:rPr>
        <w:t xml:space="preserve"> a identificar </w:t>
      </w:r>
      <w:r w:rsidR="00470F87">
        <w:rPr>
          <w:rFonts w:ascii="Arial" w:eastAsia="Calibri" w:hAnsi="Arial" w:cs="Arial"/>
          <w:bCs/>
          <w:sz w:val="22"/>
          <w:szCs w:val="22"/>
          <w:lang w:val="es-ES" w:eastAsia="en-US"/>
        </w:rPr>
        <w:t>características</w:t>
      </w:r>
      <w:r w:rsidR="00552769">
        <w:rPr>
          <w:rFonts w:ascii="Arial" w:eastAsia="Calibri" w:hAnsi="Arial" w:cs="Arial"/>
          <w:bCs/>
          <w:sz w:val="22"/>
          <w:szCs w:val="22"/>
          <w:lang w:val="es-ES" w:eastAsia="en-US"/>
        </w:rPr>
        <w:t xml:space="preserve"> </w:t>
      </w:r>
      <w:r w:rsidR="000C371D">
        <w:rPr>
          <w:rFonts w:ascii="Arial" w:eastAsia="Calibri" w:hAnsi="Arial" w:cs="Arial"/>
          <w:bCs/>
          <w:sz w:val="22"/>
          <w:szCs w:val="22"/>
          <w:lang w:val="es-ES" w:eastAsia="en-US"/>
        </w:rPr>
        <w:t>críticas</w:t>
      </w:r>
      <w:r w:rsidR="00552769">
        <w:rPr>
          <w:rFonts w:ascii="Arial" w:eastAsia="Calibri" w:hAnsi="Arial" w:cs="Arial"/>
          <w:bCs/>
          <w:sz w:val="22"/>
          <w:szCs w:val="22"/>
          <w:lang w:val="es-ES" w:eastAsia="en-US"/>
        </w:rPr>
        <w:t xml:space="preserve"> que afectarían el proceso</w:t>
      </w:r>
      <w:r w:rsidR="00B569F8">
        <w:rPr>
          <w:rFonts w:ascii="Arial" w:eastAsia="Calibri" w:hAnsi="Arial" w:cs="Arial"/>
          <w:bCs/>
          <w:sz w:val="22"/>
          <w:szCs w:val="22"/>
          <w:lang w:val="es-ES" w:eastAsia="en-US"/>
        </w:rPr>
        <w:t xml:space="preserve">, sin </w:t>
      </w:r>
      <w:r w:rsidR="00B468E7">
        <w:rPr>
          <w:rFonts w:ascii="Arial" w:eastAsia="Calibri" w:hAnsi="Arial" w:cs="Arial"/>
          <w:bCs/>
          <w:sz w:val="22"/>
          <w:szCs w:val="22"/>
          <w:lang w:val="es-ES" w:eastAsia="en-US"/>
        </w:rPr>
        <w:t>embargo,</w:t>
      </w:r>
      <w:r w:rsidR="00B569F8">
        <w:rPr>
          <w:rFonts w:ascii="Arial" w:eastAsia="Calibri" w:hAnsi="Arial" w:cs="Arial"/>
          <w:bCs/>
          <w:sz w:val="22"/>
          <w:szCs w:val="22"/>
          <w:lang w:val="es-ES" w:eastAsia="en-US"/>
        </w:rPr>
        <w:t xml:space="preserve"> no se pudo log</w:t>
      </w:r>
      <w:r w:rsidR="00470F87">
        <w:rPr>
          <w:rFonts w:ascii="Arial" w:eastAsia="Calibri" w:hAnsi="Arial" w:cs="Arial"/>
          <w:bCs/>
          <w:sz w:val="22"/>
          <w:szCs w:val="22"/>
          <w:lang w:val="es-ES" w:eastAsia="en-US"/>
        </w:rPr>
        <w:t>r</w:t>
      </w:r>
      <w:r w:rsidR="00B569F8">
        <w:rPr>
          <w:rFonts w:ascii="Arial" w:eastAsia="Calibri" w:hAnsi="Arial" w:cs="Arial"/>
          <w:bCs/>
          <w:sz w:val="22"/>
          <w:szCs w:val="22"/>
          <w:lang w:val="es-ES" w:eastAsia="en-US"/>
        </w:rPr>
        <w:t xml:space="preserve">ar una relación </w:t>
      </w:r>
      <w:r w:rsidR="000C371D">
        <w:rPr>
          <w:rFonts w:ascii="Arial" w:eastAsia="Calibri" w:hAnsi="Arial" w:cs="Arial"/>
          <w:bCs/>
          <w:sz w:val="22"/>
          <w:szCs w:val="22"/>
          <w:lang w:val="es-ES" w:eastAsia="en-US"/>
        </w:rPr>
        <w:t>adecuada</w:t>
      </w:r>
      <w:r w:rsidR="00515FF5">
        <w:rPr>
          <w:rFonts w:ascii="Arial" w:eastAsia="Calibri" w:hAnsi="Arial" w:cs="Arial"/>
          <w:bCs/>
          <w:sz w:val="22"/>
          <w:szCs w:val="22"/>
          <w:lang w:val="es-ES" w:eastAsia="en-US"/>
        </w:rPr>
        <w:t xml:space="preserve"> entre </w:t>
      </w:r>
      <w:r w:rsidR="00C90B52">
        <w:rPr>
          <w:rFonts w:ascii="Arial" w:eastAsia="Calibri" w:hAnsi="Arial" w:cs="Arial"/>
          <w:bCs/>
          <w:sz w:val="22"/>
          <w:szCs w:val="22"/>
          <w:lang w:val="es-ES" w:eastAsia="en-US"/>
        </w:rPr>
        <w:t>estas</w:t>
      </w:r>
      <w:r w:rsidR="00515FF5">
        <w:rPr>
          <w:rFonts w:ascii="Arial" w:eastAsia="Calibri" w:hAnsi="Arial" w:cs="Arial"/>
          <w:bCs/>
          <w:sz w:val="22"/>
          <w:szCs w:val="22"/>
          <w:lang w:val="es-ES" w:eastAsia="en-US"/>
        </w:rPr>
        <w:t xml:space="preserve"> y las litologías propuestas</w:t>
      </w:r>
      <w:r w:rsidR="0002385F">
        <w:rPr>
          <w:rFonts w:ascii="Arial" w:eastAsia="Calibri" w:hAnsi="Arial" w:cs="Arial"/>
          <w:bCs/>
          <w:sz w:val="22"/>
          <w:szCs w:val="22"/>
          <w:lang w:val="es-ES" w:eastAsia="en-US"/>
        </w:rPr>
        <w:t>.</w:t>
      </w:r>
    </w:p>
    <w:p w14:paraId="4D21B302" w14:textId="7A788886" w:rsidR="00600FF2" w:rsidRDefault="007C5F33" w:rsidP="00AD751A">
      <w:pPr>
        <w:pStyle w:val="Textoindependiente"/>
        <w:spacing w:line="360" w:lineRule="auto"/>
        <w:jc w:val="both"/>
        <w:rPr>
          <w:rFonts w:ascii="Arial" w:hAnsi="Arial" w:cs="Arial"/>
          <w:bCs/>
          <w:u w:val="single"/>
          <w:lang w:val="es-PE"/>
        </w:rPr>
      </w:pPr>
      <w:r w:rsidRPr="0098539F">
        <w:rPr>
          <w:rFonts w:ascii="Arial" w:hAnsi="Arial" w:cs="Arial"/>
          <w:bCs/>
          <w:noProof/>
          <w:lang w:val="es-PE"/>
        </w:rPr>
        <w:drawing>
          <wp:anchor distT="0" distB="0" distL="114300" distR="114300" simplePos="0" relativeHeight="251664384" behindDoc="0" locked="0" layoutInCell="1" allowOverlap="1" wp14:anchorId="4C2FFC47" wp14:editId="39226746">
            <wp:simplePos x="0" y="0"/>
            <wp:positionH relativeFrom="column">
              <wp:posOffset>3978910</wp:posOffset>
            </wp:positionH>
            <wp:positionV relativeFrom="paragraph">
              <wp:posOffset>123825</wp:posOffset>
            </wp:positionV>
            <wp:extent cx="2511425" cy="1547495"/>
            <wp:effectExtent l="19050" t="19050" r="22225" b="14605"/>
            <wp:wrapSquare wrapText="bothSides"/>
            <wp:docPr id="13" name="Marcador de contenido 44">
              <a:extLst xmlns:a="http://schemas.openxmlformats.org/drawingml/2006/main">
                <a:ext uri="{FF2B5EF4-FFF2-40B4-BE49-F238E27FC236}">
                  <a16:creationId xmlns:a16="http://schemas.microsoft.com/office/drawing/2014/main" id="{5F9DA8A7-A615-AD84-16CA-CA38561324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rcador de contenido 44">
                      <a:extLst>
                        <a:ext uri="{FF2B5EF4-FFF2-40B4-BE49-F238E27FC236}">
                          <a16:creationId xmlns:a16="http://schemas.microsoft.com/office/drawing/2014/main" id="{5F9DA8A7-A615-AD84-16CA-CA3856132486}"/>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1425" cy="1547495"/>
                    </a:xfrm>
                    <a:prstGeom prst="rect">
                      <a:avLst/>
                    </a:prstGeom>
                    <a:ln w="6350">
                      <a:solidFill>
                        <a:schemeClr val="tx1"/>
                      </a:solidFill>
                    </a:ln>
                  </pic:spPr>
                </pic:pic>
              </a:graphicData>
            </a:graphic>
          </wp:anchor>
        </w:drawing>
      </w:r>
      <w:r w:rsidR="0098539F" w:rsidRPr="0098539F">
        <w:rPr>
          <w:rFonts w:ascii="Arial" w:hAnsi="Arial" w:cs="Arial"/>
          <w:bCs/>
          <w:u w:val="single"/>
          <w:lang w:val="es-PE"/>
        </w:rPr>
        <w:t>Modelo Geoestadístico de Cu Solu</w:t>
      </w:r>
      <w:r w:rsidR="0098539F">
        <w:rPr>
          <w:rFonts w:ascii="Arial" w:hAnsi="Arial" w:cs="Arial"/>
          <w:bCs/>
          <w:u w:val="single"/>
          <w:lang w:val="es-PE"/>
        </w:rPr>
        <w:t>bl</w:t>
      </w:r>
      <w:r w:rsidR="0098539F" w:rsidRPr="0098539F">
        <w:rPr>
          <w:rFonts w:ascii="Arial" w:hAnsi="Arial" w:cs="Arial"/>
          <w:bCs/>
          <w:u w:val="single"/>
          <w:lang w:val="es-PE"/>
        </w:rPr>
        <w:t>e:</w:t>
      </w:r>
    </w:p>
    <w:p w14:paraId="1FFB6C34" w14:textId="0C7819D4" w:rsidR="0091419F" w:rsidRDefault="00600FF2" w:rsidP="00AD751A">
      <w:pPr>
        <w:pStyle w:val="Textoindependiente"/>
        <w:spacing w:line="360" w:lineRule="auto"/>
        <w:jc w:val="both"/>
        <w:rPr>
          <w:rFonts w:ascii="Arial" w:hAnsi="Arial" w:cs="Arial"/>
          <w:bCs/>
          <w:lang w:val="es-PE"/>
        </w:rPr>
      </w:pPr>
      <w:r w:rsidRPr="00FC51C1">
        <w:rPr>
          <w:rFonts w:ascii="Arial" w:hAnsi="Arial" w:cs="Arial"/>
          <w:bCs/>
          <w:lang w:val="es-PE"/>
        </w:rPr>
        <w:t>Se gener</w:t>
      </w:r>
      <w:r w:rsidR="00E045F5">
        <w:rPr>
          <w:rFonts w:ascii="Arial" w:hAnsi="Arial" w:cs="Arial"/>
          <w:bCs/>
          <w:lang w:val="es-PE"/>
        </w:rPr>
        <w:t>ó</w:t>
      </w:r>
      <w:r w:rsidRPr="00FC51C1">
        <w:rPr>
          <w:rFonts w:ascii="Arial" w:hAnsi="Arial" w:cs="Arial"/>
          <w:bCs/>
          <w:lang w:val="es-PE"/>
        </w:rPr>
        <w:t xml:space="preserve"> </w:t>
      </w:r>
      <w:r w:rsidR="00FC51C1" w:rsidRPr="00FC51C1">
        <w:rPr>
          <w:rFonts w:ascii="Arial" w:hAnsi="Arial" w:cs="Arial"/>
          <w:bCs/>
          <w:lang w:val="es-PE"/>
        </w:rPr>
        <w:t>el</w:t>
      </w:r>
      <w:r w:rsidRPr="00FC51C1">
        <w:rPr>
          <w:rFonts w:ascii="Arial" w:hAnsi="Arial" w:cs="Arial"/>
          <w:bCs/>
          <w:lang w:val="es-PE"/>
        </w:rPr>
        <w:t xml:space="preserve"> modelo geoestadístico capaz de predecir la cantidad </w:t>
      </w:r>
      <w:r w:rsidR="00FC51C1" w:rsidRPr="00FC51C1">
        <w:rPr>
          <w:rFonts w:ascii="Arial" w:hAnsi="Arial" w:cs="Arial"/>
          <w:bCs/>
          <w:lang w:val="es-PE"/>
        </w:rPr>
        <w:t>(alta, media y baja) de Cu soluble</w:t>
      </w:r>
      <w:r w:rsidR="006E74DF">
        <w:rPr>
          <w:rFonts w:ascii="Arial" w:hAnsi="Arial" w:cs="Arial"/>
          <w:bCs/>
          <w:lang w:val="es-PE"/>
        </w:rPr>
        <w:t xml:space="preserve"> a partir de 2,594 mu</w:t>
      </w:r>
      <w:r w:rsidR="00A54AD9">
        <w:rPr>
          <w:rFonts w:ascii="Arial" w:hAnsi="Arial" w:cs="Arial"/>
          <w:bCs/>
          <w:lang w:val="es-PE"/>
        </w:rPr>
        <w:t xml:space="preserve">estras que fueron colectadas de diferentes </w:t>
      </w:r>
      <w:r w:rsidR="00353CC5">
        <w:rPr>
          <w:rFonts w:ascii="Arial" w:hAnsi="Arial" w:cs="Arial"/>
          <w:bCs/>
          <w:lang w:val="es-PE"/>
        </w:rPr>
        <w:t>puntos</w:t>
      </w:r>
      <w:r w:rsidR="00A54AD9">
        <w:rPr>
          <w:rFonts w:ascii="Arial" w:hAnsi="Arial" w:cs="Arial"/>
          <w:bCs/>
          <w:lang w:val="es-PE"/>
        </w:rPr>
        <w:t>.</w:t>
      </w:r>
    </w:p>
    <w:p w14:paraId="425D2EF4" w14:textId="0D139C61" w:rsidR="00774B2B" w:rsidRDefault="00774B2B" w:rsidP="00AD751A">
      <w:pPr>
        <w:pStyle w:val="Textoindependiente"/>
        <w:spacing w:line="360" w:lineRule="auto"/>
        <w:jc w:val="both"/>
        <w:rPr>
          <w:rFonts w:ascii="Arial" w:hAnsi="Arial" w:cs="Arial"/>
          <w:bCs/>
          <w:lang w:val="es-PE"/>
        </w:rPr>
      </w:pPr>
      <w:r>
        <w:rPr>
          <w:rFonts w:ascii="Arial" w:hAnsi="Arial" w:cs="Arial"/>
          <w:bCs/>
          <w:lang w:val="es-PE"/>
        </w:rPr>
        <w:t xml:space="preserve">Para su validación se utilizó información de tajos conocidos </w:t>
      </w:r>
      <w:r w:rsidR="0039269D">
        <w:rPr>
          <w:rFonts w:ascii="Arial" w:hAnsi="Arial" w:cs="Arial"/>
          <w:bCs/>
          <w:lang w:val="es-PE"/>
        </w:rPr>
        <w:t>con presencia de Cu soluble, obteniendo resultados positivos.</w:t>
      </w:r>
    </w:p>
    <w:p w14:paraId="5D0C2CC7" w14:textId="77777777" w:rsidR="007C5F33" w:rsidRDefault="007C5F33" w:rsidP="0039269D">
      <w:pPr>
        <w:pStyle w:val="Textoindependiente"/>
        <w:spacing w:line="360" w:lineRule="auto"/>
        <w:rPr>
          <w:rFonts w:ascii="Arial" w:hAnsi="Arial" w:cs="Arial"/>
          <w:b/>
          <w:color w:val="000000" w:themeColor="text1"/>
        </w:rPr>
      </w:pPr>
    </w:p>
    <w:p w14:paraId="3D0F6AA7" w14:textId="77777777" w:rsidR="0039269D" w:rsidRDefault="0039269D" w:rsidP="0039269D">
      <w:pPr>
        <w:pStyle w:val="Textoindependiente"/>
        <w:spacing w:line="360" w:lineRule="auto"/>
        <w:rPr>
          <w:rFonts w:ascii="Arial" w:hAnsi="Arial" w:cs="Arial"/>
          <w:b/>
          <w:color w:val="000000" w:themeColor="text1"/>
        </w:rPr>
        <w:sectPr w:rsidR="0039269D" w:rsidSect="007C5F33">
          <w:headerReference w:type="even" r:id="rId12"/>
          <w:headerReference w:type="default" r:id="rId13"/>
          <w:footerReference w:type="even" r:id="rId14"/>
          <w:footerReference w:type="default" r:id="rId15"/>
          <w:headerReference w:type="first" r:id="rId16"/>
          <w:footerReference w:type="first" r:id="rId17"/>
          <w:type w:val="continuous"/>
          <w:pgSz w:w="11900" w:h="16840"/>
          <w:pgMar w:top="458" w:right="680" w:bottom="964" w:left="851" w:header="680" w:footer="567" w:gutter="0"/>
          <w:cols w:space="397"/>
          <w:docGrid w:linePitch="360"/>
        </w:sectPr>
      </w:pPr>
    </w:p>
    <w:p w14:paraId="5281AD77" w14:textId="33D45471" w:rsidR="00940FDD" w:rsidRPr="00940FDD" w:rsidRDefault="007C5F33" w:rsidP="00833C26">
      <w:pPr>
        <w:pStyle w:val="Textoindependiente"/>
        <w:spacing w:line="360" w:lineRule="auto"/>
        <w:jc w:val="both"/>
        <w:rPr>
          <w:rFonts w:ascii="Arial" w:hAnsi="Arial" w:cs="Arial"/>
          <w:color w:val="000000" w:themeColor="text1"/>
        </w:rPr>
      </w:pPr>
      <w:r w:rsidRPr="005727B5">
        <w:rPr>
          <w:rFonts w:ascii="Arial" w:hAnsi="Arial" w:cs="Arial"/>
          <w:b/>
          <w:noProof/>
          <w:color w:val="000000" w:themeColor="text1"/>
          <w:sz w:val="12"/>
          <w:szCs w:val="12"/>
        </w:rPr>
        <mc:AlternateContent>
          <mc:Choice Requires="wps">
            <w:drawing>
              <wp:anchor distT="45720" distB="45720" distL="114300" distR="114300" simplePos="0" relativeHeight="251668480" behindDoc="0" locked="0" layoutInCell="1" allowOverlap="1" wp14:anchorId="29D13D69" wp14:editId="6B441177">
                <wp:simplePos x="0" y="0"/>
                <wp:positionH relativeFrom="margin">
                  <wp:posOffset>3752850</wp:posOffset>
                </wp:positionH>
                <wp:positionV relativeFrom="paragraph">
                  <wp:posOffset>28575</wp:posOffset>
                </wp:positionV>
                <wp:extent cx="2985770" cy="1404620"/>
                <wp:effectExtent l="0" t="0" r="5080" b="2540"/>
                <wp:wrapSquare wrapText="bothSides"/>
                <wp:docPr id="14454547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5770" cy="1404620"/>
                        </a:xfrm>
                        <a:prstGeom prst="rect">
                          <a:avLst/>
                        </a:prstGeom>
                        <a:solidFill>
                          <a:srgbClr val="FFFFFF"/>
                        </a:solidFill>
                        <a:ln w="9525">
                          <a:noFill/>
                          <a:miter lim="800000"/>
                          <a:headEnd/>
                          <a:tailEnd/>
                        </a:ln>
                      </wps:spPr>
                      <wps:txbx>
                        <w:txbxContent>
                          <w:p w14:paraId="25C1E31E" w14:textId="3DCE3410" w:rsidR="007C5F33" w:rsidRPr="006F2730" w:rsidRDefault="007C5F33" w:rsidP="007C5F33">
                            <w:pPr>
                              <w:jc w:val="center"/>
                              <w:rPr>
                                <w:i/>
                                <w:iCs/>
                              </w:rPr>
                            </w:pPr>
                            <w:r w:rsidRPr="001976E2">
                              <w:rPr>
                                <w:rFonts w:ascii="Arial" w:hAnsi="Arial" w:cs="Arial"/>
                                <w:b/>
                                <w:bCs/>
                                <w:i/>
                                <w:iCs/>
                                <w:color w:val="000000" w:themeColor="text1"/>
                                <w:sz w:val="12"/>
                                <w:szCs w:val="12"/>
                              </w:rPr>
                              <w:t>Gráfica N°</w:t>
                            </w:r>
                            <w:r w:rsidR="00774B2B">
                              <w:rPr>
                                <w:rFonts w:ascii="Arial" w:hAnsi="Arial" w:cs="Arial"/>
                                <w:b/>
                                <w:bCs/>
                                <w:i/>
                                <w:iCs/>
                                <w:color w:val="000000" w:themeColor="text1"/>
                                <w:sz w:val="12"/>
                                <w:szCs w:val="12"/>
                              </w:rPr>
                              <w:t>4</w:t>
                            </w:r>
                            <w:r w:rsidRPr="001976E2">
                              <w:rPr>
                                <w:rFonts w:ascii="Arial" w:hAnsi="Arial" w:cs="Arial"/>
                                <w:b/>
                                <w:bCs/>
                                <w:i/>
                                <w:iCs/>
                                <w:color w:val="000000" w:themeColor="text1"/>
                                <w:sz w:val="12"/>
                                <w:szCs w:val="12"/>
                              </w:rPr>
                              <w:t xml:space="preserve"> </w:t>
                            </w:r>
                            <w:r w:rsidRPr="007C5F33">
                              <w:rPr>
                                <w:rFonts w:ascii="Arial" w:hAnsi="Arial" w:cs="Arial"/>
                                <w:b/>
                                <w:bCs/>
                                <w:i/>
                                <w:iCs/>
                                <w:color w:val="000000" w:themeColor="text1"/>
                                <w:sz w:val="12"/>
                                <w:szCs w:val="12"/>
                              </w:rPr>
                              <w:t>Modelo Geoestadístico de Cu Soluble y su relación con fallas geológicas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D13D69" id="_x0000_s1028" type="#_x0000_t202" style="position:absolute;left:0;text-align:left;margin-left:295.5pt;margin-top:2.25pt;width:235.1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" stroked="f">
                <v:textbox style="mso-fit-shape-to-text:t">
                  <w:txbxContent>
                    <w:p w14:paraId="25C1E31E" w14:textId="3DCE3410" w:rsidR="007C5F33" w:rsidRPr="006F2730" w:rsidRDefault="007C5F33" w:rsidP="007C5F33">
                      <w:pPr>
                        <w:jc w:val="center"/>
                        <w:rPr>
                          <w:i/>
                          <w:iCs/>
                        </w:rPr>
                      </w:pPr>
                      <w:r w:rsidRPr="001976E2">
                        <w:rPr>
                          <w:rFonts w:ascii="Arial" w:hAnsi="Arial" w:cs="Arial"/>
                          <w:b/>
                          <w:bCs/>
                          <w:i/>
                          <w:iCs/>
                          <w:color w:val="000000" w:themeColor="text1"/>
                          <w:sz w:val="12"/>
                          <w:szCs w:val="12"/>
                        </w:rPr>
                        <w:t>Gráfica N°</w:t>
                      </w:r>
                      <w:r w:rsidR="00774B2B">
                        <w:rPr>
                          <w:rFonts w:ascii="Arial" w:hAnsi="Arial" w:cs="Arial"/>
                          <w:b/>
                          <w:bCs/>
                          <w:i/>
                          <w:iCs/>
                          <w:color w:val="000000" w:themeColor="text1"/>
                          <w:sz w:val="12"/>
                          <w:szCs w:val="12"/>
                        </w:rPr>
                        <w:t>4</w:t>
                      </w:r>
                      <w:r w:rsidRPr="001976E2">
                        <w:rPr>
                          <w:rFonts w:ascii="Arial" w:hAnsi="Arial" w:cs="Arial"/>
                          <w:b/>
                          <w:bCs/>
                          <w:i/>
                          <w:iCs/>
                          <w:color w:val="000000" w:themeColor="text1"/>
                          <w:sz w:val="12"/>
                          <w:szCs w:val="12"/>
                        </w:rPr>
                        <w:t xml:space="preserve"> </w:t>
                      </w:r>
                      <w:r w:rsidRPr="007C5F33">
                        <w:rPr>
                          <w:rFonts w:ascii="Arial" w:hAnsi="Arial" w:cs="Arial"/>
                          <w:b/>
                          <w:bCs/>
                          <w:i/>
                          <w:iCs/>
                          <w:color w:val="000000" w:themeColor="text1"/>
                          <w:sz w:val="12"/>
                          <w:szCs w:val="12"/>
                        </w:rPr>
                        <w:t>Modelo Geoestadístico de Cu Soluble y su relación con fallas geológicas</w:t>
                      </w:r>
                    </w:p>
                  </w:txbxContent>
                </v:textbox>
                <w10:wrap type="square" anchorx="margin"/>
              </v:shape>
            </w:pict>
          </mc:Fallback>
        </mc:AlternateContent>
      </w:r>
    </w:p>
    <w:p w14:paraId="26E5A0C7" w14:textId="5FFACE97" w:rsidR="00DA14BE" w:rsidRDefault="00806D21" w:rsidP="00F05D4D">
      <w:pPr>
        <w:pStyle w:val="Textoindependiente"/>
        <w:numPr>
          <w:ilvl w:val="0"/>
          <w:numId w:val="29"/>
        </w:numPr>
        <w:spacing w:line="360" w:lineRule="auto"/>
        <w:rPr>
          <w:rFonts w:ascii="Arial" w:hAnsi="Arial" w:cs="Arial"/>
          <w:b/>
          <w:lang w:val="es-PE"/>
        </w:rPr>
      </w:pPr>
      <w:r w:rsidRPr="00446D35">
        <w:rPr>
          <w:rFonts w:ascii="Arial" w:hAnsi="Arial" w:cs="Arial"/>
          <w:b/>
          <w:lang w:val="es-PE"/>
        </w:rPr>
        <w:t>Conclusiones</w:t>
      </w:r>
    </w:p>
    <w:p w14:paraId="087ED65B" w14:textId="5146738B" w:rsidR="004B100E" w:rsidRDefault="004B100E" w:rsidP="004B100E">
      <w:pPr>
        <w:pStyle w:val="Textoindependiente"/>
        <w:numPr>
          <w:ilvl w:val="1"/>
          <w:numId w:val="29"/>
        </w:numPr>
        <w:spacing w:line="360" w:lineRule="auto"/>
        <w:rPr>
          <w:rFonts w:ascii="Arial" w:hAnsi="Arial" w:cs="Arial"/>
          <w:b/>
          <w:lang w:val="es-PE"/>
        </w:rPr>
      </w:pPr>
      <w:r>
        <w:rPr>
          <w:rFonts w:ascii="Arial" w:hAnsi="Arial" w:cs="Arial"/>
          <w:b/>
          <w:lang w:val="es-PE"/>
        </w:rPr>
        <w:t>Generales</w:t>
      </w:r>
    </w:p>
    <w:p w14:paraId="378D0BBB" w14:textId="3B9544DF" w:rsidR="004A5476" w:rsidRPr="00495974" w:rsidRDefault="00495974" w:rsidP="000C58AD">
      <w:pPr>
        <w:pStyle w:val="Textoindependiente"/>
        <w:numPr>
          <w:ilvl w:val="0"/>
          <w:numId w:val="48"/>
        </w:numPr>
        <w:spacing w:line="360" w:lineRule="auto"/>
        <w:jc w:val="both"/>
        <w:rPr>
          <w:rFonts w:ascii="Arial" w:hAnsi="Arial" w:cs="Arial"/>
          <w:bCs/>
          <w:lang w:val="es-PE"/>
        </w:rPr>
      </w:pPr>
      <w:r w:rsidRPr="00495974">
        <w:rPr>
          <w:rFonts w:ascii="Arial" w:hAnsi="Arial" w:cs="Arial"/>
          <w:bCs/>
          <w:lang w:val="es-PE"/>
        </w:rPr>
        <w:t>Mediante</w:t>
      </w:r>
      <w:r w:rsidR="002F5EE4" w:rsidRPr="00495974">
        <w:rPr>
          <w:rFonts w:ascii="Arial" w:hAnsi="Arial" w:cs="Arial"/>
          <w:bCs/>
          <w:lang w:val="es-PE"/>
        </w:rPr>
        <w:t xml:space="preserve"> el programa geometalúrgico realizado hasta la fecha se </w:t>
      </w:r>
      <w:r w:rsidRPr="00495974">
        <w:rPr>
          <w:rFonts w:ascii="Arial" w:hAnsi="Arial" w:cs="Arial"/>
          <w:bCs/>
          <w:lang w:val="es-PE"/>
        </w:rPr>
        <w:t>está</w:t>
      </w:r>
      <w:r w:rsidR="002F5EE4" w:rsidRPr="00495974">
        <w:rPr>
          <w:rFonts w:ascii="Arial" w:hAnsi="Arial" w:cs="Arial"/>
          <w:bCs/>
          <w:lang w:val="es-PE"/>
        </w:rPr>
        <w:t xml:space="preserve"> logrando:</w:t>
      </w:r>
    </w:p>
    <w:p w14:paraId="4031C7EB" w14:textId="5DA5080C" w:rsidR="002F5EE4" w:rsidRPr="00495974" w:rsidRDefault="00495974" w:rsidP="000C58AD">
      <w:pPr>
        <w:pStyle w:val="Textoindependiente"/>
        <w:numPr>
          <w:ilvl w:val="1"/>
          <w:numId w:val="48"/>
        </w:numPr>
        <w:spacing w:line="360" w:lineRule="auto"/>
        <w:jc w:val="both"/>
        <w:rPr>
          <w:rFonts w:ascii="Arial" w:hAnsi="Arial" w:cs="Arial"/>
          <w:bCs/>
          <w:lang w:val="es-PE"/>
        </w:rPr>
      </w:pPr>
      <w:r w:rsidRPr="00495974">
        <w:rPr>
          <w:rFonts w:ascii="Arial" w:hAnsi="Arial" w:cs="Arial"/>
          <w:bCs/>
          <w:lang w:val="es-PE"/>
        </w:rPr>
        <w:t>Maximizar</w:t>
      </w:r>
      <w:r w:rsidR="002F5EE4" w:rsidRPr="00495974">
        <w:rPr>
          <w:rFonts w:ascii="Arial" w:hAnsi="Arial" w:cs="Arial"/>
          <w:bCs/>
          <w:lang w:val="es-PE"/>
        </w:rPr>
        <w:t xml:space="preserve"> </w:t>
      </w:r>
      <w:r w:rsidR="005347E5" w:rsidRPr="00495974">
        <w:rPr>
          <w:rFonts w:ascii="Arial" w:hAnsi="Arial" w:cs="Arial"/>
          <w:bCs/>
          <w:lang w:val="es-PE"/>
        </w:rPr>
        <w:t>el valor de operación</w:t>
      </w:r>
      <w:r w:rsidR="00C91036">
        <w:rPr>
          <w:rFonts w:ascii="Arial" w:hAnsi="Arial" w:cs="Arial"/>
          <w:bCs/>
          <w:lang w:val="es-PE"/>
        </w:rPr>
        <w:t xml:space="preserve"> debido a que se están generando planes de acción para </w:t>
      </w:r>
      <w:r w:rsidR="002328D5">
        <w:rPr>
          <w:rFonts w:ascii="Arial" w:hAnsi="Arial" w:cs="Arial"/>
          <w:bCs/>
          <w:lang w:val="es-PE"/>
        </w:rPr>
        <w:t>mantener un rendimiento operativo estable con una gestión de activos adecuado.</w:t>
      </w:r>
    </w:p>
    <w:p w14:paraId="2EC54352" w14:textId="6C93100C" w:rsidR="00364442" w:rsidRPr="007C5F33" w:rsidRDefault="005347E5" w:rsidP="00364442">
      <w:pPr>
        <w:pStyle w:val="Textoindependiente"/>
        <w:numPr>
          <w:ilvl w:val="1"/>
          <w:numId w:val="48"/>
        </w:numPr>
        <w:spacing w:line="360" w:lineRule="auto"/>
        <w:jc w:val="both"/>
        <w:rPr>
          <w:rFonts w:ascii="Arial" w:hAnsi="Arial" w:cs="Arial"/>
          <w:bCs/>
          <w:lang w:val="es-PE"/>
        </w:rPr>
      </w:pPr>
      <w:r w:rsidRPr="00495974">
        <w:rPr>
          <w:rFonts w:ascii="Arial" w:hAnsi="Arial" w:cs="Arial"/>
          <w:bCs/>
          <w:lang w:val="es-PE"/>
        </w:rPr>
        <w:t>Reducir los riesgos de producción</w:t>
      </w:r>
      <w:r w:rsidR="002328D5">
        <w:rPr>
          <w:rFonts w:ascii="Arial" w:hAnsi="Arial" w:cs="Arial"/>
          <w:bCs/>
          <w:lang w:val="es-PE"/>
        </w:rPr>
        <w:t xml:space="preserve"> mediante modelos de predicción </w:t>
      </w:r>
      <w:r w:rsidR="00364442">
        <w:rPr>
          <w:rFonts w:ascii="Arial" w:hAnsi="Arial" w:cs="Arial"/>
          <w:bCs/>
          <w:lang w:val="es-PE"/>
        </w:rPr>
        <w:t>los cuales están relacionados a variables litológica</w:t>
      </w:r>
      <w:r w:rsidR="007C5F33">
        <w:rPr>
          <w:rFonts w:ascii="Arial" w:hAnsi="Arial" w:cs="Arial"/>
          <w:bCs/>
          <w:lang w:val="es-PE"/>
        </w:rPr>
        <w:t>s</w:t>
      </w:r>
      <w:r w:rsidR="00364442">
        <w:rPr>
          <w:rFonts w:ascii="Arial" w:hAnsi="Arial" w:cs="Arial"/>
          <w:bCs/>
          <w:lang w:val="es-PE"/>
        </w:rPr>
        <w:t xml:space="preserve"> que nos permite</w:t>
      </w:r>
      <w:r w:rsidR="008267F0">
        <w:rPr>
          <w:rFonts w:ascii="Arial" w:hAnsi="Arial" w:cs="Arial"/>
          <w:bCs/>
          <w:lang w:val="es-PE"/>
        </w:rPr>
        <w:t>n</w:t>
      </w:r>
      <w:r w:rsidR="00364442">
        <w:rPr>
          <w:rFonts w:ascii="Arial" w:hAnsi="Arial" w:cs="Arial"/>
          <w:bCs/>
          <w:lang w:val="es-PE"/>
        </w:rPr>
        <w:t xml:space="preserve"> tomar acci</w:t>
      </w:r>
      <w:r w:rsidR="008267F0">
        <w:rPr>
          <w:rFonts w:ascii="Arial" w:hAnsi="Arial" w:cs="Arial"/>
          <w:bCs/>
          <w:lang w:val="es-PE"/>
        </w:rPr>
        <w:t>ones</w:t>
      </w:r>
      <w:r w:rsidR="00364442">
        <w:rPr>
          <w:rFonts w:ascii="Arial" w:hAnsi="Arial" w:cs="Arial"/>
          <w:bCs/>
          <w:lang w:val="es-PE"/>
        </w:rPr>
        <w:t xml:space="preserve"> </w:t>
      </w:r>
      <w:r w:rsidR="008267F0">
        <w:rPr>
          <w:rFonts w:ascii="Arial" w:hAnsi="Arial" w:cs="Arial"/>
          <w:bCs/>
          <w:lang w:val="es-PE"/>
        </w:rPr>
        <w:t xml:space="preserve">de forma </w:t>
      </w:r>
      <w:r w:rsidR="00364442">
        <w:rPr>
          <w:rFonts w:ascii="Arial" w:hAnsi="Arial" w:cs="Arial"/>
          <w:bCs/>
          <w:lang w:val="es-PE"/>
        </w:rPr>
        <w:t>anticipada</w:t>
      </w:r>
      <w:r w:rsidR="007C5F33">
        <w:rPr>
          <w:rFonts w:ascii="Arial" w:hAnsi="Arial" w:cs="Arial"/>
          <w:bCs/>
          <w:lang w:val="es-PE"/>
        </w:rPr>
        <w:t>.</w:t>
      </w:r>
    </w:p>
    <w:p w14:paraId="7D7AB83B" w14:textId="22C6DE1C" w:rsidR="004A5476" w:rsidRPr="00446D35" w:rsidRDefault="004A5476" w:rsidP="004B100E">
      <w:pPr>
        <w:pStyle w:val="Textoindependiente"/>
        <w:numPr>
          <w:ilvl w:val="1"/>
          <w:numId w:val="29"/>
        </w:numPr>
        <w:spacing w:line="360" w:lineRule="auto"/>
        <w:rPr>
          <w:rFonts w:ascii="Arial" w:hAnsi="Arial" w:cs="Arial"/>
          <w:b/>
          <w:lang w:val="es-PE"/>
        </w:rPr>
      </w:pPr>
      <w:r>
        <w:rPr>
          <w:rFonts w:ascii="Arial" w:hAnsi="Arial" w:cs="Arial"/>
          <w:b/>
          <w:lang w:val="es-PE"/>
        </w:rPr>
        <w:t>Especificas</w:t>
      </w:r>
    </w:p>
    <w:p w14:paraId="4994051C" w14:textId="0196507F" w:rsidR="00C34CF0" w:rsidRPr="0055349B" w:rsidRDefault="009925C1" w:rsidP="00C34CF0">
      <w:pPr>
        <w:pStyle w:val="Prrafodelista"/>
        <w:numPr>
          <w:ilvl w:val="0"/>
          <w:numId w:val="34"/>
        </w:numPr>
        <w:spacing w:line="360" w:lineRule="auto"/>
        <w:jc w:val="both"/>
        <w:rPr>
          <w:rFonts w:ascii="Arial" w:eastAsia="Calibri" w:hAnsi="Arial" w:cs="Arial"/>
          <w:bCs/>
          <w:sz w:val="22"/>
          <w:szCs w:val="22"/>
          <w:lang w:val="es-ES" w:eastAsia="en-US"/>
        </w:rPr>
      </w:pPr>
      <w:r w:rsidRPr="009925C1">
        <w:rPr>
          <w:rFonts w:ascii="Arial" w:eastAsia="Calibri" w:hAnsi="Arial" w:cs="Arial"/>
          <w:bCs/>
          <w:sz w:val="22"/>
          <w:szCs w:val="22"/>
          <w:lang w:val="es-ES" w:eastAsia="en-US"/>
        </w:rPr>
        <w:t>El desarrollo del modelo geoestadístico de cobre soluble permit</w:t>
      </w:r>
      <w:r>
        <w:rPr>
          <w:rFonts w:ascii="Arial" w:eastAsia="Calibri" w:hAnsi="Arial" w:cs="Arial"/>
          <w:bCs/>
          <w:sz w:val="22"/>
          <w:szCs w:val="22"/>
          <w:lang w:val="es-ES" w:eastAsia="en-US"/>
        </w:rPr>
        <w:t>e</w:t>
      </w:r>
      <w:r w:rsidRPr="009925C1">
        <w:rPr>
          <w:rFonts w:ascii="Arial" w:eastAsia="Calibri" w:hAnsi="Arial" w:cs="Arial"/>
          <w:bCs/>
          <w:sz w:val="22"/>
          <w:szCs w:val="22"/>
          <w:lang w:val="es-ES" w:eastAsia="en-US"/>
        </w:rPr>
        <w:t xml:space="preserve"> identificar tajos con alta concentración, lo cual facilita</w:t>
      </w:r>
      <w:r>
        <w:rPr>
          <w:rFonts w:ascii="Arial" w:eastAsia="Calibri" w:hAnsi="Arial" w:cs="Arial"/>
          <w:bCs/>
          <w:sz w:val="22"/>
          <w:szCs w:val="22"/>
          <w:lang w:val="es-ES" w:eastAsia="en-US"/>
        </w:rPr>
        <w:t>rá</w:t>
      </w:r>
      <w:r w:rsidRPr="009925C1">
        <w:rPr>
          <w:rFonts w:ascii="Arial" w:eastAsia="Calibri" w:hAnsi="Arial" w:cs="Arial"/>
          <w:bCs/>
          <w:sz w:val="22"/>
          <w:szCs w:val="22"/>
          <w:lang w:val="es-ES" w:eastAsia="en-US"/>
        </w:rPr>
        <w:t xml:space="preserve"> la implementación de estrategias de procesamiento optimizadas</w:t>
      </w:r>
      <w:r w:rsidR="00866358">
        <w:rPr>
          <w:rFonts w:ascii="Arial" w:eastAsia="Calibri" w:hAnsi="Arial" w:cs="Arial"/>
          <w:bCs/>
          <w:sz w:val="22"/>
          <w:szCs w:val="22"/>
          <w:lang w:val="es-ES" w:eastAsia="en-US"/>
        </w:rPr>
        <w:t>.</w:t>
      </w:r>
    </w:p>
    <w:p w14:paraId="32A377A9" w14:textId="6C3E16D9" w:rsidR="003028E6" w:rsidRDefault="00894B34" w:rsidP="005C0C18">
      <w:pPr>
        <w:pStyle w:val="Prrafodelista"/>
        <w:numPr>
          <w:ilvl w:val="0"/>
          <w:numId w:val="34"/>
        </w:numPr>
        <w:spacing w:line="360" w:lineRule="auto"/>
        <w:jc w:val="both"/>
        <w:rPr>
          <w:rFonts w:ascii="Arial" w:eastAsia="Calibri" w:hAnsi="Arial" w:cs="Arial"/>
          <w:bCs/>
          <w:sz w:val="22"/>
          <w:szCs w:val="22"/>
          <w:lang w:val="es-ES" w:eastAsia="en-US"/>
        </w:rPr>
      </w:pPr>
      <w:r w:rsidRPr="00894B34">
        <w:rPr>
          <w:rFonts w:ascii="Arial" w:eastAsia="Calibri" w:hAnsi="Arial" w:cs="Arial"/>
          <w:bCs/>
          <w:sz w:val="22"/>
          <w:szCs w:val="22"/>
          <w:lang w:val="es-ES" w:eastAsia="en-US"/>
        </w:rPr>
        <w:t xml:space="preserve">El estudio de caracterización de los diferentes tipos de </w:t>
      </w:r>
      <w:r w:rsidR="00C81B32">
        <w:rPr>
          <w:rFonts w:ascii="Arial" w:eastAsia="Calibri" w:hAnsi="Arial" w:cs="Arial"/>
          <w:bCs/>
          <w:sz w:val="22"/>
          <w:szCs w:val="22"/>
          <w:lang w:val="es-ES" w:eastAsia="en-US"/>
        </w:rPr>
        <w:t>minerales</w:t>
      </w:r>
      <w:r w:rsidRPr="00894B34">
        <w:rPr>
          <w:rFonts w:ascii="Arial" w:eastAsia="Calibri" w:hAnsi="Arial" w:cs="Arial"/>
          <w:bCs/>
          <w:sz w:val="22"/>
          <w:szCs w:val="22"/>
          <w:lang w:val="es-ES" w:eastAsia="en-US"/>
        </w:rPr>
        <w:t xml:space="preserve"> VMS</w:t>
      </w:r>
      <w:r w:rsidR="000107A3">
        <w:rPr>
          <w:rFonts w:ascii="Arial" w:eastAsia="Calibri" w:hAnsi="Arial" w:cs="Arial"/>
          <w:bCs/>
          <w:sz w:val="22"/>
          <w:szCs w:val="22"/>
          <w:lang w:val="es-ES" w:eastAsia="en-US"/>
        </w:rPr>
        <w:t xml:space="preserve"> </w:t>
      </w:r>
      <w:r w:rsidRPr="00894B34">
        <w:rPr>
          <w:rFonts w:ascii="Arial" w:eastAsia="Calibri" w:hAnsi="Arial" w:cs="Arial"/>
          <w:bCs/>
          <w:sz w:val="22"/>
          <w:szCs w:val="22"/>
          <w:lang w:val="es-ES" w:eastAsia="en-US"/>
        </w:rPr>
        <w:t xml:space="preserve">permitió obtener un conocimiento detallado </w:t>
      </w:r>
      <w:r w:rsidR="00617D9F">
        <w:rPr>
          <w:rFonts w:ascii="Arial" w:eastAsia="Calibri" w:hAnsi="Arial" w:cs="Arial"/>
          <w:bCs/>
          <w:sz w:val="22"/>
          <w:szCs w:val="22"/>
          <w:lang w:val="es-ES" w:eastAsia="en-US"/>
        </w:rPr>
        <w:t xml:space="preserve">para </w:t>
      </w:r>
      <w:r w:rsidR="0088118B">
        <w:rPr>
          <w:rFonts w:ascii="Arial" w:eastAsia="Calibri" w:hAnsi="Arial" w:cs="Arial"/>
          <w:bCs/>
          <w:sz w:val="22"/>
          <w:szCs w:val="22"/>
          <w:lang w:val="es-ES" w:eastAsia="en-US"/>
        </w:rPr>
        <w:t>establecer</w:t>
      </w:r>
      <w:r w:rsidR="00617D9F">
        <w:rPr>
          <w:rFonts w:ascii="Arial" w:eastAsia="Calibri" w:hAnsi="Arial" w:cs="Arial"/>
          <w:bCs/>
          <w:sz w:val="22"/>
          <w:szCs w:val="22"/>
          <w:lang w:val="es-ES" w:eastAsia="en-US"/>
        </w:rPr>
        <w:t xml:space="preserve"> relaciones </w:t>
      </w:r>
      <w:r w:rsidR="0088118B">
        <w:rPr>
          <w:rFonts w:ascii="Arial" w:eastAsia="Calibri" w:hAnsi="Arial" w:cs="Arial"/>
          <w:bCs/>
          <w:sz w:val="22"/>
          <w:szCs w:val="22"/>
          <w:lang w:val="es-ES" w:eastAsia="en-US"/>
        </w:rPr>
        <w:t>entre variables críticas.</w:t>
      </w:r>
    </w:p>
    <w:p w14:paraId="528597B2" w14:textId="7851B4F9" w:rsidR="0080424C" w:rsidRPr="00866358" w:rsidRDefault="00777C30" w:rsidP="0080424C">
      <w:pPr>
        <w:pStyle w:val="Textoindependiente"/>
        <w:numPr>
          <w:ilvl w:val="0"/>
          <w:numId w:val="34"/>
        </w:numPr>
        <w:spacing w:line="360" w:lineRule="auto"/>
        <w:jc w:val="both"/>
        <w:rPr>
          <w:rFonts w:ascii="Arial" w:hAnsi="Arial" w:cs="Arial"/>
          <w:bCs/>
          <w:color w:val="000000" w:themeColor="text1"/>
        </w:rPr>
      </w:pPr>
      <w:r>
        <w:rPr>
          <w:rFonts w:ascii="Arial" w:hAnsi="Arial" w:cs="Arial"/>
          <w:bCs/>
          <w:color w:val="000000" w:themeColor="text1"/>
        </w:rPr>
        <w:t>L</w:t>
      </w:r>
      <w:r w:rsidRPr="00A4254E">
        <w:rPr>
          <w:rFonts w:ascii="Arial" w:hAnsi="Arial" w:cs="Arial"/>
          <w:bCs/>
          <w:color w:val="000000" w:themeColor="text1"/>
        </w:rPr>
        <w:t>a geometalurgia</w:t>
      </w:r>
      <w:r w:rsidR="002E3C1E">
        <w:rPr>
          <w:rFonts w:ascii="Arial" w:hAnsi="Arial" w:cs="Arial"/>
          <w:bCs/>
          <w:color w:val="000000" w:themeColor="text1"/>
        </w:rPr>
        <w:t xml:space="preserve"> basada como </w:t>
      </w:r>
      <w:r w:rsidRPr="00A4254E">
        <w:rPr>
          <w:rFonts w:ascii="Arial" w:hAnsi="Arial" w:cs="Arial"/>
          <w:bCs/>
          <w:color w:val="000000" w:themeColor="text1"/>
        </w:rPr>
        <w:t>modelo de negocio integral</w:t>
      </w:r>
      <w:r w:rsidR="002E3C1E">
        <w:rPr>
          <w:rFonts w:ascii="Arial" w:hAnsi="Arial" w:cs="Arial"/>
          <w:bCs/>
          <w:color w:val="000000" w:themeColor="text1"/>
        </w:rPr>
        <w:t xml:space="preserve"> permite </w:t>
      </w:r>
      <w:r w:rsidRPr="00A4254E">
        <w:rPr>
          <w:rFonts w:ascii="Arial" w:hAnsi="Arial" w:cs="Arial"/>
          <w:bCs/>
          <w:color w:val="000000" w:themeColor="text1"/>
        </w:rPr>
        <w:t xml:space="preserve">optimizar la rentabilidad </w:t>
      </w:r>
      <w:r w:rsidR="002E3C1E">
        <w:rPr>
          <w:rFonts w:ascii="Arial" w:hAnsi="Arial" w:cs="Arial"/>
          <w:bCs/>
          <w:color w:val="000000" w:themeColor="text1"/>
        </w:rPr>
        <w:t xml:space="preserve">de cualquier empresa de rubro teniendo en cuenta una </w:t>
      </w:r>
      <w:r w:rsidRPr="00A4254E">
        <w:rPr>
          <w:rFonts w:ascii="Arial" w:hAnsi="Arial" w:cs="Arial"/>
          <w:bCs/>
          <w:color w:val="000000" w:themeColor="text1"/>
        </w:rPr>
        <w:t>gestión estratégica</w:t>
      </w:r>
      <w:r w:rsidR="00B42D94">
        <w:rPr>
          <w:rFonts w:ascii="Arial" w:hAnsi="Arial" w:cs="Arial"/>
          <w:bCs/>
          <w:color w:val="000000" w:themeColor="text1"/>
        </w:rPr>
        <w:t>.</w:t>
      </w:r>
    </w:p>
    <w:p w14:paraId="55601416" w14:textId="0B73EBD0" w:rsidR="00B42D94" w:rsidRPr="00B42D94" w:rsidRDefault="00A80541" w:rsidP="00B42D94">
      <w:pPr>
        <w:pStyle w:val="Prrafodelista"/>
        <w:numPr>
          <w:ilvl w:val="0"/>
          <w:numId w:val="29"/>
        </w:numPr>
        <w:spacing w:line="360" w:lineRule="auto"/>
        <w:jc w:val="both"/>
        <w:rPr>
          <w:rFonts w:ascii="Arial" w:eastAsia="Calibri" w:hAnsi="Arial" w:cs="Arial"/>
          <w:b/>
          <w:sz w:val="22"/>
          <w:szCs w:val="22"/>
          <w:lang w:val="es-ES" w:eastAsia="en-US"/>
        </w:rPr>
      </w:pPr>
      <w:r>
        <w:rPr>
          <w:rFonts w:ascii="Arial" w:eastAsia="Calibri" w:hAnsi="Arial" w:cs="Arial"/>
          <w:b/>
          <w:sz w:val="22"/>
          <w:szCs w:val="22"/>
          <w:lang w:val="es-ES" w:eastAsia="en-US"/>
        </w:rPr>
        <w:t>Next Stage</w:t>
      </w:r>
    </w:p>
    <w:p w14:paraId="40DBCB7F" w14:textId="6F2220C3" w:rsidR="00B42D94" w:rsidRDefault="00DA2589" w:rsidP="00B42D94">
      <w:pPr>
        <w:pStyle w:val="Prrafodelista"/>
        <w:numPr>
          <w:ilvl w:val="0"/>
          <w:numId w:val="44"/>
        </w:numPr>
        <w:spacing w:line="360" w:lineRule="auto"/>
        <w:jc w:val="both"/>
        <w:rPr>
          <w:rFonts w:ascii="Arial" w:eastAsia="Calibri" w:hAnsi="Arial" w:cs="Arial"/>
          <w:bCs/>
          <w:sz w:val="22"/>
          <w:szCs w:val="22"/>
          <w:lang w:val="es-ES" w:eastAsia="en-US"/>
        </w:rPr>
      </w:pPr>
      <w:r>
        <w:rPr>
          <w:rFonts w:ascii="Arial" w:eastAsia="Calibri" w:hAnsi="Arial" w:cs="Arial"/>
          <w:bCs/>
          <w:sz w:val="22"/>
          <w:szCs w:val="22"/>
          <w:lang w:val="es-ES" w:eastAsia="en-US"/>
        </w:rPr>
        <w:t>Continuar</w:t>
      </w:r>
      <w:r w:rsidR="00742BB0">
        <w:rPr>
          <w:rFonts w:ascii="Arial" w:eastAsia="Calibri" w:hAnsi="Arial" w:cs="Arial"/>
          <w:bCs/>
          <w:sz w:val="22"/>
          <w:szCs w:val="22"/>
          <w:lang w:val="es-ES" w:eastAsia="en-US"/>
        </w:rPr>
        <w:t xml:space="preserve"> </w:t>
      </w:r>
      <w:r w:rsidR="00A80541">
        <w:rPr>
          <w:rFonts w:ascii="Arial" w:eastAsia="Calibri" w:hAnsi="Arial" w:cs="Arial"/>
          <w:bCs/>
          <w:sz w:val="22"/>
          <w:szCs w:val="22"/>
          <w:lang w:val="es-ES" w:eastAsia="en-US"/>
        </w:rPr>
        <w:t>con el desarrollo de la fase N°9 que busca:</w:t>
      </w:r>
    </w:p>
    <w:p w14:paraId="258CE60B" w14:textId="2FB7A02B" w:rsidR="00A80541" w:rsidRDefault="00483CB7" w:rsidP="00A80541">
      <w:pPr>
        <w:pStyle w:val="Prrafodelista"/>
        <w:numPr>
          <w:ilvl w:val="1"/>
          <w:numId w:val="44"/>
        </w:numPr>
        <w:spacing w:line="360" w:lineRule="auto"/>
        <w:jc w:val="both"/>
        <w:rPr>
          <w:rFonts w:ascii="Arial" w:eastAsia="Calibri" w:hAnsi="Arial" w:cs="Arial"/>
          <w:bCs/>
          <w:sz w:val="22"/>
          <w:szCs w:val="22"/>
          <w:lang w:val="es-ES" w:eastAsia="en-US"/>
        </w:rPr>
      </w:pPr>
      <w:r>
        <w:rPr>
          <w:rFonts w:ascii="Arial" w:eastAsia="Calibri" w:hAnsi="Arial" w:cs="Arial"/>
          <w:bCs/>
          <w:sz w:val="22"/>
          <w:szCs w:val="22"/>
          <w:lang w:val="es-ES" w:eastAsia="en-US"/>
        </w:rPr>
        <w:t xml:space="preserve">Estudio y recategorización de los tipos de VM en función de </w:t>
      </w:r>
      <w:r w:rsidR="00253593">
        <w:rPr>
          <w:rFonts w:ascii="Arial" w:eastAsia="Calibri" w:hAnsi="Arial" w:cs="Arial"/>
          <w:bCs/>
          <w:sz w:val="22"/>
          <w:szCs w:val="22"/>
          <w:lang w:val="es-ES" w:eastAsia="en-US"/>
        </w:rPr>
        <w:t>mineralogía</w:t>
      </w:r>
      <w:r w:rsidR="000C58AD">
        <w:rPr>
          <w:rFonts w:ascii="Arial" w:eastAsia="Calibri" w:hAnsi="Arial" w:cs="Arial"/>
          <w:bCs/>
          <w:sz w:val="22"/>
          <w:szCs w:val="22"/>
          <w:lang w:val="es-ES" w:eastAsia="en-US"/>
        </w:rPr>
        <w:t>.</w:t>
      </w:r>
    </w:p>
    <w:p w14:paraId="67566C9B" w14:textId="7493C6E3" w:rsidR="0080424C" w:rsidRPr="0088118B" w:rsidRDefault="008A0828" w:rsidP="0080424C">
      <w:pPr>
        <w:pStyle w:val="Prrafodelista"/>
        <w:numPr>
          <w:ilvl w:val="1"/>
          <w:numId w:val="44"/>
        </w:numPr>
        <w:spacing w:line="360" w:lineRule="auto"/>
        <w:jc w:val="both"/>
        <w:rPr>
          <w:rFonts w:ascii="Arial" w:eastAsia="Calibri" w:hAnsi="Arial" w:cs="Arial"/>
          <w:bCs/>
          <w:sz w:val="22"/>
          <w:szCs w:val="22"/>
          <w:lang w:val="es-ES" w:eastAsia="en-US"/>
        </w:rPr>
      </w:pPr>
      <w:r>
        <w:rPr>
          <w:rFonts w:ascii="Arial" w:eastAsia="Calibri" w:hAnsi="Arial" w:cs="Arial"/>
          <w:bCs/>
          <w:sz w:val="22"/>
          <w:szCs w:val="22"/>
          <w:lang w:val="es-ES" w:eastAsia="en-US"/>
        </w:rPr>
        <w:t xml:space="preserve">Desarrollo de modelo </w:t>
      </w:r>
      <w:r w:rsidR="00A469B3">
        <w:rPr>
          <w:rFonts w:ascii="Arial" w:eastAsia="Calibri" w:hAnsi="Arial" w:cs="Arial"/>
          <w:bCs/>
          <w:sz w:val="22"/>
          <w:szCs w:val="22"/>
          <w:lang w:val="es-ES" w:eastAsia="en-US"/>
        </w:rPr>
        <w:t>geoestadístico</w:t>
      </w:r>
      <w:r>
        <w:rPr>
          <w:rFonts w:ascii="Arial" w:eastAsia="Calibri" w:hAnsi="Arial" w:cs="Arial"/>
          <w:bCs/>
          <w:sz w:val="22"/>
          <w:szCs w:val="22"/>
          <w:lang w:val="es-ES" w:eastAsia="en-US"/>
        </w:rPr>
        <w:t xml:space="preserve"> de arcillas</w:t>
      </w:r>
      <w:r w:rsidR="00A469B3">
        <w:rPr>
          <w:rFonts w:ascii="Arial" w:eastAsia="Calibri" w:hAnsi="Arial" w:cs="Arial"/>
          <w:bCs/>
          <w:sz w:val="22"/>
          <w:szCs w:val="22"/>
          <w:lang w:val="es-ES" w:eastAsia="en-US"/>
        </w:rPr>
        <w:t>.</w:t>
      </w:r>
    </w:p>
    <w:p w14:paraId="0908DE5B" w14:textId="6441E1E2" w:rsidR="0080424C" w:rsidRDefault="0080424C">
      <w:pPr>
        <w:rPr>
          <w:rFonts w:ascii="Arial" w:eastAsia="Calibri" w:hAnsi="Arial" w:cs="Arial"/>
          <w:bCs/>
          <w:sz w:val="22"/>
          <w:szCs w:val="22"/>
          <w:lang w:val="es-ES" w:eastAsia="en-US"/>
        </w:rPr>
      </w:pPr>
    </w:p>
    <w:p w14:paraId="444BA211" w14:textId="77777777" w:rsidR="00243AC9" w:rsidRDefault="00243AC9" w:rsidP="001D096F">
      <w:pPr>
        <w:spacing w:line="360" w:lineRule="auto"/>
        <w:jc w:val="both"/>
        <w:rPr>
          <w:rFonts w:ascii="Arial" w:hAnsi="Arial" w:cs="Arial"/>
          <w:color w:val="000080"/>
          <w:sz w:val="22"/>
          <w:szCs w:val="22"/>
        </w:rPr>
      </w:pPr>
    </w:p>
    <w:p w14:paraId="6A7627A3" w14:textId="77777777" w:rsidR="00ED419D" w:rsidRPr="009F1976" w:rsidRDefault="00ED419D" w:rsidP="00ED419D">
      <w:pPr>
        <w:spacing w:line="360" w:lineRule="auto"/>
        <w:jc w:val="center"/>
        <w:rPr>
          <w:rFonts w:ascii="Arial" w:hAnsi="Arial" w:cs="Arial"/>
          <w:b/>
          <w:sz w:val="22"/>
          <w:szCs w:val="22"/>
        </w:rPr>
      </w:pPr>
      <w:r w:rsidRPr="009F1976">
        <w:rPr>
          <w:rFonts w:ascii="Arial" w:hAnsi="Arial" w:cs="Arial"/>
          <w:b/>
          <w:sz w:val="22"/>
          <w:szCs w:val="22"/>
        </w:rPr>
        <w:t>INFORMACIÓN DE LOS INTEGRANTES</w:t>
      </w:r>
    </w:p>
    <w:p w14:paraId="0C0AE1EC" w14:textId="77777777" w:rsidR="00243AC9" w:rsidRDefault="00243AC9" w:rsidP="001D096F">
      <w:pPr>
        <w:spacing w:line="360" w:lineRule="auto"/>
        <w:jc w:val="both"/>
        <w:rPr>
          <w:rFonts w:ascii="Arial" w:hAnsi="Arial" w:cs="Arial"/>
          <w:color w:val="000080"/>
          <w:sz w:val="22"/>
          <w:szCs w:val="22"/>
        </w:rPr>
      </w:pPr>
    </w:p>
    <w:p w14:paraId="0123D294" w14:textId="20CEB8EE" w:rsidR="006E25F2" w:rsidRPr="00446D35" w:rsidRDefault="001708F1" w:rsidP="001D096F">
      <w:pPr>
        <w:spacing w:line="360" w:lineRule="auto"/>
        <w:jc w:val="both"/>
        <w:rPr>
          <w:rFonts w:ascii="Arial" w:hAnsi="Arial" w:cs="Arial"/>
          <w:bCs/>
          <w:sz w:val="22"/>
          <w:szCs w:val="22"/>
        </w:rPr>
      </w:pPr>
      <w:r w:rsidRPr="00F422B0">
        <w:rPr>
          <w:rFonts w:ascii="Arial" w:hAnsi="Arial" w:cs="Arial"/>
          <w:bCs/>
          <w:sz w:val="22"/>
          <w:szCs w:val="22"/>
          <w:u w:val="single"/>
        </w:rPr>
        <w:t>Título del trabajo:</w:t>
      </w:r>
      <w:r w:rsidR="000D40D4" w:rsidRPr="00446D35">
        <w:rPr>
          <w:rFonts w:ascii="Arial" w:hAnsi="Arial" w:cs="Arial"/>
          <w:bCs/>
          <w:sz w:val="22"/>
          <w:szCs w:val="22"/>
        </w:rPr>
        <w:t xml:space="preserve"> </w:t>
      </w:r>
      <w:r w:rsidR="00681124" w:rsidRPr="00681124">
        <w:rPr>
          <w:rFonts w:ascii="Arial" w:hAnsi="Arial" w:cs="Arial"/>
          <w:bCs/>
          <w:sz w:val="22"/>
          <w:szCs w:val="22"/>
        </w:rPr>
        <w:t>Geometalurgia Aplicada: Transformando datos en un Modelo de Negocio Rentable para la Minería</w:t>
      </w:r>
    </w:p>
    <w:p w14:paraId="56173B86" w14:textId="55FC265B" w:rsidR="001708F1" w:rsidRPr="00446D35" w:rsidRDefault="001708F1" w:rsidP="001D096F">
      <w:pPr>
        <w:spacing w:line="360" w:lineRule="auto"/>
        <w:jc w:val="both"/>
        <w:rPr>
          <w:rFonts w:ascii="Arial" w:hAnsi="Arial" w:cs="Arial"/>
          <w:bCs/>
          <w:sz w:val="22"/>
          <w:szCs w:val="22"/>
        </w:rPr>
      </w:pPr>
      <w:r w:rsidRPr="00682965">
        <w:rPr>
          <w:rFonts w:ascii="Arial" w:hAnsi="Arial" w:cs="Arial"/>
          <w:bCs/>
          <w:sz w:val="22"/>
          <w:szCs w:val="22"/>
          <w:u w:val="single"/>
        </w:rPr>
        <w:t>Categoría:</w:t>
      </w:r>
      <w:r w:rsidRPr="00446D35">
        <w:rPr>
          <w:rFonts w:ascii="Arial" w:hAnsi="Arial" w:cs="Arial"/>
          <w:bCs/>
          <w:sz w:val="22"/>
          <w:szCs w:val="22"/>
        </w:rPr>
        <w:t xml:space="preserve"> </w:t>
      </w:r>
      <w:r w:rsidR="00681124">
        <w:rPr>
          <w:rFonts w:ascii="Arial" w:hAnsi="Arial" w:cs="Arial"/>
          <w:bCs/>
          <w:sz w:val="22"/>
          <w:szCs w:val="22"/>
        </w:rPr>
        <w:t>Procesamiento de Minerales y Metalurgia Extractiva</w:t>
      </w:r>
    </w:p>
    <w:p w14:paraId="62BB9301" w14:textId="77777777" w:rsidR="001708F1" w:rsidRPr="00446D35" w:rsidRDefault="001708F1" w:rsidP="001D096F">
      <w:pPr>
        <w:spacing w:line="360" w:lineRule="auto"/>
        <w:jc w:val="both"/>
        <w:rPr>
          <w:rFonts w:ascii="Arial" w:hAnsi="Arial" w:cs="Arial"/>
          <w:bCs/>
          <w:sz w:val="22"/>
          <w:szCs w:val="22"/>
        </w:rPr>
      </w:pPr>
    </w:p>
    <w:p w14:paraId="55220040" w14:textId="021A892F" w:rsidR="001708F1" w:rsidRPr="00446D35" w:rsidRDefault="001708F1" w:rsidP="001D096F">
      <w:pPr>
        <w:spacing w:line="360" w:lineRule="auto"/>
        <w:jc w:val="both"/>
        <w:rPr>
          <w:rFonts w:ascii="Arial" w:hAnsi="Arial" w:cs="Arial"/>
          <w:b/>
          <w:sz w:val="22"/>
          <w:szCs w:val="22"/>
        </w:rPr>
      </w:pPr>
      <w:r w:rsidRPr="00446D35">
        <w:rPr>
          <w:rFonts w:ascii="Arial" w:hAnsi="Arial" w:cs="Arial"/>
          <w:b/>
          <w:sz w:val="22"/>
          <w:szCs w:val="22"/>
        </w:rPr>
        <w:t>Autor 1</w:t>
      </w:r>
    </w:p>
    <w:p w14:paraId="09F8D661" w14:textId="3BC9AF49" w:rsidR="001708F1" w:rsidRPr="00446D35" w:rsidRDefault="001708F1" w:rsidP="00682965">
      <w:pPr>
        <w:spacing w:line="360" w:lineRule="auto"/>
        <w:ind w:left="708"/>
        <w:jc w:val="both"/>
        <w:rPr>
          <w:rFonts w:ascii="Arial" w:hAnsi="Arial" w:cs="Arial"/>
          <w:bCs/>
          <w:sz w:val="22"/>
          <w:szCs w:val="22"/>
        </w:rPr>
      </w:pPr>
      <w:r w:rsidRPr="00682965">
        <w:rPr>
          <w:rFonts w:ascii="Arial" w:hAnsi="Arial" w:cs="Arial"/>
          <w:bCs/>
          <w:sz w:val="22"/>
          <w:szCs w:val="22"/>
          <w:u w:val="single"/>
        </w:rPr>
        <w:t>Nombre del autor:</w:t>
      </w:r>
      <w:r w:rsidR="00474B69" w:rsidRPr="00446D35">
        <w:rPr>
          <w:rFonts w:ascii="Arial" w:hAnsi="Arial" w:cs="Arial"/>
          <w:bCs/>
          <w:sz w:val="22"/>
          <w:szCs w:val="22"/>
        </w:rPr>
        <w:t xml:space="preserve"> Cesar Augusto Matias Sinche</w:t>
      </w:r>
    </w:p>
    <w:p w14:paraId="70F5C7C6" w14:textId="4C549566" w:rsidR="001708F1" w:rsidRPr="00446D35" w:rsidRDefault="001708F1" w:rsidP="00682965">
      <w:pPr>
        <w:spacing w:line="360" w:lineRule="auto"/>
        <w:ind w:left="708"/>
        <w:jc w:val="both"/>
        <w:rPr>
          <w:rFonts w:ascii="Arial" w:hAnsi="Arial" w:cs="Arial"/>
          <w:bCs/>
          <w:sz w:val="22"/>
          <w:szCs w:val="22"/>
        </w:rPr>
      </w:pPr>
      <w:r w:rsidRPr="00682965">
        <w:rPr>
          <w:rFonts w:ascii="Arial" w:hAnsi="Arial" w:cs="Arial"/>
          <w:bCs/>
          <w:sz w:val="22"/>
          <w:szCs w:val="22"/>
          <w:u w:val="single"/>
        </w:rPr>
        <w:t>Empresa:</w:t>
      </w:r>
      <w:r w:rsidR="00474B69" w:rsidRPr="00446D35">
        <w:rPr>
          <w:rFonts w:ascii="Arial" w:hAnsi="Arial" w:cs="Arial"/>
          <w:bCs/>
          <w:sz w:val="22"/>
          <w:szCs w:val="22"/>
        </w:rPr>
        <w:t xml:space="preserve"> Nexa Resources S.A.A </w:t>
      </w:r>
    </w:p>
    <w:p w14:paraId="34BAB585" w14:textId="260C24DB" w:rsidR="001708F1" w:rsidRPr="00446D35" w:rsidRDefault="001708F1" w:rsidP="00682965">
      <w:pPr>
        <w:spacing w:line="360" w:lineRule="auto"/>
        <w:ind w:left="708"/>
        <w:jc w:val="both"/>
        <w:rPr>
          <w:rFonts w:ascii="Arial" w:hAnsi="Arial" w:cs="Arial"/>
          <w:bCs/>
          <w:sz w:val="22"/>
          <w:szCs w:val="22"/>
        </w:rPr>
      </w:pPr>
      <w:r w:rsidRPr="00682965">
        <w:rPr>
          <w:rFonts w:ascii="Arial" w:hAnsi="Arial" w:cs="Arial"/>
          <w:bCs/>
          <w:sz w:val="22"/>
          <w:szCs w:val="22"/>
          <w:u w:val="single"/>
        </w:rPr>
        <w:t>Cargo:</w:t>
      </w:r>
      <w:r w:rsidR="00474B69" w:rsidRPr="00446D35">
        <w:rPr>
          <w:rFonts w:ascii="Arial" w:hAnsi="Arial" w:cs="Arial"/>
          <w:bCs/>
          <w:sz w:val="22"/>
          <w:szCs w:val="22"/>
        </w:rPr>
        <w:t xml:space="preserve"> Gerente </w:t>
      </w:r>
      <w:r w:rsidR="00DA3CE6">
        <w:rPr>
          <w:rFonts w:ascii="Arial" w:hAnsi="Arial" w:cs="Arial"/>
          <w:bCs/>
          <w:sz w:val="22"/>
          <w:szCs w:val="22"/>
        </w:rPr>
        <w:t>Corporativo de Metalurgia</w:t>
      </w:r>
    </w:p>
    <w:p w14:paraId="655AF4C7" w14:textId="065B3B17" w:rsidR="001708F1" w:rsidRPr="00446D35" w:rsidRDefault="001708F1" w:rsidP="00682965">
      <w:pPr>
        <w:spacing w:line="360" w:lineRule="auto"/>
        <w:ind w:left="708"/>
        <w:jc w:val="both"/>
        <w:rPr>
          <w:rFonts w:ascii="Arial" w:hAnsi="Arial" w:cs="Arial"/>
          <w:bCs/>
          <w:sz w:val="22"/>
          <w:szCs w:val="22"/>
        </w:rPr>
      </w:pPr>
      <w:r w:rsidRPr="00682965">
        <w:rPr>
          <w:rFonts w:ascii="Arial" w:hAnsi="Arial" w:cs="Arial"/>
          <w:bCs/>
          <w:sz w:val="22"/>
          <w:szCs w:val="22"/>
          <w:u w:val="single"/>
        </w:rPr>
        <w:t>Dirección:</w:t>
      </w:r>
      <w:r w:rsidR="00474B69" w:rsidRPr="00446D35">
        <w:rPr>
          <w:rFonts w:ascii="Arial" w:hAnsi="Arial" w:cs="Arial"/>
          <w:bCs/>
          <w:sz w:val="22"/>
          <w:szCs w:val="22"/>
        </w:rPr>
        <w:t xml:space="preserve"> Av. San Borja Norte 523 Lima - San Borja 15</w:t>
      </w:r>
    </w:p>
    <w:p w14:paraId="158A913E" w14:textId="0FB247CB" w:rsidR="001708F1" w:rsidRPr="00446D35" w:rsidRDefault="001708F1" w:rsidP="00682965">
      <w:pPr>
        <w:spacing w:line="360" w:lineRule="auto"/>
        <w:ind w:left="708"/>
        <w:jc w:val="both"/>
        <w:rPr>
          <w:rFonts w:ascii="Arial" w:hAnsi="Arial" w:cs="Arial"/>
          <w:bCs/>
          <w:sz w:val="22"/>
          <w:szCs w:val="22"/>
        </w:rPr>
      </w:pPr>
      <w:r w:rsidRPr="00682965">
        <w:rPr>
          <w:rFonts w:ascii="Arial" w:hAnsi="Arial" w:cs="Arial"/>
          <w:bCs/>
          <w:sz w:val="22"/>
          <w:szCs w:val="22"/>
          <w:u w:val="single"/>
        </w:rPr>
        <w:t>Teléfono:</w:t>
      </w:r>
      <w:r w:rsidR="00474B69" w:rsidRPr="00446D35">
        <w:rPr>
          <w:rFonts w:ascii="Arial" w:hAnsi="Arial" w:cs="Arial"/>
          <w:bCs/>
          <w:sz w:val="22"/>
          <w:szCs w:val="22"/>
        </w:rPr>
        <w:t xml:space="preserve"> </w:t>
      </w:r>
      <w:r w:rsidR="00D97375" w:rsidRPr="00446D35">
        <w:rPr>
          <w:rFonts w:ascii="Arial" w:hAnsi="Arial" w:cs="Arial"/>
          <w:bCs/>
          <w:sz w:val="22"/>
          <w:szCs w:val="22"/>
        </w:rPr>
        <w:t>710 5500</w:t>
      </w:r>
    </w:p>
    <w:p w14:paraId="08EEB10C" w14:textId="13C88E41" w:rsidR="001708F1" w:rsidRPr="00446D35" w:rsidRDefault="001708F1" w:rsidP="00682965">
      <w:pPr>
        <w:spacing w:line="360" w:lineRule="auto"/>
        <w:ind w:left="708"/>
        <w:jc w:val="both"/>
        <w:rPr>
          <w:rFonts w:ascii="Arial" w:hAnsi="Arial" w:cs="Arial"/>
          <w:bCs/>
          <w:sz w:val="22"/>
          <w:szCs w:val="22"/>
        </w:rPr>
      </w:pPr>
      <w:r w:rsidRPr="00682965">
        <w:rPr>
          <w:rFonts w:ascii="Arial" w:hAnsi="Arial" w:cs="Arial"/>
          <w:bCs/>
          <w:sz w:val="22"/>
          <w:szCs w:val="22"/>
          <w:u w:val="single"/>
        </w:rPr>
        <w:t>Móvil:</w:t>
      </w:r>
      <w:r w:rsidR="00474B69" w:rsidRPr="00446D35">
        <w:rPr>
          <w:rFonts w:ascii="Arial" w:hAnsi="Arial" w:cs="Arial"/>
          <w:bCs/>
          <w:sz w:val="22"/>
          <w:szCs w:val="22"/>
        </w:rPr>
        <w:t xml:space="preserve"> 956 330 396</w:t>
      </w:r>
    </w:p>
    <w:p w14:paraId="4FB41099" w14:textId="56AE36A1" w:rsidR="001708F1" w:rsidRPr="00446D35" w:rsidRDefault="001708F1" w:rsidP="00682965">
      <w:pPr>
        <w:spacing w:line="360" w:lineRule="auto"/>
        <w:ind w:left="708"/>
        <w:jc w:val="both"/>
        <w:rPr>
          <w:rFonts w:ascii="Arial" w:hAnsi="Arial" w:cs="Arial"/>
          <w:bCs/>
          <w:sz w:val="22"/>
          <w:szCs w:val="22"/>
        </w:rPr>
      </w:pPr>
      <w:r w:rsidRPr="00682965">
        <w:rPr>
          <w:rFonts w:ascii="Arial" w:hAnsi="Arial" w:cs="Arial"/>
          <w:bCs/>
          <w:sz w:val="22"/>
          <w:szCs w:val="22"/>
          <w:u w:val="single"/>
        </w:rPr>
        <w:t>Correo corporativo:</w:t>
      </w:r>
      <w:r w:rsidR="00474B69" w:rsidRPr="00446D35">
        <w:rPr>
          <w:rFonts w:ascii="Arial" w:hAnsi="Arial" w:cs="Arial"/>
          <w:bCs/>
          <w:sz w:val="22"/>
          <w:szCs w:val="22"/>
        </w:rPr>
        <w:t xml:space="preserve"> cesar.matias@nexaresources.com</w:t>
      </w:r>
    </w:p>
    <w:p w14:paraId="09B5F6C6" w14:textId="7AD7651B" w:rsidR="001708F1" w:rsidRPr="00446D35" w:rsidRDefault="001708F1" w:rsidP="00682965">
      <w:pPr>
        <w:spacing w:line="360" w:lineRule="auto"/>
        <w:ind w:left="708"/>
        <w:jc w:val="both"/>
        <w:rPr>
          <w:rFonts w:ascii="Arial" w:hAnsi="Arial" w:cs="Arial"/>
          <w:bCs/>
          <w:sz w:val="22"/>
          <w:szCs w:val="22"/>
        </w:rPr>
      </w:pPr>
      <w:r w:rsidRPr="00682965">
        <w:rPr>
          <w:rFonts w:ascii="Arial" w:hAnsi="Arial" w:cs="Arial"/>
          <w:bCs/>
          <w:sz w:val="22"/>
          <w:szCs w:val="22"/>
          <w:u w:val="single"/>
        </w:rPr>
        <w:t>Correo personal:</w:t>
      </w:r>
      <w:r w:rsidR="000017FD" w:rsidRPr="00446D35">
        <w:rPr>
          <w:rFonts w:ascii="Arial" w:hAnsi="Arial" w:cs="Arial"/>
          <w:bCs/>
          <w:sz w:val="22"/>
          <w:szCs w:val="22"/>
        </w:rPr>
        <w:t xml:space="preserve"> cematias@gmail.com</w:t>
      </w:r>
    </w:p>
    <w:p w14:paraId="54D6FE6D" w14:textId="63313C08" w:rsidR="001708F1" w:rsidRPr="00682965" w:rsidRDefault="001708F1" w:rsidP="00682965">
      <w:pPr>
        <w:spacing w:line="360" w:lineRule="auto"/>
        <w:ind w:left="708"/>
        <w:jc w:val="both"/>
        <w:rPr>
          <w:rFonts w:ascii="Arial" w:hAnsi="Arial" w:cs="Arial"/>
          <w:bCs/>
          <w:sz w:val="22"/>
          <w:szCs w:val="22"/>
          <w:u w:val="single"/>
        </w:rPr>
      </w:pPr>
      <w:r w:rsidRPr="00682965">
        <w:rPr>
          <w:rFonts w:ascii="Arial" w:hAnsi="Arial" w:cs="Arial"/>
          <w:bCs/>
          <w:sz w:val="22"/>
          <w:szCs w:val="22"/>
          <w:u w:val="single"/>
        </w:rPr>
        <w:t>Reseña profesional:</w:t>
      </w:r>
      <w:r w:rsidR="000C5525" w:rsidRPr="00682965">
        <w:rPr>
          <w:rFonts w:ascii="Arial" w:hAnsi="Arial" w:cs="Arial"/>
          <w:bCs/>
          <w:sz w:val="22"/>
          <w:szCs w:val="22"/>
          <w:u w:val="single"/>
        </w:rPr>
        <w:t xml:space="preserve"> </w:t>
      </w:r>
    </w:p>
    <w:p w14:paraId="11CCF802" w14:textId="25144C08" w:rsidR="001708F1" w:rsidRPr="00446D35" w:rsidRDefault="000017FD" w:rsidP="00682965">
      <w:pPr>
        <w:spacing w:line="360" w:lineRule="auto"/>
        <w:ind w:left="708"/>
        <w:jc w:val="both"/>
        <w:rPr>
          <w:rFonts w:ascii="Arial" w:hAnsi="Arial" w:cs="Arial"/>
          <w:bCs/>
          <w:sz w:val="22"/>
          <w:szCs w:val="22"/>
        </w:rPr>
      </w:pPr>
      <w:r w:rsidRPr="00446D35">
        <w:rPr>
          <w:rFonts w:ascii="Arial" w:hAnsi="Arial" w:cs="Arial"/>
          <w:bCs/>
          <w:sz w:val="22"/>
          <w:szCs w:val="22"/>
        </w:rPr>
        <w:t>Ingeniero Metalúrgico con más de 1</w:t>
      </w:r>
      <w:r w:rsidR="001F124F">
        <w:rPr>
          <w:rFonts w:ascii="Arial" w:hAnsi="Arial" w:cs="Arial"/>
          <w:bCs/>
          <w:sz w:val="22"/>
          <w:szCs w:val="22"/>
        </w:rPr>
        <w:t>8</w:t>
      </w:r>
      <w:r w:rsidRPr="00446D35">
        <w:rPr>
          <w:rFonts w:ascii="Arial" w:hAnsi="Arial" w:cs="Arial"/>
          <w:bCs/>
          <w:sz w:val="22"/>
          <w:szCs w:val="22"/>
        </w:rPr>
        <w:t xml:space="preserve"> años de experiencia en el rubro minero - metalúrgico. Poseo una maestría en Geometalurgia y un MBA Gerencial Internacional por Centrum PUCP. En los últimos años, vengo liderando, a través de rutas tecnológicas, diversos proyectos de gran envergadura en planta y operaciones Mina.  Estoy convencido de seguir transformando e innovando la minería de una manera ambientalmente amigable y responsablemente segura.</w:t>
      </w:r>
    </w:p>
    <w:p w14:paraId="36327F2B" w14:textId="77777777" w:rsidR="000017FD" w:rsidRPr="00446D35" w:rsidRDefault="000017FD" w:rsidP="001D096F">
      <w:pPr>
        <w:spacing w:line="360" w:lineRule="auto"/>
        <w:jc w:val="both"/>
        <w:rPr>
          <w:rFonts w:ascii="Arial" w:hAnsi="Arial" w:cs="Arial"/>
          <w:bCs/>
          <w:sz w:val="22"/>
          <w:szCs w:val="22"/>
        </w:rPr>
      </w:pPr>
    </w:p>
    <w:p w14:paraId="3068876F" w14:textId="6D46550A" w:rsidR="000C5525" w:rsidRPr="00446D35" w:rsidRDefault="00682965" w:rsidP="000C5525">
      <w:pPr>
        <w:spacing w:line="360" w:lineRule="auto"/>
        <w:jc w:val="both"/>
        <w:rPr>
          <w:rFonts w:ascii="Arial" w:hAnsi="Arial" w:cs="Arial"/>
          <w:b/>
          <w:sz w:val="22"/>
          <w:szCs w:val="22"/>
        </w:rPr>
      </w:pPr>
      <w:bookmarkStart w:id="3" w:name="_Hlk98917967"/>
      <w:r>
        <w:rPr>
          <w:rFonts w:ascii="Arial" w:hAnsi="Arial" w:cs="Arial"/>
          <w:b/>
          <w:sz w:val="22"/>
          <w:szCs w:val="22"/>
        </w:rPr>
        <w:t>Co-</w:t>
      </w:r>
      <w:r w:rsidR="000C5525" w:rsidRPr="00446D35">
        <w:rPr>
          <w:rFonts w:ascii="Arial" w:hAnsi="Arial" w:cs="Arial"/>
          <w:b/>
          <w:sz w:val="22"/>
          <w:szCs w:val="22"/>
        </w:rPr>
        <w:t xml:space="preserve">Autor </w:t>
      </w:r>
      <w:r>
        <w:rPr>
          <w:rFonts w:ascii="Arial" w:hAnsi="Arial" w:cs="Arial"/>
          <w:b/>
          <w:sz w:val="22"/>
          <w:szCs w:val="22"/>
        </w:rPr>
        <w:t>1</w:t>
      </w:r>
    </w:p>
    <w:p w14:paraId="5F787E5F" w14:textId="77777777" w:rsidR="00BE66BC" w:rsidRPr="009F1976" w:rsidRDefault="00BE66BC" w:rsidP="00BE66BC">
      <w:pPr>
        <w:spacing w:line="360" w:lineRule="auto"/>
        <w:ind w:left="708"/>
        <w:jc w:val="both"/>
        <w:rPr>
          <w:rFonts w:ascii="Arial" w:hAnsi="Arial" w:cs="Arial"/>
          <w:bCs/>
          <w:sz w:val="22"/>
          <w:szCs w:val="22"/>
        </w:rPr>
      </w:pPr>
      <w:r w:rsidRPr="009F1976">
        <w:rPr>
          <w:rFonts w:ascii="Arial" w:hAnsi="Arial" w:cs="Arial"/>
          <w:bCs/>
          <w:sz w:val="22"/>
          <w:szCs w:val="22"/>
          <w:u w:val="single"/>
        </w:rPr>
        <w:t>Nombre del autor:</w:t>
      </w:r>
      <w:r w:rsidRPr="009F1976">
        <w:rPr>
          <w:rFonts w:ascii="Arial" w:hAnsi="Arial" w:cs="Arial"/>
          <w:bCs/>
          <w:sz w:val="22"/>
          <w:szCs w:val="22"/>
        </w:rPr>
        <w:t xml:space="preserve"> Nilo Dávila Ordoñez</w:t>
      </w:r>
    </w:p>
    <w:p w14:paraId="2C94FAF6" w14:textId="77777777" w:rsidR="00BE66BC" w:rsidRPr="009F1976" w:rsidRDefault="00BE66BC" w:rsidP="00BE66BC">
      <w:pPr>
        <w:spacing w:line="360" w:lineRule="auto"/>
        <w:ind w:left="708"/>
        <w:jc w:val="both"/>
        <w:rPr>
          <w:rFonts w:ascii="Arial" w:hAnsi="Arial" w:cs="Arial"/>
          <w:bCs/>
          <w:sz w:val="22"/>
          <w:szCs w:val="22"/>
        </w:rPr>
      </w:pPr>
      <w:r w:rsidRPr="009F1976">
        <w:rPr>
          <w:rFonts w:ascii="Arial" w:hAnsi="Arial" w:cs="Arial"/>
          <w:bCs/>
          <w:sz w:val="22"/>
          <w:szCs w:val="22"/>
          <w:u w:val="single"/>
        </w:rPr>
        <w:t>Empresa:</w:t>
      </w:r>
      <w:r w:rsidRPr="009F1976">
        <w:rPr>
          <w:rFonts w:ascii="Arial" w:hAnsi="Arial" w:cs="Arial"/>
          <w:bCs/>
          <w:sz w:val="22"/>
          <w:szCs w:val="22"/>
        </w:rPr>
        <w:t xml:space="preserve"> Nexa Resources S.A.A</w:t>
      </w:r>
      <w:r>
        <w:rPr>
          <w:rFonts w:ascii="Arial" w:hAnsi="Arial" w:cs="Arial"/>
          <w:bCs/>
          <w:sz w:val="22"/>
          <w:szCs w:val="22"/>
        </w:rPr>
        <w:t>.</w:t>
      </w:r>
    </w:p>
    <w:p w14:paraId="6A6C757F" w14:textId="77777777" w:rsidR="00BE66BC" w:rsidRPr="009F1976" w:rsidRDefault="00BE66BC" w:rsidP="00BE66BC">
      <w:pPr>
        <w:spacing w:line="360" w:lineRule="auto"/>
        <w:ind w:left="708"/>
        <w:jc w:val="both"/>
        <w:rPr>
          <w:rFonts w:ascii="Arial" w:hAnsi="Arial" w:cs="Arial"/>
          <w:bCs/>
          <w:sz w:val="22"/>
          <w:szCs w:val="22"/>
        </w:rPr>
      </w:pPr>
      <w:r w:rsidRPr="009F1976">
        <w:rPr>
          <w:rFonts w:ascii="Arial" w:hAnsi="Arial" w:cs="Arial"/>
          <w:bCs/>
          <w:sz w:val="22"/>
          <w:szCs w:val="22"/>
          <w:u w:val="single"/>
        </w:rPr>
        <w:t>Cargo:</w:t>
      </w:r>
      <w:r w:rsidRPr="009F1976">
        <w:rPr>
          <w:rFonts w:ascii="Arial" w:hAnsi="Arial" w:cs="Arial"/>
          <w:bCs/>
          <w:sz w:val="22"/>
          <w:szCs w:val="22"/>
        </w:rPr>
        <w:t xml:space="preserve"> </w:t>
      </w:r>
      <w:r>
        <w:rPr>
          <w:rFonts w:ascii="Arial" w:hAnsi="Arial" w:cs="Arial"/>
          <w:bCs/>
          <w:sz w:val="22"/>
          <w:szCs w:val="22"/>
        </w:rPr>
        <w:t>Gerente de Planta</w:t>
      </w:r>
    </w:p>
    <w:p w14:paraId="5DE489F0" w14:textId="77777777" w:rsidR="00BE66BC" w:rsidRPr="009F1976" w:rsidRDefault="00BE66BC" w:rsidP="00BE66BC">
      <w:pPr>
        <w:spacing w:line="360" w:lineRule="auto"/>
        <w:ind w:left="708"/>
        <w:jc w:val="both"/>
        <w:rPr>
          <w:rFonts w:ascii="Arial" w:hAnsi="Arial" w:cs="Arial"/>
          <w:bCs/>
          <w:sz w:val="22"/>
          <w:szCs w:val="22"/>
        </w:rPr>
      </w:pPr>
      <w:r w:rsidRPr="009F1976">
        <w:rPr>
          <w:rFonts w:ascii="Arial" w:hAnsi="Arial" w:cs="Arial"/>
          <w:bCs/>
          <w:sz w:val="22"/>
          <w:szCs w:val="22"/>
          <w:u w:val="single"/>
        </w:rPr>
        <w:t>Dirección:</w:t>
      </w:r>
      <w:r w:rsidRPr="009F1976">
        <w:rPr>
          <w:rFonts w:ascii="Arial" w:hAnsi="Arial" w:cs="Arial"/>
          <w:bCs/>
          <w:sz w:val="22"/>
          <w:szCs w:val="22"/>
        </w:rPr>
        <w:t xml:space="preserve"> Av. San Borja Norte 523 Lima - San Borja 15</w:t>
      </w:r>
    </w:p>
    <w:p w14:paraId="238C9F3F" w14:textId="77777777" w:rsidR="00BE66BC" w:rsidRPr="009F1976" w:rsidRDefault="00BE66BC" w:rsidP="00BE66BC">
      <w:pPr>
        <w:spacing w:line="360" w:lineRule="auto"/>
        <w:ind w:left="708"/>
        <w:jc w:val="both"/>
        <w:rPr>
          <w:rFonts w:ascii="Arial" w:hAnsi="Arial" w:cs="Arial"/>
          <w:bCs/>
          <w:sz w:val="22"/>
          <w:szCs w:val="22"/>
        </w:rPr>
      </w:pPr>
      <w:r>
        <w:rPr>
          <w:rFonts w:ascii="Arial" w:hAnsi="Arial" w:cs="Arial"/>
          <w:bCs/>
          <w:sz w:val="22"/>
          <w:szCs w:val="22"/>
          <w:u w:val="single"/>
        </w:rPr>
        <w:t>Celular:</w:t>
      </w:r>
      <w:r w:rsidRPr="009F1976">
        <w:rPr>
          <w:rFonts w:ascii="Arial" w:hAnsi="Arial" w:cs="Arial"/>
          <w:bCs/>
          <w:sz w:val="22"/>
          <w:szCs w:val="22"/>
        </w:rPr>
        <w:t xml:space="preserve"> 984 167 455</w:t>
      </w:r>
    </w:p>
    <w:p w14:paraId="64C5EC4E" w14:textId="77777777" w:rsidR="00BE66BC" w:rsidRPr="009F1976" w:rsidRDefault="00BE66BC" w:rsidP="00BE66BC">
      <w:pPr>
        <w:spacing w:line="360" w:lineRule="auto"/>
        <w:ind w:left="708"/>
        <w:jc w:val="both"/>
        <w:rPr>
          <w:rFonts w:ascii="Arial" w:hAnsi="Arial" w:cs="Arial"/>
          <w:bCs/>
          <w:sz w:val="22"/>
          <w:szCs w:val="22"/>
        </w:rPr>
      </w:pPr>
      <w:r w:rsidRPr="009F1976">
        <w:rPr>
          <w:rFonts w:ascii="Arial" w:hAnsi="Arial" w:cs="Arial"/>
          <w:bCs/>
          <w:sz w:val="22"/>
          <w:szCs w:val="22"/>
          <w:u w:val="single"/>
        </w:rPr>
        <w:t>Correo corporativo:</w:t>
      </w:r>
      <w:r w:rsidRPr="009F1976">
        <w:rPr>
          <w:rFonts w:ascii="Arial" w:hAnsi="Arial" w:cs="Arial"/>
          <w:bCs/>
          <w:sz w:val="22"/>
          <w:szCs w:val="22"/>
        </w:rPr>
        <w:t xml:space="preserve"> nilo.davila@nexaresources.com</w:t>
      </w:r>
    </w:p>
    <w:p w14:paraId="180763ED" w14:textId="77777777" w:rsidR="00BE66BC" w:rsidRPr="009F1976" w:rsidRDefault="00BE66BC" w:rsidP="00BE66BC">
      <w:pPr>
        <w:spacing w:line="360" w:lineRule="auto"/>
        <w:ind w:left="708"/>
        <w:jc w:val="both"/>
        <w:rPr>
          <w:rFonts w:ascii="Arial" w:hAnsi="Arial" w:cs="Arial"/>
          <w:bCs/>
          <w:sz w:val="22"/>
          <w:szCs w:val="22"/>
          <w:u w:val="single"/>
        </w:rPr>
      </w:pPr>
      <w:r w:rsidRPr="009F1976">
        <w:rPr>
          <w:rFonts w:ascii="Arial" w:hAnsi="Arial" w:cs="Arial"/>
          <w:bCs/>
          <w:sz w:val="22"/>
          <w:szCs w:val="22"/>
          <w:u w:val="single"/>
        </w:rPr>
        <w:t>Correo personal:</w:t>
      </w:r>
    </w:p>
    <w:p w14:paraId="6E912AAD" w14:textId="77777777" w:rsidR="00BE66BC" w:rsidRPr="009F1976" w:rsidRDefault="00BE66BC" w:rsidP="00BE66BC">
      <w:pPr>
        <w:spacing w:line="360" w:lineRule="auto"/>
        <w:ind w:left="708"/>
        <w:jc w:val="both"/>
        <w:rPr>
          <w:rFonts w:ascii="Arial" w:hAnsi="Arial" w:cs="Arial"/>
          <w:bCs/>
          <w:sz w:val="22"/>
          <w:szCs w:val="22"/>
          <w:u w:val="single"/>
        </w:rPr>
      </w:pPr>
      <w:r w:rsidRPr="009F1976">
        <w:rPr>
          <w:rFonts w:ascii="Arial" w:hAnsi="Arial" w:cs="Arial"/>
          <w:bCs/>
          <w:sz w:val="22"/>
          <w:szCs w:val="22"/>
          <w:u w:val="single"/>
        </w:rPr>
        <w:t xml:space="preserve">Reseña profesional: </w:t>
      </w:r>
    </w:p>
    <w:p w14:paraId="4EA4DC03" w14:textId="03157201" w:rsidR="00F1539D" w:rsidRPr="00BE66BC" w:rsidRDefault="00BE66BC" w:rsidP="00BE66BC">
      <w:pPr>
        <w:spacing w:line="360" w:lineRule="auto"/>
        <w:ind w:left="708"/>
        <w:jc w:val="both"/>
        <w:rPr>
          <w:rFonts w:ascii="Arial" w:hAnsi="Arial" w:cs="Arial"/>
          <w:bCs/>
          <w:color w:val="FF0000"/>
          <w:sz w:val="22"/>
          <w:szCs w:val="22"/>
        </w:rPr>
      </w:pPr>
      <w:r w:rsidRPr="009F1976">
        <w:rPr>
          <w:rFonts w:ascii="Arial" w:hAnsi="Arial" w:cs="Arial"/>
          <w:bCs/>
          <w:sz w:val="22"/>
          <w:szCs w:val="22"/>
        </w:rPr>
        <w:t>Ingeniero Metalúrgico con 1</w:t>
      </w:r>
      <w:r w:rsidR="001F124F">
        <w:rPr>
          <w:rFonts w:ascii="Arial" w:hAnsi="Arial" w:cs="Arial"/>
          <w:bCs/>
          <w:sz w:val="22"/>
          <w:szCs w:val="22"/>
        </w:rPr>
        <w:t>2</w:t>
      </w:r>
      <w:r w:rsidRPr="009F1976">
        <w:rPr>
          <w:rFonts w:ascii="Arial" w:hAnsi="Arial" w:cs="Arial"/>
          <w:bCs/>
          <w:sz w:val="22"/>
          <w:szCs w:val="22"/>
        </w:rPr>
        <w:t xml:space="preserve"> años de experiencia en el rubro minero – metalúrgico, con una maestría en Geometalurgia, en el área de Tecnología vengo liderando proyectos de investigación y desarrollo de Nexa Resources Perú, con la implementación de proyectos incrementales y transformacionales enfocados en la eficiencia del proceso, crecimiento y disciplina operacional.</w:t>
      </w:r>
    </w:p>
    <w:bookmarkEnd w:id="3"/>
    <w:p w14:paraId="5C6296DD" w14:textId="1DE608CC" w:rsidR="001C0F45" w:rsidRPr="00446D35" w:rsidRDefault="001C0F45" w:rsidP="001D096F">
      <w:pPr>
        <w:spacing w:line="360" w:lineRule="auto"/>
        <w:jc w:val="both"/>
        <w:rPr>
          <w:rFonts w:ascii="Arial" w:hAnsi="Arial" w:cs="Arial"/>
          <w:bCs/>
          <w:sz w:val="22"/>
          <w:szCs w:val="22"/>
        </w:rPr>
      </w:pPr>
    </w:p>
    <w:sectPr w:rsidR="001C0F45" w:rsidRPr="00446D35" w:rsidSect="006E25F2">
      <w:type w:val="continuous"/>
      <w:pgSz w:w="11900" w:h="16840"/>
      <w:pgMar w:top="458"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DB678" w14:textId="77777777" w:rsidR="00731B01" w:rsidRDefault="00731B01" w:rsidP="004D469A">
      <w:r>
        <w:separator/>
      </w:r>
    </w:p>
  </w:endnote>
  <w:endnote w:type="continuationSeparator" w:id="0">
    <w:p w14:paraId="5B1EE7AB" w14:textId="77777777" w:rsidR="00731B01" w:rsidRDefault="00731B01"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BC37" w14:textId="77777777" w:rsidR="00674189" w:rsidRDefault="00674189" w:rsidP="00AA73E2">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58EE4D91" w14:textId="77777777" w:rsidR="00674189" w:rsidRDefault="0067418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6D11F" w14:textId="77777777" w:rsidR="006C0E8A" w:rsidRDefault="006C0E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D336E" w14:textId="77777777" w:rsidR="006C0E8A" w:rsidRDefault="006C0E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5567C" w14:textId="77777777" w:rsidR="00731B01" w:rsidRDefault="00731B01" w:rsidP="004D469A">
      <w:r>
        <w:separator/>
      </w:r>
    </w:p>
  </w:footnote>
  <w:footnote w:type="continuationSeparator" w:id="0">
    <w:p w14:paraId="347ED096" w14:textId="77777777" w:rsidR="00731B01" w:rsidRDefault="00731B01"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333D1" w14:textId="77777777" w:rsidR="00674189" w:rsidRDefault="00674189" w:rsidP="00631DC1">
    <w:pPr>
      <w:pStyle w:val="Encabezado"/>
      <w:framePr w:wrap="around" w:vAnchor="text" w:hAnchor="margin" w:xAlign="outside" w:y="1"/>
      <w:rPr>
        <w:rStyle w:val="Nmerodepgina"/>
      </w:rPr>
    </w:pPr>
    <w:r>
      <w:rPr>
        <w:rStyle w:val="Nmerodepgina"/>
      </w:rPr>
      <w:fldChar w:fldCharType="begin"/>
    </w:r>
    <w:r>
      <w:rPr>
        <w:rStyle w:val="Nmerodepgina"/>
      </w:rPr>
      <w:instrText xml:space="preserve">PAGE  </w:instrText>
    </w:r>
    <w:r>
      <w:rPr>
        <w:rStyle w:val="Nmerodepgina"/>
      </w:rPr>
      <w:fldChar w:fldCharType="end"/>
    </w:r>
  </w:p>
  <w:p w14:paraId="02C78969" w14:textId="77777777" w:rsidR="00674189" w:rsidRDefault="00674189"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1C88" w14:textId="24CE00F8" w:rsidR="00674189" w:rsidRPr="00A05666" w:rsidRDefault="00357DFA" w:rsidP="00A05666">
    <w:pPr>
      <w:pStyle w:val="Encabezado"/>
      <w:ind w:right="360" w:firstLine="360"/>
      <w:jc w:val="center"/>
      <w:rPr>
        <w:sz w:val="18"/>
      </w:rPr>
    </w:pPr>
    <w:r>
      <w:rPr>
        <w:noProof/>
        <w:sz w:val="18"/>
      </w:rPr>
      <w:drawing>
        <wp:anchor distT="0" distB="0" distL="114300" distR="114300" simplePos="0" relativeHeight="251659264" behindDoc="1" locked="0" layoutInCell="1" allowOverlap="1" wp14:anchorId="2115B670" wp14:editId="4AF5441A">
          <wp:simplePos x="0" y="0"/>
          <wp:positionH relativeFrom="column">
            <wp:posOffset>5501999</wp:posOffset>
          </wp:positionH>
          <wp:positionV relativeFrom="paragraph">
            <wp:posOffset>-302978</wp:posOffset>
          </wp:positionV>
          <wp:extent cx="985962" cy="812767"/>
          <wp:effectExtent l="0" t="0" r="5080" b="6985"/>
          <wp:wrapTight wrapText="bothSides">
            <wp:wrapPolygon edited="0">
              <wp:start x="0" y="0"/>
              <wp:lineTo x="0" y="21279"/>
              <wp:lineTo x="21294" y="21279"/>
              <wp:lineTo x="21294" y="0"/>
              <wp:lineTo x="0" y="0"/>
            </wp:wrapPolygon>
          </wp:wrapTight>
          <wp:docPr id="9" name="Imagen 9"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5962" cy="812767"/>
                  </a:xfrm>
                  <a:prstGeom prst="rect">
                    <a:avLst/>
                  </a:prstGeom>
                  <a:noFill/>
                  <a:ln>
                    <a:noFill/>
                  </a:ln>
                </pic:spPr>
              </pic:pic>
            </a:graphicData>
          </a:graphic>
        </wp:anchor>
      </w:drawing>
    </w:r>
    <w:r w:rsidRPr="00357DFA">
      <w:rPr>
        <w:noProof/>
        <w:sz w:val="18"/>
      </w:rPr>
      <mc:AlternateContent>
        <mc:Choice Requires="wps">
          <w:drawing>
            <wp:anchor distT="0" distB="0" distL="114300" distR="114300" simplePos="0" relativeHeight="251657216" behindDoc="0" locked="0" layoutInCell="0" allowOverlap="1" wp14:anchorId="7C21690B" wp14:editId="20DDAC8F">
              <wp:simplePos x="0" y="0"/>
              <wp:positionH relativeFrom="page">
                <wp:align>left</wp:align>
              </wp:positionH>
              <wp:positionV relativeFrom="topMargin">
                <wp:align>center</wp:align>
              </wp:positionV>
              <wp:extent cx="914400" cy="170815"/>
              <wp:effectExtent l="0" t="0" r="0" b="635"/>
              <wp:wrapNone/>
              <wp:docPr id="219" name="Cuadro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type w14:anchorId="7C21690B" id="_x0000_t202" coordsize="21600,21600" o:spt="202" path="m,l,21600r21600,l21600,xe">
              <v:stroke joinstyle="miter"/>
              <v:path gradientshapeok="t" o:connecttype="rect"/>
            </v:shapetype>
            <v:shape id="Cuadro de texto 219" o:spid="_x0000_s1029" type="#_x0000_t202" style="position:absolute;left:0;text-align:left;margin-left:0;margin-top:0;width:1in;height:13.45pt;z-index:25165721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" o:allowincell="f" fillcolor="#fabf8f [1945]" stroked="f">
              <v:textbox style="mso-fit-shape-to-text:t" inset=",0,,0">
                <w:txbxContent>
                  <w:p w14:paraId="2D888E5A" w14:textId="77777777" w:rsidR="00357DFA" w:rsidRDefault="00357DFA">
                    <w:pPr>
                      <w:jc w:val="right"/>
                      <w:rPr>
                        <w:color w:val="FFFFFF" w:themeColor="background1"/>
                      </w:rPr>
                    </w:pPr>
                    <w:r>
                      <w:fldChar w:fldCharType="begin"/>
                    </w:r>
                    <w:r>
                      <w:instrText>PAGE   \* MERGEFORMAT</w:instrText>
                    </w:r>
                    <w:r>
                      <w:fldChar w:fldCharType="separate"/>
                    </w:r>
                    <w:r>
                      <w:rPr>
                        <w:color w:val="FFFFFF" w:themeColor="background1"/>
                        <w:lang w:val="es-ES"/>
                      </w:rPr>
                      <w:t>2</w:t>
                    </w:r>
                    <w:r>
                      <w:rPr>
                        <w:color w:val="FFFFFF" w:themeColor="background1"/>
                      </w:rPr>
                      <w:fldChar w:fldCharType="end"/>
                    </w: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01D3B" w14:textId="77777777" w:rsidR="00674189" w:rsidRPr="001165BD" w:rsidRDefault="00674189" w:rsidP="004D0689">
    <w:pPr>
      <w:pStyle w:val="Encabezado"/>
      <w:ind w:right="360" w:firstLine="360"/>
      <w:jc w:val="center"/>
      <w:rPr>
        <w:sz w:val="18"/>
      </w:rPr>
    </w:pPr>
    <w:r>
      <w:rPr>
        <w:sz w:val="18"/>
      </w:rPr>
      <w:t>XVIII Congreso Peruano de Geología, p. xxx-xxx (2016</w:t>
    </w:r>
    <w:r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390"/>
    <w:multiLevelType w:val="hybridMultilevel"/>
    <w:tmpl w:val="5ABC3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9C2691"/>
    <w:multiLevelType w:val="hybridMultilevel"/>
    <w:tmpl w:val="924AC052"/>
    <w:lvl w:ilvl="0" w:tplc="912269F2">
      <w:start w:val="1"/>
      <w:numFmt w:val="bullet"/>
      <w:lvlText w:val="M"/>
      <w:lvlJc w:val="left"/>
      <w:pPr>
        <w:tabs>
          <w:tab w:val="num" w:pos="720"/>
        </w:tabs>
        <w:ind w:left="720" w:hanging="360"/>
      </w:pPr>
      <w:rPr>
        <w:rFonts w:ascii="Calibri" w:hAnsi="Calibri" w:hint="default"/>
      </w:rPr>
    </w:lvl>
    <w:lvl w:ilvl="1" w:tplc="08A6239A" w:tentative="1">
      <w:start w:val="1"/>
      <w:numFmt w:val="bullet"/>
      <w:lvlText w:val="M"/>
      <w:lvlJc w:val="left"/>
      <w:pPr>
        <w:tabs>
          <w:tab w:val="num" w:pos="1440"/>
        </w:tabs>
        <w:ind w:left="1440" w:hanging="360"/>
      </w:pPr>
      <w:rPr>
        <w:rFonts w:ascii="Calibri" w:hAnsi="Calibri" w:hint="default"/>
      </w:rPr>
    </w:lvl>
    <w:lvl w:ilvl="2" w:tplc="11CE69FE" w:tentative="1">
      <w:start w:val="1"/>
      <w:numFmt w:val="bullet"/>
      <w:lvlText w:val="M"/>
      <w:lvlJc w:val="left"/>
      <w:pPr>
        <w:tabs>
          <w:tab w:val="num" w:pos="2160"/>
        </w:tabs>
        <w:ind w:left="2160" w:hanging="360"/>
      </w:pPr>
      <w:rPr>
        <w:rFonts w:ascii="Calibri" w:hAnsi="Calibri" w:hint="default"/>
      </w:rPr>
    </w:lvl>
    <w:lvl w:ilvl="3" w:tplc="AACCFDE6" w:tentative="1">
      <w:start w:val="1"/>
      <w:numFmt w:val="bullet"/>
      <w:lvlText w:val="M"/>
      <w:lvlJc w:val="left"/>
      <w:pPr>
        <w:tabs>
          <w:tab w:val="num" w:pos="2880"/>
        </w:tabs>
        <w:ind w:left="2880" w:hanging="360"/>
      </w:pPr>
      <w:rPr>
        <w:rFonts w:ascii="Calibri" w:hAnsi="Calibri" w:hint="default"/>
      </w:rPr>
    </w:lvl>
    <w:lvl w:ilvl="4" w:tplc="0A2474E6" w:tentative="1">
      <w:start w:val="1"/>
      <w:numFmt w:val="bullet"/>
      <w:lvlText w:val="M"/>
      <w:lvlJc w:val="left"/>
      <w:pPr>
        <w:tabs>
          <w:tab w:val="num" w:pos="3600"/>
        </w:tabs>
        <w:ind w:left="3600" w:hanging="360"/>
      </w:pPr>
      <w:rPr>
        <w:rFonts w:ascii="Calibri" w:hAnsi="Calibri" w:hint="default"/>
      </w:rPr>
    </w:lvl>
    <w:lvl w:ilvl="5" w:tplc="FD80D9D2" w:tentative="1">
      <w:start w:val="1"/>
      <w:numFmt w:val="bullet"/>
      <w:lvlText w:val="M"/>
      <w:lvlJc w:val="left"/>
      <w:pPr>
        <w:tabs>
          <w:tab w:val="num" w:pos="4320"/>
        </w:tabs>
        <w:ind w:left="4320" w:hanging="360"/>
      </w:pPr>
      <w:rPr>
        <w:rFonts w:ascii="Calibri" w:hAnsi="Calibri" w:hint="default"/>
      </w:rPr>
    </w:lvl>
    <w:lvl w:ilvl="6" w:tplc="0D50F392" w:tentative="1">
      <w:start w:val="1"/>
      <w:numFmt w:val="bullet"/>
      <w:lvlText w:val="M"/>
      <w:lvlJc w:val="left"/>
      <w:pPr>
        <w:tabs>
          <w:tab w:val="num" w:pos="5040"/>
        </w:tabs>
        <w:ind w:left="5040" w:hanging="360"/>
      </w:pPr>
      <w:rPr>
        <w:rFonts w:ascii="Calibri" w:hAnsi="Calibri" w:hint="default"/>
      </w:rPr>
    </w:lvl>
    <w:lvl w:ilvl="7" w:tplc="A8F2F036" w:tentative="1">
      <w:start w:val="1"/>
      <w:numFmt w:val="bullet"/>
      <w:lvlText w:val="M"/>
      <w:lvlJc w:val="left"/>
      <w:pPr>
        <w:tabs>
          <w:tab w:val="num" w:pos="5760"/>
        </w:tabs>
        <w:ind w:left="5760" w:hanging="360"/>
      </w:pPr>
      <w:rPr>
        <w:rFonts w:ascii="Calibri" w:hAnsi="Calibri" w:hint="default"/>
      </w:rPr>
    </w:lvl>
    <w:lvl w:ilvl="8" w:tplc="D264CC86" w:tentative="1">
      <w:start w:val="1"/>
      <w:numFmt w:val="bullet"/>
      <w:lvlText w:val="M"/>
      <w:lvlJc w:val="left"/>
      <w:pPr>
        <w:tabs>
          <w:tab w:val="num" w:pos="6480"/>
        </w:tabs>
        <w:ind w:left="6480" w:hanging="360"/>
      </w:pPr>
      <w:rPr>
        <w:rFonts w:ascii="Calibri" w:hAnsi="Calibri" w:hint="default"/>
      </w:rPr>
    </w:lvl>
  </w:abstractNum>
  <w:abstractNum w:abstractNumId="2" w15:restartNumberingAfterBreak="0">
    <w:nsid w:val="06F22058"/>
    <w:multiLevelType w:val="hybridMultilevel"/>
    <w:tmpl w:val="0A14E336"/>
    <w:lvl w:ilvl="0" w:tplc="10CA6B86">
      <w:start w:val="1"/>
      <w:numFmt w:val="bullet"/>
      <w:lvlText w:val="N"/>
      <w:lvlJc w:val="left"/>
      <w:pPr>
        <w:tabs>
          <w:tab w:val="num" w:pos="720"/>
        </w:tabs>
        <w:ind w:left="720" w:hanging="360"/>
      </w:pPr>
      <w:rPr>
        <w:rFonts w:ascii="Calibri" w:hAnsi="Calibri" w:hint="default"/>
      </w:rPr>
    </w:lvl>
    <w:lvl w:ilvl="1" w:tplc="80280A04" w:tentative="1">
      <w:start w:val="1"/>
      <w:numFmt w:val="bullet"/>
      <w:lvlText w:val="N"/>
      <w:lvlJc w:val="left"/>
      <w:pPr>
        <w:tabs>
          <w:tab w:val="num" w:pos="1440"/>
        </w:tabs>
        <w:ind w:left="1440" w:hanging="360"/>
      </w:pPr>
      <w:rPr>
        <w:rFonts w:ascii="Calibri" w:hAnsi="Calibri" w:hint="default"/>
      </w:rPr>
    </w:lvl>
    <w:lvl w:ilvl="2" w:tplc="951002D2" w:tentative="1">
      <w:start w:val="1"/>
      <w:numFmt w:val="bullet"/>
      <w:lvlText w:val="N"/>
      <w:lvlJc w:val="left"/>
      <w:pPr>
        <w:tabs>
          <w:tab w:val="num" w:pos="2160"/>
        </w:tabs>
        <w:ind w:left="2160" w:hanging="360"/>
      </w:pPr>
      <w:rPr>
        <w:rFonts w:ascii="Calibri" w:hAnsi="Calibri" w:hint="default"/>
      </w:rPr>
    </w:lvl>
    <w:lvl w:ilvl="3" w:tplc="90045A44" w:tentative="1">
      <w:start w:val="1"/>
      <w:numFmt w:val="bullet"/>
      <w:lvlText w:val="N"/>
      <w:lvlJc w:val="left"/>
      <w:pPr>
        <w:tabs>
          <w:tab w:val="num" w:pos="2880"/>
        </w:tabs>
        <w:ind w:left="2880" w:hanging="360"/>
      </w:pPr>
      <w:rPr>
        <w:rFonts w:ascii="Calibri" w:hAnsi="Calibri" w:hint="default"/>
      </w:rPr>
    </w:lvl>
    <w:lvl w:ilvl="4" w:tplc="5F4A2D5C" w:tentative="1">
      <w:start w:val="1"/>
      <w:numFmt w:val="bullet"/>
      <w:lvlText w:val="N"/>
      <w:lvlJc w:val="left"/>
      <w:pPr>
        <w:tabs>
          <w:tab w:val="num" w:pos="3600"/>
        </w:tabs>
        <w:ind w:left="3600" w:hanging="360"/>
      </w:pPr>
      <w:rPr>
        <w:rFonts w:ascii="Calibri" w:hAnsi="Calibri" w:hint="default"/>
      </w:rPr>
    </w:lvl>
    <w:lvl w:ilvl="5" w:tplc="AB92717C" w:tentative="1">
      <w:start w:val="1"/>
      <w:numFmt w:val="bullet"/>
      <w:lvlText w:val="N"/>
      <w:lvlJc w:val="left"/>
      <w:pPr>
        <w:tabs>
          <w:tab w:val="num" w:pos="4320"/>
        </w:tabs>
        <w:ind w:left="4320" w:hanging="360"/>
      </w:pPr>
      <w:rPr>
        <w:rFonts w:ascii="Calibri" w:hAnsi="Calibri" w:hint="default"/>
      </w:rPr>
    </w:lvl>
    <w:lvl w:ilvl="6" w:tplc="34063AA2" w:tentative="1">
      <w:start w:val="1"/>
      <w:numFmt w:val="bullet"/>
      <w:lvlText w:val="N"/>
      <w:lvlJc w:val="left"/>
      <w:pPr>
        <w:tabs>
          <w:tab w:val="num" w:pos="5040"/>
        </w:tabs>
        <w:ind w:left="5040" w:hanging="360"/>
      </w:pPr>
      <w:rPr>
        <w:rFonts w:ascii="Calibri" w:hAnsi="Calibri" w:hint="default"/>
      </w:rPr>
    </w:lvl>
    <w:lvl w:ilvl="7" w:tplc="BC9E6928" w:tentative="1">
      <w:start w:val="1"/>
      <w:numFmt w:val="bullet"/>
      <w:lvlText w:val="N"/>
      <w:lvlJc w:val="left"/>
      <w:pPr>
        <w:tabs>
          <w:tab w:val="num" w:pos="5760"/>
        </w:tabs>
        <w:ind w:left="5760" w:hanging="360"/>
      </w:pPr>
      <w:rPr>
        <w:rFonts w:ascii="Calibri" w:hAnsi="Calibri" w:hint="default"/>
      </w:rPr>
    </w:lvl>
    <w:lvl w:ilvl="8" w:tplc="897015A4" w:tentative="1">
      <w:start w:val="1"/>
      <w:numFmt w:val="bullet"/>
      <w:lvlText w:val="N"/>
      <w:lvlJc w:val="left"/>
      <w:pPr>
        <w:tabs>
          <w:tab w:val="num" w:pos="6480"/>
        </w:tabs>
        <w:ind w:left="6480" w:hanging="360"/>
      </w:pPr>
      <w:rPr>
        <w:rFonts w:ascii="Calibri" w:hAnsi="Calibri" w:hint="default"/>
      </w:rPr>
    </w:lvl>
  </w:abstractNum>
  <w:abstractNum w:abstractNumId="3" w15:restartNumberingAfterBreak="0">
    <w:nsid w:val="080E2D4C"/>
    <w:multiLevelType w:val="hybridMultilevel"/>
    <w:tmpl w:val="D454259C"/>
    <w:lvl w:ilvl="0" w:tplc="27506B9C">
      <w:start w:val="1"/>
      <w:numFmt w:val="bullet"/>
      <w:lvlText w:val="•"/>
      <w:lvlJc w:val="left"/>
      <w:pPr>
        <w:tabs>
          <w:tab w:val="num" w:pos="720"/>
        </w:tabs>
        <w:ind w:left="720" w:hanging="360"/>
      </w:pPr>
      <w:rPr>
        <w:rFonts w:ascii="Arial" w:hAnsi="Arial" w:hint="default"/>
      </w:rPr>
    </w:lvl>
    <w:lvl w:ilvl="1" w:tplc="BFF8404E" w:tentative="1">
      <w:start w:val="1"/>
      <w:numFmt w:val="bullet"/>
      <w:lvlText w:val="•"/>
      <w:lvlJc w:val="left"/>
      <w:pPr>
        <w:tabs>
          <w:tab w:val="num" w:pos="1440"/>
        </w:tabs>
        <w:ind w:left="1440" w:hanging="360"/>
      </w:pPr>
      <w:rPr>
        <w:rFonts w:ascii="Arial" w:hAnsi="Arial" w:hint="default"/>
      </w:rPr>
    </w:lvl>
    <w:lvl w:ilvl="2" w:tplc="3B3850E4" w:tentative="1">
      <w:start w:val="1"/>
      <w:numFmt w:val="bullet"/>
      <w:lvlText w:val="•"/>
      <w:lvlJc w:val="left"/>
      <w:pPr>
        <w:tabs>
          <w:tab w:val="num" w:pos="2160"/>
        </w:tabs>
        <w:ind w:left="2160" w:hanging="360"/>
      </w:pPr>
      <w:rPr>
        <w:rFonts w:ascii="Arial" w:hAnsi="Arial" w:hint="default"/>
      </w:rPr>
    </w:lvl>
    <w:lvl w:ilvl="3" w:tplc="B2C01B3A" w:tentative="1">
      <w:start w:val="1"/>
      <w:numFmt w:val="bullet"/>
      <w:lvlText w:val="•"/>
      <w:lvlJc w:val="left"/>
      <w:pPr>
        <w:tabs>
          <w:tab w:val="num" w:pos="2880"/>
        </w:tabs>
        <w:ind w:left="2880" w:hanging="360"/>
      </w:pPr>
      <w:rPr>
        <w:rFonts w:ascii="Arial" w:hAnsi="Arial" w:hint="default"/>
      </w:rPr>
    </w:lvl>
    <w:lvl w:ilvl="4" w:tplc="C66CB4A8" w:tentative="1">
      <w:start w:val="1"/>
      <w:numFmt w:val="bullet"/>
      <w:lvlText w:val="•"/>
      <w:lvlJc w:val="left"/>
      <w:pPr>
        <w:tabs>
          <w:tab w:val="num" w:pos="3600"/>
        </w:tabs>
        <w:ind w:left="3600" w:hanging="360"/>
      </w:pPr>
      <w:rPr>
        <w:rFonts w:ascii="Arial" w:hAnsi="Arial" w:hint="default"/>
      </w:rPr>
    </w:lvl>
    <w:lvl w:ilvl="5" w:tplc="08980EDE" w:tentative="1">
      <w:start w:val="1"/>
      <w:numFmt w:val="bullet"/>
      <w:lvlText w:val="•"/>
      <w:lvlJc w:val="left"/>
      <w:pPr>
        <w:tabs>
          <w:tab w:val="num" w:pos="4320"/>
        </w:tabs>
        <w:ind w:left="4320" w:hanging="360"/>
      </w:pPr>
      <w:rPr>
        <w:rFonts w:ascii="Arial" w:hAnsi="Arial" w:hint="default"/>
      </w:rPr>
    </w:lvl>
    <w:lvl w:ilvl="6" w:tplc="CF267A1C" w:tentative="1">
      <w:start w:val="1"/>
      <w:numFmt w:val="bullet"/>
      <w:lvlText w:val="•"/>
      <w:lvlJc w:val="left"/>
      <w:pPr>
        <w:tabs>
          <w:tab w:val="num" w:pos="5040"/>
        </w:tabs>
        <w:ind w:left="5040" w:hanging="360"/>
      </w:pPr>
      <w:rPr>
        <w:rFonts w:ascii="Arial" w:hAnsi="Arial" w:hint="default"/>
      </w:rPr>
    </w:lvl>
    <w:lvl w:ilvl="7" w:tplc="02E44AE6" w:tentative="1">
      <w:start w:val="1"/>
      <w:numFmt w:val="bullet"/>
      <w:lvlText w:val="•"/>
      <w:lvlJc w:val="left"/>
      <w:pPr>
        <w:tabs>
          <w:tab w:val="num" w:pos="5760"/>
        </w:tabs>
        <w:ind w:left="5760" w:hanging="360"/>
      </w:pPr>
      <w:rPr>
        <w:rFonts w:ascii="Arial" w:hAnsi="Arial" w:hint="default"/>
      </w:rPr>
    </w:lvl>
    <w:lvl w:ilvl="8" w:tplc="E86E63E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C8035F0"/>
    <w:multiLevelType w:val="hybridMultilevel"/>
    <w:tmpl w:val="DDCEC308"/>
    <w:lvl w:ilvl="0" w:tplc="280A0001">
      <w:start w:val="1"/>
      <w:numFmt w:val="bullet"/>
      <w:lvlText w:val=""/>
      <w:lvlJc w:val="left"/>
      <w:pPr>
        <w:ind w:left="1512" w:hanging="360"/>
      </w:pPr>
      <w:rPr>
        <w:rFonts w:ascii="Symbol" w:hAnsi="Symbol" w:hint="default"/>
      </w:rPr>
    </w:lvl>
    <w:lvl w:ilvl="1" w:tplc="280A0003" w:tentative="1">
      <w:start w:val="1"/>
      <w:numFmt w:val="bullet"/>
      <w:lvlText w:val="o"/>
      <w:lvlJc w:val="left"/>
      <w:pPr>
        <w:ind w:left="2232" w:hanging="360"/>
      </w:pPr>
      <w:rPr>
        <w:rFonts w:ascii="Courier New" w:hAnsi="Courier New" w:cs="Courier New" w:hint="default"/>
      </w:rPr>
    </w:lvl>
    <w:lvl w:ilvl="2" w:tplc="280A0005" w:tentative="1">
      <w:start w:val="1"/>
      <w:numFmt w:val="bullet"/>
      <w:lvlText w:val=""/>
      <w:lvlJc w:val="left"/>
      <w:pPr>
        <w:ind w:left="2952" w:hanging="360"/>
      </w:pPr>
      <w:rPr>
        <w:rFonts w:ascii="Wingdings" w:hAnsi="Wingdings" w:hint="default"/>
      </w:rPr>
    </w:lvl>
    <w:lvl w:ilvl="3" w:tplc="280A0001" w:tentative="1">
      <w:start w:val="1"/>
      <w:numFmt w:val="bullet"/>
      <w:lvlText w:val=""/>
      <w:lvlJc w:val="left"/>
      <w:pPr>
        <w:ind w:left="3672" w:hanging="360"/>
      </w:pPr>
      <w:rPr>
        <w:rFonts w:ascii="Symbol" w:hAnsi="Symbol" w:hint="default"/>
      </w:rPr>
    </w:lvl>
    <w:lvl w:ilvl="4" w:tplc="280A0003" w:tentative="1">
      <w:start w:val="1"/>
      <w:numFmt w:val="bullet"/>
      <w:lvlText w:val="o"/>
      <w:lvlJc w:val="left"/>
      <w:pPr>
        <w:ind w:left="4392" w:hanging="360"/>
      </w:pPr>
      <w:rPr>
        <w:rFonts w:ascii="Courier New" w:hAnsi="Courier New" w:cs="Courier New" w:hint="default"/>
      </w:rPr>
    </w:lvl>
    <w:lvl w:ilvl="5" w:tplc="280A0005" w:tentative="1">
      <w:start w:val="1"/>
      <w:numFmt w:val="bullet"/>
      <w:lvlText w:val=""/>
      <w:lvlJc w:val="left"/>
      <w:pPr>
        <w:ind w:left="5112" w:hanging="360"/>
      </w:pPr>
      <w:rPr>
        <w:rFonts w:ascii="Wingdings" w:hAnsi="Wingdings" w:hint="default"/>
      </w:rPr>
    </w:lvl>
    <w:lvl w:ilvl="6" w:tplc="280A0001" w:tentative="1">
      <w:start w:val="1"/>
      <w:numFmt w:val="bullet"/>
      <w:lvlText w:val=""/>
      <w:lvlJc w:val="left"/>
      <w:pPr>
        <w:ind w:left="5832" w:hanging="360"/>
      </w:pPr>
      <w:rPr>
        <w:rFonts w:ascii="Symbol" w:hAnsi="Symbol" w:hint="default"/>
      </w:rPr>
    </w:lvl>
    <w:lvl w:ilvl="7" w:tplc="280A0003" w:tentative="1">
      <w:start w:val="1"/>
      <w:numFmt w:val="bullet"/>
      <w:lvlText w:val="o"/>
      <w:lvlJc w:val="left"/>
      <w:pPr>
        <w:ind w:left="6552" w:hanging="360"/>
      </w:pPr>
      <w:rPr>
        <w:rFonts w:ascii="Courier New" w:hAnsi="Courier New" w:cs="Courier New" w:hint="default"/>
      </w:rPr>
    </w:lvl>
    <w:lvl w:ilvl="8" w:tplc="280A0005" w:tentative="1">
      <w:start w:val="1"/>
      <w:numFmt w:val="bullet"/>
      <w:lvlText w:val=""/>
      <w:lvlJc w:val="left"/>
      <w:pPr>
        <w:ind w:left="7272" w:hanging="360"/>
      </w:pPr>
      <w:rPr>
        <w:rFonts w:ascii="Wingdings" w:hAnsi="Wingdings" w:hint="default"/>
      </w:rPr>
    </w:lvl>
  </w:abstractNum>
  <w:abstractNum w:abstractNumId="5" w15:restartNumberingAfterBreak="0">
    <w:nsid w:val="0F7B1986"/>
    <w:multiLevelType w:val="hybridMultilevel"/>
    <w:tmpl w:val="9B6CF75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12C11E83"/>
    <w:multiLevelType w:val="hybridMultilevel"/>
    <w:tmpl w:val="5FF0ECAC"/>
    <w:lvl w:ilvl="0" w:tplc="1B0CF274">
      <w:start w:val="1"/>
      <w:numFmt w:val="bullet"/>
      <w:lvlText w:val="•"/>
      <w:lvlJc w:val="left"/>
      <w:pPr>
        <w:tabs>
          <w:tab w:val="num" w:pos="720"/>
        </w:tabs>
        <w:ind w:left="720" w:hanging="360"/>
      </w:pPr>
      <w:rPr>
        <w:rFonts w:ascii="Arial" w:hAnsi="Arial" w:hint="default"/>
      </w:rPr>
    </w:lvl>
    <w:lvl w:ilvl="1" w:tplc="D1006CF8">
      <w:start w:val="1"/>
      <w:numFmt w:val="bullet"/>
      <w:lvlText w:val="•"/>
      <w:lvlJc w:val="left"/>
      <w:pPr>
        <w:tabs>
          <w:tab w:val="num" w:pos="1440"/>
        </w:tabs>
        <w:ind w:left="1440" w:hanging="360"/>
      </w:pPr>
      <w:rPr>
        <w:rFonts w:ascii="Arial" w:hAnsi="Arial" w:hint="default"/>
      </w:rPr>
    </w:lvl>
    <w:lvl w:ilvl="2" w:tplc="DAF0CBE4">
      <w:numFmt w:val="bullet"/>
      <w:lvlText w:val="•"/>
      <w:lvlJc w:val="left"/>
      <w:pPr>
        <w:tabs>
          <w:tab w:val="num" w:pos="2160"/>
        </w:tabs>
        <w:ind w:left="2160" w:hanging="360"/>
      </w:pPr>
      <w:rPr>
        <w:rFonts w:ascii="Arial" w:hAnsi="Arial" w:hint="default"/>
      </w:rPr>
    </w:lvl>
    <w:lvl w:ilvl="3" w:tplc="5F546C76" w:tentative="1">
      <w:start w:val="1"/>
      <w:numFmt w:val="bullet"/>
      <w:lvlText w:val="•"/>
      <w:lvlJc w:val="left"/>
      <w:pPr>
        <w:tabs>
          <w:tab w:val="num" w:pos="2880"/>
        </w:tabs>
        <w:ind w:left="2880" w:hanging="360"/>
      </w:pPr>
      <w:rPr>
        <w:rFonts w:ascii="Arial" w:hAnsi="Arial" w:hint="default"/>
      </w:rPr>
    </w:lvl>
    <w:lvl w:ilvl="4" w:tplc="81C62D26" w:tentative="1">
      <w:start w:val="1"/>
      <w:numFmt w:val="bullet"/>
      <w:lvlText w:val="•"/>
      <w:lvlJc w:val="left"/>
      <w:pPr>
        <w:tabs>
          <w:tab w:val="num" w:pos="3600"/>
        </w:tabs>
        <w:ind w:left="3600" w:hanging="360"/>
      </w:pPr>
      <w:rPr>
        <w:rFonts w:ascii="Arial" w:hAnsi="Arial" w:hint="default"/>
      </w:rPr>
    </w:lvl>
    <w:lvl w:ilvl="5" w:tplc="80666AFA" w:tentative="1">
      <w:start w:val="1"/>
      <w:numFmt w:val="bullet"/>
      <w:lvlText w:val="•"/>
      <w:lvlJc w:val="left"/>
      <w:pPr>
        <w:tabs>
          <w:tab w:val="num" w:pos="4320"/>
        </w:tabs>
        <w:ind w:left="4320" w:hanging="360"/>
      </w:pPr>
      <w:rPr>
        <w:rFonts w:ascii="Arial" w:hAnsi="Arial" w:hint="default"/>
      </w:rPr>
    </w:lvl>
    <w:lvl w:ilvl="6" w:tplc="909C265E" w:tentative="1">
      <w:start w:val="1"/>
      <w:numFmt w:val="bullet"/>
      <w:lvlText w:val="•"/>
      <w:lvlJc w:val="left"/>
      <w:pPr>
        <w:tabs>
          <w:tab w:val="num" w:pos="5040"/>
        </w:tabs>
        <w:ind w:left="5040" w:hanging="360"/>
      </w:pPr>
      <w:rPr>
        <w:rFonts w:ascii="Arial" w:hAnsi="Arial" w:hint="default"/>
      </w:rPr>
    </w:lvl>
    <w:lvl w:ilvl="7" w:tplc="3416B700" w:tentative="1">
      <w:start w:val="1"/>
      <w:numFmt w:val="bullet"/>
      <w:lvlText w:val="•"/>
      <w:lvlJc w:val="left"/>
      <w:pPr>
        <w:tabs>
          <w:tab w:val="num" w:pos="5760"/>
        </w:tabs>
        <w:ind w:left="5760" w:hanging="360"/>
      </w:pPr>
      <w:rPr>
        <w:rFonts w:ascii="Arial" w:hAnsi="Arial" w:hint="default"/>
      </w:rPr>
    </w:lvl>
    <w:lvl w:ilvl="8" w:tplc="31B2E48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C2E5114"/>
    <w:multiLevelType w:val="hybridMultilevel"/>
    <w:tmpl w:val="01FA3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320C84"/>
    <w:multiLevelType w:val="hybridMultilevel"/>
    <w:tmpl w:val="986842AC"/>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9" w15:restartNumberingAfterBreak="0">
    <w:nsid w:val="209A68AF"/>
    <w:multiLevelType w:val="hybridMultilevel"/>
    <w:tmpl w:val="8B4098E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 w15:restartNumberingAfterBreak="0">
    <w:nsid w:val="221B0EF6"/>
    <w:multiLevelType w:val="hybridMultilevel"/>
    <w:tmpl w:val="5DB8BC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8C188F"/>
    <w:multiLevelType w:val="hybridMultilevel"/>
    <w:tmpl w:val="CF6AAE2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4381FF2"/>
    <w:multiLevelType w:val="hybridMultilevel"/>
    <w:tmpl w:val="A86EFAE4"/>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4FE7076"/>
    <w:multiLevelType w:val="hybridMultilevel"/>
    <w:tmpl w:val="54304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49286F"/>
    <w:multiLevelType w:val="hybridMultilevel"/>
    <w:tmpl w:val="CEBA4288"/>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5" w15:restartNumberingAfterBreak="0">
    <w:nsid w:val="28DD5C3E"/>
    <w:multiLevelType w:val="hybridMultilevel"/>
    <w:tmpl w:val="E8FE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896146"/>
    <w:multiLevelType w:val="hybridMultilevel"/>
    <w:tmpl w:val="06485BD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2C09088E"/>
    <w:multiLevelType w:val="hybridMultilevel"/>
    <w:tmpl w:val="E684E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706EBC"/>
    <w:multiLevelType w:val="hybridMultilevel"/>
    <w:tmpl w:val="FF109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9803DB"/>
    <w:multiLevelType w:val="hybridMultilevel"/>
    <w:tmpl w:val="197E4CE2"/>
    <w:lvl w:ilvl="0" w:tplc="D004BF02">
      <w:start w:val="1"/>
      <w:numFmt w:val="bullet"/>
      <w:lvlText w:val="•"/>
      <w:lvlJc w:val="left"/>
      <w:pPr>
        <w:tabs>
          <w:tab w:val="num" w:pos="720"/>
        </w:tabs>
        <w:ind w:left="720" w:hanging="360"/>
      </w:pPr>
      <w:rPr>
        <w:rFonts w:ascii="Arial" w:hAnsi="Arial" w:hint="default"/>
      </w:rPr>
    </w:lvl>
    <w:lvl w:ilvl="1" w:tplc="5F9EBFAA" w:tentative="1">
      <w:start w:val="1"/>
      <w:numFmt w:val="bullet"/>
      <w:lvlText w:val="•"/>
      <w:lvlJc w:val="left"/>
      <w:pPr>
        <w:tabs>
          <w:tab w:val="num" w:pos="1440"/>
        </w:tabs>
        <w:ind w:left="1440" w:hanging="360"/>
      </w:pPr>
      <w:rPr>
        <w:rFonts w:ascii="Arial" w:hAnsi="Arial" w:hint="default"/>
      </w:rPr>
    </w:lvl>
    <w:lvl w:ilvl="2" w:tplc="6E3A2BA6" w:tentative="1">
      <w:start w:val="1"/>
      <w:numFmt w:val="bullet"/>
      <w:lvlText w:val="•"/>
      <w:lvlJc w:val="left"/>
      <w:pPr>
        <w:tabs>
          <w:tab w:val="num" w:pos="2160"/>
        </w:tabs>
        <w:ind w:left="2160" w:hanging="360"/>
      </w:pPr>
      <w:rPr>
        <w:rFonts w:ascii="Arial" w:hAnsi="Arial" w:hint="default"/>
      </w:rPr>
    </w:lvl>
    <w:lvl w:ilvl="3" w:tplc="C54CA7F0" w:tentative="1">
      <w:start w:val="1"/>
      <w:numFmt w:val="bullet"/>
      <w:lvlText w:val="•"/>
      <w:lvlJc w:val="left"/>
      <w:pPr>
        <w:tabs>
          <w:tab w:val="num" w:pos="2880"/>
        </w:tabs>
        <w:ind w:left="2880" w:hanging="360"/>
      </w:pPr>
      <w:rPr>
        <w:rFonts w:ascii="Arial" w:hAnsi="Arial" w:hint="default"/>
      </w:rPr>
    </w:lvl>
    <w:lvl w:ilvl="4" w:tplc="118C6550" w:tentative="1">
      <w:start w:val="1"/>
      <w:numFmt w:val="bullet"/>
      <w:lvlText w:val="•"/>
      <w:lvlJc w:val="left"/>
      <w:pPr>
        <w:tabs>
          <w:tab w:val="num" w:pos="3600"/>
        </w:tabs>
        <w:ind w:left="3600" w:hanging="360"/>
      </w:pPr>
      <w:rPr>
        <w:rFonts w:ascii="Arial" w:hAnsi="Arial" w:hint="default"/>
      </w:rPr>
    </w:lvl>
    <w:lvl w:ilvl="5" w:tplc="3118ACBE" w:tentative="1">
      <w:start w:val="1"/>
      <w:numFmt w:val="bullet"/>
      <w:lvlText w:val="•"/>
      <w:lvlJc w:val="left"/>
      <w:pPr>
        <w:tabs>
          <w:tab w:val="num" w:pos="4320"/>
        </w:tabs>
        <w:ind w:left="4320" w:hanging="360"/>
      </w:pPr>
      <w:rPr>
        <w:rFonts w:ascii="Arial" w:hAnsi="Arial" w:hint="default"/>
      </w:rPr>
    </w:lvl>
    <w:lvl w:ilvl="6" w:tplc="9CC23202" w:tentative="1">
      <w:start w:val="1"/>
      <w:numFmt w:val="bullet"/>
      <w:lvlText w:val="•"/>
      <w:lvlJc w:val="left"/>
      <w:pPr>
        <w:tabs>
          <w:tab w:val="num" w:pos="5040"/>
        </w:tabs>
        <w:ind w:left="5040" w:hanging="360"/>
      </w:pPr>
      <w:rPr>
        <w:rFonts w:ascii="Arial" w:hAnsi="Arial" w:hint="default"/>
      </w:rPr>
    </w:lvl>
    <w:lvl w:ilvl="7" w:tplc="D37E1E26" w:tentative="1">
      <w:start w:val="1"/>
      <w:numFmt w:val="bullet"/>
      <w:lvlText w:val="•"/>
      <w:lvlJc w:val="left"/>
      <w:pPr>
        <w:tabs>
          <w:tab w:val="num" w:pos="5760"/>
        </w:tabs>
        <w:ind w:left="5760" w:hanging="360"/>
      </w:pPr>
      <w:rPr>
        <w:rFonts w:ascii="Arial" w:hAnsi="Arial" w:hint="default"/>
      </w:rPr>
    </w:lvl>
    <w:lvl w:ilvl="8" w:tplc="D8EED37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2873329"/>
    <w:multiLevelType w:val="hybridMultilevel"/>
    <w:tmpl w:val="08F4D402"/>
    <w:lvl w:ilvl="0" w:tplc="280A0003">
      <w:start w:val="1"/>
      <w:numFmt w:val="bullet"/>
      <w:lvlText w:val="o"/>
      <w:lvlJc w:val="left"/>
      <w:pPr>
        <w:ind w:left="720" w:hanging="360"/>
      </w:pPr>
      <w:rPr>
        <w:rFonts w:ascii="Courier New" w:hAnsi="Courier New" w:cs="Courier New"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2E83610"/>
    <w:multiLevelType w:val="hybridMultilevel"/>
    <w:tmpl w:val="90B88250"/>
    <w:lvl w:ilvl="0" w:tplc="9CACE596">
      <w:start w:val="1"/>
      <w:numFmt w:val="bullet"/>
      <w:lvlText w:val="I"/>
      <w:lvlJc w:val="left"/>
      <w:pPr>
        <w:tabs>
          <w:tab w:val="num" w:pos="720"/>
        </w:tabs>
        <w:ind w:left="720" w:hanging="360"/>
      </w:pPr>
      <w:rPr>
        <w:rFonts w:ascii="Calibri" w:hAnsi="Calibri" w:hint="default"/>
      </w:rPr>
    </w:lvl>
    <w:lvl w:ilvl="1" w:tplc="6E985C62" w:tentative="1">
      <w:start w:val="1"/>
      <w:numFmt w:val="bullet"/>
      <w:lvlText w:val="I"/>
      <w:lvlJc w:val="left"/>
      <w:pPr>
        <w:tabs>
          <w:tab w:val="num" w:pos="1440"/>
        </w:tabs>
        <w:ind w:left="1440" w:hanging="360"/>
      </w:pPr>
      <w:rPr>
        <w:rFonts w:ascii="Calibri" w:hAnsi="Calibri" w:hint="default"/>
      </w:rPr>
    </w:lvl>
    <w:lvl w:ilvl="2" w:tplc="809C8012" w:tentative="1">
      <w:start w:val="1"/>
      <w:numFmt w:val="bullet"/>
      <w:lvlText w:val="I"/>
      <w:lvlJc w:val="left"/>
      <w:pPr>
        <w:tabs>
          <w:tab w:val="num" w:pos="2160"/>
        </w:tabs>
        <w:ind w:left="2160" w:hanging="360"/>
      </w:pPr>
      <w:rPr>
        <w:rFonts w:ascii="Calibri" w:hAnsi="Calibri" w:hint="default"/>
      </w:rPr>
    </w:lvl>
    <w:lvl w:ilvl="3" w:tplc="B4D4E04E" w:tentative="1">
      <w:start w:val="1"/>
      <w:numFmt w:val="bullet"/>
      <w:lvlText w:val="I"/>
      <w:lvlJc w:val="left"/>
      <w:pPr>
        <w:tabs>
          <w:tab w:val="num" w:pos="2880"/>
        </w:tabs>
        <w:ind w:left="2880" w:hanging="360"/>
      </w:pPr>
      <w:rPr>
        <w:rFonts w:ascii="Calibri" w:hAnsi="Calibri" w:hint="default"/>
      </w:rPr>
    </w:lvl>
    <w:lvl w:ilvl="4" w:tplc="A09AB8C0" w:tentative="1">
      <w:start w:val="1"/>
      <w:numFmt w:val="bullet"/>
      <w:lvlText w:val="I"/>
      <w:lvlJc w:val="left"/>
      <w:pPr>
        <w:tabs>
          <w:tab w:val="num" w:pos="3600"/>
        </w:tabs>
        <w:ind w:left="3600" w:hanging="360"/>
      </w:pPr>
      <w:rPr>
        <w:rFonts w:ascii="Calibri" w:hAnsi="Calibri" w:hint="default"/>
      </w:rPr>
    </w:lvl>
    <w:lvl w:ilvl="5" w:tplc="34341FF4" w:tentative="1">
      <w:start w:val="1"/>
      <w:numFmt w:val="bullet"/>
      <w:lvlText w:val="I"/>
      <w:lvlJc w:val="left"/>
      <w:pPr>
        <w:tabs>
          <w:tab w:val="num" w:pos="4320"/>
        </w:tabs>
        <w:ind w:left="4320" w:hanging="360"/>
      </w:pPr>
      <w:rPr>
        <w:rFonts w:ascii="Calibri" w:hAnsi="Calibri" w:hint="default"/>
      </w:rPr>
    </w:lvl>
    <w:lvl w:ilvl="6" w:tplc="19F2D4F2" w:tentative="1">
      <w:start w:val="1"/>
      <w:numFmt w:val="bullet"/>
      <w:lvlText w:val="I"/>
      <w:lvlJc w:val="left"/>
      <w:pPr>
        <w:tabs>
          <w:tab w:val="num" w:pos="5040"/>
        </w:tabs>
        <w:ind w:left="5040" w:hanging="360"/>
      </w:pPr>
      <w:rPr>
        <w:rFonts w:ascii="Calibri" w:hAnsi="Calibri" w:hint="default"/>
      </w:rPr>
    </w:lvl>
    <w:lvl w:ilvl="7" w:tplc="007621E8" w:tentative="1">
      <w:start w:val="1"/>
      <w:numFmt w:val="bullet"/>
      <w:lvlText w:val="I"/>
      <w:lvlJc w:val="left"/>
      <w:pPr>
        <w:tabs>
          <w:tab w:val="num" w:pos="5760"/>
        </w:tabs>
        <w:ind w:left="5760" w:hanging="360"/>
      </w:pPr>
      <w:rPr>
        <w:rFonts w:ascii="Calibri" w:hAnsi="Calibri" w:hint="default"/>
      </w:rPr>
    </w:lvl>
    <w:lvl w:ilvl="8" w:tplc="17DA589A" w:tentative="1">
      <w:start w:val="1"/>
      <w:numFmt w:val="bullet"/>
      <w:lvlText w:val="I"/>
      <w:lvlJc w:val="left"/>
      <w:pPr>
        <w:tabs>
          <w:tab w:val="num" w:pos="6480"/>
        </w:tabs>
        <w:ind w:left="6480" w:hanging="360"/>
      </w:pPr>
      <w:rPr>
        <w:rFonts w:ascii="Calibri" w:hAnsi="Calibri" w:hint="default"/>
      </w:rPr>
    </w:lvl>
  </w:abstractNum>
  <w:abstractNum w:abstractNumId="22" w15:restartNumberingAfterBreak="0">
    <w:nsid w:val="330509D3"/>
    <w:multiLevelType w:val="hybridMultilevel"/>
    <w:tmpl w:val="108E55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34DE6E01"/>
    <w:multiLevelType w:val="hybridMultilevel"/>
    <w:tmpl w:val="A094CB2A"/>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4" w15:restartNumberingAfterBreak="0">
    <w:nsid w:val="39A37134"/>
    <w:multiLevelType w:val="multilevel"/>
    <w:tmpl w:val="28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AB2624"/>
    <w:multiLevelType w:val="hybridMultilevel"/>
    <w:tmpl w:val="E3525BD4"/>
    <w:lvl w:ilvl="0" w:tplc="355EC922">
      <w:start w:val="2"/>
      <w:numFmt w:val="decimal"/>
      <w:lvlText w:val="%1."/>
      <w:lvlJc w:val="left"/>
      <w:pPr>
        <w:tabs>
          <w:tab w:val="num" w:pos="720"/>
        </w:tabs>
        <w:ind w:left="720" w:hanging="360"/>
      </w:pPr>
    </w:lvl>
    <w:lvl w:ilvl="1" w:tplc="D2768564">
      <w:numFmt w:val="bullet"/>
      <w:lvlText w:val="•"/>
      <w:lvlJc w:val="left"/>
      <w:pPr>
        <w:tabs>
          <w:tab w:val="num" w:pos="1440"/>
        </w:tabs>
        <w:ind w:left="1440" w:hanging="360"/>
      </w:pPr>
      <w:rPr>
        <w:rFonts w:ascii="Arial" w:hAnsi="Arial" w:hint="default"/>
      </w:rPr>
    </w:lvl>
    <w:lvl w:ilvl="2" w:tplc="EFD0883E" w:tentative="1">
      <w:start w:val="1"/>
      <w:numFmt w:val="decimal"/>
      <w:lvlText w:val="%3."/>
      <w:lvlJc w:val="left"/>
      <w:pPr>
        <w:tabs>
          <w:tab w:val="num" w:pos="2160"/>
        </w:tabs>
        <w:ind w:left="2160" w:hanging="360"/>
      </w:pPr>
    </w:lvl>
    <w:lvl w:ilvl="3" w:tplc="3550B2B6" w:tentative="1">
      <w:start w:val="1"/>
      <w:numFmt w:val="decimal"/>
      <w:lvlText w:val="%4."/>
      <w:lvlJc w:val="left"/>
      <w:pPr>
        <w:tabs>
          <w:tab w:val="num" w:pos="2880"/>
        </w:tabs>
        <w:ind w:left="2880" w:hanging="360"/>
      </w:pPr>
    </w:lvl>
    <w:lvl w:ilvl="4" w:tplc="8CB0C784" w:tentative="1">
      <w:start w:val="1"/>
      <w:numFmt w:val="decimal"/>
      <w:lvlText w:val="%5."/>
      <w:lvlJc w:val="left"/>
      <w:pPr>
        <w:tabs>
          <w:tab w:val="num" w:pos="3600"/>
        </w:tabs>
        <w:ind w:left="3600" w:hanging="360"/>
      </w:pPr>
    </w:lvl>
    <w:lvl w:ilvl="5" w:tplc="854E8582" w:tentative="1">
      <w:start w:val="1"/>
      <w:numFmt w:val="decimal"/>
      <w:lvlText w:val="%6."/>
      <w:lvlJc w:val="left"/>
      <w:pPr>
        <w:tabs>
          <w:tab w:val="num" w:pos="4320"/>
        </w:tabs>
        <w:ind w:left="4320" w:hanging="360"/>
      </w:pPr>
    </w:lvl>
    <w:lvl w:ilvl="6" w:tplc="4D90F720" w:tentative="1">
      <w:start w:val="1"/>
      <w:numFmt w:val="decimal"/>
      <w:lvlText w:val="%7."/>
      <w:lvlJc w:val="left"/>
      <w:pPr>
        <w:tabs>
          <w:tab w:val="num" w:pos="5040"/>
        </w:tabs>
        <w:ind w:left="5040" w:hanging="360"/>
      </w:pPr>
    </w:lvl>
    <w:lvl w:ilvl="7" w:tplc="4BC64040" w:tentative="1">
      <w:start w:val="1"/>
      <w:numFmt w:val="decimal"/>
      <w:lvlText w:val="%8."/>
      <w:lvlJc w:val="left"/>
      <w:pPr>
        <w:tabs>
          <w:tab w:val="num" w:pos="5760"/>
        </w:tabs>
        <w:ind w:left="5760" w:hanging="360"/>
      </w:pPr>
    </w:lvl>
    <w:lvl w:ilvl="8" w:tplc="2ED88692" w:tentative="1">
      <w:start w:val="1"/>
      <w:numFmt w:val="decimal"/>
      <w:lvlText w:val="%9."/>
      <w:lvlJc w:val="left"/>
      <w:pPr>
        <w:tabs>
          <w:tab w:val="num" w:pos="6480"/>
        </w:tabs>
        <w:ind w:left="6480" w:hanging="360"/>
      </w:pPr>
    </w:lvl>
  </w:abstractNum>
  <w:abstractNum w:abstractNumId="26" w15:restartNumberingAfterBreak="0">
    <w:nsid w:val="41406EC5"/>
    <w:multiLevelType w:val="hybridMultilevel"/>
    <w:tmpl w:val="A5264F96"/>
    <w:lvl w:ilvl="0" w:tplc="FFFFFFFF">
      <w:start w:val="1"/>
      <w:numFmt w:val="bullet"/>
      <w:lvlText w:val=""/>
      <w:lvlJc w:val="left"/>
      <w:pPr>
        <w:ind w:left="360" w:hanging="360"/>
      </w:pPr>
      <w:rPr>
        <w:rFonts w:ascii="Symbol" w:hAnsi="Symbol" w:hint="default"/>
      </w:rPr>
    </w:lvl>
    <w:lvl w:ilvl="1" w:tplc="990853A8">
      <w:start w:val="1"/>
      <w:numFmt w:val="bullet"/>
      <w:lvlText w:val="•"/>
      <w:lvlJc w:val="left"/>
      <w:pPr>
        <w:ind w:left="1080" w:hanging="360"/>
      </w:pPr>
      <w:rPr>
        <w:rFonts w:ascii="Arial" w:hAnsi="Aria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431701E4"/>
    <w:multiLevelType w:val="hybridMultilevel"/>
    <w:tmpl w:val="572E1842"/>
    <w:lvl w:ilvl="0" w:tplc="F2F662CE">
      <w:start w:val="1"/>
      <w:numFmt w:val="bullet"/>
      <w:lvlText w:val="E"/>
      <w:lvlJc w:val="left"/>
      <w:pPr>
        <w:tabs>
          <w:tab w:val="num" w:pos="720"/>
        </w:tabs>
        <w:ind w:left="720" w:hanging="360"/>
      </w:pPr>
      <w:rPr>
        <w:rFonts w:ascii="Calibri" w:hAnsi="Calibri" w:hint="default"/>
      </w:rPr>
    </w:lvl>
    <w:lvl w:ilvl="1" w:tplc="FB2EBDDC" w:tentative="1">
      <w:start w:val="1"/>
      <w:numFmt w:val="bullet"/>
      <w:lvlText w:val="E"/>
      <w:lvlJc w:val="left"/>
      <w:pPr>
        <w:tabs>
          <w:tab w:val="num" w:pos="1440"/>
        </w:tabs>
        <w:ind w:left="1440" w:hanging="360"/>
      </w:pPr>
      <w:rPr>
        <w:rFonts w:ascii="Calibri" w:hAnsi="Calibri" w:hint="default"/>
      </w:rPr>
    </w:lvl>
    <w:lvl w:ilvl="2" w:tplc="24D0A02A" w:tentative="1">
      <w:start w:val="1"/>
      <w:numFmt w:val="bullet"/>
      <w:lvlText w:val="E"/>
      <w:lvlJc w:val="left"/>
      <w:pPr>
        <w:tabs>
          <w:tab w:val="num" w:pos="2160"/>
        </w:tabs>
        <w:ind w:left="2160" w:hanging="360"/>
      </w:pPr>
      <w:rPr>
        <w:rFonts w:ascii="Calibri" w:hAnsi="Calibri" w:hint="default"/>
      </w:rPr>
    </w:lvl>
    <w:lvl w:ilvl="3" w:tplc="0E66D7EC" w:tentative="1">
      <w:start w:val="1"/>
      <w:numFmt w:val="bullet"/>
      <w:lvlText w:val="E"/>
      <w:lvlJc w:val="left"/>
      <w:pPr>
        <w:tabs>
          <w:tab w:val="num" w:pos="2880"/>
        </w:tabs>
        <w:ind w:left="2880" w:hanging="360"/>
      </w:pPr>
      <w:rPr>
        <w:rFonts w:ascii="Calibri" w:hAnsi="Calibri" w:hint="default"/>
      </w:rPr>
    </w:lvl>
    <w:lvl w:ilvl="4" w:tplc="2CFABF7E" w:tentative="1">
      <w:start w:val="1"/>
      <w:numFmt w:val="bullet"/>
      <w:lvlText w:val="E"/>
      <w:lvlJc w:val="left"/>
      <w:pPr>
        <w:tabs>
          <w:tab w:val="num" w:pos="3600"/>
        </w:tabs>
        <w:ind w:left="3600" w:hanging="360"/>
      </w:pPr>
      <w:rPr>
        <w:rFonts w:ascii="Calibri" w:hAnsi="Calibri" w:hint="default"/>
      </w:rPr>
    </w:lvl>
    <w:lvl w:ilvl="5" w:tplc="D5C6C2F4" w:tentative="1">
      <w:start w:val="1"/>
      <w:numFmt w:val="bullet"/>
      <w:lvlText w:val="E"/>
      <w:lvlJc w:val="left"/>
      <w:pPr>
        <w:tabs>
          <w:tab w:val="num" w:pos="4320"/>
        </w:tabs>
        <w:ind w:left="4320" w:hanging="360"/>
      </w:pPr>
      <w:rPr>
        <w:rFonts w:ascii="Calibri" w:hAnsi="Calibri" w:hint="default"/>
      </w:rPr>
    </w:lvl>
    <w:lvl w:ilvl="6" w:tplc="86248ABE" w:tentative="1">
      <w:start w:val="1"/>
      <w:numFmt w:val="bullet"/>
      <w:lvlText w:val="E"/>
      <w:lvlJc w:val="left"/>
      <w:pPr>
        <w:tabs>
          <w:tab w:val="num" w:pos="5040"/>
        </w:tabs>
        <w:ind w:left="5040" w:hanging="360"/>
      </w:pPr>
      <w:rPr>
        <w:rFonts w:ascii="Calibri" w:hAnsi="Calibri" w:hint="default"/>
      </w:rPr>
    </w:lvl>
    <w:lvl w:ilvl="7" w:tplc="13FC2814" w:tentative="1">
      <w:start w:val="1"/>
      <w:numFmt w:val="bullet"/>
      <w:lvlText w:val="E"/>
      <w:lvlJc w:val="left"/>
      <w:pPr>
        <w:tabs>
          <w:tab w:val="num" w:pos="5760"/>
        </w:tabs>
        <w:ind w:left="5760" w:hanging="360"/>
      </w:pPr>
      <w:rPr>
        <w:rFonts w:ascii="Calibri" w:hAnsi="Calibri" w:hint="default"/>
      </w:rPr>
    </w:lvl>
    <w:lvl w:ilvl="8" w:tplc="DEF862C4" w:tentative="1">
      <w:start w:val="1"/>
      <w:numFmt w:val="bullet"/>
      <w:lvlText w:val="E"/>
      <w:lvlJc w:val="left"/>
      <w:pPr>
        <w:tabs>
          <w:tab w:val="num" w:pos="6480"/>
        </w:tabs>
        <w:ind w:left="6480" w:hanging="360"/>
      </w:pPr>
      <w:rPr>
        <w:rFonts w:ascii="Calibri" w:hAnsi="Calibri" w:hint="default"/>
      </w:rPr>
    </w:lvl>
  </w:abstractNum>
  <w:abstractNum w:abstractNumId="28" w15:restartNumberingAfterBreak="0">
    <w:nsid w:val="43CE6DA1"/>
    <w:multiLevelType w:val="hybridMultilevel"/>
    <w:tmpl w:val="56A8F3D4"/>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9" w15:restartNumberingAfterBreak="0">
    <w:nsid w:val="459F2BBF"/>
    <w:multiLevelType w:val="hybridMultilevel"/>
    <w:tmpl w:val="DE223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D8179D"/>
    <w:multiLevelType w:val="hybridMultilevel"/>
    <w:tmpl w:val="28BAB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8914C1"/>
    <w:multiLevelType w:val="hybridMultilevel"/>
    <w:tmpl w:val="8DD6E978"/>
    <w:lvl w:ilvl="0" w:tplc="280A000F">
      <w:start w:val="1"/>
      <w:numFmt w:val="decimal"/>
      <w:lvlText w:val="%1."/>
      <w:lvlJc w:val="left"/>
      <w:pPr>
        <w:ind w:left="360" w:hanging="360"/>
      </w:pPr>
      <w:rPr>
        <w:rFonts w:hint="default"/>
      </w:r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2" w15:restartNumberingAfterBreak="0">
    <w:nsid w:val="4DA43FC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54A2F45"/>
    <w:multiLevelType w:val="hybridMultilevel"/>
    <w:tmpl w:val="A86EFA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5A43808"/>
    <w:multiLevelType w:val="hybridMultilevel"/>
    <w:tmpl w:val="6DE43D5C"/>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5" w15:restartNumberingAfterBreak="0">
    <w:nsid w:val="5A5548E9"/>
    <w:multiLevelType w:val="hybridMultilevel"/>
    <w:tmpl w:val="BE3EE9B4"/>
    <w:lvl w:ilvl="0" w:tplc="50680C0A">
      <w:start w:val="1"/>
      <w:numFmt w:val="bullet"/>
      <w:lvlText w:val="•"/>
      <w:lvlJc w:val="left"/>
      <w:pPr>
        <w:tabs>
          <w:tab w:val="num" w:pos="720"/>
        </w:tabs>
        <w:ind w:left="720" w:hanging="360"/>
      </w:pPr>
      <w:rPr>
        <w:rFonts w:ascii="Arial" w:hAnsi="Arial" w:hint="default"/>
      </w:rPr>
    </w:lvl>
    <w:lvl w:ilvl="1" w:tplc="397A8E3A" w:tentative="1">
      <w:start w:val="1"/>
      <w:numFmt w:val="bullet"/>
      <w:lvlText w:val="•"/>
      <w:lvlJc w:val="left"/>
      <w:pPr>
        <w:tabs>
          <w:tab w:val="num" w:pos="1440"/>
        </w:tabs>
        <w:ind w:left="1440" w:hanging="360"/>
      </w:pPr>
      <w:rPr>
        <w:rFonts w:ascii="Arial" w:hAnsi="Arial" w:hint="default"/>
      </w:rPr>
    </w:lvl>
    <w:lvl w:ilvl="2" w:tplc="A7E68B24" w:tentative="1">
      <w:start w:val="1"/>
      <w:numFmt w:val="bullet"/>
      <w:lvlText w:val="•"/>
      <w:lvlJc w:val="left"/>
      <w:pPr>
        <w:tabs>
          <w:tab w:val="num" w:pos="2160"/>
        </w:tabs>
        <w:ind w:left="2160" w:hanging="360"/>
      </w:pPr>
      <w:rPr>
        <w:rFonts w:ascii="Arial" w:hAnsi="Arial" w:hint="default"/>
      </w:rPr>
    </w:lvl>
    <w:lvl w:ilvl="3" w:tplc="5DFAAC14" w:tentative="1">
      <w:start w:val="1"/>
      <w:numFmt w:val="bullet"/>
      <w:lvlText w:val="•"/>
      <w:lvlJc w:val="left"/>
      <w:pPr>
        <w:tabs>
          <w:tab w:val="num" w:pos="2880"/>
        </w:tabs>
        <w:ind w:left="2880" w:hanging="360"/>
      </w:pPr>
      <w:rPr>
        <w:rFonts w:ascii="Arial" w:hAnsi="Arial" w:hint="default"/>
      </w:rPr>
    </w:lvl>
    <w:lvl w:ilvl="4" w:tplc="F134F3CE" w:tentative="1">
      <w:start w:val="1"/>
      <w:numFmt w:val="bullet"/>
      <w:lvlText w:val="•"/>
      <w:lvlJc w:val="left"/>
      <w:pPr>
        <w:tabs>
          <w:tab w:val="num" w:pos="3600"/>
        </w:tabs>
        <w:ind w:left="3600" w:hanging="360"/>
      </w:pPr>
      <w:rPr>
        <w:rFonts w:ascii="Arial" w:hAnsi="Arial" w:hint="default"/>
      </w:rPr>
    </w:lvl>
    <w:lvl w:ilvl="5" w:tplc="D5E41DE4" w:tentative="1">
      <w:start w:val="1"/>
      <w:numFmt w:val="bullet"/>
      <w:lvlText w:val="•"/>
      <w:lvlJc w:val="left"/>
      <w:pPr>
        <w:tabs>
          <w:tab w:val="num" w:pos="4320"/>
        </w:tabs>
        <w:ind w:left="4320" w:hanging="360"/>
      </w:pPr>
      <w:rPr>
        <w:rFonts w:ascii="Arial" w:hAnsi="Arial" w:hint="default"/>
      </w:rPr>
    </w:lvl>
    <w:lvl w:ilvl="6" w:tplc="240A1F46" w:tentative="1">
      <w:start w:val="1"/>
      <w:numFmt w:val="bullet"/>
      <w:lvlText w:val="•"/>
      <w:lvlJc w:val="left"/>
      <w:pPr>
        <w:tabs>
          <w:tab w:val="num" w:pos="5040"/>
        </w:tabs>
        <w:ind w:left="5040" w:hanging="360"/>
      </w:pPr>
      <w:rPr>
        <w:rFonts w:ascii="Arial" w:hAnsi="Arial" w:hint="default"/>
      </w:rPr>
    </w:lvl>
    <w:lvl w:ilvl="7" w:tplc="2EF28042" w:tentative="1">
      <w:start w:val="1"/>
      <w:numFmt w:val="bullet"/>
      <w:lvlText w:val="•"/>
      <w:lvlJc w:val="left"/>
      <w:pPr>
        <w:tabs>
          <w:tab w:val="num" w:pos="5760"/>
        </w:tabs>
        <w:ind w:left="5760" w:hanging="360"/>
      </w:pPr>
      <w:rPr>
        <w:rFonts w:ascii="Arial" w:hAnsi="Arial" w:hint="default"/>
      </w:rPr>
    </w:lvl>
    <w:lvl w:ilvl="8" w:tplc="F1F4B87A"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6A60EB"/>
    <w:multiLevelType w:val="hybridMultilevel"/>
    <w:tmpl w:val="CA42E73E"/>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8" w15:restartNumberingAfterBreak="0">
    <w:nsid w:val="5EFD55D2"/>
    <w:multiLevelType w:val="hybridMultilevel"/>
    <w:tmpl w:val="366ADC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9" w15:restartNumberingAfterBreak="0">
    <w:nsid w:val="64722D5B"/>
    <w:multiLevelType w:val="hybridMultilevel"/>
    <w:tmpl w:val="B81EC814"/>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0" w15:restartNumberingAfterBreak="0">
    <w:nsid w:val="64F72B17"/>
    <w:multiLevelType w:val="hybridMultilevel"/>
    <w:tmpl w:val="789ED5A0"/>
    <w:lvl w:ilvl="0" w:tplc="EC02C434">
      <w:start w:val="1"/>
      <w:numFmt w:val="bullet"/>
      <w:lvlText w:val="•"/>
      <w:lvlJc w:val="left"/>
      <w:pPr>
        <w:tabs>
          <w:tab w:val="num" w:pos="720"/>
        </w:tabs>
        <w:ind w:left="720" w:hanging="360"/>
      </w:pPr>
      <w:rPr>
        <w:rFonts w:ascii="Arial" w:hAnsi="Arial" w:hint="default"/>
      </w:rPr>
    </w:lvl>
    <w:lvl w:ilvl="1" w:tplc="A2120CDA" w:tentative="1">
      <w:start w:val="1"/>
      <w:numFmt w:val="bullet"/>
      <w:lvlText w:val="•"/>
      <w:lvlJc w:val="left"/>
      <w:pPr>
        <w:tabs>
          <w:tab w:val="num" w:pos="1440"/>
        </w:tabs>
        <w:ind w:left="1440" w:hanging="360"/>
      </w:pPr>
      <w:rPr>
        <w:rFonts w:ascii="Arial" w:hAnsi="Arial" w:hint="default"/>
      </w:rPr>
    </w:lvl>
    <w:lvl w:ilvl="2" w:tplc="44BAE3D6" w:tentative="1">
      <w:start w:val="1"/>
      <w:numFmt w:val="bullet"/>
      <w:lvlText w:val="•"/>
      <w:lvlJc w:val="left"/>
      <w:pPr>
        <w:tabs>
          <w:tab w:val="num" w:pos="2160"/>
        </w:tabs>
        <w:ind w:left="2160" w:hanging="360"/>
      </w:pPr>
      <w:rPr>
        <w:rFonts w:ascii="Arial" w:hAnsi="Arial" w:hint="default"/>
      </w:rPr>
    </w:lvl>
    <w:lvl w:ilvl="3" w:tplc="4CF843B8" w:tentative="1">
      <w:start w:val="1"/>
      <w:numFmt w:val="bullet"/>
      <w:lvlText w:val="•"/>
      <w:lvlJc w:val="left"/>
      <w:pPr>
        <w:tabs>
          <w:tab w:val="num" w:pos="2880"/>
        </w:tabs>
        <w:ind w:left="2880" w:hanging="360"/>
      </w:pPr>
      <w:rPr>
        <w:rFonts w:ascii="Arial" w:hAnsi="Arial" w:hint="default"/>
      </w:rPr>
    </w:lvl>
    <w:lvl w:ilvl="4" w:tplc="55724CE8" w:tentative="1">
      <w:start w:val="1"/>
      <w:numFmt w:val="bullet"/>
      <w:lvlText w:val="•"/>
      <w:lvlJc w:val="left"/>
      <w:pPr>
        <w:tabs>
          <w:tab w:val="num" w:pos="3600"/>
        </w:tabs>
        <w:ind w:left="3600" w:hanging="360"/>
      </w:pPr>
      <w:rPr>
        <w:rFonts w:ascii="Arial" w:hAnsi="Arial" w:hint="default"/>
      </w:rPr>
    </w:lvl>
    <w:lvl w:ilvl="5" w:tplc="B48CF19A" w:tentative="1">
      <w:start w:val="1"/>
      <w:numFmt w:val="bullet"/>
      <w:lvlText w:val="•"/>
      <w:lvlJc w:val="left"/>
      <w:pPr>
        <w:tabs>
          <w:tab w:val="num" w:pos="4320"/>
        </w:tabs>
        <w:ind w:left="4320" w:hanging="360"/>
      </w:pPr>
      <w:rPr>
        <w:rFonts w:ascii="Arial" w:hAnsi="Arial" w:hint="default"/>
      </w:rPr>
    </w:lvl>
    <w:lvl w:ilvl="6" w:tplc="3D88E366" w:tentative="1">
      <w:start w:val="1"/>
      <w:numFmt w:val="bullet"/>
      <w:lvlText w:val="•"/>
      <w:lvlJc w:val="left"/>
      <w:pPr>
        <w:tabs>
          <w:tab w:val="num" w:pos="5040"/>
        </w:tabs>
        <w:ind w:left="5040" w:hanging="360"/>
      </w:pPr>
      <w:rPr>
        <w:rFonts w:ascii="Arial" w:hAnsi="Arial" w:hint="default"/>
      </w:rPr>
    </w:lvl>
    <w:lvl w:ilvl="7" w:tplc="83D85BEE" w:tentative="1">
      <w:start w:val="1"/>
      <w:numFmt w:val="bullet"/>
      <w:lvlText w:val="•"/>
      <w:lvlJc w:val="left"/>
      <w:pPr>
        <w:tabs>
          <w:tab w:val="num" w:pos="5760"/>
        </w:tabs>
        <w:ind w:left="5760" w:hanging="360"/>
      </w:pPr>
      <w:rPr>
        <w:rFonts w:ascii="Arial" w:hAnsi="Arial" w:hint="default"/>
      </w:rPr>
    </w:lvl>
    <w:lvl w:ilvl="8" w:tplc="3C3C4AD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6713D02"/>
    <w:multiLevelType w:val="hybridMultilevel"/>
    <w:tmpl w:val="91C2264A"/>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2" w15:restartNumberingAfterBreak="0">
    <w:nsid w:val="6AD35EFE"/>
    <w:multiLevelType w:val="hybridMultilevel"/>
    <w:tmpl w:val="0524AFC4"/>
    <w:lvl w:ilvl="0" w:tplc="990853A8">
      <w:start w:val="1"/>
      <w:numFmt w:val="bullet"/>
      <w:lvlText w:val="•"/>
      <w:lvlJc w:val="left"/>
      <w:pPr>
        <w:tabs>
          <w:tab w:val="num" w:pos="720"/>
        </w:tabs>
        <w:ind w:left="720" w:hanging="360"/>
      </w:pPr>
      <w:rPr>
        <w:rFonts w:ascii="Arial" w:hAnsi="Arial" w:hint="default"/>
      </w:rPr>
    </w:lvl>
    <w:lvl w:ilvl="1" w:tplc="E18C659C" w:tentative="1">
      <w:start w:val="1"/>
      <w:numFmt w:val="bullet"/>
      <w:lvlText w:val="•"/>
      <w:lvlJc w:val="left"/>
      <w:pPr>
        <w:tabs>
          <w:tab w:val="num" w:pos="1440"/>
        </w:tabs>
        <w:ind w:left="1440" w:hanging="360"/>
      </w:pPr>
      <w:rPr>
        <w:rFonts w:ascii="Arial" w:hAnsi="Arial" w:hint="default"/>
      </w:rPr>
    </w:lvl>
    <w:lvl w:ilvl="2" w:tplc="B1FEFB58" w:tentative="1">
      <w:start w:val="1"/>
      <w:numFmt w:val="bullet"/>
      <w:lvlText w:val="•"/>
      <w:lvlJc w:val="left"/>
      <w:pPr>
        <w:tabs>
          <w:tab w:val="num" w:pos="2160"/>
        </w:tabs>
        <w:ind w:left="2160" w:hanging="360"/>
      </w:pPr>
      <w:rPr>
        <w:rFonts w:ascii="Arial" w:hAnsi="Arial" w:hint="default"/>
      </w:rPr>
    </w:lvl>
    <w:lvl w:ilvl="3" w:tplc="26306986" w:tentative="1">
      <w:start w:val="1"/>
      <w:numFmt w:val="bullet"/>
      <w:lvlText w:val="•"/>
      <w:lvlJc w:val="left"/>
      <w:pPr>
        <w:tabs>
          <w:tab w:val="num" w:pos="2880"/>
        </w:tabs>
        <w:ind w:left="2880" w:hanging="360"/>
      </w:pPr>
      <w:rPr>
        <w:rFonts w:ascii="Arial" w:hAnsi="Arial" w:hint="default"/>
      </w:rPr>
    </w:lvl>
    <w:lvl w:ilvl="4" w:tplc="C2AE347A" w:tentative="1">
      <w:start w:val="1"/>
      <w:numFmt w:val="bullet"/>
      <w:lvlText w:val="•"/>
      <w:lvlJc w:val="left"/>
      <w:pPr>
        <w:tabs>
          <w:tab w:val="num" w:pos="3600"/>
        </w:tabs>
        <w:ind w:left="3600" w:hanging="360"/>
      </w:pPr>
      <w:rPr>
        <w:rFonts w:ascii="Arial" w:hAnsi="Arial" w:hint="default"/>
      </w:rPr>
    </w:lvl>
    <w:lvl w:ilvl="5" w:tplc="94BC5B3E" w:tentative="1">
      <w:start w:val="1"/>
      <w:numFmt w:val="bullet"/>
      <w:lvlText w:val="•"/>
      <w:lvlJc w:val="left"/>
      <w:pPr>
        <w:tabs>
          <w:tab w:val="num" w:pos="4320"/>
        </w:tabs>
        <w:ind w:left="4320" w:hanging="360"/>
      </w:pPr>
      <w:rPr>
        <w:rFonts w:ascii="Arial" w:hAnsi="Arial" w:hint="default"/>
      </w:rPr>
    </w:lvl>
    <w:lvl w:ilvl="6" w:tplc="D3D65DC6" w:tentative="1">
      <w:start w:val="1"/>
      <w:numFmt w:val="bullet"/>
      <w:lvlText w:val="•"/>
      <w:lvlJc w:val="left"/>
      <w:pPr>
        <w:tabs>
          <w:tab w:val="num" w:pos="5040"/>
        </w:tabs>
        <w:ind w:left="5040" w:hanging="360"/>
      </w:pPr>
      <w:rPr>
        <w:rFonts w:ascii="Arial" w:hAnsi="Arial" w:hint="default"/>
      </w:rPr>
    </w:lvl>
    <w:lvl w:ilvl="7" w:tplc="FDAC39B0" w:tentative="1">
      <w:start w:val="1"/>
      <w:numFmt w:val="bullet"/>
      <w:lvlText w:val="•"/>
      <w:lvlJc w:val="left"/>
      <w:pPr>
        <w:tabs>
          <w:tab w:val="num" w:pos="5760"/>
        </w:tabs>
        <w:ind w:left="5760" w:hanging="360"/>
      </w:pPr>
      <w:rPr>
        <w:rFonts w:ascii="Arial" w:hAnsi="Arial" w:hint="default"/>
      </w:rPr>
    </w:lvl>
    <w:lvl w:ilvl="8" w:tplc="72BC0FF4"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6D6F0C1A"/>
    <w:multiLevelType w:val="hybridMultilevel"/>
    <w:tmpl w:val="F4C6EA04"/>
    <w:lvl w:ilvl="0" w:tplc="4844CAA0">
      <w:start w:val="1"/>
      <w:numFmt w:val="decimal"/>
      <w:lvlText w:val="%1."/>
      <w:lvlJc w:val="left"/>
      <w:pPr>
        <w:tabs>
          <w:tab w:val="num" w:pos="720"/>
        </w:tabs>
        <w:ind w:left="720" w:hanging="360"/>
      </w:pPr>
    </w:lvl>
    <w:lvl w:ilvl="1" w:tplc="19E8182C" w:tentative="1">
      <w:start w:val="1"/>
      <w:numFmt w:val="decimal"/>
      <w:lvlText w:val="%2."/>
      <w:lvlJc w:val="left"/>
      <w:pPr>
        <w:tabs>
          <w:tab w:val="num" w:pos="1440"/>
        </w:tabs>
        <w:ind w:left="1440" w:hanging="360"/>
      </w:pPr>
    </w:lvl>
    <w:lvl w:ilvl="2" w:tplc="93DA8650" w:tentative="1">
      <w:start w:val="1"/>
      <w:numFmt w:val="decimal"/>
      <w:lvlText w:val="%3."/>
      <w:lvlJc w:val="left"/>
      <w:pPr>
        <w:tabs>
          <w:tab w:val="num" w:pos="2160"/>
        </w:tabs>
        <w:ind w:left="2160" w:hanging="360"/>
      </w:pPr>
    </w:lvl>
    <w:lvl w:ilvl="3" w:tplc="255CC70C" w:tentative="1">
      <w:start w:val="1"/>
      <w:numFmt w:val="decimal"/>
      <w:lvlText w:val="%4."/>
      <w:lvlJc w:val="left"/>
      <w:pPr>
        <w:tabs>
          <w:tab w:val="num" w:pos="2880"/>
        </w:tabs>
        <w:ind w:left="2880" w:hanging="360"/>
      </w:pPr>
    </w:lvl>
    <w:lvl w:ilvl="4" w:tplc="A02E8F7E" w:tentative="1">
      <w:start w:val="1"/>
      <w:numFmt w:val="decimal"/>
      <w:lvlText w:val="%5."/>
      <w:lvlJc w:val="left"/>
      <w:pPr>
        <w:tabs>
          <w:tab w:val="num" w:pos="3600"/>
        </w:tabs>
        <w:ind w:left="3600" w:hanging="360"/>
      </w:pPr>
    </w:lvl>
    <w:lvl w:ilvl="5" w:tplc="6A582D44" w:tentative="1">
      <w:start w:val="1"/>
      <w:numFmt w:val="decimal"/>
      <w:lvlText w:val="%6."/>
      <w:lvlJc w:val="left"/>
      <w:pPr>
        <w:tabs>
          <w:tab w:val="num" w:pos="4320"/>
        </w:tabs>
        <w:ind w:left="4320" w:hanging="360"/>
      </w:pPr>
    </w:lvl>
    <w:lvl w:ilvl="6" w:tplc="E7928E5A" w:tentative="1">
      <w:start w:val="1"/>
      <w:numFmt w:val="decimal"/>
      <w:lvlText w:val="%7."/>
      <w:lvlJc w:val="left"/>
      <w:pPr>
        <w:tabs>
          <w:tab w:val="num" w:pos="5040"/>
        </w:tabs>
        <w:ind w:left="5040" w:hanging="360"/>
      </w:pPr>
    </w:lvl>
    <w:lvl w:ilvl="7" w:tplc="96DACC2C" w:tentative="1">
      <w:start w:val="1"/>
      <w:numFmt w:val="decimal"/>
      <w:lvlText w:val="%8."/>
      <w:lvlJc w:val="left"/>
      <w:pPr>
        <w:tabs>
          <w:tab w:val="num" w:pos="5760"/>
        </w:tabs>
        <w:ind w:left="5760" w:hanging="360"/>
      </w:pPr>
    </w:lvl>
    <w:lvl w:ilvl="8" w:tplc="498C0BDA" w:tentative="1">
      <w:start w:val="1"/>
      <w:numFmt w:val="decimal"/>
      <w:lvlText w:val="%9."/>
      <w:lvlJc w:val="left"/>
      <w:pPr>
        <w:tabs>
          <w:tab w:val="num" w:pos="6480"/>
        </w:tabs>
        <w:ind w:left="6480" w:hanging="360"/>
      </w:pPr>
    </w:lvl>
  </w:abstractNum>
  <w:abstractNum w:abstractNumId="44" w15:restartNumberingAfterBreak="0">
    <w:nsid w:val="6E64408E"/>
    <w:multiLevelType w:val="hybridMultilevel"/>
    <w:tmpl w:val="97B20070"/>
    <w:lvl w:ilvl="0" w:tplc="1A98933E">
      <w:start w:val="1"/>
      <w:numFmt w:val="bullet"/>
      <w:lvlText w:val="A"/>
      <w:lvlJc w:val="left"/>
      <w:pPr>
        <w:tabs>
          <w:tab w:val="num" w:pos="720"/>
        </w:tabs>
        <w:ind w:left="720" w:hanging="360"/>
      </w:pPr>
      <w:rPr>
        <w:rFonts w:ascii="Calibri" w:hAnsi="Calibri" w:hint="default"/>
      </w:rPr>
    </w:lvl>
    <w:lvl w:ilvl="1" w:tplc="468E0154" w:tentative="1">
      <w:start w:val="1"/>
      <w:numFmt w:val="bullet"/>
      <w:lvlText w:val="A"/>
      <w:lvlJc w:val="left"/>
      <w:pPr>
        <w:tabs>
          <w:tab w:val="num" w:pos="1440"/>
        </w:tabs>
        <w:ind w:left="1440" w:hanging="360"/>
      </w:pPr>
      <w:rPr>
        <w:rFonts w:ascii="Calibri" w:hAnsi="Calibri" w:hint="default"/>
      </w:rPr>
    </w:lvl>
    <w:lvl w:ilvl="2" w:tplc="38C40B3A" w:tentative="1">
      <w:start w:val="1"/>
      <w:numFmt w:val="bullet"/>
      <w:lvlText w:val="A"/>
      <w:lvlJc w:val="left"/>
      <w:pPr>
        <w:tabs>
          <w:tab w:val="num" w:pos="2160"/>
        </w:tabs>
        <w:ind w:left="2160" w:hanging="360"/>
      </w:pPr>
      <w:rPr>
        <w:rFonts w:ascii="Calibri" w:hAnsi="Calibri" w:hint="default"/>
      </w:rPr>
    </w:lvl>
    <w:lvl w:ilvl="3" w:tplc="0B5E5586" w:tentative="1">
      <w:start w:val="1"/>
      <w:numFmt w:val="bullet"/>
      <w:lvlText w:val="A"/>
      <w:lvlJc w:val="left"/>
      <w:pPr>
        <w:tabs>
          <w:tab w:val="num" w:pos="2880"/>
        </w:tabs>
        <w:ind w:left="2880" w:hanging="360"/>
      </w:pPr>
      <w:rPr>
        <w:rFonts w:ascii="Calibri" w:hAnsi="Calibri" w:hint="default"/>
      </w:rPr>
    </w:lvl>
    <w:lvl w:ilvl="4" w:tplc="8A2C62A0" w:tentative="1">
      <w:start w:val="1"/>
      <w:numFmt w:val="bullet"/>
      <w:lvlText w:val="A"/>
      <w:lvlJc w:val="left"/>
      <w:pPr>
        <w:tabs>
          <w:tab w:val="num" w:pos="3600"/>
        </w:tabs>
        <w:ind w:left="3600" w:hanging="360"/>
      </w:pPr>
      <w:rPr>
        <w:rFonts w:ascii="Calibri" w:hAnsi="Calibri" w:hint="default"/>
      </w:rPr>
    </w:lvl>
    <w:lvl w:ilvl="5" w:tplc="20665C18" w:tentative="1">
      <w:start w:val="1"/>
      <w:numFmt w:val="bullet"/>
      <w:lvlText w:val="A"/>
      <w:lvlJc w:val="left"/>
      <w:pPr>
        <w:tabs>
          <w:tab w:val="num" w:pos="4320"/>
        </w:tabs>
        <w:ind w:left="4320" w:hanging="360"/>
      </w:pPr>
      <w:rPr>
        <w:rFonts w:ascii="Calibri" w:hAnsi="Calibri" w:hint="default"/>
      </w:rPr>
    </w:lvl>
    <w:lvl w:ilvl="6" w:tplc="7EFE4AF6" w:tentative="1">
      <w:start w:val="1"/>
      <w:numFmt w:val="bullet"/>
      <w:lvlText w:val="A"/>
      <w:lvlJc w:val="left"/>
      <w:pPr>
        <w:tabs>
          <w:tab w:val="num" w:pos="5040"/>
        </w:tabs>
        <w:ind w:left="5040" w:hanging="360"/>
      </w:pPr>
      <w:rPr>
        <w:rFonts w:ascii="Calibri" w:hAnsi="Calibri" w:hint="default"/>
      </w:rPr>
    </w:lvl>
    <w:lvl w:ilvl="7" w:tplc="0C16FD34" w:tentative="1">
      <w:start w:val="1"/>
      <w:numFmt w:val="bullet"/>
      <w:lvlText w:val="A"/>
      <w:lvlJc w:val="left"/>
      <w:pPr>
        <w:tabs>
          <w:tab w:val="num" w:pos="5760"/>
        </w:tabs>
        <w:ind w:left="5760" w:hanging="360"/>
      </w:pPr>
      <w:rPr>
        <w:rFonts w:ascii="Calibri" w:hAnsi="Calibri" w:hint="default"/>
      </w:rPr>
    </w:lvl>
    <w:lvl w:ilvl="8" w:tplc="3920FD40" w:tentative="1">
      <w:start w:val="1"/>
      <w:numFmt w:val="bullet"/>
      <w:lvlText w:val="A"/>
      <w:lvlJc w:val="left"/>
      <w:pPr>
        <w:tabs>
          <w:tab w:val="num" w:pos="6480"/>
        </w:tabs>
        <w:ind w:left="6480" w:hanging="360"/>
      </w:pPr>
      <w:rPr>
        <w:rFonts w:ascii="Calibri" w:hAnsi="Calibri" w:hint="default"/>
      </w:rPr>
    </w:lvl>
  </w:abstractNum>
  <w:abstractNum w:abstractNumId="45" w15:restartNumberingAfterBreak="0">
    <w:nsid w:val="70D73789"/>
    <w:multiLevelType w:val="hybridMultilevel"/>
    <w:tmpl w:val="58D66A3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15:restartNumberingAfterBreak="0">
    <w:nsid w:val="7BF9618B"/>
    <w:multiLevelType w:val="hybridMultilevel"/>
    <w:tmpl w:val="8B3613A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7" w15:restartNumberingAfterBreak="0">
    <w:nsid w:val="7D2A0A7A"/>
    <w:multiLevelType w:val="hybridMultilevel"/>
    <w:tmpl w:val="151E8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306EFE"/>
    <w:multiLevelType w:val="hybridMultilevel"/>
    <w:tmpl w:val="386C18A6"/>
    <w:lvl w:ilvl="0" w:tplc="2B9A394A">
      <w:start w:val="5"/>
      <w:numFmt w:val="bullet"/>
      <w:lvlText w:val="-"/>
      <w:lvlJc w:val="left"/>
      <w:pPr>
        <w:ind w:left="360" w:hanging="360"/>
      </w:pPr>
      <w:rPr>
        <w:rFonts w:ascii="Calibri" w:eastAsia="MS Mincho" w:hAnsi="Calibri" w:cs="Calibri"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49" w15:restartNumberingAfterBreak="0">
    <w:nsid w:val="7E2B187A"/>
    <w:multiLevelType w:val="hybridMultilevel"/>
    <w:tmpl w:val="5F0845CC"/>
    <w:lvl w:ilvl="0" w:tplc="304A032A">
      <w:start w:val="1"/>
      <w:numFmt w:val="bullet"/>
      <w:lvlText w:val="D"/>
      <w:lvlJc w:val="left"/>
      <w:pPr>
        <w:tabs>
          <w:tab w:val="num" w:pos="720"/>
        </w:tabs>
        <w:ind w:left="720" w:hanging="360"/>
      </w:pPr>
      <w:rPr>
        <w:rFonts w:ascii="Calibri" w:hAnsi="Calibri" w:hint="default"/>
      </w:rPr>
    </w:lvl>
    <w:lvl w:ilvl="1" w:tplc="B276F184" w:tentative="1">
      <w:start w:val="1"/>
      <w:numFmt w:val="bullet"/>
      <w:lvlText w:val="D"/>
      <w:lvlJc w:val="left"/>
      <w:pPr>
        <w:tabs>
          <w:tab w:val="num" w:pos="1440"/>
        </w:tabs>
        <w:ind w:left="1440" w:hanging="360"/>
      </w:pPr>
      <w:rPr>
        <w:rFonts w:ascii="Calibri" w:hAnsi="Calibri" w:hint="default"/>
      </w:rPr>
    </w:lvl>
    <w:lvl w:ilvl="2" w:tplc="18A49FCC" w:tentative="1">
      <w:start w:val="1"/>
      <w:numFmt w:val="bullet"/>
      <w:lvlText w:val="D"/>
      <w:lvlJc w:val="left"/>
      <w:pPr>
        <w:tabs>
          <w:tab w:val="num" w:pos="2160"/>
        </w:tabs>
        <w:ind w:left="2160" w:hanging="360"/>
      </w:pPr>
      <w:rPr>
        <w:rFonts w:ascii="Calibri" w:hAnsi="Calibri" w:hint="default"/>
      </w:rPr>
    </w:lvl>
    <w:lvl w:ilvl="3" w:tplc="F29A8684" w:tentative="1">
      <w:start w:val="1"/>
      <w:numFmt w:val="bullet"/>
      <w:lvlText w:val="D"/>
      <w:lvlJc w:val="left"/>
      <w:pPr>
        <w:tabs>
          <w:tab w:val="num" w:pos="2880"/>
        </w:tabs>
        <w:ind w:left="2880" w:hanging="360"/>
      </w:pPr>
      <w:rPr>
        <w:rFonts w:ascii="Calibri" w:hAnsi="Calibri" w:hint="default"/>
      </w:rPr>
    </w:lvl>
    <w:lvl w:ilvl="4" w:tplc="FD6A6F06" w:tentative="1">
      <w:start w:val="1"/>
      <w:numFmt w:val="bullet"/>
      <w:lvlText w:val="D"/>
      <w:lvlJc w:val="left"/>
      <w:pPr>
        <w:tabs>
          <w:tab w:val="num" w:pos="3600"/>
        </w:tabs>
        <w:ind w:left="3600" w:hanging="360"/>
      </w:pPr>
      <w:rPr>
        <w:rFonts w:ascii="Calibri" w:hAnsi="Calibri" w:hint="default"/>
      </w:rPr>
    </w:lvl>
    <w:lvl w:ilvl="5" w:tplc="D9A05454" w:tentative="1">
      <w:start w:val="1"/>
      <w:numFmt w:val="bullet"/>
      <w:lvlText w:val="D"/>
      <w:lvlJc w:val="left"/>
      <w:pPr>
        <w:tabs>
          <w:tab w:val="num" w:pos="4320"/>
        </w:tabs>
        <w:ind w:left="4320" w:hanging="360"/>
      </w:pPr>
      <w:rPr>
        <w:rFonts w:ascii="Calibri" w:hAnsi="Calibri" w:hint="default"/>
      </w:rPr>
    </w:lvl>
    <w:lvl w:ilvl="6" w:tplc="A3DCBE42" w:tentative="1">
      <w:start w:val="1"/>
      <w:numFmt w:val="bullet"/>
      <w:lvlText w:val="D"/>
      <w:lvlJc w:val="left"/>
      <w:pPr>
        <w:tabs>
          <w:tab w:val="num" w:pos="5040"/>
        </w:tabs>
        <w:ind w:left="5040" w:hanging="360"/>
      </w:pPr>
      <w:rPr>
        <w:rFonts w:ascii="Calibri" w:hAnsi="Calibri" w:hint="default"/>
      </w:rPr>
    </w:lvl>
    <w:lvl w:ilvl="7" w:tplc="7668F4DA" w:tentative="1">
      <w:start w:val="1"/>
      <w:numFmt w:val="bullet"/>
      <w:lvlText w:val="D"/>
      <w:lvlJc w:val="left"/>
      <w:pPr>
        <w:tabs>
          <w:tab w:val="num" w:pos="5760"/>
        </w:tabs>
        <w:ind w:left="5760" w:hanging="360"/>
      </w:pPr>
      <w:rPr>
        <w:rFonts w:ascii="Calibri" w:hAnsi="Calibri" w:hint="default"/>
      </w:rPr>
    </w:lvl>
    <w:lvl w:ilvl="8" w:tplc="F2D80E36" w:tentative="1">
      <w:start w:val="1"/>
      <w:numFmt w:val="bullet"/>
      <w:lvlText w:val="D"/>
      <w:lvlJc w:val="left"/>
      <w:pPr>
        <w:tabs>
          <w:tab w:val="num" w:pos="6480"/>
        </w:tabs>
        <w:ind w:left="6480" w:hanging="360"/>
      </w:pPr>
      <w:rPr>
        <w:rFonts w:ascii="Calibri" w:hAnsi="Calibri" w:hint="default"/>
      </w:rPr>
    </w:lvl>
  </w:abstractNum>
  <w:num w:numId="1" w16cid:durableId="843974269">
    <w:abstractNumId w:val="36"/>
  </w:num>
  <w:num w:numId="2" w16cid:durableId="1205941537">
    <w:abstractNumId w:val="30"/>
  </w:num>
  <w:num w:numId="3" w16cid:durableId="1237088345">
    <w:abstractNumId w:val="0"/>
  </w:num>
  <w:num w:numId="4" w16cid:durableId="1033507003">
    <w:abstractNumId w:val="18"/>
  </w:num>
  <w:num w:numId="5" w16cid:durableId="1172524636">
    <w:abstractNumId w:val="29"/>
  </w:num>
  <w:num w:numId="6" w16cid:durableId="796946974">
    <w:abstractNumId w:val="15"/>
  </w:num>
  <w:num w:numId="7" w16cid:durableId="1499155720">
    <w:abstractNumId w:val="47"/>
  </w:num>
  <w:num w:numId="8" w16cid:durableId="1007169261">
    <w:abstractNumId w:val="17"/>
  </w:num>
  <w:num w:numId="9" w16cid:durableId="1602958308">
    <w:abstractNumId w:val="10"/>
  </w:num>
  <w:num w:numId="10" w16cid:durableId="1662614776">
    <w:abstractNumId w:val="13"/>
  </w:num>
  <w:num w:numId="11" w16cid:durableId="728961973">
    <w:abstractNumId w:val="7"/>
  </w:num>
  <w:num w:numId="12" w16cid:durableId="458453875">
    <w:abstractNumId w:val="45"/>
  </w:num>
  <w:num w:numId="13" w16cid:durableId="795410793">
    <w:abstractNumId w:val="11"/>
  </w:num>
  <w:num w:numId="14" w16cid:durableId="595403405">
    <w:abstractNumId w:val="12"/>
  </w:num>
  <w:num w:numId="15" w16cid:durableId="2102289774">
    <w:abstractNumId w:val="43"/>
  </w:num>
  <w:num w:numId="16" w16cid:durableId="1859001462">
    <w:abstractNumId w:val="25"/>
  </w:num>
  <w:num w:numId="17" w16cid:durableId="1874994841">
    <w:abstractNumId w:val="6"/>
  </w:num>
  <w:num w:numId="18" w16cid:durableId="480541301">
    <w:abstractNumId w:val="42"/>
  </w:num>
  <w:num w:numId="19" w16cid:durableId="2091658351">
    <w:abstractNumId w:val="9"/>
  </w:num>
  <w:num w:numId="20" w16cid:durableId="2906064">
    <w:abstractNumId w:val="46"/>
  </w:num>
  <w:num w:numId="21" w16cid:durableId="1831631141">
    <w:abstractNumId w:val="23"/>
  </w:num>
  <w:num w:numId="22" w16cid:durableId="1438257256">
    <w:abstractNumId w:val="33"/>
  </w:num>
  <w:num w:numId="23" w16cid:durableId="1225916435">
    <w:abstractNumId w:val="49"/>
  </w:num>
  <w:num w:numId="24" w16cid:durableId="1429083950">
    <w:abstractNumId w:val="44"/>
  </w:num>
  <w:num w:numId="25" w16cid:durableId="1816100329">
    <w:abstractNumId w:val="1"/>
  </w:num>
  <w:num w:numId="26" w16cid:durableId="457920694">
    <w:abstractNumId w:val="21"/>
  </w:num>
  <w:num w:numId="27" w16cid:durableId="1310328607">
    <w:abstractNumId w:val="2"/>
  </w:num>
  <w:num w:numId="28" w16cid:durableId="706609481">
    <w:abstractNumId w:val="27"/>
  </w:num>
  <w:num w:numId="29" w16cid:durableId="1263875153">
    <w:abstractNumId w:val="24"/>
  </w:num>
  <w:num w:numId="30" w16cid:durableId="2133012201">
    <w:abstractNumId w:val="20"/>
  </w:num>
  <w:num w:numId="31" w16cid:durableId="913472101">
    <w:abstractNumId w:val="8"/>
  </w:num>
  <w:num w:numId="32" w16cid:durableId="334500228">
    <w:abstractNumId w:val="28"/>
  </w:num>
  <w:num w:numId="33" w16cid:durableId="343092810">
    <w:abstractNumId w:val="34"/>
  </w:num>
  <w:num w:numId="34" w16cid:durableId="239294850">
    <w:abstractNumId w:val="39"/>
  </w:num>
  <w:num w:numId="35" w16cid:durableId="759761210">
    <w:abstractNumId w:val="5"/>
  </w:num>
  <w:num w:numId="36" w16cid:durableId="1283265496">
    <w:abstractNumId w:val="40"/>
  </w:num>
  <w:num w:numId="37" w16cid:durableId="99760742">
    <w:abstractNumId w:val="19"/>
  </w:num>
  <w:num w:numId="38" w16cid:durableId="1687562416">
    <w:abstractNumId w:val="35"/>
  </w:num>
  <w:num w:numId="39" w16cid:durableId="1620141155">
    <w:abstractNumId w:val="3"/>
  </w:num>
  <w:num w:numId="40" w16cid:durableId="1656297188">
    <w:abstractNumId w:val="31"/>
  </w:num>
  <w:num w:numId="41" w16cid:durableId="1193497967">
    <w:abstractNumId w:val="48"/>
  </w:num>
  <w:num w:numId="42" w16cid:durableId="1838880883">
    <w:abstractNumId w:val="26"/>
  </w:num>
  <w:num w:numId="43" w16cid:durableId="1875461028">
    <w:abstractNumId w:val="22"/>
  </w:num>
  <w:num w:numId="44" w16cid:durableId="1581940102">
    <w:abstractNumId w:val="37"/>
  </w:num>
  <w:num w:numId="45" w16cid:durableId="1451514257">
    <w:abstractNumId w:val="32"/>
  </w:num>
  <w:num w:numId="46" w16cid:durableId="1278442113">
    <w:abstractNumId w:val="4"/>
  </w:num>
  <w:num w:numId="47" w16cid:durableId="1546871431">
    <w:abstractNumId w:val="14"/>
  </w:num>
  <w:num w:numId="48" w16cid:durableId="14380632">
    <w:abstractNumId w:val="41"/>
  </w:num>
  <w:num w:numId="49" w16cid:durableId="1321038821">
    <w:abstractNumId w:val="38"/>
  </w:num>
  <w:num w:numId="50" w16cid:durableId="6848667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14CA"/>
    <w:rsid w:val="000017FD"/>
    <w:rsid w:val="00002D05"/>
    <w:rsid w:val="0000517C"/>
    <w:rsid w:val="000053AF"/>
    <w:rsid w:val="00007A75"/>
    <w:rsid w:val="000107A3"/>
    <w:rsid w:val="000110A8"/>
    <w:rsid w:val="000112EB"/>
    <w:rsid w:val="000128B1"/>
    <w:rsid w:val="0001427A"/>
    <w:rsid w:val="00015074"/>
    <w:rsid w:val="00020103"/>
    <w:rsid w:val="0002385F"/>
    <w:rsid w:val="00024097"/>
    <w:rsid w:val="00026452"/>
    <w:rsid w:val="00031B73"/>
    <w:rsid w:val="000369A0"/>
    <w:rsid w:val="00036C37"/>
    <w:rsid w:val="00041BD2"/>
    <w:rsid w:val="00044282"/>
    <w:rsid w:val="00044407"/>
    <w:rsid w:val="0004452F"/>
    <w:rsid w:val="00045EF3"/>
    <w:rsid w:val="00047A63"/>
    <w:rsid w:val="00050A5C"/>
    <w:rsid w:val="00052449"/>
    <w:rsid w:val="0005450B"/>
    <w:rsid w:val="000567D2"/>
    <w:rsid w:val="00057373"/>
    <w:rsid w:val="00065774"/>
    <w:rsid w:val="000657E7"/>
    <w:rsid w:val="00072457"/>
    <w:rsid w:val="00074EC3"/>
    <w:rsid w:val="00075614"/>
    <w:rsid w:val="000762CE"/>
    <w:rsid w:val="0007751D"/>
    <w:rsid w:val="00081197"/>
    <w:rsid w:val="0008175C"/>
    <w:rsid w:val="000839A0"/>
    <w:rsid w:val="00087D6C"/>
    <w:rsid w:val="00092A42"/>
    <w:rsid w:val="0009392A"/>
    <w:rsid w:val="00097390"/>
    <w:rsid w:val="000A1EC3"/>
    <w:rsid w:val="000A23FA"/>
    <w:rsid w:val="000A4CFF"/>
    <w:rsid w:val="000A599E"/>
    <w:rsid w:val="000A675C"/>
    <w:rsid w:val="000B0A64"/>
    <w:rsid w:val="000B261C"/>
    <w:rsid w:val="000B39B6"/>
    <w:rsid w:val="000B4572"/>
    <w:rsid w:val="000B54FF"/>
    <w:rsid w:val="000B75DA"/>
    <w:rsid w:val="000B788F"/>
    <w:rsid w:val="000C001D"/>
    <w:rsid w:val="000C371D"/>
    <w:rsid w:val="000C3C94"/>
    <w:rsid w:val="000C456F"/>
    <w:rsid w:val="000C46DE"/>
    <w:rsid w:val="000C5144"/>
    <w:rsid w:val="000C5525"/>
    <w:rsid w:val="000C58AD"/>
    <w:rsid w:val="000C6AA0"/>
    <w:rsid w:val="000D0229"/>
    <w:rsid w:val="000D0B73"/>
    <w:rsid w:val="000D0D3A"/>
    <w:rsid w:val="000D40D4"/>
    <w:rsid w:val="000D4A5D"/>
    <w:rsid w:val="000D6768"/>
    <w:rsid w:val="000D78C2"/>
    <w:rsid w:val="000E23D5"/>
    <w:rsid w:val="000E4432"/>
    <w:rsid w:val="000E49EC"/>
    <w:rsid w:val="000F0D93"/>
    <w:rsid w:val="000F148C"/>
    <w:rsid w:val="000F3514"/>
    <w:rsid w:val="000F5F8E"/>
    <w:rsid w:val="000F6EDF"/>
    <w:rsid w:val="00100299"/>
    <w:rsid w:val="00102D1B"/>
    <w:rsid w:val="00103FF6"/>
    <w:rsid w:val="0010446C"/>
    <w:rsid w:val="00105AB0"/>
    <w:rsid w:val="00105ABE"/>
    <w:rsid w:val="0010644E"/>
    <w:rsid w:val="00112FE4"/>
    <w:rsid w:val="001165BD"/>
    <w:rsid w:val="00120576"/>
    <w:rsid w:val="00126AFA"/>
    <w:rsid w:val="00126B35"/>
    <w:rsid w:val="0013016A"/>
    <w:rsid w:val="00134BD0"/>
    <w:rsid w:val="0013608A"/>
    <w:rsid w:val="00140898"/>
    <w:rsid w:val="00140D7A"/>
    <w:rsid w:val="001412E4"/>
    <w:rsid w:val="001453F3"/>
    <w:rsid w:val="001457D4"/>
    <w:rsid w:val="0014633C"/>
    <w:rsid w:val="0015220E"/>
    <w:rsid w:val="00156239"/>
    <w:rsid w:val="0016060B"/>
    <w:rsid w:val="00161014"/>
    <w:rsid w:val="001646BD"/>
    <w:rsid w:val="0016686C"/>
    <w:rsid w:val="001704DD"/>
    <w:rsid w:val="001708F1"/>
    <w:rsid w:val="001714B1"/>
    <w:rsid w:val="00172391"/>
    <w:rsid w:val="00173200"/>
    <w:rsid w:val="001766D5"/>
    <w:rsid w:val="001807A9"/>
    <w:rsid w:val="0018131B"/>
    <w:rsid w:val="00181DA4"/>
    <w:rsid w:val="00181FB5"/>
    <w:rsid w:val="0018290D"/>
    <w:rsid w:val="00187236"/>
    <w:rsid w:val="00191841"/>
    <w:rsid w:val="001928B8"/>
    <w:rsid w:val="00193A8A"/>
    <w:rsid w:val="00193C9C"/>
    <w:rsid w:val="00194037"/>
    <w:rsid w:val="001976E2"/>
    <w:rsid w:val="001A21D0"/>
    <w:rsid w:val="001A37C1"/>
    <w:rsid w:val="001A607C"/>
    <w:rsid w:val="001A7BB4"/>
    <w:rsid w:val="001A7E60"/>
    <w:rsid w:val="001B1162"/>
    <w:rsid w:val="001B2427"/>
    <w:rsid w:val="001B2AE5"/>
    <w:rsid w:val="001B3D61"/>
    <w:rsid w:val="001B7798"/>
    <w:rsid w:val="001C0F45"/>
    <w:rsid w:val="001C1294"/>
    <w:rsid w:val="001C72C2"/>
    <w:rsid w:val="001D0826"/>
    <w:rsid w:val="001D096F"/>
    <w:rsid w:val="001D127C"/>
    <w:rsid w:val="001D2E2E"/>
    <w:rsid w:val="001D5624"/>
    <w:rsid w:val="001D5AA2"/>
    <w:rsid w:val="001D6DA4"/>
    <w:rsid w:val="001D7991"/>
    <w:rsid w:val="001E1100"/>
    <w:rsid w:val="001F124F"/>
    <w:rsid w:val="001F2F6D"/>
    <w:rsid w:val="001F4FDF"/>
    <w:rsid w:val="001F518F"/>
    <w:rsid w:val="001F63C4"/>
    <w:rsid w:val="001F6794"/>
    <w:rsid w:val="001F7167"/>
    <w:rsid w:val="001F7AE8"/>
    <w:rsid w:val="0020136E"/>
    <w:rsid w:val="00203A53"/>
    <w:rsid w:val="00203BDE"/>
    <w:rsid w:val="0020558B"/>
    <w:rsid w:val="00205A18"/>
    <w:rsid w:val="00213AB8"/>
    <w:rsid w:val="00214844"/>
    <w:rsid w:val="002167F4"/>
    <w:rsid w:val="002201FE"/>
    <w:rsid w:val="0022045B"/>
    <w:rsid w:val="0022177F"/>
    <w:rsid w:val="00223274"/>
    <w:rsid w:val="002233C0"/>
    <w:rsid w:val="00227C2F"/>
    <w:rsid w:val="00227E23"/>
    <w:rsid w:val="002328D5"/>
    <w:rsid w:val="00234B23"/>
    <w:rsid w:val="002361BC"/>
    <w:rsid w:val="002419CB"/>
    <w:rsid w:val="00243AC9"/>
    <w:rsid w:val="00247185"/>
    <w:rsid w:val="00247939"/>
    <w:rsid w:val="0025155D"/>
    <w:rsid w:val="0025170B"/>
    <w:rsid w:val="002525E1"/>
    <w:rsid w:val="00253593"/>
    <w:rsid w:val="00255083"/>
    <w:rsid w:val="00255288"/>
    <w:rsid w:val="00256329"/>
    <w:rsid w:val="00260239"/>
    <w:rsid w:val="0026152D"/>
    <w:rsid w:val="002622D3"/>
    <w:rsid w:val="0026328C"/>
    <w:rsid w:val="002641B3"/>
    <w:rsid w:val="0027044D"/>
    <w:rsid w:val="00273F66"/>
    <w:rsid w:val="00282BFD"/>
    <w:rsid w:val="0028383E"/>
    <w:rsid w:val="00285246"/>
    <w:rsid w:val="00285799"/>
    <w:rsid w:val="00287CC6"/>
    <w:rsid w:val="0029089F"/>
    <w:rsid w:val="002913E9"/>
    <w:rsid w:val="00297AB6"/>
    <w:rsid w:val="002A1A58"/>
    <w:rsid w:val="002A29DF"/>
    <w:rsid w:val="002A39E9"/>
    <w:rsid w:val="002A3D9E"/>
    <w:rsid w:val="002A5DFE"/>
    <w:rsid w:val="002A766D"/>
    <w:rsid w:val="002B0539"/>
    <w:rsid w:val="002B26C7"/>
    <w:rsid w:val="002B7A5E"/>
    <w:rsid w:val="002C0C3F"/>
    <w:rsid w:val="002C0CDB"/>
    <w:rsid w:val="002C1309"/>
    <w:rsid w:val="002C3C3A"/>
    <w:rsid w:val="002C3EBB"/>
    <w:rsid w:val="002C6175"/>
    <w:rsid w:val="002D240B"/>
    <w:rsid w:val="002D48AF"/>
    <w:rsid w:val="002D4F58"/>
    <w:rsid w:val="002D66E0"/>
    <w:rsid w:val="002D797B"/>
    <w:rsid w:val="002E0EDB"/>
    <w:rsid w:val="002E148A"/>
    <w:rsid w:val="002E1E18"/>
    <w:rsid w:val="002E37F8"/>
    <w:rsid w:val="002E3C1E"/>
    <w:rsid w:val="002E470D"/>
    <w:rsid w:val="002E558B"/>
    <w:rsid w:val="002E7DD1"/>
    <w:rsid w:val="002F38CC"/>
    <w:rsid w:val="002F4126"/>
    <w:rsid w:val="002F5EE4"/>
    <w:rsid w:val="002F69F6"/>
    <w:rsid w:val="002F6F04"/>
    <w:rsid w:val="00302703"/>
    <w:rsid w:val="003028E6"/>
    <w:rsid w:val="003053BD"/>
    <w:rsid w:val="00307578"/>
    <w:rsid w:val="00307AA6"/>
    <w:rsid w:val="00312F6A"/>
    <w:rsid w:val="00314338"/>
    <w:rsid w:val="00314F9E"/>
    <w:rsid w:val="00315F5F"/>
    <w:rsid w:val="00324786"/>
    <w:rsid w:val="00331EDB"/>
    <w:rsid w:val="00335463"/>
    <w:rsid w:val="003363C8"/>
    <w:rsid w:val="00337295"/>
    <w:rsid w:val="00340810"/>
    <w:rsid w:val="00344311"/>
    <w:rsid w:val="00344C46"/>
    <w:rsid w:val="00346A8F"/>
    <w:rsid w:val="00351654"/>
    <w:rsid w:val="0035273A"/>
    <w:rsid w:val="00352CDF"/>
    <w:rsid w:val="00353CC5"/>
    <w:rsid w:val="00354F52"/>
    <w:rsid w:val="0035771C"/>
    <w:rsid w:val="00357DFA"/>
    <w:rsid w:val="003608C3"/>
    <w:rsid w:val="00364442"/>
    <w:rsid w:val="0036489F"/>
    <w:rsid w:val="00367C4D"/>
    <w:rsid w:val="00370B96"/>
    <w:rsid w:val="00371BAD"/>
    <w:rsid w:val="0037222E"/>
    <w:rsid w:val="003728B5"/>
    <w:rsid w:val="00374DAB"/>
    <w:rsid w:val="00376CD7"/>
    <w:rsid w:val="00380671"/>
    <w:rsid w:val="00381339"/>
    <w:rsid w:val="00381D7F"/>
    <w:rsid w:val="003838B9"/>
    <w:rsid w:val="0038499D"/>
    <w:rsid w:val="00385585"/>
    <w:rsid w:val="0038760D"/>
    <w:rsid w:val="0039269D"/>
    <w:rsid w:val="00392AF2"/>
    <w:rsid w:val="00393930"/>
    <w:rsid w:val="00393F35"/>
    <w:rsid w:val="00394F98"/>
    <w:rsid w:val="00397896"/>
    <w:rsid w:val="003A1503"/>
    <w:rsid w:val="003A4665"/>
    <w:rsid w:val="003A61EC"/>
    <w:rsid w:val="003A65CC"/>
    <w:rsid w:val="003B1E7C"/>
    <w:rsid w:val="003B2DC7"/>
    <w:rsid w:val="003B66C8"/>
    <w:rsid w:val="003B6E44"/>
    <w:rsid w:val="003C01B9"/>
    <w:rsid w:val="003C3518"/>
    <w:rsid w:val="003C39DB"/>
    <w:rsid w:val="003C6D44"/>
    <w:rsid w:val="003C7172"/>
    <w:rsid w:val="003D108F"/>
    <w:rsid w:val="003D15D7"/>
    <w:rsid w:val="003D1FFA"/>
    <w:rsid w:val="003D271C"/>
    <w:rsid w:val="003D2EEA"/>
    <w:rsid w:val="003D327B"/>
    <w:rsid w:val="003D4C40"/>
    <w:rsid w:val="003E1526"/>
    <w:rsid w:val="003E4CCF"/>
    <w:rsid w:val="003E7CD3"/>
    <w:rsid w:val="003F080D"/>
    <w:rsid w:val="003F2027"/>
    <w:rsid w:val="003F5A27"/>
    <w:rsid w:val="003F7675"/>
    <w:rsid w:val="004023C3"/>
    <w:rsid w:val="00404508"/>
    <w:rsid w:val="004049C0"/>
    <w:rsid w:val="004060BB"/>
    <w:rsid w:val="0041291A"/>
    <w:rsid w:val="00414E55"/>
    <w:rsid w:val="004205A8"/>
    <w:rsid w:val="00423B5A"/>
    <w:rsid w:val="004254BC"/>
    <w:rsid w:val="00427100"/>
    <w:rsid w:val="00427157"/>
    <w:rsid w:val="00427AF7"/>
    <w:rsid w:val="004320BA"/>
    <w:rsid w:val="0043407D"/>
    <w:rsid w:val="0043413E"/>
    <w:rsid w:val="00436119"/>
    <w:rsid w:val="00437503"/>
    <w:rsid w:val="00441B34"/>
    <w:rsid w:val="00444436"/>
    <w:rsid w:val="00445A1E"/>
    <w:rsid w:val="00445BC3"/>
    <w:rsid w:val="00446B64"/>
    <w:rsid w:val="00446D35"/>
    <w:rsid w:val="00446E15"/>
    <w:rsid w:val="004529D0"/>
    <w:rsid w:val="00456803"/>
    <w:rsid w:val="00456DFC"/>
    <w:rsid w:val="004573D4"/>
    <w:rsid w:val="00460D0B"/>
    <w:rsid w:val="004651C9"/>
    <w:rsid w:val="00465802"/>
    <w:rsid w:val="00466774"/>
    <w:rsid w:val="004702EC"/>
    <w:rsid w:val="00470F87"/>
    <w:rsid w:val="0047346B"/>
    <w:rsid w:val="00473B61"/>
    <w:rsid w:val="00474B69"/>
    <w:rsid w:val="00474EC1"/>
    <w:rsid w:val="00474F02"/>
    <w:rsid w:val="00475AE4"/>
    <w:rsid w:val="00477917"/>
    <w:rsid w:val="00481329"/>
    <w:rsid w:val="00483CB7"/>
    <w:rsid w:val="00485F5D"/>
    <w:rsid w:val="00486035"/>
    <w:rsid w:val="00486CF8"/>
    <w:rsid w:val="00490909"/>
    <w:rsid w:val="00490F7F"/>
    <w:rsid w:val="00492B9F"/>
    <w:rsid w:val="004930F6"/>
    <w:rsid w:val="0049360E"/>
    <w:rsid w:val="00495974"/>
    <w:rsid w:val="004A15A8"/>
    <w:rsid w:val="004A163F"/>
    <w:rsid w:val="004A321A"/>
    <w:rsid w:val="004A3665"/>
    <w:rsid w:val="004A5476"/>
    <w:rsid w:val="004A5AB0"/>
    <w:rsid w:val="004A6CB9"/>
    <w:rsid w:val="004B100E"/>
    <w:rsid w:val="004B1765"/>
    <w:rsid w:val="004B1948"/>
    <w:rsid w:val="004B4A18"/>
    <w:rsid w:val="004B4C0C"/>
    <w:rsid w:val="004B5FEB"/>
    <w:rsid w:val="004B7485"/>
    <w:rsid w:val="004C5E55"/>
    <w:rsid w:val="004C77A2"/>
    <w:rsid w:val="004D0689"/>
    <w:rsid w:val="004D2F9B"/>
    <w:rsid w:val="004D406F"/>
    <w:rsid w:val="004D469A"/>
    <w:rsid w:val="004D4D8B"/>
    <w:rsid w:val="004D5740"/>
    <w:rsid w:val="004D6128"/>
    <w:rsid w:val="004E146E"/>
    <w:rsid w:val="004E1CA4"/>
    <w:rsid w:val="004E20CF"/>
    <w:rsid w:val="004E233B"/>
    <w:rsid w:val="004E2C12"/>
    <w:rsid w:val="004E3843"/>
    <w:rsid w:val="004E61D7"/>
    <w:rsid w:val="004F2102"/>
    <w:rsid w:val="004F4353"/>
    <w:rsid w:val="004F4B44"/>
    <w:rsid w:val="004F71EA"/>
    <w:rsid w:val="00500508"/>
    <w:rsid w:val="00501725"/>
    <w:rsid w:val="00502D62"/>
    <w:rsid w:val="00514A5D"/>
    <w:rsid w:val="00515270"/>
    <w:rsid w:val="0051588B"/>
    <w:rsid w:val="00515FF5"/>
    <w:rsid w:val="00516A71"/>
    <w:rsid w:val="0052148F"/>
    <w:rsid w:val="00522C8C"/>
    <w:rsid w:val="0052615D"/>
    <w:rsid w:val="005266AE"/>
    <w:rsid w:val="005277CD"/>
    <w:rsid w:val="00531928"/>
    <w:rsid w:val="00531C84"/>
    <w:rsid w:val="00531E65"/>
    <w:rsid w:val="005347E5"/>
    <w:rsid w:val="005448E1"/>
    <w:rsid w:val="00547817"/>
    <w:rsid w:val="005505E2"/>
    <w:rsid w:val="005513D1"/>
    <w:rsid w:val="0055176C"/>
    <w:rsid w:val="00551C36"/>
    <w:rsid w:val="00552769"/>
    <w:rsid w:val="0055325D"/>
    <w:rsid w:val="0055349B"/>
    <w:rsid w:val="00553532"/>
    <w:rsid w:val="0055538F"/>
    <w:rsid w:val="005564E0"/>
    <w:rsid w:val="00556E9E"/>
    <w:rsid w:val="00561B7F"/>
    <w:rsid w:val="005626A5"/>
    <w:rsid w:val="005631EB"/>
    <w:rsid w:val="00571E6F"/>
    <w:rsid w:val="00572D19"/>
    <w:rsid w:val="00575198"/>
    <w:rsid w:val="005755FF"/>
    <w:rsid w:val="005769AA"/>
    <w:rsid w:val="00577B16"/>
    <w:rsid w:val="00577F98"/>
    <w:rsid w:val="005803B0"/>
    <w:rsid w:val="00584F26"/>
    <w:rsid w:val="005862A4"/>
    <w:rsid w:val="005874CC"/>
    <w:rsid w:val="005878C4"/>
    <w:rsid w:val="005921ED"/>
    <w:rsid w:val="00594EB1"/>
    <w:rsid w:val="00596936"/>
    <w:rsid w:val="005A03F3"/>
    <w:rsid w:val="005A1B94"/>
    <w:rsid w:val="005A2CB7"/>
    <w:rsid w:val="005A352B"/>
    <w:rsid w:val="005A3A7E"/>
    <w:rsid w:val="005A41C8"/>
    <w:rsid w:val="005A60D3"/>
    <w:rsid w:val="005A657D"/>
    <w:rsid w:val="005B08EB"/>
    <w:rsid w:val="005B191B"/>
    <w:rsid w:val="005B4253"/>
    <w:rsid w:val="005B4679"/>
    <w:rsid w:val="005B5E74"/>
    <w:rsid w:val="005C0C18"/>
    <w:rsid w:val="005C1F81"/>
    <w:rsid w:val="005C4893"/>
    <w:rsid w:val="005C4E75"/>
    <w:rsid w:val="005D673A"/>
    <w:rsid w:val="005D7E0D"/>
    <w:rsid w:val="005E1CFC"/>
    <w:rsid w:val="005E3684"/>
    <w:rsid w:val="005E3933"/>
    <w:rsid w:val="005E580E"/>
    <w:rsid w:val="005E610C"/>
    <w:rsid w:val="005E64DB"/>
    <w:rsid w:val="005F1813"/>
    <w:rsid w:val="005F1E16"/>
    <w:rsid w:val="00600FF2"/>
    <w:rsid w:val="0060116D"/>
    <w:rsid w:val="00601EDD"/>
    <w:rsid w:val="00604C80"/>
    <w:rsid w:val="00607EE9"/>
    <w:rsid w:val="006101D7"/>
    <w:rsid w:val="00610235"/>
    <w:rsid w:val="00610869"/>
    <w:rsid w:val="00612BB3"/>
    <w:rsid w:val="00616687"/>
    <w:rsid w:val="0061691B"/>
    <w:rsid w:val="006178C0"/>
    <w:rsid w:val="00617D9F"/>
    <w:rsid w:val="0062020C"/>
    <w:rsid w:val="006205B3"/>
    <w:rsid w:val="006222C4"/>
    <w:rsid w:val="00622FDA"/>
    <w:rsid w:val="00630C57"/>
    <w:rsid w:val="0063147B"/>
    <w:rsid w:val="00631DC1"/>
    <w:rsid w:val="00631EF8"/>
    <w:rsid w:val="006335A9"/>
    <w:rsid w:val="0063693F"/>
    <w:rsid w:val="006369C1"/>
    <w:rsid w:val="00637391"/>
    <w:rsid w:val="006374EF"/>
    <w:rsid w:val="006412EE"/>
    <w:rsid w:val="00641F5E"/>
    <w:rsid w:val="00645FA1"/>
    <w:rsid w:val="00650B44"/>
    <w:rsid w:val="00650F70"/>
    <w:rsid w:val="00653E60"/>
    <w:rsid w:val="00656CDF"/>
    <w:rsid w:val="00657C30"/>
    <w:rsid w:val="00661FE9"/>
    <w:rsid w:val="00666D2F"/>
    <w:rsid w:val="006676DD"/>
    <w:rsid w:val="00671435"/>
    <w:rsid w:val="0067156A"/>
    <w:rsid w:val="00671B6F"/>
    <w:rsid w:val="00671ED9"/>
    <w:rsid w:val="00672A7F"/>
    <w:rsid w:val="0067375C"/>
    <w:rsid w:val="00674189"/>
    <w:rsid w:val="0067484D"/>
    <w:rsid w:val="00675FD7"/>
    <w:rsid w:val="00676DE1"/>
    <w:rsid w:val="0068101C"/>
    <w:rsid w:val="00681124"/>
    <w:rsid w:val="00681EA3"/>
    <w:rsid w:val="0068206F"/>
    <w:rsid w:val="006820C9"/>
    <w:rsid w:val="00682965"/>
    <w:rsid w:val="00682CB0"/>
    <w:rsid w:val="006833D8"/>
    <w:rsid w:val="00683FDD"/>
    <w:rsid w:val="00690107"/>
    <w:rsid w:val="0069072C"/>
    <w:rsid w:val="00691036"/>
    <w:rsid w:val="00692F94"/>
    <w:rsid w:val="00693E9C"/>
    <w:rsid w:val="00695B40"/>
    <w:rsid w:val="006975E0"/>
    <w:rsid w:val="006A0FF8"/>
    <w:rsid w:val="006A12C3"/>
    <w:rsid w:val="006A3E09"/>
    <w:rsid w:val="006A7B86"/>
    <w:rsid w:val="006B229F"/>
    <w:rsid w:val="006B25A5"/>
    <w:rsid w:val="006B2BB0"/>
    <w:rsid w:val="006C0E8A"/>
    <w:rsid w:val="006C3705"/>
    <w:rsid w:val="006C4A73"/>
    <w:rsid w:val="006C6809"/>
    <w:rsid w:val="006C7E6B"/>
    <w:rsid w:val="006D0F12"/>
    <w:rsid w:val="006D256B"/>
    <w:rsid w:val="006D2EE7"/>
    <w:rsid w:val="006D3142"/>
    <w:rsid w:val="006D53EA"/>
    <w:rsid w:val="006D6021"/>
    <w:rsid w:val="006E25F2"/>
    <w:rsid w:val="006E5285"/>
    <w:rsid w:val="006E616C"/>
    <w:rsid w:val="006E74DF"/>
    <w:rsid w:val="006F412D"/>
    <w:rsid w:val="006F4E98"/>
    <w:rsid w:val="006F5560"/>
    <w:rsid w:val="006F58AF"/>
    <w:rsid w:val="006F68B7"/>
    <w:rsid w:val="006F6A1B"/>
    <w:rsid w:val="006F7732"/>
    <w:rsid w:val="006F794A"/>
    <w:rsid w:val="006F7FF3"/>
    <w:rsid w:val="00706131"/>
    <w:rsid w:val="00707530"/>
    <w:rsid w:val="0071055D"/>
    <w:rsid w:val="007114EA"/>
    <w:rsid w:val="00712097"/>
    <w:rsid w:val="00713DCA"/>
    <w:rsid w:val="007150A0"/>
    <w:rsid w:val="00717F2F"/>
    <w:rsid w:val="00720C40"/>
    <w:rsid w:val="00723A38"/>
    <w:rsid w:val="0072535F"/>
    <w:rsid w:val="0073068A"/>
    <w:rsid w:val="00731B01"/>
    <w:rsid w:val="00733572"/>
    <w:rsid w:val="007373B8"/>
    <w:rsid w:val="00737E6F"/>
    <w:rsid w:val="0074203B"/>
    <w:rsid w:val="0074223C"/>
    <w:rsid w:val="00742BB0"/>
    <w:rsid w:val="007448DB"/>
    <w:rsid w:val="00745CDE"/>
    <w:rsid w:val="00751F0F"/>
    <w:rsid w:val="00755D2F"/>
    <w:rsid w:val="00764E19"/>
    <w:rsid w:val="00765F55"/>
    <w:rsid w:val="00767843"/>
    <w:rsid w:val="00771E20"/>
    <w:rsid w:val="00774B2B"/>
    <w:rsid w:val="00777C30"/>
    <w:rsid w:val="00785905"/>
    <w:rsid w:val="0079111B"/>
    <w:rsid w:val="007922FC"/>
    <w:rsid w:val="0079264C"/>
    <w:rsid w:val="00792C13"/>
    <w:rsid w:val="007937FD"/>
    <w:rsid w:val="007961D5"/>
    <w:rsid w:val="007A1D98"/>
    <w:rsid w:val="007A5344"/>
    <w:rsid w:val="007A71FA"/>
    <w:rsid w:val="007B0955"/>
    <w:rsid w:val="007B2BA0"/>
    <w:rsid w:val="007B3801"/>
    <w:rsid w:val="007B4363"/>
    <w:rsid w:val="007B4DEC"/>
    <w:rsid w:val="007B4E41"/>
    <w:rsid w:val="007B6BEA"/>
    <w:rsid w:val="007B6E81"/>
    <w:rsid w:val="007B6F51"/>
    <w:rsid w:val="007C102B"/>
    <w:rsid w:val="007C150D"/>
    <w:rsid w:val="007C1C8D"/>
    <w:rsid w:val="007C23EB"/>
    <w:rsid w:val="007C401C"/>
    <w:rsid w:val="007C4367"/>
    <w:rsid w:val="007C4ECA"/>
    <w:rsid w:val="007C5F33"/>
    <w:rsid w:val="007C608D"/>
    <w:rsid w:val="007D219C"/>
    <w:rsid w:val="007D29BA"/>
    <w:rsid w:val="007D2A73"/>
    <w:rsid w:val="007D7406"/>
    <w:rsid w:val="007E39EA"/>
    <w:rsid w:val="007E69A0"/>
    <w:rsid w:val="007E71FD"/>
    <w:rsid w:val="007F09AA"/>
    <w:rsid w:val="007F1524"/>
    <w:rsid w:val="007F259F"/>
    <w:rsid w:val="007F4737"/>
    <w:rsid w:val="007F4A8C"/>
    <w:rsid w:val="007F4BEC"/>
    <w:rsid w:val="007F500E"/>
    <w:rsid w:val="007F5EB6"/>
    <w:rsid w:val="007F5F63"/>
    <w:rsid w:val="00801EF5"/>
    <w:rsid w:val="0080424C"/>
    <w:rsid w:val="0080535A"/>
    <w:rsid w:val="00805A8C"/>
    <w:rsid w:val="0080604F"/>
    <w:rsid w:val="00806B88"/>
    <w:rsid w:val="00806D21"/>
    <w:rsid w:val="0081032D"/>
    <w:rsid w:val="00812B65"/>
    <w:rsid w:val="00813E8D"/>
    <w:rsid w:val="008157E2"/>
    <w:rsid w:val="008206B5"/>
    <w:rsid w:val="00821C22"/>
    <w:rsid w:val="00824F25"/>
    <w:rsid w:val="00825D0F"/>
    <w:rsid w:val="0082646C"/>
    <w:rsid w:val="008267F0"/>
    <w:rsid w:val="00827F34"/>
    <w:rsid w:val="0083236A"/>
    <w:rsid w:val="008328B3"/>
    <w:rsid w:val="00833C26"/>
    <w:rsid w:val="00836571"/>
    <w:rsid w:val="0083670B"/>
    <w:rsid w:val="00837CF7"/>
    <w:rsid w:val="008401EB"/>
    <w:rsid w:val="00840251"/>
    <w:rsid w:val="008402C7"/>
    <w:rsid w:val="00845FA2"/>
    <w:rsid w:val="00846114"/>
    <w:rsid w:val="00854178"/>
    <w:rsid w:val="0085424E"/>
    <w:rsid w:val="00854AC0"/>
    <w:rsid w:val="0085728C"/>
    <w:rsid w:val="00860384"/>
    <w:rsid w:val="008621F2"/>
    <w:rsid w:val="00862C5C"/>
    <w:rsid w:val="00866358"/>
    <w:rsid w:val="00873195"/>
    <w:rsid w:val="0087565A"/>
    <w:rsid w:val="008801F1"/>
    <w:rsid w:val="008804AB"/>
    <w:rsid w:val="0088118B"/>
    <w:rsid w:val="0088228D"/>
    <w:rsid w:val="00882432"/>
    <w:rsid w:val="008849D1"/>
    <w:rsid w:val="00892562"/>
    <w:rsid w:val="00894B34"/>
    <w:rsid w:val="0089619F"/>
    <w:rsid w:val="00896BB1"/>
    <w:rsid w:val="00897AE5"/>
    <w:rsid w:val="008A0184"/>
    <w:rsid w:val="008A0828"/>
    <w:rsid w:val="008A57F7"/>
    <w:rsid w:val="008A78B9"/>
    <w:rsid w:val="008B1E02"/>
    <w:rsid w:val="008B3906"/>
    <w:rsid w:val="008B48C8"/>
    <w:rsid w:val="008B5FA1"/>
    <w:rsid w:val="008B603C"/>
    <w:rsid w:val="008B7570"/>
    <w:rsid w:val="008C09A7"/>
    <w:rsid w:val="008C3927"/>
    <w:rsid w:val="008D011A"/>
    <w:rsid w:val="008D0C8D"/>
    <w:rsid w:val="008D276C"/>
    <w:rsid w:val="008D6149"/>
    <w:rsid w:val="008D7E05"/>
    <w:rsid w:val="008E2B41"/>
    <w:rsid w:val="008E3F09"/>
    <w:rsid w:val="008E4F82"/>
    <w:rsid w:val="008F1576"/>
    <w:rsid w:val="008F337B"/>
    <w:rsid w:val="008F6115"/>
    <w:rsid w:val="008F7473"/>
    <w:rsid w:val="00901DDC"/>
    <w:rsid w:val="00903610"/>
    <w:rsid w:val="00904131"/>
    <w:rsid w:val="00905A51"/>
    <w:rsid w:val="0090752E"/>
    <w:rsid w:val="009128BB"/>
    <w:rsid w:val="0091419F"/>
    <w:rsid w:val="009148C8"/>
    <w:rsid w:val="00915164"/>
    <w:rsid w:val="00917A63"/>
    <w:rsid w:val="00917ADE"/>
    <w:rsid w:val="00920E70"/>
    <w:rsid w:val="00933605"/>
    <w:rsid w:val="00933C3D"/>
    <w:rsid w:val="00936B90"/>
    <w:rsid w:val="00940FDD"/>
    <w:rsid w:val="009430D9"/>
    <w:rsid w:val="009432ED"/>
    <w:rsid w:val="00943CA8"/>
    <w:rsid w:val="00943D3D"/>
    <w:rsid w:val="00946790"/>
    <w:rsid w:val="009474A6"/>
    <w:rsid w:val="00947883"/>
    <w:rsid w:val="0095001E"/>
    <w:rsid w:val="00950E7B"/>
    <w:rsid w:val="00954E67"/>
    <w:rsid w:val="009601E6"/>
    <w:rsid w:val="0096163D"/>
    <w:rsid w:val="00964EF7"/>
    <w:rsid w:val="00971ED9"/>
    <w:rsid w:val="009726F8"/>
    <w:rsid w:val="00973C64"/>
    <w:rsid w:val="00973F39"/>
    <w:rsid w:val="00976211"/>
    <w:rsid w:val="0097766E"/>
    <w:rsid w:val="00977747"/>
    <w:rsid w:val="00981127"/>
    <w:rsid w:val="009846ED"/>
    <w:rsid w:val="00984FD2"/>
    <w:rsid w:val="0098539F"/>
    <w:rsid w:val="009925C1"/>
    <w:rsid w:val="009929BA"/>
    <w:rsid w:val="009968FE"/>
    <w:rsid w:val="00997330"/>
    <w:rsid w:val="009A03FD"/>
    <w:rsid w:val="009A36F3"/>
    <w:rsid w:val="009A6769"/>
    <w:rsid w:val="009A6799"/>
    <w:rsid w:val="009A68FA"/>
    <w:rsid w:val="009B02AD"/>
    <w:rsid w:val="009B048A"/>
    <w:rsid w:val="009B19B2"/>
    <w:rsid w:val="009B229F"/>
    <w:rsid w:val="009B37AB"/>
    <w:rsid w:val="009B510B"/>
    <w:rsid w:val="009B590E"/>
    <w:rsid w:val="009C4995"/>
    <w:rsid w:val="009C74F6"/>
    <w:rsid w:val="009C7E11"/>
    <w:rsid w:val="009D5201"/>
    <w:rsid w:val="009D7FF7"/>
    <w:rsid w:val="009E0ED4"/>
    <w:rsid w:val="009E0FEB"/>
    <w:rsid w:val="009E12DE"/>
    <w:rsid w:val="009E149E"/>
    <w:rsid w:val="009E3508"/>
    <w:rsid w:val="009E455F"/>
    <w:rsid w:val="009E6E8E"/>
    <w:rsid w:val="009F066F"/>
    <w:rsid w:val="009F2EB0"/>
    <w:rsid w:val="009F66B5"/>
    <w:rsid w:val="009F6D1A"/>
    <w:rsid w:val="009F78C5"/>
    <w:rsid w:val="00A00E5A"/>
    <w:rsid w:val="00A00F7B"/>
    <w:rsid w:val="00A02A96"/>
    <w:rsid w:val="00A03314"/>
    <w:rsid w:val="00A05666"/>
    <w:rsid w:val="00A05DB9"/>
    <w:rsid w:val="00A06998"/>
    <w:rsid w:val="00A06BFB"/>
    <w:rsid w:val="00A10F29"/>
    <w:rsid w:val="00A134B4"/>
    <w:rsid w:val="00A14969"/>
    <w:rsid w:val="00A14F68"/>
    <w:rsid w:val="00A156F3"/>
    <w:rsid w:val="00A21B11"/>
    <w:rsid w:val="00A21CD1"/>
    <w:rsid w:val="00A22BD5"/>
    <w:rsid w:val="00A25D18"/>
    <w:rsid w:val="00A27C99"/>
    <w:rsid w:val="00A312FA"/>
    <w:rsid w:val="00A3173C"/>
    <w:rsid w:val="00A322AC"/>
    <w:rsid w:val="00A3278B"/>
    <w:rsid w:val="00A33A90"/>
    <w:rsid w:val="00A37657"/>
    <w:rsid w:val="00A40D63"/>
    <w:rsid w:val="00A40D95"/>
    <w:rsid w:val="00A41007"/>
    <w:rsid w:val="00A4254E"/>
    <w:rsid w:val="00A44C17"/>
    <w:rsid w:val="00A469B3"/>
    <w:rsid w:val="00A47944"/>
    <w:rsid w:val="00A51BAF"/>
    <w:rsid w:val="00A54AD9"/>
    <w:rsid w:val="00A55820"/>
    <w:rsid w:val="00A60D94"/>
    <w:rsid w:val="00A63A13"/>
    <w:rsid w:val="00A64A25"/>
    <w:rsid w:val="00A67A66"/>
    <w:rsid w:val="00A70081"/>
    <w:rsid w:val="00A72724"/>
    <w:rsid w:val="00A745F1"/>
    <w:rsid w:val="00A74F72"/>
    <w:rsid w:val="00A75838"/>
    <w:rsid w:val="00A758A6"/>
    <w:rsid w:val="00A75C3D"/>
    <w:rsid w:val="00A80541"/>
    <w:rsid w:val="00A832E7"/>
    <w:rsid w:val="00A85C36"/>
    <w:rsid w:val="00A86A56"/>
    <w:rsid w:val="00A92125"/>
    <w:rsid w:val="00A9231C"/>
    <w:rsid w:val="00A93AC6"/>
    <w:rsid w:val="00A94281"/>
    <w:rsid w:val="00A9551D"/>
    <w:rsid w:val="00A9689C"/>
    <w:rsid w:val="00AA00E4"/>
    <w:rsid w:val="00AA7066"/>
    <w:rsid w:val="00AA73E2"/>
    <w:rsid w:val="00AB394D"/>
    <w:rsid w:val="00AB5B31"/>
    <w:rsid w:val="00AB6668"/>
    <w:rsid w:val="00AB67AE"/>
    <w:rsid w:val="00AB79F3"/>
    <w:rsid w:val="00AC1198"/>
    <w:rsid w:val="00AC5C9B"/>
    <w:rsid w:val="00AC6D87"/>
    <w:rsid w:val="00AC720F"/>
    <w:rsid w:val="00AD18BD"/>
    <w:rsid w:val="00AD19AD"/>
    <w:rsid w:val="00AD27B3"/>
    <w:rsid w:val="00AD44E5"/>
    <w:rsid w:val="00AD4EE2"/>
    <w:rsid w:val="00AD5F15"/>
    <w:rsid w:val="00AD73EF"/>
    <w:rsid w:val="00AD751A"/>
    <w:rsid w:val="00AE0C91"/>
    <w:rsid w:val="00AE7034"/>
    <w:rsid w:val="00AF2A3B"/>
    <w:rsid w:val="00AF3FFE"/>
    <w:rsid w:val="00AF4CBF"/>
    <w:rsid w:val="00AF51EF"/>
    <w:rsid w:val="00AF6E56"/>
    <w:rsid w:val="00AF780B"/>
    <w:rsid w:val="00B03470"/>
    <w:rsid w:val="00B0399A"/>
    <w:rsid w:val="00B10892"/>
    <w:rsid w:val="00B11146"/>
    <w:rsid w:val="00B12D23"/>
    <w:rsid w:val="00B13500"/>
    <w:rsid w:val="00B13EA4"/>
    <w:rsid w:val="00B14EE5"/>
    <w:rsid w:val="00B1524D"/>
    <w:rsid w:val="00B16F93"/>
    <w:rsid w:val="00B1700A"/>
    <w:rsid w:val="00B207D5"/>
    <w:rsid w:val="00B22797"/>
    <w:rsid w:val="00B23ABF"/>
    <w:rsid w:val="00B30184"/>
    <w:rsid w:val="00B3502F"/>
    <w:rsid w:val="00B37EDA"/>
    <w:rsid w:val="00B40260"/>
    <w:rsid w:val="00B42076"/>
    <w:rsid w:val="00B42D94"/>
    <w:rsid w:val="00B43362"/>
    <w:rsid w:val="00B466B3"/>
    <w:rsid w:val="00B46804"/>
    <w:rsid w:val="00B468E7"/>
    <w:rsid w:val="00B46E26"/>
    <w:rsid w:val="00B521EE"/>
    <w:rsid w:val="00B52517"/>
    <w:rsid w:val="00B529EF"/>
    <w:rsid w:val="00B52E23"/>
    <w:rsid w:val="00B53F71"/>
    <w:rsid w:val="00B54F1F"/>
    <w:rsid w:val="00B569F8"/>
    <w:rsid w:val="00B5783F"/>
    <w:rsid w:val="00B6069B"/>
    <w:rsid w:val="00B6077D"/>
    <w:rsid w:val="00B6097B"/>
    <w:rsid w:val="00B619DD"/>
    <w:rsid w:val="00B63F82"/>
    <w:rsid w:val="00B64EB8"/>
    <w:rsid w:val="00B656AE"/>
    <w:rsid w:val="00B66056"/>
    <w:rsid w:val="00B66792"/>
    <w:rsid w:val="00B70620"/>
    <w:rsid w:val="00B719A2"/>
    <w:rsid w:val="00B72201"/>
    <w:rsid w:val="00B76B04"/>
    <w:rsid w:val="00B76F88"/>
    <w:rsid w:val="00B77542"/>
    <w:rsid w:val="00B77F76"/>
    <w:rsid w:val="00B8024A"/>
    <w:rsid w:val="00B81474"/>
    <w:rsid w:val="00B83357"/>
    <w:rsid w:val="00B852E9"/>
    <w:rsid w:val="00B87F71"/>
    <w:rsid w:val="00B96F59"/>
    <w:rsid w:val="00BA086E"/>
    <w:rsid w:val="00BA5490"/>
    <w:rsid w:val="00BA65D9"/>
    <w:rsid w:val="00BA66BE"/>
    <w:rsid w:val="00BB20BE"/>
    <w:rsid w:val="00BB3E28"/>
    <w:rsid w:val="00BB3FA0"/>
    <w:rsid w:val="00BB3FC6"/>
    <w:rsid w:val="00BB43F6"/>
    <w:rsid w:val="00BB4BAE"/>
    <w:rsid w:val="00BB5327"/>
    <w:rsid w:val="00BB61A5"/>
    <w:rsid w:val="00BB711A"/>
    <w:rsid w:val="00BC381F"/>
    <w:rsid w:val="00BC6D5D"/>
    <w:rsid w:val="00BC747C"/>
    <w:rsid w:val="00BD17D1"/>
    <w:rsid w:val="00BD1AE6"/>
    <w:rsid w:val="00BD1DCD"/>
    <w:rsid w:val="00BD20B8"/>
    <w:rsid w:val="00BD3B97"/>
    <w:rsid w:val="00BE02D6"/>
    <w:rsid w:val="00BE1DFC"/>
    <w:rsid w:val="00BE26FC"/>
    <w:rsid w:val="00BE66BC"/>
    <w:rsid w:val="00BF2B5C"/>
    <w:rsid w:val="00BF386B"/>
    <w:rsid w:val="00BF474E"/>
    <w:rsid w:val="00BF491E"/>
    <w:rsid w:val="00BF5E19"/>
    <w:rsid w:val="00BF5FD4"/>
    <w:rsid w:val="00BF7772"/>
    <w:rsid w:val="00C00593"/>
    <w:rsid w:val="00C025F5"/>
    <w:rsid w:val="00C02F17"/>
    <w:rsid w:val="00C03220"/>
    <w:rsid w:val="00C03454"/>
    <w:rsid w:val="00C035EE"/>
    <w:rsid w:val="00C07B17"/>
    <w:rsid w:val="00C11ACD"/>
    <w:rsid w:val="00C12EB7"/>
    <w:rsid w:val="00C13E05"/>
    <w:rsid w:val="00C14671"/>
    <w:rsid w:val="00C157A4"/>
    <w:rsid w:val="00C15869"/>
    <w:rsid w:val="00C15EE6"/>
    <w:rsid w:val="00C17BFC"/>
    <w:rsid w:val="00C200FC"/>
    <w:rsid w:val="00C20975"/>
    <w:rsid w:val="00C214E8"/>
    <w:rsid w:val="00C22975"/>
    <w:rsid w:val="00C23E23"/>
    <w:rsid w:val="00C249F1"/>
    <w:rsid w:val="00C24D70"/>
    <w:rsid w:val="00C26A8C"/>
    <w:rsid w:val="00C27947"/>
    <w:rsid w:val="00C31427"/>
    <w:rsid w:val="00C31CC7"/>
    <w:rsid w:val="00C33E7E"/>
    <w:rsid w:val="00C34CF0"/>
    <w:rsid w:val="00C3518B"/>
    <w:rsid w:val="00C353A4"/>
    <w:rsid w:val="00C379B1"/>
    <w:rsid w:val="00C41CD8"/>
    <w:rsid w:val="00C41DFE"/>
    <w:rsid w:val="00C43662"/>
    <w:rsid w:val="00C4615A"/>
    <w:rsid w:val="00C471B8"/>
    <w:rsid w:val="00C47EEB"/>
    <w:rsid w:val="00C5354B"/>
    <w:rsid w:val="00C53CD3"/>
    <w:rsid w:val="00C54841"/>
    <w:rsid w:val="00C57D92"/>
    <w:rsid w:val="00C60996"/>
    <w:rsid w:val="00C60B3C"/>
    <w:rsid w:val="00C61F1F"/>
    <w:rsid w:val="00C6460F"/>
    <w:rsid w:val="00C76A00"/>
    <w:rsid w:val="00C81B32"/>
    <w:rsid w:val="00C85132"/>
    <w:rsid w:val="00C859D2"/>
    <w:rsid w:val="00C868F5"/>
    <w:rsid w:val="00C874A2"/>
    <w:rsid w:val="00C87AF1"/>
    <w:rsid w:val="00C87C47"/>
    <w:rsid w:val="00C90525"/>
    <w:rsid w:val="00C90B52"/>
    <w:rsid w:val="00C91036"/>
    <w:rsid w:val="00C949BA"/>
    <w:rsid w:val="00CA11D6"/>
    <w:rsid w:val="00CA3055"/>
    <w:rsid w:val="00CA4693"/>
    <w:rsid w:val="00CA54CA"/>
    <w:rsid w:val="00CA6590"/>
    <w:rsid w:val="00CA7BE4"/>
    <w:rsid w:val="00CB230E"/>
    <w:rsid w:val="00CB3683"/>
    <w:rsid w:val="00CB4284"/>
    <w:rsid w:val="00CB57D2"/>
    <w:rsid w:val="00CB5AE1"/>
    <w:rsid w:val="00CB609F"/>
    <w:rsid w:val="00CB73DA"/>
    <w:rsid w:val="00CC01FC"/>
    <w:rsid w:val="00CC182D"/>
    <w:rsid w:val="00CC2B24"/>
    <w:rsid w:val="00CC3F11"/>
    <w:rsid w:val="00CC5F6A"/>
    <w:rsid w:val="00CD0A1E"/>
    <w:rsid w:val="00CD49AC"/>
    <w:rsid w:val="00CD68C3"/>
    <w:rsid w:val="00CD70A3"/>
    <w:rsid w:val="00CD7A5A"/>
    <w:rsid w:val="00CE075D"/>
    <w:rsid w:val="00CE17CB"/>
    <w:rsid w:val="00CE3601"/>
    <w:rsid w:val="00CE43C6"/>
    <w:rsid w:val="00CE5290"/>
    <w:rsid w:val="00CE62BB"/>
    <w:rsid w:val="00CF06BF"/>
    <w:rsid w:val="00CF34DC"/>
    <w:rsid w:val="00CF4629"/>
    <w:rsid w:val="00D0029F"/>
    <w:rsid w:val="00D03FE3"/>
    <w:rsid w:val="00D050C2"/>
    <w:rsid w:val="00D074E8"/>
    <w:rsid w:val="00D07F21"/>
    <w:rsid w:val="00D11658"/>
    <w:rsid w:val="00D11D93"/>
    <w:rsid w:val="00D14E2A"/>
    <w:rsid w:val="00D2013D"/>
    <w:rsid w:val="00D2242D"/>
    <w:rsid w:val="00D23513"/>
    <w:rsid w:val="00D26FD3"/>
    <w:rsid w:val="00D30109"/>
    <w:rsid w:val="00D30982"/>
    <w:rsid w:val="00D32DD0"/>
    <w:rsid w:val="00D34811"/>
    <w:rsid w:val="00D35895"/>
    <w:rsid w:val="00D371AC"/>
    <w:rsid w:val="00D37B99"/>
    <w:rsid w:val="00D409A3"/>
    <w:rsid w:val="00D418E2"/>
    <w:rsid w:val="00D454ED"/>
    <w:rsid w:val="00D45ED9"/>
    <w:rsid w:val="00D502B5"/>
    <w:rsid w:val="00D50EE1"/>
    <w:rsid w:val="00D5183B"/>
    <w:rsid w:val="00D56466"/>
    <w:rsid w:val="00D5647F"/>
    <w:rsid w:val="00D66D58"/>
    <w:rsid w:val="00D700F1"/>
    <w:rsid w:val="00D70B31"/>
    <w:rsid w:val="00D7120B"/>
    <w:rsid w:val="00D72410"/>
    <w:rsid w:val="00D750C1"/>
    <w:rsid w:val="00D7587E"/>
    <w:rsid w:val="00D75ADC"/>
    <w:rsid w:val="00D75CDB"/>
    <w:rsid w:val="00D827D6"/>
    <w:rsid w:val="00D82AA6"/>
    <w:rsid w:val="00D85512"/>
    <w:rsid w:val="00D860C5"/>
    <w:rsid w:val="00D87F16"/>
    <w:rsid w:val="00D90A7B"/>
    <w:rsid w:val="00D91BF7"/>
    <w:rsid w:val="00D962A2"/>
    <w:rsid w:val="00D96AE2"/>
    <w:rsid w:val="00D97375"/>
    <w:rsid w:val="00D97525"/>
    <w:rsid w:val="00DA0B00"/>
    <w:rsid w:val="00DA14BE"/>
    <w:rsid w:val="00DA2589"/>
    <w:rsid w:val="00DA2ABC"/>
    <w:rsid w:val="00DA3CE6"/>
    <w:rsid w:val="00DA4A4D"/>
    <w:rsid w:val="00DA5C72"/>
    <w:rsid w:val="00DA6785"/>
    <w:rsid w:val="00DA6C47"/>
    <w:rsid w:val="00DA7918"/>
    <w:rsid w:val="00DB0141"/>
    <w:rsid w:val="00DB22E9"/>
    <w:rsid w:val="00DB2444"/>
    <w:rsid w:val="00DB480E"/>
    <w:rsid w:val="00DC15C3"/>
    <w:rsid w:val="00DC24E7"/>
    <w:rsid w:val="00DC36AA"/>
    <w:rsid w:val="00DC43A7"/>
    <w:rsid w:val="00DC5404"/>
    <w:rsid w:val="00DC5DAE"/>
    <w:rsid w:val="00DC79ED"/>
    <w:rsid w:val="00DD083C"/>
    <w:rsid w:val="00DD120D"/>
    <w:rsid w:val="00DD4AA5"/>
    <w:rsid w:val="00DD5555"/>
    <w:rsid w:val="00DD67E1"/>
    <w:rsid w:val="00DE0559"/>
    <w:rsid w:val="00DE42EE"/>
    <w:rsid w:val="00DE5A56"/>
    <w:rsid w:val="00DE656A"/>
    <w:rsid w:val="00DE6A01"/>
    <w:rsid w:val="00DE7751"/>
    <w:rsid w:val="00DF0616"/>
    <w:rsid w:val="00DF3C58"/>
    <w:rsid w:val="00DF49FC"/>
    <w:rsid w:val="00DF6326"/>
    <w:rsid w:val="00DF6367"/>
    <w:rsid w:val="00DF7695"/>
    <w:rsid w:val="00E045F5"/>
    <w:rsid w:val="00E06C3B"/>
    <w:rsid w:val="00E1251B"/>
    <w:rsid w:val="00E1394C"/>
    <w:rsid w:val="00E14CA1"/>
    <w:rsid w:val="00E15745"/>
    <w:rsid w:val="00E17083"/>
    <w:rsid w:val="00E17F02"/>
    <w:rsid w:val="00E210EE"/>
    <w:rsid w:val="00E25198"/>
    <w:rsid w:val="00E328F4"/>
    <w:rsid w:val="00E32E93"/>
    <w:rsid w:val="00E33865"/>
    <w:rsid w:val="00E34AB3"/>
    <w:rsid w:val="00E36A6C"/>
    <w:rsid w:val="00E375C4"/>
    <w:rsid w:val="00E40218"/>
    <w:rsid w:val="00E40A60"/>
    <w:rsid w:val="00E44AD9"/>
    <w:rsid w:val="00E44ADD"/>
    <w:rsid w:val="00E44D31"/>
    <w:rsid w:val="00E46188"/>
    <w:rsid w:val="00E46A59"/>
    <w:rsid w:val="00E50EFD"/>
    <w:rsid w:val="00E52580"/>
    <w:rsid w:val="00E52633"/>
    <w:rsid w:val="00E529E4"/>
    <w:rsid w:val="00E562DB"/>
    <w:rsid w:val="00E56395"/>
    <w:rsid w:val="00E61712"/>
    <w:rsid w:val="00E6178D"/>
    <w:rsid w:val="00E64E44"/>
    <w:rsid w:val="00E6725B"/>
    <w:rsid w:val="00E70586"/>
    <w:rsid w:val="00E71DBB"/>
    <w:rsid w:val="00E73CEA"/>
    <w:rsid w:val="00E75E96"/>
    <w:rsid w:val="00E76A3E"/>
    <w:rsid w:val="00E77696"/>
    <w:rsid w:val="00E7788D"/>
    <w:rsid w:val="00E77D13"/>
    <w:rsid w:val="00E82C29"/>
    <w:rsid w:val="00E845AB"/>
    <w:rsid w:val="00E846D2"/>
    <w:rsid w:val="00E8475D"/>
    <w:rsid w:val="00E84F85"/>
    <w:rsid w:val="00E86762"/>
    <w:rsid w:val="00E8677B"/>
    <w:rsid w:val="00E874B3"/>
    <w:rsid w:val="00E878B1"/>
    <w:rsid w:val="00E90AB0"/>
    <w:rsid w:val="00E914DF"/>
    <w:rsid w:val="00E915D1"/>
    <w:rsid w:val="00E92CFE"/>
    <w:rsid w:val="00E935FF"/>
    <w:rsid w:val="00E93674"/>
    <w:rsid w:val="00E9565C"/>
    <w:rsid w:val="00EA0EBB"/>
    <w:rsid w:val="00EA2469"/>
    <w:rsid w:val="00EA6813"/>
    <w:rsid w:val="00EB0212"/>
    <w:rsid w:val="00EB0D44"/>
    <w:rsid w:val="00EB0ECE"/>
    <w:rsid w:val="00EB314C"/>
    <w:rsid w:val="00EB549E"/>
    <w:rsid w:val="00EB63B2"/>
    <w:rsid w:val="00EB642A"/>
    <w:rsid w:val="00EB7BAA"/>
    <w:rsid w:val="00EC02DC"/>
    <w:rsid w:val="00EC14A5"/>
    <w:rsid w:val="00EC3644"/>
    <w:rsid w:val="00EC3C96"/>
    <w:rsid w:val="00EC4123"/>
    <w:rsid w:val="00EC5DC3"/>
    <w:rsid w:val="00ED033F"/>
    <w:rsid w:val="00ED04BE"/>
    <w:rsid w:val="00ED232F"/>
    <w:rsid w:val="00ED2FB6"/>
    <w:rsid w:val="00ED4000"/>
    <w:rsid w:val="00ED419D"/>
    <w:rsid w:val="00ED609E"/>
    <w:rsid w:val="00ED6203"/>
    <w:rsid w:val="00ED7617"/>
    <w:rsid w:val="00EE0116"/>
    <w:rsid w:val="00EE5402"/>
    <w:rsid w:val="00EE71EA"/>
    <w:rsid w:val="00EF00C4"/>
    <w:rsid w:val="00EF1CE3"/>
    <w:rsid w:val="00EF3CA2"/>
    <w:rsid w:val="00F00ADA"/>
    <w:rsid w:val="00F011F3"/>
    <w:rsid w:val="00F021CB"/>
    <w:rsid w:val="00F055AA"/>
    <w:rsid w:val="00F05787"/>
    <w:rsid w:val="00F05D4D"/>
    <w:rsid w:val="00F07B71"/>
    <w:rsid w:val="00F120BB"/>
    <w:rsid w:val="00F1389A"/>
    <w:rsid w:val="00F14FCC"/>
    <w:rsid w:val="00F1539D"/>
    <w:rsid w:val="00F15C9A"/>
    <w:rsid w:val="00F17BB0"/>
    <w:rsid w:val="00F238A4"/>
    <w:rsid w:val="00F25CF6"/>
    <w:rsid w:val="00F3370F"/>
    <w:rsid w:val="00F339ED"/>
    <w:rsid w:val="00F3542F"/>
    <w:rsid w:val="00F40594"/>
    <w:rsid w:val="00F40CD7"/>
    <w:rsid w:val="00F4177C"/>
    <w:rsid w:val="00F41FD8"/>
    <w:rsid w:val="00F422B0"/>
    <w:rsid w:val="00F4547C"/>
    <w:rsid w:val="00F45843"/>
    <w:rsid w:val="00F46B6B"/>
    <w:rsid w:val="00F5446B"/>
    <w:rsid w:val="00F54E75"/>
    <w:rsid w:val="00F54F9D"/>
    <w:rsid w:val="00F57D6C"/>
    <w:rsid w:val="00F57FEA"/>
    <w:rsid w:val="00F6242F"/>
    <w:rsid w:val="00F66366"/>
    <w:rsid w:val="00F67149"/>
    <w:rsid w:val="00F677CE"/>
    <w:rsid w:val="00F7409F"/>
    <w:rsid w:val="00F76291"/>
    <w:rsid w:val="00F77584"/>
    <w:rsid w:val="00F77901"/>
    <w:rsid w:val="00F806F4"/>
    <w:rsid w:val="00F80901"/>
    <w:rsid w:val="00F813C0"/>
    <w:rsid w:val="00F81C75"/>
    <w:rsid w:val="00F83459"/>
    <w:rsid w:val="00F83DF6"/>
    <w:rsid w:val="00F857C3"/>
    <w:rsid w:val="00F85D89"/>
    <w:rsid w:val="00F873D8"/>
    <w:rsid w:val="00F87D57"/>
    <w:rsid w:val="00F90D96"/>
    <w:rsid w:val="00F910E4"/>
    <w:rsid w:val="00F9382C"/>
    <w:rsid w:val="00F939D6"/>
    <w:rsid w:val="00F94D90"/>
    <w:rsid w:val="00F95875"/>
    <w:rsid w:val="00F9661C"/>
    <w:rsid w:val="00F96C48"/>
    <w:rsid w:val="00F97259"/>
    <w:rsid w:val="00F97E1E"/>
    <w:rsid w:val="00FA4027"/>
    <w:rsid w:val="00FA6437"/>
    <w:rsid w:val="00FA6B04"/>
    <w:rsid w:val="00FA76F1"/>
    <w:rsid w:val="00FB1543"/>
    <w:rsid w:val="00FB7462"/>
    <w:rsid w:val="00FC20DA"/>
    <w:rsid w:val="00FC226C"/>
    <w:rsid w:val="00FC4F12"/>
    <w:rsid w:val="00FC51C1"/>
    <w:rsid w:val="00FC6147"/>
    <w:rsid w:val="00FC6BCF"/>
    <w:rsid w:val="00FD00A9"/>
    <w:rsid w:val="00FD31CB"/>
    <w:rsid w:val="00FD5578"/>
    <w:rsid w:val="00FD604E"/>
    <w:rsid w:val="00FD6A53"/>
    <w:rsid w:val="00FD7257"/>
    <w:rsid w:val="00FE0469"/>
    <w:rsid w:val="00FE12E2"/>
    <w:rsid w:val="00FE1D96"/>
    <w:rsid w:val="00FE4E89"/>
    <w:rsid w:val="00FE6F07"/>
    <w:rsid w:val="00FF086E"/>
    <w:rsid w:val="00FF245F"/>
    <w:rsid w:val="00FF5251"/>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D62054"/>
  <w15:docId w15:val="{928D6A12-B0B6-4884-8FC4-6C42ACACD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Ttulo1">
    <w:name w:val="heading 1"/>
    <w:basedOn w:val="Normal"/>
    <w:link w:val="Ttulo1Car"/>
    <w:uiPriority w:val="9"/>
    <w:qFormat/>
    <w:rsid w:val="009B590E"/>
    <w:pPr>
      <w:widowControl w:val="0"/>
      <w:autoSpaceDE w:val="0"/>
      <w:autoSpaceDN w:val="0"/>
      <w:spacing w:before="33"/>
      <w:ind w:left="102"/>
      <w:outlineLvl w:val="0"/>
    </w:pPr>
    <w:rPr>
      <w:rFonts w:ascii="Calibri" w:eastAsia="Calibri" w:hAnsi="Calibri" w:cs="Calibri"/>
      <w:b/>
      <w:bCs/>
      <w:sz w:val="22"/>
      <w:szCs w:val="22"/>
      <w:lang w:val="es-E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C868F5"/>
    <w:pPr>
      <w:ind w:left="720"/>
      <w:contextualSpacing/>
    </w:pPr>
  </w:style>
  <w:style w:type="character" w:styleId="Refdecomentario">
    <w:name w:val="annotation reference"/>
    <w:basedOn w:val="Fuentedeprrafopredeter"/>
    <w:uiPriority w:val="99"/>
    <w:semiHidden/>
    <w:unhideWhenUsed/>
    <w:rsid w:val="00E7788D"/>
    <w:rPr>
      <w:sz w:val="16"/>
      <w:szCs w:val="16"/>
    </w:rPr>
  </w:style>
  <w:style w:type="paragraph" w:styleId="Textocomentario">
    <w:name w:val="annotation text"/>
    <w:basedOn w:val="Normal"/>
    <w:link w:val="TextocomentarioCar"/>
    <w:uiPriority w:val="99"/>
    <w:unhideWhenUsed/>
    <w:rsid w:val="00E7788D"/>
    <w:rPr>
      <w:sz w:val="20"/>
      <w:szCs w:val="20"/>
    </w:rPr>
  </w:style>
  <w:style w:type="character" w:customStyle="1" w:styleId="TextocomentarioCar">
    <w:name w:val="Texto comentario Car"/>
    <w:basedOn w:val="Fuentedeprrafopredeter"/>
    <w:link w:val="Textocomentario"/>
    <w:uiPriority w:val="99"/>
    <w:rsid w:val="00E7788D"/>
  </w:style>
  <w:style w:type="paragraph" w:styleId="Asuntodelcomentario">
    <w:name w:val="annotation subject"/>
    <w:basedOn w:val="Textocomentario"/>
    <w:next w:val="Textocomentario"/>
    <w:link w:val="AsuntodelcomentarioCar"/>
    <w:uiPriority w:val="99"/>
    <w:semiHidden/>
    <w:unhideWhenUsed/>
    <w:rsid w:val="00E7788D"/>
    <w:rPr>
      <w:b/>
      <w:bCs/>
    </w:rPr>
  </w:style>
  <w:style w:type="character" w:customStyle="1" w:styleId="AsuntodelcomentarioCar">
    <w:name w:val="Asunto del comentario Car"/>
    <w:basedOn w:val="TextocomentarioCar"/>
    <w:link w:val="Asuntodelcomentario"/>
    <w:uiPriority w:val="99"/>
    <w:semiHidden/>
    <w:rsid w:val="00E7788D"/>
    <w:rPr>
      <w:b/>
      <w:bCs/>
    </w:rPr>
  </w:style>
  <w:style w:type="table" w:styleId="Tablaconcuadrcula">
    <w:name w:val="Table Grid"/>
    <w:basedOn w:val="Tablanormal"/>
    <w:uiPriority w:val="59"/>
    <w:rsid w:val="00A056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A05666"/>
    <w:rPr>
      <w:sz w:val="24"/>
      <w:szCs w:val="24"/>
    </w:rPr>
  </w:style>
  <w:style w:type="paragraph" w:styleId="NormalWeb">
    <w:name w:val="Normal (Web)"/>
    <w:basedOn w:val="Normal"/>
    <w:uiPriority w:val="99"/>
    <w:semiHidden/>
    <w:unhideWhenUsed/>
    <w:rsid w:val="0013608A"/>
    <w:rPr>
      <w:rFonts w:ascii="Times New Roman" w:hAnsi="Times New Roman"/>
    </w:rPr>
  </w:style>
  <w:style w:type="character" w:customStyle="1" w:styleId="ff10">
    <w:name w:val="ff10"/>
    <w:basedOn w:val="Fuentedeprrafopredeter"/>
    <w:rsid w:val="000A675C"/>
  </w:style>
  <w:style w:type="character" w:customStyle="1" w:styleId="Ttulo1Car">
    <w:name w:val="Título 1 Car"/>
    <w:basedOn w:val="Fuentedeprrafopredeter"/>
    <w:link w:val="Ttulo1"/>
    <w:uiPriority w:val="9"/>
    <w:rsid w:val="009B590E"/>
    <w:rPr>
      <w:rFonts w:ascii="Calibri" w:eastAsia="Calibri" w:hAnsi="Calibri" w:cs="Calibri"/>
      <w:b/>
      <w:bCs/>
      <w:sz w:val="22"/>
      <w:szCs w:val="22"/>
      <w:lang w:val="es-ES" w:eastAsia="en-US"/>
    </w:rPr>
  </w:style>
  <w:style w:type="paragraph" w:styleId="Textoindependiente">
    <w:name w:val="Body Text"/>
    <w:basedOn w:val="Normal"/>
    <w:link w:val="TextoindependienteCar"/>
    <w:uiPriority w:val="1"/>
    <w:qFormat/>
    <w:rsid w:val="009B590E"/>
    <w:pPr>
      <w:widowControl w:val="0"/>
      <w:autoSpaceDE w:val="0"/>
      <w:autoSpaceDN w:val="0"/>
    </w:pPr>
    <w:rPr>
      <w:rFonts w:ascii="Calibri" w:eastAsia="Calibri" w:hAnsi="Calibri" w:cs="Calibri"/>
      <w:sz w:val="22"/>
      <w:szCs w:val="22"/>
      <w:lang w:val="es-ES" w:eastAsia="en-US"/>
    </w:rPr>
  </w:style>
  <w:style w:type="character" w:customStyle="1" w:styleId="TextoindependienteCar">
    <w:name w:val="Texto independiente Car"/>
    <w:basedOn w:val="Fuentedeprrafopredeter"/>
    <w:link w:val="Textoindependiente"/>
    <w:uiPriority w:val="1"/>
    <w:rsid w:val="009B590E"/>
    <w:rPr>
      <w:rFonts w:ascii="Calibri" w:eastAsia="Calibri" w:hAnsi="Calibri" w:cs="Calibri"/>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28953">
      <w:bodyDiv w:val="1"/>
      <w:marLeft w:val="0"/>
      <w:marRight w:val="0"/>
      <w:marTop w:val="0"/>
      <w:marBottom w:val="0"/>
      <w:divBdr>
        <w:top w:val="none" w:sz="0" w:space="0" w:color="auto"/>
        <w:left w:val="none" w:sz="0" w:space="0" w:color="auto"/>
        <w:bottom w:val="none" w:sz="0" w:space="0" w:color="auto"/>
        <w:right w:val="none" w:sz="0" w:space="0" w:color="auto"/>
      </w:divBdr>
    </w:div>
    <w:div w:id="37556165">
      <w:bodyDiv w:val="1"/>
      <w:marLeft w:val="0"/>
      <w:marRight w:val="0"/>
      <w:marTop w:val="0"/>
      <w:marBottom w:val="0"/>
      <w:divBdr>
        <w:top w:val="none" w:sz="0" w:space="0" w:color="auto"/>
        <w:left w:val="none" w:sz="0" w:space="0" w:color="auto"/>
        <w:bottom w:val="none" w:sz="0" w:space="0" w:color="auto"/>
        <w:right w:val="none" w:sz="0" w:space="0" w:color="auto"/>
      </w:divBdr>
    </w:div>
    <w:div w:id="52045491">
      <w:bodyDiv w:val="1"/>
      <w:marLeft w:val="0"/>
      <w:marRight w:val="0"/>
      <w:marTop w:val="0"/>
      <w:marBottom w:val="0"/>
      <w:divBdr>
        <w:top w:val="none" w:sz="0" w:space="0" w:color="auto"/>
        <w:left w:val="none" w:sz="0" w:space="0" w:color="auto"/>
        <w:bottom w:val="none" w:sz="0" w:space="0" w:color="auto"/>
        <w:right w:val="none" w:sz="0" w:space="0" w:color="auto"/>
      </w:divBdr>
    </w:div>
    <w:div w:id="54551626">
      <w:bodyDiv w:val="1"/>
      <w:marLeft w:val="0"/>
      <w:marRight w:val="0"/>
      <w:marTop w:val="0"/>
      <w:marBottom w:val="0"/>
      <w:divBdr>
        <w:top w:val="none" w:sz="0" w:space="0" w:color="auto"/>
        <w:left w:val="none" w:sz="0" w:space="0" w:color="auto"/>
        <w:bottom w:val="none" w:sz="0" w:space="0" w:color="auto"/>
        <w:right w:val="none" w:sz="0" w:space="0" w:color="auto"/>
      </w:divBdr>
    </w:div>
    <w:div w:id="63988129">
      <w:bodyDiv w:val="1"/>
      <w:marLeft w:val="0"/>
      <w:marRight w:val="0"/>
      <w:marTop w:val="0"/>
      <w:marBottom w:val="0"/>
      <w:divBdr>
        <w:top w:val="none" w:sz="0" w:space="0" w:color="auto"/>
        <w:left w:val="none" w:sz="0" w:space="0" w:color="auto"/>
        <w:bottom w:val="none" w:sz="0" w:space="0" w:color="auto"/>
        <w:right w:val="none" w:sz="0" w:space="0" w:color="auto"/>
      </w:divBdr>
    </w:div>
    <w:div w:id="81343362">
      <w:bodyDiv w:val="1"/>
      <w:marLeft w:val="0"/>
      <w:marRight w:val="0"/>
      <w:marTop w:val="0"/>
      <w:marBottom w:val="0"/>
      <w:divBdr>
        <w:top w:val="none" w:sz="0" w:space="0" w:color="auto"/>
        <w:left w:val="none" w:sz="0" w:space="0" w:color="auto"/>
        <w:bottom w:val="none" w:sz="0" w:space="0" w:color="auto"/>
        <w:right w:val="none" w:sz="0" w:space="0" w:color="auto"/>
      </w:divBdr>
    </w:div>
    <w:div w:id="126514388">
      <w:bodyDiv w:val="1"/>
      <w:marLeft w:val="0"/>
      <w:marRight w:val="0"/>
      <w:marTop w:val="0"/>
      <w:marBottom w:val="0"/>
      <w:divBdr>
        <w:top w:val="none" w:sz="0" w:space="0" w:color="auto"/>
        <w:left w:val="none" w:sz="0" w:space="0" w:color="auto"/>
        <w:bottom w:val="none" w:sz="0" w:space="0" w:color="auto"/>
        <w:right w:val="none" w:sz="0" w:space="0" w:color="auto"/>
      </w:divBdr>
    </w:div>
    <w:div w:id="208494073">
      <w:bodyDiv w:val="1"/>
      <w:marLeft w:val="0"/>
      <w:marRight w:val="0"/>
      <w:marTop w:val="0"/>
      <w:marBottom w:val="0"/>
      <w:divBdr>
        <w:top w:val="none" w:sz="0" w:space="0" w:color="auto"/>
        <w:left w:val="none" w:sz="0" w:space="0" w:color="auto"/>
        <w:bottom w:val="none" w:sz="0" w:space="0" w:color="auto"/>
        <w:right w:val="none" w:sz="0" w:space="0" w:color="auto"/>
      </w:divBdr>
    </w:div>
    <w:div w:id="247621555">
      <w:bodyDiv w:val="1"/>
      <w:marLeft w:val="0"/>
      <w:marRight w:val="0"/>
      <w:marTop w:val="0"/>
      <w:marBottom w:val="0"/>
      <w:divBdr>
        <w:top w:val="none" w:sz="0" w:space="0" w:color="auto"/>
        <w:left w:val="none" w:sz="0" w:space="0" w:color="auto"/>
        <w:bottom w:val="none" w:sz="0" w:space="0" w:color="auto"/>
        <w:right w:val="none" w:sz="0" w:space="0" w:color="auto"/>
      </w:divBdr>
    </w:div>
    <w:div w:id="251353840">
      <w:bodyDiv w:val="1"/>
      <w:marLeft w:val="0"/>
      <w:marRight w:val="0"/>
      <w:marTop w:val="0"/>
      <w:marBottom w:val="0"/>
      <w:divBdr>
        <w:top w:val="none" w:sz="0" w:space="0" w:color="auto"/>
        <w:left w:val="none" w:sz="0" w:space="0" w:color="auto"/>
        <w:bottom w:val="none" w:sz="0" w:space="0" w:color="auto"/>
        <w:right w:val="none" w:sz="0" w:space="0" w:color="auto"/>
      </w:divBdr>
    </w:div>
    <w:div w:id="275215409">
      <w:bodyDiv w:val="1"/>
      <w:marLeft w:val="0"/>
      <w:marRight w:val="0"/>
      <w:marTop w:val="0"/>
      <w:marBottom w:val="0"/>
      <w:divBdr>
        <w:top w:val="none" w:sz="0" w:space="0" w:color="auto"/>
        <w:left w:val="none" w:sz="0" w:space="0" w:color="auto"/>
        <w:bottom w:val="none" w:sz="0" w:space="0" w:color="auto"/>
        <w:right w:val="none" w:sz="0" w:space="0" w:color="auto"/>
      </w:divBdr>
    </w:div>
    <w:div w:id="293681115">
      <w:bodyDiv w:val="1"/>
      <w:marLeft w:val="0"/>
      <w:marRight w:val="0"/>
      <w:marTop w:val="0"/>
      <w:marBottom w:val="0"/>
      <w:divBdr>
        <w:top w:val="none" w:sz="0" w:space="0" w:color="auto"/>
        <w:left w:val="none" w:sz="0" w:space="0" w:color="auto"/>
        <w:bottom w:val="none" w:sz="0" w:space="0" w:color="auto"/>
        <w:right w:val="none" w:sz="0" w:space="0" w:color="auto"/>
      </w:divBdr>
    </w:div>
    <w:div w:id="391083923">
      <w:bodyDiv w:val="1"/>
      <w:marLeft w:val="0"/>
      <w:marRight w:val="0"/>
      <w:marTop w:val="0"/>
      <w:marBottom w:val="0"/>
      <w:divBdr>
        <w:top w:val="none" w:sz="0" w:space="0" w:color="auto"/>
        <w:left w:val="none" w:sz="0" w:space="0" w:color="auto"/>
        <w:bottom w:val="none" w:sz="0" w:space="0" w:color="auto"/>
        <w:right w:val="none" w:sz="0" w:space="0" w:color="auto"/>
      </w:divBdr>
    </w:div>
    <w:div w:id="423038365">
      <w:bodyDiv w:val="1"/>
      <w:marLeft w:val="0"/>
      <w:marRight w:val="0"/>
      <w:marTop w:val="0"/>
      <w:marBottom w:val="0"/>
      <w:divBdr>
        <w:top w:val="none" w:sz="0" w:space="0" w:color="auto"/>
        <w:left w:val="none" w:sz="0" w:space="0" w:color="auto"/>
        <w:bottom w:val="none" w:sz="0" w:space="0" w:color="auto"/>
        <w:right w:val="none" w:sz="0" w:space="0" w:color="auto"/>
      </w:divBdr>
      <w:divsChild>
        <w:div w:id="706876122">
          <w:marLeft w:val="1166"/>
          <w:marRight w:val="0"/>
          <w:marTop w:val="0"/>
          <w:marBottom w:val="0"/>
          <w:divBdr>
            <w:top w:val="none" w:sz="0" w:space="0" w:color="auto"/>
            <w:left w:val="none" w:sz="0" w:space="0" w:color="auto"/>
            <w:bottom w:val="none" w:sz="0" w:space="0" w:color="auto"/>
            <w:right w:val="none" w:sz="0" w:space="0" w:color="auto"/>
          </w:divBdr>
        </w:div>
        <w:div w:id="1081486575">
          <w:marLeft w:val="1886"/>
          <w:marRight w:val="0"/>
          <w:marTop w:val="0"/>
          <w:marBottom w:val="0"/>
          <w:divBdr>
            <w:top w:val="none" w:sz="0" w:space="0" w:color="auto"/>
            <w:left w:val="none" w:sz="0" w:space="0" w:color="auto"/>
            <w:bottom w:val="none" w:sz="0" w:space="0" w:color="auto"/>
            <w:right w:val="none" w:sz="0" w:space="0" w:color="auto"/>
          </w:divBdr>
        </w:div>
        <w:div w:id="1164010471">
          <w:marLeft w:val="1886"/>
          <w:marRight w:val="0"/>
          <w:marTop w:val="0"/>
          <w:marBottom w:val="0"/>
          <w:divBdr>
            <w:top w:val="none" w:sz="0" w:space="0" w:color="auto"/>
            <w:left w:val="none" w:sz="0" w:space="0" w:color="auto"/>
            <w:bottom w:val="none" w:sz="0" w:space="0" w:color="auto"/>
            <w:right w:val="none" w:sz="0" w:space="0" w:color="auto"/>
          </w:divBdr>
        </w:div>
        <w:div w:id="623660827">
          <w:marLeft w:val="1166"/>
          <w:marRight w:val="0"/>
          <w:marTop w:val="0"/>
          <w:marBottom w:val="0"/>
          <w:divBdr>
            <w:top w:val="none" w:sz="0" w:space="0" w:color="auto"/>
            <w:left w:val="none" w:sz="0" w:space="0" w:color="auto"/>
            <w:bottom w:val="none" w:sz="0" w:space="0" w:color="auto"/>
            <w:right w:val="none" w:sz="0" w:space="0" w:color="auto"/>
          </w:divBdr>
        </w:div>
        <w:div w:id="718437444">
          <w:marLeft w:val="1886"/>
          <w:marRight w:val="0"/>
          <w:marTop w:val="0"/>
          <w:marBottom w:val="0"/>
          <w:divBdr>
            <w:top w:val="none" w:sz="0" w:space="0" w:color="auto"/>
            <w:left w:val="none" w:sz="0" w:space="0" w:color="auto"/>
            <w:bottom w:val="none" w:sz="0" w:space="0" w:color="auto"/>
            <w:right w:val="none" w:sz="0" w:space="0" w:color="auto"/>
          </w:divBdr>
        </w:div>
        <w:div w:id="1010333775">
          <w:marLeft w:val="1886"/>
          <w:marRight w:val="0"/>
          <w:marTop w:val="0"/>
          <w:marBottom w:val="0"/>
          <w:divBdr>
            <w:top w:val="none" w:sz="0" w:space="0" w:color="auto"/>
            <w:left w:val="none" w:sz="0" w:space="0" w:color="auto"/>
            <w:bottom w:val="none" w:sz="0" w:space="0" w:color="auto"/>
            <w:right w:val="none" w:sz="0" w:space="0" w:color="auto"/>
          </w:divBdr>
        </w:div>
        <w:div w:id="1099640839">
          <w:marLeft w:val="1886"/>
          <w:marRight w:val="0"/>
          <w:marTop w:val="0"/>
          <w:marBottom w:val="0"/>
          <w:divBdr>
            <w:top w:val="none" w:sz="0" w:space="0" w:color="auto"/>
            <w:left w:val="none" w:sz="0" w:space="0" w:color="auto"/>
            <w:bottom w:val="none" w:sz="0" w:space="0" w:color="auto"/>
            <w:right w:val="none" w:sz="0" w:space="0" w:color="auto"/>
          </w:divBdr>
        </w:div>
        <w:div w:id="2122797222">
          <w:marLeft w:val="1886"/>
          <w:marRight w:val="0"/>
          <w:marTop w:val="0"/>
          <w:marBottom w:val="0"/>
          <w:divBdr>
            <w:top w:val="none" w:sz="0" w:space="0" w:color="auto"/>
            <w:left w:val="none" w:sz="0" w:space="0" w:color="auto"/>
            <w:bottom w:val="none" w:sz="0" w:space="0" w:color="auto"/>
            <w:right w:val="none" w:sz="0" w:space="0" w:color="auto"/>
          </w:divBdr>
        </w:div>
      </w:divsChild>
    </w:div>
    <w:div w:id="463743591">
      <w:bodyDiv w:val="1"/>
      <w:marLeft w:val="0"/>
      <w:marRight w:val="0"/>
      <w:marTop w:val="0"/>
      <w:marBottom w:val="0"/>
      <w:divBdr>
        <w:top w:val="none" w:sz="0" w:space="0" w:color="auto"/>
        <w:left w:val="none" w:sz="0" w:space="0" w:color="auto"/>
        <w:bottom w:val="none" w:sz="0" w:space="0" w:color="auto"/>
        <w:right w:val="none" w:sz="0" w:space="0" w:color="auto"/>
      </w:divBdr>
      <w:divsChild>
        <w:div w:id="416442617">
          <w:marLeft w:val="547"/>
          <w:marRight w:val="0"/>
          <w:marTop w:val="0"/>
          <w:marBottom w:val="0"/>
          <w:divBdr>
            <w:top w:val="none" w:sz="0" w:space="0" w:color="auto"/>
            <w:left w:val="none" w:sz="0" w:space="0" w:color="auto"/>
            <w:bottom w:val="none" w:sz="0" w:space="0" w:color="auto"/>
            <w:right w:val="none" w:sz="0" w:space="0" w:color="auto"/>
          </w:divBdr>
        </w:div>
        <w:div w:id="1458646346">
          <w:marLeft w:val="547"/>
          <w:marRight w:val="0"/>
          <w:marTop w:val="0"/>
          <w:marBottom w:val="0"/>
          <w:divBdr>
            <w:top w:val="none" w:sz="0" w:space="0" w:color="auto"/>
            <w:left w:val="none" w:sz="0" w:space="0" w:color="auto"/>
            <w:bottom w:val="none" w:sz="0" w:space="0" w:color="auto"/>
            <w:right w:val="none" w:sz="0" w:space="0" w:color="auto"/>
          </w:divBdr>
        </w:div>
        <w:div w:id="1975714551">
          <w:marLeft w:val="547"/>
          <w:marRight w:val="0"/>
          <w:marTop w:val="0"/>
          <w:marBottom w:val="0"/>
          <w:divBdr>
            <w:top w:val="none" w:sz="0" w:space="0" w:color="auto"/>
            <w:left w:val="none" w:sz="0" w:space="0" w:color="auto"/>
            <w:bottom w:val="none" w:sz="0" w:space="0" w:color="auto"/>
            <w:right w:val="none" w:sz="0" w:space="0" w:color="auto"/>
          </w:divBdr>
        </w:div>
        <w:div w:id="68772961">
          <w:marLeft w:val="1166"/>
          <w:marRight w:val="0"/>
          <w:marTop w:val="0"/>
          <w:marBottom w:val="0"/>
          <w:divBdr>
            <w:top w:val="none" w:sz="0" w:space="0" w:color="auto"/>
            <w:left w:val="none" w:sz="0" w:space="0" w:color="auto"/>
            <w:bottom w:val="none" w:sz="0" w:space="0" w:color="auto"/>
            <w:right w:val="none" w:sz="0" w:space="0" w:color="auto"/>
          </w:divBdr>
        </w:div>
        <w:div w:id="1499879341">
          <w:marLeft w:val="1166"/>
          <w:marRight w:val="0"/>
          <w:marTop w:val="0"/>
          <w:marBottom w:val="0"/>
          <w:divBdr>
            <w:top w:val="none" w:sz="0" w:space="0" w:color="auto"/>
            <w:left w:val="none" w:sz="0" w:space="0" w:color="auto"/>
            <w:bottom w:val="none" w:sz="0" w:space="0" w:color="auto"/>
            <w:right w:val="none" w:sz="0" w:space="0" w:color="auto"/>
          </w:divBdr>
        </w:div>
        <w:div w:id="964966618">
          <w:marLeft w:val="1166"/>
          <w:marRight w:val="0"/>
          <w:marTop w:val="0"/>
          <w:marBottom w:val="0"/>
          <w:divBdr>
            <w:top w:val="none" w:sz="0" w:space="0" w:color="auto"/>
            <w:left w:val="none" w:sz="0" w:space="0" w:color="auto"/>
            <w:bottom w:val="none" w:sz="0" w:space="0" w:color="auto"/>
            <w:right w:val="none" w:sz="0" w:space="0" w:color="auto"/>
          </w:divBdr>
        </w:div>
        <w:div w:id="2104957886">
          <w:marLeft w:val="1166"/>
          <w:marRight w:val="0"/>
          <w:marTop w:val="0"/>
          <w:marBottom w:val="0"/>
          <w:divBdr>
            <w:top w:val="none" w:sz="0" w:space="0" w:color="auto"/>
            <w:left w:val="none" w:sz="0" w:space="0" w:color="auto"/>
            <w:bottom w:val="none" w:sz="0" w:space="0" w:color="auto"/>
            <w:right w:val="none" w:sz="0" w:space="0" w:color="auto"/>
          </w:divBdr>
        </w:div>
        <w:div w:id="1901751384">
          <w:marLeft w:val="1166"/>
          <w:marRight w:val="0"/>
          <w:marTop w:val="0"/>
          <w:marBottom w:val="0"/>
          <w:divBdr>
            <w:top w:val="none" w:sz="0" w:space="0" w:color="auto"/>
            <w:left w:val="none" w:sz="0" w:space="0" w:color="auto"/>
            <w:bottom w:val="none" w:sz="0" w:space="0" w:color="auto"/>
            <w:right w:val="none" w:sz="0" w:space="0" w:color="auto"/>
          </w:divBdr>
        </w:div>
      </w:divsChild>
    </w:div>
    <w:div w:id="505169321">
      <w:bodyDiv w:val="1"/>
      <w:marLeft w:val="0"/>
      <w:marRight w:val="0"/>
      <w:marTop w:val="0"/>
      <w:marBottom w:val="0"/>
      <w:divBdr>
        <w:top w:val="none" w:sz="0" w:space="0" w:color="auto"/>
        <w:left w:val="none" w:sz="0" w:space="0" w:color="auto"/>
        <w:bottom w:val="none" w:sz="0" w:space="0" w:color="auto"/>
        <w:right w:val="none" w:sz="0" w:space="0" w:color="auto"/>
      </w:divBdr>
    </w:div>
    <w:div w:id="549996226">
      <w:bodyDiv w:val="1"/>
      <w:marLeft w:val="0"/>
      <w:marRight w:val="0"/>
      <w:marTop w:val="0"/>
      <w:marBottom w:val="0"/>
      <w:divBdr>
        <w:top w:val="none" w:sz="0" w:space="0" w:color="auto"/>
        <w:left w:val="none" w:sz="0" w:space="0" w:color="auto"/>
        <w:bottom w:val="none" w:sz="0" w:space="0" w:color="auto"/>
        <w:right w:val="none" w:sz="0" w:space="0" w:color="auto"/>
      </w:divBdr>
    </w:div>
    <w:div w:id="587229220">
      <w:bodyDiv w:val="1"/>
      <w:marLeft w:val="0"/>
      <w:marRight w:val="0"/>
      <w:marTop w:val="0"/>
      <w:marBottom w:val="0"/>
      <w:divBdr>
        <w:top w:val="none" w:sz="0" w:space="0" w:color="auto"/>
        <w:left w:val="none" w:sz="0" w:space="0" w:color="auto"/>
        <w:bottom w:val="none" w:sz="0" w:space="0" w:color="auto"/>
        <w:right w:val="none" w:sz="0" w:space="0" w:color="auto"/>
      </w:divBdr>
    </w:div>
    <w:div w:id="680930227">
      <w:bodyDiv w:val="1"/>
      <w:marLeft w:val="0"/>
      <w:marRight w:val="0"/>
      <w:marTop w:val="0"/>
      <w:marBottom w:val="0"/>
      <w:divBdr>
        <w:top w:val="none" w:sz="0" w:space="0" w:color="auto"/>
        <w:left w:val="none" w:sz="0" w:space="0" w:color="auto"/>
        <w:bottom w:val="none" w:sz="0" w:space="0" w:color="auto"/>
        <w:right w:val="none" w:sz="0" w:space="0" w:color="auto"/>
      </w:divBdr>
    </w:div>
    <w:div w:id="682440298">
      <w:bodyDiv w:val="1"/>
      <w:marLeft w:val="0"/>
      <w:marRight w:val="0"/>
      <w:marTop w:val="0"/>
      <w:marBottom w:val="0"/>
      <w:divBdr>
        <w:top w:val="none" w:sz="0" w:space="0" w:color="auto"/>
        <w:left w:val="none" w:sz="0" w:space="0" w:color="auto"/>
        <w:bottom w:val="none" w:sz="0" w:space="0" w:color="auto"/>
        <w:right w:val="none" w:sz="0" w:space="0" w:color="auto"/>
      </w:divBdr>
    </w:div>
    <w:div w:id="755858136">
      <w:bodyDiv w:val="1"/>
      <w:marLeft w:val="0"/>
      <w:marRight w:val="0"/>
      <w:marTop w:val="0"/>
      <w:marBottom w:val="0"/>
      <w:divBdr>
        <w:top w:val="none" w:sz="0" w:space="0" w:color="auto"/>
        <w:left w:val="none" w:sz="0" w:space="0" w:color="auto"/>
        <w:bottom w:val="none" w:sz="0" w:space="0" w:color="auto"/>
        <w:right w:val="none" w:sz="0" w:space="0" w:color="auto"/>
      </w:divBdr>
    </w:div>
    <w:div w:id="796795346">
      <w:bodyDiv w:val="1"/>
      <w:marLeft w:val="0"/>
      <w:marRight w:val="0"/>
      <w:marTop w:val="0"/>
      <w:marBottom w:val="0"/>
      <w:divBdr>
        <w:top w:val="none" w:sz="0" w:space="0" w:color="auto"/>
        <w:left w:val="none" w:sz="0" w:space="0" w:color="auto"/>
        <w:bottom w:val="none" w:sz="0" w:space="0" w:color="auto"/>
        <w:right w:val="none" w:sz="0" w:space="0" w:color="auto"/>
      </w:divBdr>
    </w:div>
    <w:div w:id="802506883">
      <w:bodyDiv w:val="1"/>
      <w:marLeft w:val="0"/>
      <w:marRight w:val="0"/>
      <w:marTop w:val="0"/>
      <w:marBottom w:val="0"/>
      <w:divBdr>
        <w:top w:val="none" w:sz="0" w:space="0" w:color="auto"/>
        <w:left w:val="none" w:sz="0" w:space="0" w:color="auto"/>
        <w:bottom w:val="none" w:sz="0" w:space="0" w:color="auto"/>
        <w:right w:val="none" w:sz="0" w:space="0" w:color="auto"/>
      </w:divBdr>
    </w:div>
    <w:div w:id="805002661">
      <w:bodyDiv w:val="1"/>
      <w:marLeft w:val="0"/>
      <w:marRight w:val="0"/>
      <w:marTop w:val="0"/>
      <w:marBottom w:val="0"/>
      <w:divBdr>
        <w:top w:val="none" w:sz="0" w:space="0" w:color="auto"/>
        <w:left w:val="none" w:sz="0" w:space="0" w:color="auto"/>
        <w:bottom w:val="none" w:sz="0" w:space="0" w:color="auto"/>
        <w:right w:val="none" w:sz="0" w:space="0" w:color="auto"/>
      </w:divBdr>
    </w:div>
    <w:div w:id="805859970">
      <w:bodyDiv w:val="1"/>
      <w:marLeft w:val="0"/>
      <w:marRight w:val="0"/>
      <w:marTop w:val="0"/>
      <w:marBottom w:val="0"/>
      <w:divBdr>
        <w:top w:val="none" w:sz="0" w:space="0" w:color="auto"/>
        <w:left w:val="none" w:sz="0" w:space="0" w:color="auto"/>
        <w:bottom w:val="none" w:sz="0" w:space="0" w:color="auto"/>
        <w:right w:val="none" w:sz="0" w:space="0" w:color="auto"/>
      </w:divBdr>
    </w:div>
    <w:div w:id="931088621">
      <w:bodyDiv w:val="1"/>
      <w:marLeft w:val="0"/>
      <w:marRight w:val="0"/>
      <w:marTop w:val="0"/>
      <w:marBottom w:val="0"/>
      <w:divBdr>
        <w:top w:val="none" w:sz="0" w:space="0" w:color="auto"/>
        <w:left w:val="none" w:sz="0" w:space="0" w:color="auto"/>
        <w:bottom w:val="none" w:sz="0" w:space="0" w:color="auto"/>
        <w:right w:val="none" w:sz="0" w:space="0" w:color="auto"/>
      </w:divBdr>
    </w:div>
    <w:div w:id="963659698">
      <w:bodyDiv w:val="1"/>
      <w:marLeft w:val="0"/>
      <w:marRight w:val="0"/>
      <w:marTop w:val="0"/>
      <w:marBottom w:val="0"/>
      <w:divBdr>
        <w:top w:val="none" w:sz="0" w:space="0" w:color="auto"/>
        <w:left w:val="none" w:sz="0" w:space="0" w:color="auto"/>
        <w:bottom w:val="none" w:sz="0" w:space="0" w:color="auto"/>
        <w:right w:val="none" w:sz="0" w:space="0" w:color="auto"/>
      </w:divBdr>
    </w:div>
    <w:div w:id="968823256">
      <w:bodyDiv w:val="1"/>
      <w:marLeft w:val="0"/>
      <w:marRight w:val="0"/>
      <w:marTop w:val="0"/>
      <w:marBottom w:val="0"/>
      <w:divBdr>
        <w:top w:val="none" w:sz="0" w:space="0" w:color="auto"/>
        <w:left w:val="none" w:sz="0" w:space="0" w:color="auto"/>
        <w:bottom w:val="none" w:sz="0" w:space="0" w:color="auto"/>
        <w:right w:val="none" w:sz="0" w:space="0" w:color="auto"/>
      </w:divBdr>
    </w:div>
    <w:div w:id="1016230302">
      <w:bodyDiv w:val="1"/>
      <w:marLeft w:val="0"/>
      <w:marRight w:val="0"/>
      <w:marTop w:val="0"/>
      <w:marBottom w:val="0"/>
      <w:divBdr>
        <w:top w:val="none" w:sz="0" w:space="0" w:color="auto"/>
        <w:left w:val="none" w:sz="0" w:space="0" w:color="auto"/>
        <w:bottom w:val="none" w:sz="0" w:space="0" w:color="auto"/>
        <w:right w:val="none" w:sz="0" w:space="0" w:color="auto"/>
      </w:divBdr>
    </w:div>
    <w:div w:id="1059596965">
      <w:bodyDiv w:val="1"/>
      <w:marLeft w:val="0"/>
      <w:marRight w:val="0"/>
      <w:marTop w:val="0"/>
      <w:marBottom w:val="0"/>
      <w:divBdr>
        <w:top w:val="none" w:sz="0" w:space="0" w:color="auto"/>
        <w:left w:val="none" w:sz="0" w:space="0" w:color="auto"/>
        <w:bottom w:val="none" w:sz="0" w:space="0" w:color="auto"/>
        <w:right w:val="none" w:sz="0" w:space="0" w:color="auto"/>
      </w:divBdr>
      <w:divsChild>
        <w:div w:id="1701317580">
          <w:marLeft w:val="446"/>
          <w:marRight w:val="0"/>
          <w:marTop w:val="0"/>
          <w:marBottom w:val="0"/>
          <w:divBdr>
            <w:top w:val="none" w:sz="0" w:space="0" w:color="auto"/>
            <w:left w:val="none" w:sz="0" w:space="0" w:color="auto"/>
            <w:bottom w:val="none" w:sz="0" w:space="0" w:color="auto"/>
            <w:right w:val="none" w:sz="0" w:space="0" w:color="auto"/>
          </w:divBdr>
        </w:div>
        <w:div w:id="1567644133">
          <w:marLeft w:val="446"/>
          <w:marRight w:val="0"/>
          <w:marTop w:val="0"/>
          <w:marBottom w:val="0"/>
          <w:divBdr>
            <w:top w:val="none" w:sz="0" w:space="0" w:color="auto"/>
            <w:left w:val="none" w:sz="0" w:space="0" w:color="auto"/>
            <w:bottom w:val="none" w:sz="0" w:space="0" w:color="auto"/>
            <w:right w:val="none" w:sz="0" w:space="0" w:color="auto"/>
          </w:divBdr>
        </w:div>
      </w:divsChild>
    </w:div>
    <w:div w:id="1089887488">
      <w:bodyDiv w:val="1"/>
      <w:marLeft w:val="0"/>
      <w:marRight w:val="0"/>
      <w:marTop w:val="0"/>
      <w:marBottom w:val="0"/>
      <w:divBdr>
        <w:top w:val="none" w:sz="0" w:space="0" w:color="auto"/>
        <w:left w:val="none" w:sz="0" w:space="0" w:color="auto"/>
        <w:bottom w:val="none" w:sz="0" w:space="0" w:color="auto"/>
        <w:right w:val="none" w:sz="0" w:space="0" w:color="auto"/>
      </w:divBdr>
    </w:div>
    <w:div w:id="1141267143">
      <w:bodyDiv w:val="1"/>
      <w:marLeft w:val="0"/>
      <w:marRight w:val="0"/>
      <w:marTop w:val="0"/>
      <w:marBottom w:val="0"/>
      <w:divBdr>
        <w:top w:val="none" w:sz="0" w:space="0" w:color="auto"/>
        <w:left w:val="none" w:sz="0" w:space="0" w:color="auto"/>
        <w:bottom w:val="none" w:sz="0" w:space="0" w:color="auto"/>
        <w:right w:val="none" w:sz="0" w:space="0" w:color="auto"/>
      </w:divBdr>
    </w:div>
    <w:div w:id="1143935342">
      <w:bodyDiv w:val="1"/>
      <w:marLeft w:val="0"/>
      <w:marRight w:val="0"/>
      <w:marTop w:val="0"/>
      <w:marBottom w:val="0"/>
      <w:divBdr>
        <w:top w:val="none" w:sz="0" w:space="0" w:color="auto"/>
        <w:left w:val="none" w:sz="0" w:space="0" w:color="auto"/>
        <w:bottom w:val="none" w:sz="0" w:space="0" w:color="auto"/>
        <w:right w:val="none" w:sz="0" w:space="0" w:color="auto"/>
      </w:divBdr>
    </w:div>
    <w:div w:id="1162311101">
      <w:bodyDiv w:val="1"/>
      <w:marLeft w:val="0"/>
      <w:marRight w:val="0"/>
      <w:marTop w:val="0"/>
      <w:marBottom w:val="0"/>
      <w:divBdr>
        <w:top w:val="none" w:sz="0" w:space="0" w:color="auto"/>
        <w:left w:val="none" w:sz="0" w:space="0" w:color="auto"/>
        <w:bottom w:val="none" w:sz="0" w:space="0" w:color="auto"/>
        <w:right w:val="none" w:sz="0" w:space="0" w:color="auto"/>
      </w:divBdr>
      <w:divsChild>
        <w:div w:id="615675710">
          <w:marLeft w:val="547"/>
          <w:marRight w:val="0"/>
          <w:marTop w:val="0"/>
          <w:marBottom w:val="0"/>
          <w:divBdr>
            <w:top w:val="none" w:sz="0" w:space="0" w:color="auto"/>
            <w:left w:val="none" w:sz="0" w:space="0" w:color="auto"/>
            <w:bottom w:val="none" w:sz="0" w:space="0" w:color="auto"/>
            <w:right w:val="none" w:sz="0" w:space="0" w:color="auto"/>
          </w:divBdr>
        </w:div>
        <w:div w:id="1721245773">
          <w:marLeft w:val="547"/>
          <w:marRight w:val="0"/>
          <w:marTop w:val="0"/>
          <w:marBottom w:val="0"/>
          <w:divBdr>
            <w:top w:val="none" w:sz="0" w:space="0" w:color="auto"/>
            <w:left w:val="none" w:sz="0" w:space="0" w:color="auto"/>
            <w:bottom w:val="none" w:sz="0" w:space="0" w:color="auto"/>
            <w:right w:val="none" w:sz="0" w:space="0" w:color="auto"/>
          </w:divBdr>
        </w:div>
        <w:div w:id="1232081689">
          <w:marLeft w:val="547"/>
          <w:marRight w:val="0"/>
          <w:marTop w:val="0"/>
          <w:marBottom w:val="0"/>
          <w:divBdr>
            <w:top w:val="none" w:sz="0" w:space="0" w:color="auto"/>
            <w:left w:val="none" w:sz="0" w:space="0" w:color="auto"/>
            <w:bottom w:val="none" w:sz="0" w:space="0" w:color="auto"/>
            <w:right w:val="none" w:sz="0" w:space="0" w:color="auto"/>
          </w:divBdr>
        </w:div>
        <w:div w:id="1703508325">
          <w:marLeft w:val="1166"/>
          <w:marRight w:val="0"/>
          <w:marTop w:val="0"/>
          <w:marBottom w:val="0"/>
          <w:divBdr>
            <w:top w:val="none" w:sz="0" w:space="0" w:color="auto"/>
            <w:left w:val="none" w:sz="0" w:space="0" w:color="auto"/>
            <w:bottom w:val="none" w:sz="0" w:space="0" w:color="auto"/>
            <w:right w:val="none" w:sz="0" w:space="0" w:color="auto"/>
          </w:divBdr>
        </w:div>
        <w:div w:id="1150362420">
          <w:marLeft w:val="1166"/>
          <w:marRight w:val="0"/>
          <w:marTop w:val="0"/>
          <w:marBottom w:val="0"/>
          <w:divBdr>
            <w:top w:val="none" w:sz="0" w:space="0" w:color="auto"/>
            <w:left w:val="none" w:sz="0" w:space="0" w:color="auto"/>
            <w:bottom w:val="none" w:sz="0" w:space="0" w:color="auto"/>
            <w:right w:val="none" w:sz="0" w:space="0" w:color="auto"/>
          </w:divBdr>
        </w:div>
        <w:div w:id="1227256859">
          <w:marLeft w:val="1166"/>
          <w:marRight w:val="0"/>
          <w:marTop w:val="0"/>
          <w:marBottom w:val="0"/>
          <w:divBdr>
            <w:top w:val="none" w:sz="0" w:space="0" w:color="auto"/>
            <w:left w:val="none" w:sz="0" w:space="0" w:color="auto"/>
            <w:bottom w:val="none" w:sz="0" w:space="0" w:color="auto"/>
            <w:right w:val="none" w:sz="0" w:space="0" w:color="auto"/>
          </w:divBdr>
        </w:div>
        <w:div w:id="1523938263">
          <w:marLeft w:val="1166"/>
          <w:marRight w:val="0"/>
          <w:marTop w:val="0"/>
          <w:marBottom w:val="0"/>
          <w:divBdr>
            <w:top w:val="none" w:sz="0" w:space="0" w:color="auto"/>
            <w:left w:val="none" w:sz="0" w:space="0" w:color="auto"/>
            <w:bottom w:val="none" w:sz="0" w:space="0" w:color="auto"/>
            <w:right w:val="none" w:sz="0" w:space="0" w:color="auto"/>
          </w:divBdr>
        </w:div>
        <w:div w:id="893128033">
          <w:marLeft w:val="1166"/>
          <w:marRight w:val="0"/>
          <w:marTop w:val="0"/>
          <w:marBottom w:val="0"/>
          <w:divBdr>
            <w:top w:val="none" w:sz="0" w:space="0" w:color="auto"/>
            <w:left w:val="none" w:sz="0" w:space="0" w:color="auto"/>
            <w:bottom w:val="none" w:sz="0" w:space="0" w:color="auto"/>
            <w:right w:val="none" w:sz="0" w:space="0" w:color="auto"/>
          </w:divBdr>
        </w:div>
      </w:divsChild>
    </w:div>
    <w:div w:id="1169247839">
      <w:bodyDiv w:val="1"/>
      <w:marLeft w:val="0"/>
      <w:marRight w:val="0"/>
      <w:marTop w:val="0"/>
      <w:marBottom w:val="0"/>
      <w:divBdr>
        <w:top w:val="none" w:sz="0" w:space="0" w:color="auto"/>
        <w:left w:val="none" w:sz="0" w:space="0" w:color="auto"/>
        <w:bottom w:val="none" w:sz="0" w:space="0" w:color="auto"/>
        <w:right w:val="none" w:sz="0" w:space="0" w:color="auto"/>
      </w:divBdr>
    </w:div>
    <w:div w:id="1206912460">
      <w:bodyDiv w:val="1"/>
      <w:marLeft w:val="0"/>
      <w:marRight w:val="0"/>
      <w:marTop w:val="0"/>
      <w:marBottom w:val="0"/>
      <w:divBdr>
        <w:top w:val="none" w:sz="0" w:space="0" w:color="auto"/>
        <w:left w:val="none" w:sz="0" w:space="0" w:color="auto"/>
        <w:bottom w:val="none" w:sz="0" w:space="0" w:color="auto"/>
        <w:right w:val="none" w:sz="0" w:space="0" w:color="auto"/>
      </w:divBdr>
    </w:div>
    <w:div w:id="1251504508">
      <w:bodyDiv w:val="1"/>
      <w:marLeft w:val="0"/>
      <w:marRight w:val="0"/>
      <w:marTop w:val="0"/>
      <w:marBottom w:val="0"/>
      <w:divBdr>
        <w:top w:val="none" w:sz="0" w:space="0" w:color="auto"/>
        <w:left w:val="none" w:sz="0" w:space="0" w:color="auto"/>
        <w:bottom w:val="none" w:sz="0" w:space="0" w:color="auto"/>
        <w:right w:val="none" w:sz="0" w:space="0" w:color="auto"/>
      </w:divBdr>
    </w:div>
    <w:div w:id="1299531208">
      <w:bodyDiv w:val="1"/>
      <w:marLeft w:val="0"/>
      <w:marRight w:val="0"/>
      <w:marTop w:val="0"/>
      <w:marBottom w:val="0"/>
      <w:divBdr>
        <w:top w:val="none" w:sz="0" w:space="0" w:color="auto"/>
        <w:left w:val="none" w:sz="0" w:space="0" w:color="auto"/>
        <w:bottom w:val="none" w:sz="0" w:space="0" w:color="auto"/>
        <w:right w:val="none" w:sz="0" w:space="0" w:color="auto"/>
      </w:divBdr>
      <w:divsChild>
        <w:div w:id="776945242">
          <w:marLeft w:val="446"/>
          <w:marRight w:val="0"/>
          <w:marTop w:val="0"/>
          <w:marBottom w:val="0"/>
          <w:divBdr>
            <w:top w:val="none" w:sz="0" w:space="0" w:color="auto"/>
            <w:left w:val="none" w:sz="0" w:space="0" w:color="auto"/>
            <w:bottom w:val="none" w:sz="0" w:space="0" w:color="auto"/>
            <w:right w:val="none" w:sz="0" w:space="0" w:color="auto"/>
          </w:divBdr>
        </w:div>
        <w:div w:id="1355695278">
          <w:marLeft w:val="446"/>
          <w:marRight w:val="0"/>
          <w:marTop w:val="0"/>
          <w:marBottom w:val="0"/>
          <w:divBdr>
            <w:top w:val="none" w:sz="0" w:space="0" w:color="auto"/>
            <w:left w:val="none" w:sz="0" w:space="0" w:color="auto"/>
            <w:bottom w:val="none" w:sz="0" w:space="0" w:color="auto"/>
            <w:right w:val="none" w:sz="0" w:space="0" w:color="auto"/>
          </w:divBdr>
        </w:div>
        <w:div w:id="197469789">
          <w:marLeft w:val="446"/>
          <w:marRight w:val="0"/>
          <w:marTop w:val="0"/>
          <w:marBottom w:val="0"/>
          <w:divBdr>
            <w:top w:val="none" w:sz="0" w:space="0" w:color="auto"/>
            <w:left w:val="none" w:sz="0" w:space="0" w:color="auto"/>
            <w:bottom w:val="none" w:sz="0" w:space="0" w:color="auto"/>
            <w:right w:val="none" w:sz="0" w:space="0" w:color="auto"/>
          </w:divBdr>
        </w:div>
        <w:div w:id="45033120">
          <w:marLeft w:val="446"/>
          <w:marRight w:val="0"/>
          <w:marTop w:val="0"/>
          <w:marBottom w:val="0"/>
          <w:divBdr>
            <w:top w:val="none" w:sz="0" w:space="0" w:color="auto"/>
            <w:left w:val="none" w:sz="0" w:space="0" w:color="auto"/>
            <w:bottom w:val="none" w:sz="0" w:space="0" w:color="auto"/>
            <w:right w:val="none" w:sz="0" w:space="0" w:color="auto"/>
          </w:divBdr>
        </w:div>
      </w:divsChild>
    </w:div>
    <w:div w:id="1310020671">
      <w:bodyDiv w:val="1"/>
      <w:marLeft w:val="0"/>
      <w:marRight w:val="0"/>
      <w:marTop w:val="0"/>
      <w:marBottom w:val="0"/>
      <w:divBdr>
        <w:top w:val="none" w:sz="0" w:space="0" w:color="auto"/>
        <w:left w:val="none" w:sz="0" w:space="0" w:color="auto"/>
        <w:bottom w:val="none" w:sz="0" w:space="0" w:color="auto"/>
        <w:right w:val="none" w:sz="0" w:space="0" w:color="auto"/>
      </w:divBdr>
    </w:div>
    <w:div w:id="1394236060">
      <w:bodyDiv w:val="1"/>
      <w:marLeft w:val="0"/>
      <w:marRight w:val="0"/>
      <w:marTop w:val="0"/>
      <w:marBottom w:val="0"/>
      <w:divBdr>
        <w:top w:val="none" w:sz="0" w:space="0" w:color="auto"/>
        <w:left w:val="none" w:sz="0" w:space="0" w:color="auto"/>
        <w:bottom w:val="none" w:sz="0" w:space="0" w:color="auto"/>
        <w:right w:val="none" w:sz="0" w:space="0" w:color="auto"/>
      </w:divBdr>
    </w:div>
    <w:div w:id="1440104182">
      <w:bodyDiv w:val="1"/>
      <w:marLeft w:val="0"/>
      <w:marRight w:val="0"/>
      <w:marTop w:val="0"/>
      <w:marBottom w:val="0"/>
      <w:divBdr>
        <w:top w:val="none" w:sz="0" w:space="0" w:color="auto"/>
        <w:left w:val="none" w:sz="0" w:space="0" w:color="auto"/>
        <w:bottom w:val="none" w:sz="0" w:space="0" w:color="auto"/>
        <w:right w:val="none" w:sz="0" w:space="0" w:color="auto"/>
      </w:divBdr>
    </w:div>
    <w:div w:id="1454637387">
      <w:bodyDiv w:val="1"/>
      <w:marLeft w:val="0"/>
      <w:marRight w:val="0"/>
      <w:marTop w:val="0"/>
      <w:marBottom w:val="0"/>
      <w:divBdr>
        <w:top w:val="none" w:sz="0" w:space="0" w:color="auto"/>
        <w:left w:val="none" w:sz="0" w:space="0" w:color="auto"/>
        <w:bottom w:val="none" w:sz="0" w:space="0" w:color="auto"/>
        <w:right w:val="none" w:sz="0" w:space="0" w:color="auto"/>
      </w:divBdr>
    </w:div>
    <w:div w:id="1468280440">
      <w:bodyDiv w:val="1"/>
      <w:marLeft w:val="0"/>
      <w:marRight w:val="0"/>
      <w:marTop w:val="0"/>
      <w:marBottom w:val="0"/>
      <w:divBdr>
        <w:top w:val="none" w:sz="0" w:space="0" w:color="auto"/>
        <w:left w:val="none" w:sz="0" w:space="0" w:color="auto"/>
        <w:bottom w:val="none" w:sz="0" w:space="0" w:color="auto"/>
        <w:right w:val="none" w:sz="0" w:space="0" w:color="auto"/>
      </w:divBdr>
    </w:div>
    <w:div w:id="1490250675">
      <w:bodyDiv w:val="1"/>
      <w:marLeft w:val="0"/>
      <w:marRight w:val="0"/>
      <w:marTop w:val="0"/>
      <w:marBottom w:val="0"/>
      <w:divBdr>
        <w:top w:val="none" w:sz="0" w:space="0" w:color="auto"/>
        <w:left w:val="none" w:sz="0" w:space="0" w:color="auto"/>
        <w:bottom w:val="none" w:sz="0" w:space="0" w:color="auto"/>
        <w:right w:val="none" w:sz="0" w:space="0" w:color="auto"/>
      </w:divBdr>
    </w:div>
    <w:div w:id="1509055255">
      <w:bodyDiv w:val="1"/>
      <w:marLeft w:val="0"/>
      <w:marRight w:val="0"/>
      <w:marTop w:val="0"/>
      <w:marBottom w:val="0"/>
      <w:divBdr>
        <w:top w:val="none" w:sz="0" w:space="0" w:color="auto"/>
        <w:left w:val="none" w:sz="0" w:space="0" w:color="auto"/>
        <w:bottom w:val="none" w:sz="0" w:space="0" w:color="auto"/>
        <w:right w:val="none" w:sz="0" w:space="0" w:color="auto"/>
      </w:divBdr>
    </w:div>
    <w:div w:id="1525291637">
      <w:bodyDiv w:val="1"/>
      <w:marLeft w:val="0"/>
      <w:marRight w:val="0"/>
      <w:marTop w:val="0"/>
      <w:marBottom w:val="0"/>
      <w:divBdr>
        <w:top w:val="none" w:sz="0" w:space="0" w:color="auto"/>
        <w:left w:val="none" w:sz="0" w:space="0" w:color="auto"/>
        <w:bottom w:val="none" w:sz="0" w:space="0" w:color="auto"/>
        <w:right w:val="none" w:sz="0" w:space="0" w:color="auto"/>
      </w:divBdr>
      <w:divsChild>
        <w:div w:id="1600944851">
          <w:marLeft w:val="446"/>
          <w:marRight w:val="0"/>
          <w:marTop w:val="0"/>
          <w:marBottom w:val="0"/>
          <w:divBdr>
            <w:top w:val="none" w:sz="0" w:space="0" w:color="auto"/>
            <w:left w:val="none" w:sz="0" w:space="0" w:color="auto"/>
            <w:bottom w:val="none" w:sz="0" w:space="0" w:color="auto"/>
            <w:right w:val="none" w:sz="0" w:space="0" w:color="auto"/>
          </w:divBdr>
        </w:div>
        <w:div w:id="231939280">
          <w:marLeft w:val="446"/>
          <w:marRight w:val="0"/>
          <w:marTop w:val="0"/>
          <w:marBottom w:val="0"/>
          <w:divBdr>
            <w:top w:val="none" w:sz="0" w:space="0" w:color="auto"/>
            <w:left w:val="none" w:sz="0" w:space="0" w:color="auto"/>
            <w:bottom w:val="none" w:sz="0" w:space="0" w:color="auto"/>
            <w:right w:val="none" w:sz="0" w:space="0" w:color="auto"/>
          </w:divBdr>
        </w:div>
      </w:divsChild>
    </w:div>
    <w:div w:id="1563054407">
      <w:bodyDiv w:val="1"/>
      <w:marLeft w:val="0"/>
      <w:marRight w:val="0"/>
      <w:marTop w:val="0"/>
      <w:marBottom w:val="0"/>
      <w:divBdr>
        <w:top w:val="none" w:sz="0" w:space="0" w:color="auto"/>
        <w:left w:val="none" w:sz="0" w:space="0" w:color="auto"/>
        <w:bottom w:val="none" w:sz="0" w:space="0" w:color="auto"/>
        <w:right w:val="none" w:sz="0" w:space="0" w:color="auto"/>
      </w:divBdr>
    </w:div>
    <w:div w:id="1614439141">
      <w:bodyDiv w:val="1"/>
      <w:marLeft w:val="0"/>
      <w:marRight w:val="0"/>
      <w:marTop w:val="0"/>
      <w:marBottom w:val="0"/>
      <w:divBdr>
        <w:top w:val="none" w:sz="0" w:space="0" w:color="auto"/>
        <w:left w:val="none" w:sz="0" w:space="0" w:color="auto"/>
        <w:bottom w:val="none" w:sz="0" w:space="0" w:color="auto"/>
        <w:right w:val="none" w:sz="0" w:space="0" w:color="auto"/>
      </w:divBdr>
    </w:div>
    <w:div w:id="1615944250">
      <w:bodyDiv w:val="1"/>
      <w:marLeft w:val="0"/>
      <w:marRight w:val="0"/>
      <w:marTop w:val="0"/>
      <w:marBottom w:val="0"/>
      <w:divBdr>
        <w:top w:val="none" w:sz="0" w:space="0" w:color="auto"/>
        <w:left w:val="none" w:sz="0" w:space="0" w:color="auto"/>
        <w:bottom w:val="none" w:sz="0" w:space="0" w:color="auto"/>
        <w:right w:val="none" w:sz="0" w:space="0" w:color="auto"/>
      </w:divBdr>
    </w:div>
    <w:div w:id="1688558148">
      <w:bodyDiv w:val="1"/>
      <w:marLeft w:val="0"/>
      <w:marRight w:val="0"/>
      <w:marTop w:val="0"/>
      <w:marBottom w:val="0"/>
      <w:divBdr>
        <w:top w:val="none" w:sz="0" w:space="0" w:color="auto"/>
        <w:left w:val="none" w:sz="0" w:space="0" w:color="auto"/>
        <w:bottom w:val="none" w:sz="0" w:space="0" w:color="auto"/>
        <w:right w:val="none" w:sz="0" w:space="0" w:color="auto"/>
      </w:divBdr>
    </w:div>
    <w:div w:id="1709379932">
      <w:bodyDiv w:val="1"/>
      <w:marLeft w:val="0"/>
      <w:marRight w:val="0"/>
      <w:marTop w:val="0"/>
      <w:marBottom w:val="0"/>
      <w:divBdr>
        <w:top w:val="none" w:sz="0" w:space="0" w:color="auto"/>
        <w:left w:val="none" w:sz="0" w:space="0" w:color="auto"/>
        <w:bottom w:val="none" w:sz="0" w:space="0" w:color="auto"/>
        <w:right w:val="none" w:sz="0" w:space="0" w:color="auto"/>
      </w:divBdr>
    </w:div>
    <w:div w:id="1709839160">
      <w:bodyDiv w:val="1"/>
      <w:marLeft w:val="0"/>
      <w:marRight w:val="0"/>
      <w:marTop w:val="0"/>
      <w:marBottom w:val="0"/>
      <w:divBdr>
        <w:top w:val="none" w:sz="0" w:space="0" w:color="auto"/>
        <w:left w:val="none" w:sz="0" w:space="0" w:color="auto"/>
        <w:bottom w:val="none" w:sz="0" w:space="0" w:color="auto"/>
        <w:right w:val="none" w:sz="0" w:space="0" w:color="auto"/>
      </w:divBdr>
    </w:div>
    <w:div w:id="1753116321">
      <w:bodyDiv w:val="1"/>
      <w:marLeft w:val="0"/>
      <w:marRight w:val="0"/>
      <w:marTop w:val="0"/>
      <w:marBottom w:val="0"/>
      <w:divBdr>
        <w:top w:val="none" w:sz="0" w:space="0" w:color="auto"/>
        <w:left w:val="none" w:sz="0" w:space="0" w:color="auto"/>
        <w:bottom w:val="none" w:sz="0" w:space="0" w:color="auto"/>
        <w:right w:val="none" w:sz="0" w:space="0" w:color="auto"/>
      </w:divBdr>
    </w:div>
    <w:div w:id="1797794183">
      <w:bodyDiv w:val="1"/>
      <w:marLeft w:val="0"/>
      <w:marRight w:val="0"/>
      <w:marTop w:val="0"/>
      <w:marBottom w:val="0"/>
      <w:divBdr>
        <w:top w:val="none" w:sz="0" w:space="0" w:color="auto"/>
        <w:left w:val="none" w:sz="0" w:space="0" w:color="auto"/>
        <w:bottom w:val="none" w:sz="0" w:space="0" w:color="auto"/>
        <w:right w:val="none" w:sz="0" w:space="0" w:color="auto"/>
      </w:divBdr>
    </w:div>
    <w:div w:id="1847355343">
      <w:bodyDiv w:val="1"/>
      <w:marLeft w:val="0"/>
      <w:marRight w:val="0"/>
      <w:marTop w:val="0"/>
      <w:marBottom w:val="0"/>
      <w:divBdr>
        <w:top w:val="none" w:sz="0" w:space="0" w:color="auto"/>
        <w:left w:val="none" w:sz="0" w:space="0" w:color="auto"/>
        <w:bottom w:val="none" w:sz="0" w:space="0" w:color="auto"/>
        <w:right w:val="none" w:sz="0" w:space="0" w:color="auto"/>
      </w:divBdr>
    </w:div>
    <w:div w:id="1879858700">
      <w:bodyDiv w:val="1"/>
      <w:marLeft w:val="0"/>
      <w:marRight w:val="0"/>
      <w:marTop w:val="0"/>
      <w:marBottom w:val="0"/>
      <w:divBdr>
        <w:top w:val="none" w:sz="0" w:space="0" w:color="auto"/>
        <w:left w:val="none" w:sz="0" w:space="0" w:color="auto"/>
        <w:bottom w:val="none" w:sz="0" w:space="0" w:color="auto"/>
        <w:right w:val="none" w:sz="0" w:space="0" w:color="auto"/>
      </w:divBdr>
    </w:div>
    <w:div w:id="1902524432">
      <w:bodyDiv w:val="1"/>
      <w:marLeft w:val="0"/>
      <w:marRight w:val="0"/>
      <w:marTop w:val="0"/>
      <w:marBottom w:val="0"/>
      <w:divBdr>
        <w:top w:val="none" w:sz="0" w:space="0" w:color="auto"/>
        <w:left w:val="none" w:sz="0" w:space="0" w:color="auto"/>
        <w:bottom w:val="none" w:sz="0" w:space="0" w:color="auto"/>
        <w:right w:val="none" w:sz="0" w:space="0" w:color="auto"/>
      </w:divBdr>
    </w:div>
    <w:div w:id="1920748562">
      <w:bodyDiv w:val="1"/>
      <w:marLeft w:val="0"/>
      <w:marRight w:val="0"/>
      <w:marTop w:val="0"/>
      <w:marBottom w:val="0"/>
      <w:divBdr>
        <w:top w:val="none" w:sz="0" w:space="0" w:color="auto"/>
        <w:left w:val="none" w:sz="0" w:space="0" w:color="auto"/>
        <w:bottom w:val="none" w:sz="0" w:space="0" w:color="auto"/>
        <w:right w:val="none" w:sz="0" w:space="0" w:color="auto"/>
      </w:divBdr>
    </w:div>
    <w:div w:id="1936937710">
      <w:bodyDiv w:val="1"/>
      <w:marLeft w:val="0"/>
      <w:marRight w:val="0"/>
      <w:marTop w:val="0"/>
      <w:marBottom w:val="0"/>
      <w:divBdr>
        <w:top w:val="none" w:sz="0" w:space="0" w:color="auto"/>
        <w:left w:val="none" w:sz="0" w:space="0" w:color="auto"/>
        <w:bottom w:val="none" w:sz="0" w:space="0" w:color="auto"/>
        <w:right w:val="none" w:sz="0" w:space="0" w:color="auto"/>
      </w:divBdr>
    </w:div>
    <w:div w:id="1994016750">
      <w:bodyDiv w:val="1"/>
      <w:marLeft w:val="0"/>
      <w:marRight w:val="0"/>
      <w:marTop w:val="0"/>
      <w:marBottom w:val="0"/>
      <w:divBdr>
        <w:top w:val="none" w:sz="0" w:space="0" w:color="auto"/>
        <w:left w:val="none" w:sz="0" w:space="0" w:color="auto"/>
        <w:bottom w:val="none" w:sz="0" w:space="0" w:color="auto"/>
        <w:right w:val="none" w:sz="0" w:space="0" w:color="auto"/>
      </w:divBdr>
    </w:div>
    <w:div w:id="2015179328">
      <w:bodyDiv w:val="1"/>
      <w:marLeft w:val="0"/>
      <w:marRight w:val="0"/>
      <w:marTop w:val="0"/>
      <w:marBottom w:val="0"/>
      <w:divBdr>
        <w:top w:val="none" w:sz="0" w:space="0" w:color="auto"/>
        <w:left w:val="none" w:sz="0" w:space="0" w:color="auto"/>
        <w:bottom w:val="none" w:sz="0" w:space="0" w:color="auto"/>
        <w:right w:val="none" w:sz="0" w:space="0" w:color="auto"/>
      </w:divBdr>
    </w:div>
    <w:div w:id="2036811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F4901-FB05-483B-994D-07965EFFB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Pages>
  <Words>1247</Words>
  <Characters>6861</Characters>
  <Application>Microsoft Office Word</Application>
  <DocSecurity>0</DocSecurity>
  <Lines>57</Lines>
  <Paragraphs>16</Paragraphs>
  <ScaleCrop>false</ScaleCrop>
  <HeadingPairs>
    <vt:vector size="6" baseType="variant">
      <vt:variant>
        <vt:lpstr>Título</vt:lpstr>
      </vt:variant>
      <vt:variant>
        <vt:i4>1</vt:i4>
      </vt:variant>
      <vt:variant>
        <vt:lpstr>Title</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8092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Aldo Quea</dc:creator>
  <cp:lastModifiedBy>Aldo Quea</cp:lastModifiedBy>
  <cp:revision>44</cp:revision>
  <cp:lastPrinted>2015-02-13T19:19:00Z</cp:lastPrinted>
  <dcterms:created xsi:type="dcterms:W3CDTF">2025-05-12T20:05:00Z</dcterms:created>
  <dcterms:modified xsi:type="dcterms:W3CDTF">2025-05-13T01:41:00Z</dcterms:modified>
</cp:coreProperties>
</file>