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BE044" w14:textId="77777777" w:rsidR="0021597B" w:rsidRPr="00C02612" w:rsidRDefault="0021597B" w:rsidP="00360455">
      <w:pPr>
        <w:spacing w:after="0" w:line="360" w:lineRule="auto"/>
        <w:jc w:val="center"/>
        <w:outlineLvl w:val="0"/>
        <w:rPr>
          <w:rFonts w:ascii="Arial" w:eastAsia="Times New Roman" w:hAnsi="Arial" w:cs="Arial"/>
          <w:b/>
          <w:bCs/>
          <w:kern w:val="36"/>
          <w14:ligatures w14:val="none"/>
        </w:rPr>
      </w:pPr>
      <w:r w:rsidRPr="00C02612">
        <w:rPr>
          <w:rFonts w:ascii="Arial" w:eastAsia="Times New Roman" w:hAnsi="Arial" w:cs="Arial"/>
          <w:b/>
          <w:bCs/>
          <w:kern w:val="36"/>
          <w14:ligatures w14:val="none"/>
        </w:rPr>
        <w:t>Foro de Tecnología, Innovación y Sostenibilidad</w:t>
      </w:r>
    </w:p>
    <w:p w14:paraId="708753D6" w14:textId="4A2C5EF7" w:rsidR="0021597B" w:rsidRPr="00C02612" w:rsidRDefault="0021597B" w:rsidP="00360455">
      <w:pPr>
        <w:spacing w:after="0" w:line="360" w:lineRule="auto"/>
        <w:outlineLvl w:val="1"/>
        <w:rPr>
          <w:rFonts w:ascii="Arial" w:eastAsia="Times New Roman" w:hAnsi="Arial" w:cs="Arial"/>
          <w:b/>
          <w:bCs/>
          <w:kern w:val="0"/>
          <w14:ligatures w14:val="none"/>
        </w:rPr>
      </w:pPr>
      <w:r w:rsidRPr="00C02612">
        <w:rPr>
          <w:rFonts w:ascii="Arial" w:eastAsia="Times New Roman" w:hAnsi="Arial" w:cs="Arial"/>
          <w:b/>
          <w:bCs/>
          <w:kern w:val="0"/>
          <w14:ligatures w14:val="none"/>
        </w:rPr>
        <w:t>Título: El camino a la integración de datos, habilitador clave de una mina inteligente</w:t>
      </w:r>
    </w:p>
    <w:p w14:paraId="12A82F5B" w14:textId="77777777" w:rsidR="0021597B" w:rsidRPr="00C02612" w:rsidRDefault="0021597B" w:rsidP="00360455">
      <w:pPr>
        <w:spacing w:after="0" w:line="360" w:lineRule="auto"/>
        <w:rPr>
          <w:rFonts w:ascii="Arial" w:eastAsia="Times New Roman" w:hAnsi="Arial" w:cs="Arial"/>
          <w:kern w:val="0"/>
          <w14:ligatures w14:val="none"/>
        </w:rPr>
      </w:pPr>
      <w:r w:rsidRPr="00C02612">
        <w:rPr>
          <w:rFonts w:ascii="Arial" w:eastAsia="Times New Roman" w:hAnsi="Arial" w:cs="Arial"/>
          <w:b/>
          <w:bCs/>
          <w:kern w:val="0"/>
          <w14:ligatures w14:val="none"/>
        </w:rPr>
        <w:t>Categoría:</w:t>
      </w:r>
      <w:r w:rsidRPr="00C02612">
        <w:rPr>
          <w:rFonts w:ascii="Arial" w:eastAsia="Times New Roman" w:hAnsi="Arial" w:cs="Arial"/>
          <w:kern w:val="0"/>
          <w14:ligatures w14:val="none"/>
        </w:rPr>
        <w:t xml:space="preserve"> Minería 4.0</w:t>
      </w:r>
    </w:p>
    <w:p w14:paraId="414FDABF" w14:textId="77777777" w:rsidR="0021597B" w:rsidRPr="00C02612" w:rsidRDefault="0021597B" w:rsidP="00360455">
      <w:pPr>
        <w:spacing w:after="0" w:line="360" w:lineRule="auto"/>
        <w:outlineLvl w:val="2"/>
        <w:rPr>
          <w:rFonts w:ascii="Arial" w:eastAsia="Times New Roman" w:hAnsi="Arial" w:cs="Arial"/>
          <w:b/>
          <w:bCs/>
          <w:kern w:val="0"/>
          <w14:ligatures w14:val="none"/>
        </w:rPr>
      </w:pPr>
      <w:r w:rsidRPr="00C02612">
        <w:rPr>
          <w:rFonts w:ascii="Arial" w:eastAsia="Times New Roman" w:hAnsi="Arial" w:cs="Arial"/>
          <w:b/>
          <w:bCs/>
          <w:kern w:val="0"/>
          <w14:ligatures w14:val="none"/>
        </w:rPr>
        <w:t>Autor</w:t>
      </w:r>
    </w:p>
    <w:p w14:paraId="2F87B844" w14:textId="34CD0040" w:rsidR="0021597B" w:rsidRPr="00C02612" w:rsidRDefault="0021597B" w:rsidP="00360455">
      <w:pPr>
        <w:spacing w:after="0" w:line="360" w:lineRule="auto"/>
        <w:rPr>
          <w:rFonts w:ascii="Arial" w:eastAsia="Times New Roman" w:hAnsi="Arial" w:cs="Arial"/>
          <w:kern w:val="0"/>
          <w14:ligatures w14:val="none"/>
        </w:rPr>
      </w:pPr>
      <w:r w:rsidRPr="00C02612">
        <w:rPr>
          <w:rFonts w:ascii="Arial" w:eastAsia="Times New Roman" w:hAnsi="Arial" w:cs="Arial"/>
          <w:b/>
          <w:bCs/>
          <w:kern w:val="0"/>
          <w14:ligatures w14:val="none"/>
        </w:rPr>
        <w:t>Alberto Jesús Cornejo Valdivia</w:t>
      </w:r>
      <w:r w:rsidRPr="00C02612">
        <w:rPr>
          <w:rFonts w:ascii="Arial" w:eastAsia="Times New Roman" w:hAnsi="Arial" w:cs="Arial"/>
          <w:kern w:val="0"/>
          <w14:ligatures w14:val="none"/>
        </w:rPr>
        <w:t xml:space="preserve"> – Minera Las Bambas, Supervisor Senior de Transformación Digital</w:t>
      </w:r>
      <w:r w:rsidRPr="00C02612">
        <w:rPr>
          <w:rFonts w:ascii="Arial" w:eastAsia="Times New Roman" w:hAnsi="Arial" w:cs="Arial"/>
          <w:kern w:val="0"/>
          <w14:ligatures w14:val="none"/>
        </w:rPr>
        <w:br/>
        <w:t>Av. El Derby 055, Surco, Lima, Perú</w:t>
      </w:r>
      <w:r w:rsidR="00360455" w:rsidRPr="00C02612">
        <w:rPr>
          <w:rFonts w:ascii="Arial" w:eastAsia="Times New Roman" w:hAnsi="Arial" w:cs="Arial"/>
          <w:kern w:val="0"/>
          <w14:ligatures w14:val="none"/>
        </w:rPr>
        <w:t>. Celular: 958 117 304</w:t>
      </w:r>
      <w:r w:rsidRPr="00C02612">
        <w:rPr>
          <w:rFonts w:ascii="Arial" w:eastAsia="Times New Roman" w:hAnsi="Arial" w:cs="Arial"/>
          <w:kern w:val="0"/>
          <w14:ligatures w14:val="none"/>
        </w:rPr>
        <w:br/>
        <w:t xml:space="preserve">Email: </w:t>
      </w:r>
      <w:hyperlink r:id="rId5" w:history="1">
        <w:r w:rsidRPr="00C02612">
          <w:rPr>
            <w:rStyle w:val="Hyperlink"/>
            <w:rFonts w:ascii="Arial" w:eastAsia="Times New Roman" w:hAnsi="Arial" w:cs="Arial"/>
            <w:kern w:val="0"/>
            <w14:ligatures w14:val="none"/>
          </w:rPr>
          <w:t>Alberto.Cornejo@mmg.com</w:t>
        </w:r>
      </w:hyperlink>
      <w:r w:rsidRPr="00C02612">
        <w:rPr>
          <w:rFonts w:ascii="Arial" w:eastAsia="Times New Roman" w:hAnsi="Arial" w:cs="Arial"/>
          <w:kern w:val="0"/>
          <w14:ligatures w14:val="none"/>
        </w:rPr>
        <w:t xml:space="preserve"> / </w:t>
      </w:r>
      <w:hyperlink r:id="rId6" w:history="1">
        <w:r w:rsidRPr="00C02612">
          <w:rPr>
            <w:rStyle w:val="Hyperlink"/>
            <w:rFonts w:ascii="Arial" w:eastAsia="Times New Roman" w:hAnsi="Arial" w:cs="Arial"/>
            <w:kern w:val="0"/>
            <w14:ligatures w14:val="none"/>
          </w:rPr>
          <w:t>albertocornejovaldivia@hotmail.com</w:t>
        </w:r>
      </w:hyperlink>
      <w:r w:rsidRPr="00C02612">
        <w:rPr>
          <w:rFonts w:ascii="Arial" w:eastAsia="Times New Roman" w:hAnsi="Arial" w:cs="Arial"/>
          <w:kern w:val="0"/>
          <w14:ligatures w14:val="none"/>
        </w:rPr>
        <w:t xml:space="preserve"> </w:t>
      </w:r>
      <w:r w:rsidRPr="00C02612">
        <w:rPr>
          <w:rFonts w:ascii="Arial" w:eastAsia="Times New Roman" w:hAnsi="Arial" w:cs="Arial"/>
          <w:kern w:val="0"/>
          <w14:ligatures w14:val="none"/>
        </w:rPr>
        <w:br/>
      </w:r>
    </w:p>
    <w:p w14:paraId="26E5C864" w14:textId="77777777" w:rsidR="0021597B" w:rsidRPr="00C02612" w:rsidRDefault="0021597B" w:rsidP="00360455">
      <w:pPr>
        <w:spacing w:after="0" w:line="360" w:lineRule="auto"/>
        <w:outlineLvl w:val="2"/>
        <w:rPr>
          <w:rFonts w:ascii="Arial" w:eastAsia="Times New Roman" w:hAnsi="Arial" w:cs="Arial"/>
          <w:b/>
          <w:bCs/>
          <w:kern w:val="0"/>
          <w14:ligatures w14:val="none"/>
        </w:rPr>
      </w:pPr>
      <w:r w:rsidRPr="00C02612">
        <w:rPr>
          <w:rFonts w:ascii="Arial" w:eastAsia="Times New Roman" w:hAnsi="Arial" w:cs="Arial"/>
          <w:b/>
          <w:bCs/>
          <w:kern w:val="0"/>
          <w14:ligatures w14:val="none"/>
        </w:rPr>
        <w:t>Coautores</w:t>
      </w:r>
    </w:p>
    <w:p w14:paraId="798DD140" w14:textId="20620E6F" w:rsidR="0021597B" w:rsidRPr="00C02612" w:rsidRDefault="0021597B" w:rsidP="00360455">
      <w:pPr>
        <w:spacing w:after="0" w:line="360" w:lineRule="auto"/>
        <w:rPr>
          <w:rFonts w:ascii="Arial" w:eastAsia="Times New Roman" w:hAnsi="Arial" w:cs="Arial"/>
          <w:kern w:val="0"/>
          <w14:ligatures w14:val="none"/>
        </w:rPr>
      </w:pPr>
      <w:r w:rsidRPr="00C02612">
        <w:rPr>
          <w:rFonts w:ascii="Arial" w:eastAsia="Times New Roman" w:hAnsi="Arial" w:cs="Arial"/>
          <w:b/>
          <w:bCs/>
          <w:kern w:val="0"/>
          <w14:ligatures w14:val="none"/>
        </w:rPr>
        <w:t>José Carlos Valdivia Bedregal</w:t>
      </w:r>
      <w:r w:rsidRPr="00C02612">
        <w:rPr>
          <w:rFonts w:ascii="Arial" w:eastAsia="Times New Roman" w:hAnsi="Arial" w:cs="Arial"/>
          <w:kern w:val="0"/>
          <w14:ligatures w14:val="none"/>
        </w:rPr>
        <w:t xml:space="preserve"> – Minera Las Bambas, Supervisor Senior de Transformación Digital</w:t>
      </w:r>
      <w:r w:rsidRPr="00C02612">
        <w:rPr>
          <w:rFonts w:ascii="Arial" w:eastAsia="Times New Roman" w:hAnsi="Arial" w:cs="Arial"/>
          <w:kern w:val="0"/>
          <w14:ligatures w14:val="none"/>
        </w:rPr>
        <w:br/>
        <w:t>Av. El Derby 055, Surco, Lima, Perú</w:t>
      </w:r>
      <w:r w:rsidR="00360455" w:rsidRPr="00C02612">
        <w:rPr>
          <w:rFonts w:ascii="Arial" w:eastAsia="Times New Roman" w:hAnsi="Arial" w:cs="Arial"/>
          <w:kern w:val="0"/>
          <w14:ligatures w14:val="none"/>
        </w:rPr>
        <w:t>. Celular: 997 333 041</w:t>
      </w:r>
      <w:r w:rsidRPr="00C02612">
        <w:rPr>
          <w:rFonts w:ascii="Arial" w:eastAsia="Times New Roman" w:hAnsi="Arial" w:cs="Arial"/>
          <w:kern w:val="0"/>
          <w14:ligatures w14:val="none"/>
        </w:rPr>
        <w:br/>
        <w:t xml:space="preserve">Email: </w:t>
      </w:r>
      <w:hyperlink r:id="rId7" w:history="1">
        <w:r w:rsidR="00360455" w:rsidRPr="00C02612">
          <w:rPr>
            <w:rStyle w:val="Hyperlink"/>
            <w:rFonts w:ascii="Arial" w:eastAsia="Times New Roman" w:hAnsi="Arial" w:cs="Arial"/>
            <w:kern w:val="0"/>
            <w14:ligatures w14:val="none"/>
          </w:rPr>
          <w:t>Jose.Valdivia@mmg.com</w:t>
        </w:r>
      </w:hyperlink>
      <w:r w:rsidR="00360455" w:rsidRPr="00C02612">
        <w:rPr>
          <w:rFonts w:ascii="Arial" w:eastAsia="Times New Roman" w:hAnsi="Arial" w:cs="Arial"/>
          <w:kern w:val="0"/>
          <w14:ligatures w14:val="none"/>
        </w:rPr>
        <w:t xml:space="preserve"> </w:t>
      </w:r>
      <w:r w:rsidRPr="00C02612">
        <w:rPr>
          <w:rFonts w:ascii="Arial" w:eastAsia="Times New Roman" w:hAnsi="Arial" w:cs="Arial"/>
          <w:kern w:val="0"/>
          <w14:ligatures w14:val="none"/>
        </w:rPr>
        <w:br/>
      </w:r>
      <w:r w:rsidRPr="00C02612">
        <w:rPr>
          <w:rFonts w:ascii="Arial" w:eastAsia="Times New Roman" w:hAnsi="Arial" w:cs="Arial"/>
          <w:b/>
          <w:bCs/>
          <w:kern w:val="0"/>
          <w14:ligatures w14:val="none"/>
        </w:rPr>
        <w:t>Heriberto Solano</w:t>
      </w:r>
      <w:r w:rsidRPr="00C02612">
        <w:rPr>
          <w:rFonts w:ascii="Arial" w:eastAsia="Times New Roman" w:hAnsi="Arial" w:cs="Arial"/>
          <w:kern w:val="0"/>
          <w14:ligatures w14:val="none"/>
        </w:rPr>
        <w:t xml:space="preserve"> – Hatch Asociados, Digital Project Manager</w:t>
      </w:r>
      <w:r w:rsidRPr="00C02612">
        <w:rPr>
          <w:rFonts w:ascii="Arial" w:eastAsia="Times New Roman" w:hAnsi="Arial" w:cs="Arial"/>
          <w:kern w:val="0"/>
          <w14:ligatures w14:val="none"/>
        </w:rPr>
        <w:br/>
        <w:t>Carrera 48 Nro. 18A-14, Piso 14, Medellín, Colombia</w:t>
      </w:r>
      <w:r w:rsidR="00360455" w:rsidRPr="00C02612">
        <w:rPr>
          <w:rFonts w:ascii="Arial" w:eastAsia="Times New Roman" w:hAnsi="Arial" w:cs="Arial"/>
          <w:kern w:val="0"/>
          <w14:ligatures w14:val="none"/>
        </w:rPr>
        <w:t>. Celular: +57 315 777 5629</w:t>
      </w:r>
      <w:r w:rsidRPr="00C02612">
        <w:rPr>
          <w:rFonts w:ascii="Arial" w:eastAsia="Times New Roman" w:hAnsi="Arial" w:cs="Arial"/>
          <w:kern w:val="0"/>
          <w14:ligatures w14:val="none"/>
        </w:rPr>
        <w:br/>
        <w:t xml:space="preserve">Email: </w:t>
      </w:r>
      <w:hyperlink r:id="rId8" w:history="1">
        <w:r w:rsidR="00360455" w:rsidRPr="00C02612">
          <w:rPr>
            <w:rStyle w:val="Hyperlink"/>
            <w:rFonts w:ascii="Arial" w:eastAsia="Times New Roman" w:hAnsi="Arial" w:cs="Arial"/>
            <w:kern w:val="0"/>
            <w14:ligatures w14:val="none"/>
          </w:rPr>
          <w:t>heriberto.solano@hatch.com</w:t>
        </w:r>
      </w:hyperlink>
      <w:r w:rsidR="00360455" w:rsidRPr="00C02612">
        <w:rPr>
          <w:rFonts w:ascii="Arial" w:eastAsia="Times New Roman" w:hAnsi="Arial" w:cs="Arial"/>
          <w:kern w:val="0"/>
          <w14:ligatures w14:val="none"/>
        </w:rPr>
        <w:t xml:space="preserve"> </w:t>
      </w:r>
      <w:r w:rsidRPr="00C02612">
        <w:rPr>
          <w:rFonts w:ascii="Arial" w:eastAsia="Times New Roman" w:hAnsi="Arial" w:cs="Arial"/>
          <w:kern w:val="0"/>
          <w14:ligatures w14:val="none"/>
        </w:rPr>
        <w:br/>
      </w:r>
    </w:p>
    <w:p w14:paraId="606E7BC9" w14:textId="77777777" w:rsidR="0021597B" w:rsidRPr="00C02612" w:rsidRDefault="0021597B" w:rsidP="00360455">
      <w:pPr>
        <w:spacing w:after="0" w:line="360" w:lineRule="auto"/>
        <w:outlineLvl w:val="2"/>
        <w:rPr>
          <w:rFonts w:ascii="Arial" w:eastAsia="Times New Roman" w:hAnsi="Arial" w:cs="Arial"/>
          <w:b/>
          <w:bCs/>
          <w:kern w:val="0"/>
          <w14:ligatures w14:val="none"/>
        </w:rPr>
      </w:pPr>
      <w:r w:rsidRPr="00C02612">
        <w:rPr>
          <w:rFonts w:ascii="Arial" w:eastAsia="Times New Roman" w:hAnsi="Arial" w:cs="Arial"/>
          <w:b/>
          <w:bCs/>
          <w:kern w:val="0"/>
          <w14:ligatures w14:val="none"/>
        </w:rPr>
        <w:t>Palabras clave</w:t>
      </w:r>
    </w:p>
    <w:p w14:paraId="098FA7CA" w14:textId="77777777" w:rsidR="0021597B" w:rsidRPr="00C02612" w:rsidRDefault="0021597B" w:rsidP="00360455">
      <w:pPr>
        <w:spacing w:after="0" w:line="360" w:lineRule="auto"/>
        <w:rPr>
          <w:rFonts w:ascii="Arial" w:eastAsia="Times New Roman" w:hAnsi="Arial" w:cs="Arial"/>
          <w:kern w:val="0"/>
          <w14:ligatures w14:val="none"/>
        </w:rPr>
      </w:pPr>
      <w:r w:rsidRPr="00C02612">
        <w:rPr>
          <w:rFonts w:ascii="Arial" w:eastAsia="Times New Roman" w:hAnsi="Arial" w:cs="Arial"/>
          <w:kern w:val="0"/>
          <w14:ligatures w14:val="none"/>
        </w:rPr>
        <w:t>Integración, datos, bases de datos, series de tiempo, datos relacionales, datos no estructurados.</w:t>
      </w:r>
    </w:p>
    <w:p w14:paraId="672494B9" w14:textId="75BBFF93" w:rsidR="0021597B" w:rsidRPr="00C02612" w:rsidRDefault="0021597B" w:rsidP="00360455">
      <w:pPr>
        <w:spacing w:after="0" w:line="360" w:lineRule="auto"/>
        <w:rPr>
          <w:rFonts w:ascii="Arial" w:eastAsia="Times New Roman" w:hAnsi="Arial" w:cs="Arial"/>
          <w:kern w:val="0"/>
          <w14:ligatures w14:val="none"/>
        </w:rPr>
      </w:pPr>
    </w:p>
    <w:p w14:paraId="016A5AB9" w14:textId="77777777" w:rsidR="0021597B" w:rsidRPr="00C02612" w:rsidRDefault="0021597B" w:rsidP="00360455">
      <w:pPr>
        <w:spacing w:after="0" w:line="360" w:lineRule="auto"/>
        <w:outlineLvl w:val="1"/>
        <w:rPr>
          <w:rFonts w:ascii="Arial" w:eastAsia="Times New Roman" w:hAnsi="Arial" w:cs="Arial"/>
          <w:b/>
          <w:bCs/>
          <w:kern w:val="0"/>
          <w14:ligatures w14:val="none"/>
        </w:rPr>
      </w:pPr>
      <w:r w:rsidRPr="00C02612">
        <w:rPr>
          <w:rFonts w:ascii="Arial" w:eastAsia="Times New Roman" w:hAnsi="Arial" w:cs="Arial"/>
          <w:b/>
          <w:bCs/>
          <w:kern w:val="0"/>
          <w14:ligatures w14:val="none"/>
        </w:rPr>
        <w:t>1. Contexto</w:t>
      </w:r>
    </w:p>
    <w:p w14:paraId="3E0505F1" w14:textId="23A3D210" w:rsidR="0021597B" w:rsidRPr="00C02612" w:rsidRDefault="0021597B" w:rsidP="00360455">
      <w:pPr>
        <w:spacing w:after="0" w:line="360" w:lineRule="auto"/>
        <w:rPr>
          <w:rFonts w:ascii="Arial" w:eastAsia="Times New Roman" w:hAnsi="Arial" w:cs="Arial"/>
          <w:kern w:val="0"/>
          <w14:ligatures w14:val="none"/>
        </w:rPr>
      </w:pPr>
      <w:r w:rsidRPr="00C02612">
        <w:rPr>
          <w:rFonts w:ascii="Arial" w:eastAsia="Times New Roman" w:hAnsi="Arial" w:cs="Arial"/>
          <w:kern w:val="0"/>
          <w14:ligatures w14:val="none"/>
        </w:rPr>
        <w:t>La integración de datos y su transformación en información de valor constituyen un habilitador clave para que Minera Las Bambas avance hacia convertirse en una mina inteligente.</w:t>
      </w:r>
      <w:r w:rsidR="00360455" w:rsidRPr="00C02612">
        <w:rPr>
          <w:rFonts w:ascii="Arial" w:eastAsia="Times New Roman" w:hAnsi="Arial" w:cs="Arial"/>
          <w:kern w:val="0"/>
          <w14:ligatures w14:val="none"/>
        </w:rPr>
        <w:t xml:space="preserve"> </w:t>
      </w:r>
      <w:r w:rsidRPr="00C02612">
        <w:rPr>
          <w:rFonts w:ascii="Arial" w:eastAsia="Times New Roman" w:hAnsi="Arial" w:cs="Arial"/>
          <w:kern w:val="0"/>
          <w14:ligatures w14:val="none"/>
        </w:rPr>
        <w:t>En un entorno de rápidos avances en infraestructura tecnológica, se observa una tendencia creciente hacia el uso de servicios en la nube para gestionar grandes volúmenes de información. Sin embargo, en operaciones mineras, las soluciones de inteligencia artificial en tiempo real requieren un diseño orquestado de estrategias de integración y almacenamiento de datos, que no se satisface completamente con el enfoque tradicional de servicios en la nube.</w:t>
      </w:r>
    </w:p>
    <w:p w14:paraId="4E77400E" w14:textId="77777777" w:rsidR="00360455" w:rsidRPr="00C02612" w:rsidRDefault="00360455" w:rsidP="00360455">
      <w:pPr>
        <w:spacing w:after="0" w:line="360" w:lineRule="auto"/>
        <w:outlineLvl w:val="1"/>
        <w:rPr>
          <w:rFonts w:ascii="Arial" w:eastAsia="Times New Roman" w:hAnsi="Arial" w:cs="Arial"/>
          <w:b/>
          <w:bCs/>
          <w:kern w:val="0"/>
          <w14:ligatures w14:val="none"/>
        </w:rPr>
      </w:pPr>
    </w:p>
    <w:p w14:paraId="5F2C38C9" w14:textId="5EBE8814" w:rsidR="0021597B" w:rsidRPr="00C02612" w:rsidRDefault="0021597B" w:rsidP="00360455">
      <w:pPr>
        <w:spacing w:after="0" w:line="360" w:lineRule="auto"/>
        <w:outlineLvl w:val="1"/>
        <w:rPr>
          <w:rFonts w:ascii="Arial" w:eastAsia="Times New Roman" w:hAnsi="Arial" w:cs="Arial"/>
          <w:b/>
          <w:bCs/>
          <w:kern w:val="0"/>
          <w14:ligatures w14:val="none"/>
        </w:rPr>
      </w:pPr>
      <w:r w:rsidRPr="00C02612">
        <w:rPr>
          <w:rFonts w:ascii="Arial" w:eastAsia="Times New Roman" w:hAnsi="Arial" w:cs="Arial"/>
          <w:b/>
          <w:bCs/>
          <w:kern w:val="0"/>
          <w14:ligatures w14:val="none"/>
        </w:rPr>
        <w:t>2. Objetivo</w:t>
      </w:r>
    </w:p>
    <w:p w14:paraId="3E8B72CD" w14:textId="4FE13C4A" w:rsidR="0021597B" w:rsidRPr="00C02612" w:rsidRDefault="0021597B" w:rsidP="00360455">
      <w:pPr>
        <w:spacing w:after="0" w:line="360" w:lineRule="auto"/>
        <w:rPr>
          <w:rFonts w:ascii="Arial" w:eastAsia="Times New Roman" w:hAnsi="Arial" w:cs="Arial"/>
          <w:kern w:val="0"/>
          <w14:ligatures w14:val="none"/>
        </w:rPr>
      </w:pPr>
      <w:r w:rsidRPr="00C02612">
        <w:rPr>
          <w:rFonts w:ascii="Arial" w:eastAsia="Times New Roman" w:hAnsi="Arial" w:cs="Arial"/>
          <w:kern w:val="0"/>
          <w14:ligatures w14:val="none"/>
        </w:rPr>
        <w:t xml:space="preserve">Elaborar una arquitectura inicial de integración e interoperabilidad de datos que responda a las necesidades de decisión en los diferentes niveles de la operación minera, asegurando una integración adecuada según la naturaleza de los datos, los </w:t>
      </w:r>
      <w:r w:rsidRPr="00C02612">
        <w:rPr>
          <w:rFonts w:ascii="Arial" w:eastAsia="Times New Roman" w:hAnsi="Arial" w:cs="Arial"/>
          <w:kern w:val="0"/>
          <w14:ligatures w14:val="none"/>
        </w:rPr>
        <w:lastRenderedPageBreak/>
        <w:t>tipos de bases de datos, los modelos de integración y las velocidades de respuesta requeridas, maximizando el valor entregado.</w:t>
      </w:r>
    </w:p>
    <w:p w14:paraId="0ED2CF9B" w14:textId="77777777" w:rsidR="00360455" w:rsidRPr="00C02612" w:rsidRDefault="00360455" w:rsidP="00360455">
      <w:pPr>
        <w:spacing w:after="0" w:line="360" w:lineRule="auto"/>
        <w:rPr>
          <w:rFonts w:ascii="Arial" w:eastAsia="Times New Roman" w:hAnsi="Arial" w:cs="Arial"/>
          <w:kern w:val="0"/>
          <w14:ligatures w14:val="none"/>
        </w:rPr>
      </w:pPr>
    </w:p>
    <w:p w14:paraId="0EA6D615" w14:textId="77777777" w:rsidR="0021597B" w:rsidRPr="00C02612" w:rsidRDefault="0021597B" w:rsidP="00360455">
      <w:pPr>
        <w:spacing w:after="0" w:line="360" w:lineRule="auto"/>
        <w:outlineLvl w:val="1"/>
        <w:rPr>
          <w:rFonts w:ascii="Arial" w:eastAsia="Times New Roman" w:hAnsi="Arial" w:cs="Arial"/>
          <w:b/>
          <w:bCs/>
          <w:kern w:val="0"/>
          <w14:ligatures w14:val="none"/>
        </w:rPr>
      </w:pPr>
      <w:r w:rsidRPr="00C02612">
        <w:rPr>
          <w:rFonts w:ascii="Arial" w:eastAsia="Times New Roman" w:hAnsi="Arial" w:cs="Arial"/>
          <w:b/>
          <w:bCs/>
          <w:kern w:val="0"/>
          <w14:ligatures w14:val="none"/>
        </w:rPr>
        <w:t>3. Procedimiento o Metodología</w:t>
      </w:r>
    </w:p>
    <w:p w14:paraId="21B6F077" w14:textId="06F68B94" w:rsidR="0021597B" w:rsidRPr="00C02612" w:rsidRDefault="0021597B" w:rsidP="00360455">
      <w:pPr>
        <w:spacing w:after="0" w:line="360" w:lineRule="auto"/>
        <w:rPr>
          <w:rFonts w:ascii="Arial" w:eastAsia="Times New Roman" w:hAnsi="Arial" w:cs="Arial"/>
          <w:kern w:val="0"/>
          <w14:ligatures w14:val="none"/>
        </w:rPr>
      </w:pPr>
      <w:r w:rsidRPr="00C02612">
        <w:rPr>
          <w:rFonts w:ascii="Arial" w:eastAsia="Times New Roman" w:hAnsi="Arial" w:cs="Arial"/>
          <w:kern w:val="0"/>
          <w14:ligatures w14:val="none"/>
        </w:rPr>
        <w:t>Se utilizó como base el estándar ISA-95 combinado con servicios en la nube para la diagramación de la arquitectura.</w:t>
      </w:r>
      <w:r w:rsidR="00360455" w:rsidRPr="00C02612">
        <w:rPr>
          <w:rFonts w:ascii="Arial" w:eastAsia="Times New Roman" w:hAnsi="Arial" w:cs="Arial"/>
          <w:kern w:val="0"/>
          <w14:ligatures w14:val="none"/>
        </w:rPr>
        <w:t xml:space="preserve"> </w:t>
      </w:r>
      <w:r w:rsidRPr="00C02612">
        <w:rPr>
          <w:rFonts w:ascii="Arial" w:eastAsia="Times New Roman" w:hAnsi="Arial" w:cs="Arial"/>
          <w:kern w:val="0"/>
          <w14:ligatures w14:val="none"/>
        </w:rPr>
        <w:t>La consolidación de información se estructuró considerando:</w:t>
      </w:r>
    </w:p>
    <w:p w14:paraId="0233C54C" w14:textId="77777777" w:rsidR="0021597B" w:rsidRPr="00C02612" w:rsidRDefault="0021597B" w:rsidP="00360455">
      <w:pPr>
        <w:numPr>
          <w:ilvl w:val="0"/>
          <w:numId w:val="2"/>
        </w:numPr>
        <w:spacing w:after="0" w:line="360" w:lineRule="auto"/>
        <w:rPr>
          <w:rFonts w:ascii="Arial" w:eastAsia="Times New Roman" w:hAnsi="Arial" w:cs="Arial"/>
          <w:kern w:val="0"/>
          <w14:ligatures w14:val="none"/>
        </w:rPr>
      </w:pPr>
      <w:r w:rsidRPr="00C02612">
        <w:rPr>
          <w:rFonts w:ascii="Arial" w:eastAsia="Times New Roman" w:hAnsi="Arial" w:cs="Arial"/>
          <w:kern w:val="0"/>
          <w14:ligatures w14:val="none"/>
        </w:rPr>
        <w:t>La velocidad requerida para la toma de decisiones.</w:t>
      </w:r>
    </w:p>
    <w:p w14:paraId="1724B3B4" w14:textId="77777777" w:rsidR="0021597B" w:rsidRPr="00C02612" w:rsidRDefault="0021597B" w:rsidP="00360455">
      <w:pPr>
        <w:numPr>
          <w:ilvl w:val="0"/>
          <w:numId w:val="2"/>
        </w:numPr>
        <w:spacing w:after="0" w:line="360" w:lineRule="auto"/>
        <w:rPr>
          <w:rFonts w:ascii="Arial" w:eastAsia="Times New Roman" w:hAnsi="Arial" w:cs="Arial"/>
          <w:kern w:val="0"/>
          <w14:ligatures w14:val="none"/>
        </w:rPr>
      </w:pPr>
      <w:r w:rsidRPr="00C02612">
        <w:rPr>
          <w:rFonts w:ascii="Arial" w:eastAsia="Times New Roman" w:hAnsi="Arial" w:cs="Arial"/>
          <w:kern w:val="0"/>
          <w14:ligatures w14:val="none"/>
        </w:rPr>
        <w:t>El tipo de decisiones a tomar.</w:t>
      </w:r>
    </w:p>
    <w:p w14:paraId="760EB19E" w14:textId="77777777" w:rsidR="0021597B" w:rsidRPr="00C02612" w:rsidRDefault="0021597B" w:rsidP="00360455">
      <w:pPr>
        <w:numPr>
          <w:ilvl w:val="0"/>
          <w:numId w:val="2"/>
        </w:numPr>
        <w:spacing w:after="0" w:line="360" w:lineRule="auto"/>
        <w:rPr>
          <w:rFonts w:ascii="Arial" w:eastAsia="Times New Roman" w:hAnsi="Arial" w:cs="Arial"/>
          <w:kern w:val="0"/>
          <w14:ligatures w14:val="none"/>
        </w:rPr>
      </w:pPr>
      <w:r w:rsidRPr="00C02612">
        <w:rPr>
          <w:rFonts w:ascii="Arial" w:eastAsia="Times New Roman" w:hAnsi="Arial" w:cs="Arial"/>
          <w:kern w:val="0"/>
          <w14:ligatures w14:val="none"/>
        </w:rPr>
        <w:t>La relación entre los datos y los componentes funcionales en distintos escenarios operativos.</w:t>
      </w:r>
    </w:p>
    <w:p w14:paraId="2CC0F834" w14:textId="77777777" w:rsidR="0021597B" w:rsidRPr="00C02612" w:rsidRDefault="0021597B" w:rsidP="00360455">
      <w:pPr>
        <w:spacing w:after="0" w:line="360" w:lineRule="auto"/>
        <w:rPr>
          <w:rFonts w:ascii="Arial" w:eastAsia="Times New Roman" w:hAnsi="Arial" w:cs="Arial"/>
          <w:kern w:val="0"/>
          <w14:ligatures w14:val="none"/>
        </w:rPr>
      </w:pPr>
      <w:r w:rsidRPr="00C02612">
        <w:rPr>
          <w:rFonts w:ascii="Arial" w:eastAsia="Times New Roman" w:hAnsi="Arial" w:cs="Arial"/>
          <w:kern w:val="0"/>
          <w14:ligatures w14:val="none"/>
        </w:rPr>
        <w:t>Se analizaron:</w:t>
      </w:r>
    </w:p>
    <w:p w14:paraId="01FEBBD6" w14:textId="77777777" w:rsidR="0021597B" w:rsidRPr="00C02612" w:rsidRDefault="0021597B" w:rsidP="00360455">
      <w:pPr>
        <w:numPr>
          <w:ilvl w:val="0"/>
          <w:numId w:val="3"/>
        </w:numPr>
        <w:spacing w:after="0" w:line="360" w:lineRule="auto"/>
        <w:rPr>
          <w:rFonts w:ascii="Arial" w:eastAsia="Times New Roman" w:hAnsi="Arial" w:cs="Arial"/>
          <w:kern w:val="0"/>
          <w14:ligatures w14:val="none"/>
        </w:rPr>
      </w:pPr>
      <w:r w:rsidRPr="00C02612">
        <w:rPr>
          <w:rFonts w:ascii="Arial" w:eastAsia="Times New Roman" w:hAnsi="Arial" w:cs="Arial"/>
          <w:kern w:val="0"/>
          <w14:ligatures w14:val="none"/>
        </w:rPr>
        <w:t>La naturaleza de los datos (vectorizados, ráster para soluciones GIS, series de tiempo, datos relacionales, video, datos estructurados y no estructurados).</w:t>
      </w:r>
    </w:p>
    <w:p w14:paraId="2478A529" w14:textId="77777777" w:rsidR="0021597B" w:rsidRPr="00C02612" w:rsidRDefault="0021597B" w:rsidP="00360455">
      <w:pPr>
        <w:numPr>
          <w:ilvl w:val="0"/>
          <w:numId w:val="3"/>
        </w:numPr>
        <w:spacing w:after="0" w:line="360" w:lineRule="auto"/>
        <w:rPr>
          <w:rFonts w:ascii="Arial" w:eastAsia="Times New Roman" w:hAnsi="Arial" w:cs="Arial"/>
          <w:kern w:val="0"/>
          <w14:ligatures w14:val="none"/>
        </w:rPr>
      </w:pPr>
      <w:r w:rsidRPr="00C02612">
        <w:rPr>
          <w:rFonts w:ascii="Arial" w:eastAsia="Times New Roman" w:hAnsi="Arial" w:cs="Arial"/>
          <w:kern w:val="0"/>
          <w14:ligatures w14:val="none"/>
        </w:rPr>
        <w:t>Las fuentes de datos y los tipos de bases de datos de almacenamiento.</w:t>
      </w:r>
    </w:p>
    <w:p w14:paraId="4364D403" w14:textId="77777777" w:rsidR="0021597B" w:rsidRPr="00C02612" w:rsidRDefault="0021597B" w:rsidP="00360455">
      <w:pPr>
        <w:numPr>
          <w:ilvl w:val="0"/>
          <w:numId w:val="3"/>
        </w:numPr>
        <w:spacing w:after="0" w:line="360" w:lineRule="auto"/>
        <w:rPr>
          <w:rFonts w:ascii="Arial" w:eastAsia="Times New Roman" w:hAnsi="Arial" w:cs="Arial"/>
          <w:kern w:val="0"/>
          <w14:ligatures w14:val="none"/>
        </w:rPr>
      </w:pPr>
      <w:r w:rsidRPr="00C02612">
        <w:rPr>
          <w:rFonts w:ascii="Arial" w:eastAsia="Times New Roman" w:hAnsi="Arial" w:cs="Arial"/>
          <w:kern w:val="0"/>
          <w14:ligatures w14:val="none"/>
        </w:rPr>
        <w:t>Las interfaces de integración y las necesidades de visualización.</w:t>
      </w:r>
    </w:p>
    <w:p w14:paraId="0E2657D3" w14:textId="77777777" w:rsidR="0021597B" w:rsidRPr="00C02612" w:rsidRDefault="0021597B" w:rsidP="00360455">
      <w:pPr>
        <w:spacing w:after="0" w:line="360" w:lineRule="auto"/>
        <w:rPr>
          <w:rFonts w:ascii="Arial" w:eastAsia="Times New Roman" w:hAnsi="Arial" w:cs="Arial"/>
          <w:kern w:val="0"/>
          <w14:ligatures w14:val="none"/>
        </w:rPr>
      </w:pPr>
      <w:r w:rsidRPr="00C02612">
        <w:rPr>
          <w:rFonts w:ascii="Arial" w:eastAsia="Times New Roman" w:hAnsi="Arial" w:cs="Arial"/>
          <w:kern w:val="0"/>
          <w14:ligatures w14:val="none"/>
        </w:rPr>
        <w:t>Se elaboraron diagramas de flujo de datos e integración, permitiendo establecer un entorno común de datos con instancias específicas de integración mediante la orquestación de varios modelos de integración.</w:t>
      </w:r>
    </w:p>
    <w:p w14:paraId="7004003B" w14:textId="07F3B390" w:rsidR="0021597B" w:rsidRPr="00C02612" w:rsidRDefault="0021597B" w:rsidP="00360455">
      <w:pPr>
        <w:spacing w:after="0" w:line="360" w:lineRule="auto"/>
        <w:rPr>
          <w:rFonts w:ascii="Arial" w:eastAsia="Times New Roman" w:hAnsi="Arial" w:cs="Arial"/>
          <w:kern w:val="0"/>
          <w14:ligatures w14:val="none"/>
        </w:rPr>
      </w:pPr>
    </w:p>
    <w:p w14:paraId="6489DBAE" w14:textId="77777777" w:rsidR="0021597B" w:rsidRPr="00C02612" w:rsidRDefault="0021597B" w:rsidP="00360455">
      <w:pPr>
        <w:spacing w:after="0" w:line="360" w:lineRule="auto"/>
        <w:outlineLvl w:val="1"/>
        <w:rPr>
          <w:rFonts w:ascii="Arial" w:eastAsia="Times New Roman" w:hAnsi="Arial" w:cs="Arial"/>
          <w:b/>
          <w:bCs/>
          <w:kern w:val="0"/>
          <w14:ligatures w14:val="none"/>
        </w:rPr>
      </w:pPr>
      <w:r w:rsidRPr="00C02612">
        <w:rPr>
          <w:rFonts w:ascii="Arial" w:eastAsia="Times New Roman" w:hAnsi="Arial" w:cs="Arial"/>
          <w:b/>
          <w:bCs/>
          <w:kern w:val="0"/>
          <w14:ligatures w14:val="none"/>
        </w:rPr>
        <w:t>4. Resultados Obtenidos</w:t>
      </w:r>
    </w:p>
    <w:p w14:paraId="17BD92FB" w14:textId="77777777" w:rsidR="0021597B" w:rsidRPr="00C02612" w:rsidRDefault="0021597B" w:rsidP="00360455">
      <w:pPr>
        <w:spacing w:after="0" w:line="360" w:lineRule="auto"/>
        <w:rPr>
          <w:rFonts w:ascii="Arial" w:eastAsia="Times New Roman" w:hAnsi="Arial" w:cs="Arial"/>
          <w:kern w:val="0"/>
          <w14:ligatures w14:val="none"/>
        </w:rPr>
      </w:pPr>
      <w:r w:rsidRPr="00C02612">
        <w:rPr>
          <w:rFonts w:ascii="Arial" w:eastAsia="Times New Roman" w:hAnsi="Arial" w:cs="Arial"/>
          <w:kern w:val="0"/>
          <w14:ligatures w14:val="none"/>
        </w:rPr>
        <w:t xml:space="preserve">Se desarrolló una </w:t>
      </w:r>
      <w:r w:rsidRPr="00C02612">
        <w:rPr>
          <w:rFonts w:ascii="Arial" w:eastAsia="Times New Roman" w:hAnsi="Arial" w:cs="Arial"/>
          <w:b/>
          <w:bCs/>
          <w:kern w:val="0"/>
          <w14:ligatures w14:val="none"/>
        </w:rPr>
        <w:t>arquitectura conceptual de integración e interoperabilidad de datos</w:t>
      </w:r>
      <w:r w:rsidRPr="00C02612">
        <w:rPr>
          <w:rFonts w:ascii="Arial" w:eastAsia="Times New Roman" w:hAnsi="Arial" w:cs="Arial"/>
          <w:kern w:val="0"/>
          <w14:ligatures w14:val="none"/>
        </w:rPr>
        <w:t>, fundamental para las soluciones de inteligencia artificial enfocadas en:</w:t>
      </w:r>
    </w:p>
    <w:p w14:paraId="5EBC68D2" w14:textId="77777777" w:rsidR="0021597B" w:rsidRPr="00C02612" w:rsidRDefault="0021597B" w:rsidP="00360455">
      <w:pPr>
        <w:numPr>
          <w:ilvl w:val="0"/>
          <w:numId w:val="4"/>
        </w:numPr>
        <w:spacing w:after="0" w:line="360" w:lineRule="auto"/>
        <w:rPr>
          <w:rFonts w:ascii="Arial" w:eastAsia="Times New Roman" w:hAnsi="Arial" w:cs="Arial"/>
          <w:kern w:val="0"/>
          <w14:ligatures w14:val="none"/>
        </w:rPr>
      </w:pPr>
      <w:r w:rsidRPr="00C02612">
        <w:rPr>
          <w:rFonts w:ascii="Arial" w:eastAsia="Times New Roman" w:hAnsi="Arial" w:cs="Arial"/>
          <w:kern w:val="0"/>
          <w14:ligatures w14:val="none"/>
        </w:rPr>
        <w:t>La transformación e integración de datos desde los sistemas de origen hacia centros de datos consolidados.</w:t>
      </w:r>
    </w:p>
    <w:p w14:paraId="7D0E1E9F" w14:textId="77777777" w:rsidR="0021597B" w:rsidRPr="00C02612" w:rsidRDefault="0021597B" w:rsidP="00360455">
      <w:pPr>
        <w:numPr>
          <w:ilvl w:val="0"/>
          <w:numId w:val="4"/>
        </w:numPr>
        <w:spacing w:after="0" w:line="360" w:lineRule="auto"/>
        <w:rPr>
          <w:rFonts w:ascii="Arial" w:eastAsia="Times New Roman" w:hAnsi="Arial" w:cs="Arial"/>
          <w:kern w:val="0"/>
          <w14:ligatures w14:val="none"/>
        </w:rPr>
      </w:pPr>
      <w:r w:rsidRPr="00C02612">
        <w:rPr>
          <w:rFonts w:ascii="Arial" w:eastAsia="Times New Roman" w:hAnsi="Arial" w:cs="Arial"/>
          <w:kern w:val="0"/>
          <w14:ligatures w14:val="none"/>
        </w:rPr>
        <w:t>La entrega de información integrada a consumidores de datos, tanto sistemas como usuarios humanos.</w:t>
      </w:r>
    </w:p>
    <w:p w14:paraId="21B9ADE7" w14:textId="77777777" w:rsidR="0021597B" w:rsidRPr="00C02612" w:rsidRDefault="0021597B" w:rsidP="00360455">
      <w:pPr>
        <w:numPr>
          <w:ilvl w:val="0"/>
          <w:numId w:val="4"/>
        </w:numPr>
        <w:spacing w:after="0" w:line="360" w:lineRule="auto"/>
        <w:rPr>
          <w:rFonts w:ascii="Arial" w:eastAsia="Times New Roman" w:hAnsi="Arial" w:cs="Arial"/>
          <w:kern w:val="0"/>
          <w14:ligatures w14:val="none"/>
        </w:rPr>
      </w:pPr>
      <w:r w:rsidRPr="00C02612">
        <w:rPr>
          <w:rFonts w:ascii="Arial" w:eastAsia="Times New Roman" w:hAnsi="Arial" w:cs="Arial"/>
          <w:kern w:val="0"/>
          <w14:ligatures w14:val="none"/>
        </w:rPr>
        <w:t>La extracción y uso de datos para el desarrollo de modelos predictivos y su implementación en actividades de inteligencia operativa que puedan sugerir o incluso controlar procesos mineros.</w:t>
      </w:r>
    </w:p>
    <w:p w14:paraId="6B513F5F" w14:textId="77777777" w:rsidR="0021597B" w:rsidRPr="00C02612" w:rsidRDefault="0021597B" w:rsidP="00360455">
      <w:pPr>
        <w:spacing w:after="0" w:line="360" w:lineRule="auto"/>
        <w:rPr>
          <w:rFonts w:ascii="Arial" w:eastAsia="Times New Roman" w:hAnsi="Arial" w:cs="Arial"/>
          <w:kern w:val="0"/>
          <w14:ligatures w14:val="none"/>
        </w:rPr>
      </w:pPr>
      <w:r w:rsidRPr="00C02612">
        <w:rPr>
          <w:rFonts w:ascii="Arial" w:eastAsia="Times New Roman" w:hAnsi="Arial" w:cs="Arial"/>
          <w:b/>
          <w:bCs/>
          <w:kern w:val="0"/>
          <w14:ligatures w14:val="none"/>
        </w:rPr>
        <w:t>Beneficios principales:</w:t>
      </w:r>
    </w:p>
    <w:p w14:paraId="26F91227" w14:textId="77777777" w:rsidR="0021597B" w:rsidRPr="00C02612" w:rsidRDefault="0021597B" w:rsidP="00360455">
      <w:pPr>
        <w:numPr>
          <w:ilvl w:val="0"/>
          <w:numId w:val="5"/>
        </w:numPr>
        <w:spacing w:after="0" w:line="360" w:lineRule="auto"/>
        <w:rPr>
          <w:rFonts w:ascii="Arial" w:eastAsia="Times New Roman" w:hAnsi="Arial" w:cs="Arial"/>
          <w:kern w:val="0"/>
          <w14:ligatures w14:val="none"/>
        </w:rPr>
      </w:pPr>
      <w:r w:rsidRPr="00C02612">
        <w:rPr>
          <w:rFonts w:ascii="Arial" w:eastAsia="Times New Roman" w:hAnsi="Arial" w:cs="Arial"/>
          <w:kern w:val="0"/>
          <w14:ligatures w14:val="none"/>
        </w:rPr>
        <w:t>Aseguramiento y consolidación de información.</w:t>
      </w:r>
    </w:p>
    <w:p w14:paraId="3C3A38B6" w14:textId="77777777" w:rsidR="0021597B" w:rsidRPr="00C02612" w:rsidRDefault="0021597B" w:rsidP="00360455">
      <w:pPr>
        <w:numPr>
          <w:ilvl w:val="0"/>
          <w:numId w:val="5"/>
        </w:numPr>
        <w:spacing w:after="0" w:line="360" w:lineRule="auto"/>
        <w:rPr>
          <w:rFonts w:ascii="Arial" w:eastAsia="Times New Roman" w:hAnsi="Arial" w:cs="Arial"/>
          <w:kern w:val="0"/>
          <w14:ligatures w14:val="none"/>
        </w:rPr>
      </w:pPr>
      <w:r w:rsidRPr="00C02612">
        <w:rPr>
          <w:rFonts w:ascii="Arial" w:eastAsia="Times New Roman" w:hAnsi="Arial" w:cs="Arial"/>
          <w:kern w:val="0"/>
          <w14:ligatures w14:val="none"/>
        </w:rPr>
        <w:t>Definición de una estrategia de integración e interoperabilidad de datos.</w:t>
      </w:r>
    </w:p>
    <w:p w14:paraId="209E7017" w14:textId="77777777" w:rsidR="0021597B" w:rsidRPr="00C02612" w:rsidRDefault="0021597B" w:rsidP="00360455">
      <w:pPr>
        <w:numPr>
          <w:ilvl w:val="0"/>
          <w:numId w:val="5"/>
        </w:numPr>
        <w:spacing w:after="0" w:line="360" w:lineRule="auto"/>
        <w:rPr>
          <w:rFonts w:ascii="Arial" w:eastAsia="Times New Roman" w:hAnsi="Arial" w:cs="Arial"/>
          <w:kern w:val="0"/>
          <w14:ligatures w14:val="none"/>
        </w:rPr>
      </w:pPr>
      <w:r w:rsidRPr="00C02612">
        <w:rPr>
          <w:rFonts w:ascii="Arial" w:eastAsia="Times New Roman" w:hAnsi="Arial" w:cs="Arial"/>
          <w:kern w:val="0"/>
          <w14:ligatures w14:val="none"/>
        </w:rPr>
        <w:t>Reducción de costos y complejidad en la administración de soluciones.</w:t>
      </w:r>
    </w:p>
    <w:p w14:paraId="793EF140" w14:textId="3B556650" w:rsidR="0021597B" w:rsidRPr="00C02612" w:rsidRDefault="0021597B" w:rsidP="00360455">
      <w:pPr>
        <w:numPr>
          <w:ilvl w:val="0"/>
          <w:numId w:val="5"/>
        </w:numPr>
        <w:spacing w:after="0" w:line="360" w:lineRule="auto"/>
        <w:rPr>
          <w:rFonts w:ascii="Arial" w:eastAsia="Times New Roman" w:hAnsi="Arial" w:cs="Arial"/>
          <w:kern w:val="0"/>
          <w14:ligatures w14:val="none"/>
        </w:rPr>
      </w:pPr>
      <w:r w:rsidRPr="00C02612">
        <w:rPr>
          <w:rFonts w:ascii="Arial" w:eastAsia="Times New Roman" w:hAnsi="Arial" w:cs="Arial"/>
          <w:kern w:val="0"/>
          <w14:ligatures w14:val="none"/>
        </w:rPr>
        <w:t>Eliminación de silos de información.</w:t>
      </w:r>
    </w:p>
    <w:p w14:paraId="5642D1B8" w14:textId="5C7464B2" w:rsidR="00360455" w:rsidRPr="00C02612" w:rsidRDefault="00360455" w:rsidP="00360455">
      <w:pPr>
        <w:spacing w:after="0" w:line="360" w:lineRule="auto"/>
        <w:ind w:left="720"/>
        <w:rPr>
          <w:rFonts w:ascii="Arial" w:eastAsia="Times New Roman" w:hAnsi="Arial" w:cs="Arial"/>
          <w:kern w:val="0"/>
          <w14:ligatures w14:val="none"/>
        </w:rPr>
      </w:pPr>
    </w:p>
    <w:p w14:paraId="7847ED3B" w14:textId="77777777" w:rsidR="00360455" w:rsidRPr="00C02612" w:rsidRDefault="00360455" w:rsidP="00360455">
      <w:pPr>
        <w:spacing w:after="0" w:line="360" w:lineRule="auto"/>
        <w:ind w:left="720"/>
        <w:rPr>
          <w:rFonts w:ascii="Arial" w:eastAsia="Times New Roman" w:hAnsi="Arial" w:cs="Arial"/>
          <w:kern w:val="0"/>
          <w14:ligatures w14:val="none"/>
        </w:rPr>
      </w:pPr>
    </w:p>
    <w:p w14:paraId="479F1618" w14:textId="77777777" w:rsidR="0021597B" w:rsidRPr="00C02612" w:rsidRDefault="0021597B" w:rsidP="00360455">
      <w:pPr>
        <w:spacing w:after="0" w:line="360" w:lineRule="auto"/>
        <w:outlineLvl w:val="1"/>
        <w:rPr>
          <w:rFonts w:ascii="Arial" w:eastAsia="Times New Roman" w:hAnsi="Arial" w:cs="Arial"/>
          <w:b/>
          <w:bCs/>
          <w:kern w:val="0"/>
          <w14:ligatures w14:val="none"/>
        </w:rPr>
      </w:pPr>
      <w:r w:rsidRPr="00C02612">
        <w:rPr>
          <w:rFonts w:ascii="Arial" w:eastAsia="Times New Roman" w:hAnsi="Arial" w:cs="Arial"/>
          <w:b/>
          <w:bCs/>
          <w:kern w:val="0"/>
          <w14:ligatures w14:val="none"/>
        </w:rPr>
        <w:lastRenderedPageBreak/>
        <w:t>5. Recomendación</w:t>
      </w:r>
    </w:p>
    <w:p w14:paraId="3D1F7B0C" w14:textId="0E92C1D4" w:rsidR="0021597B" w:rsidRPr="00C02612" w:rsidRDefault="0021597B" w:rsidP="00360455">
      <w:pPr>
        <w:spacing w:after="0" w:line="360" w:lineRule="auto"/>
        <w:rPr>
          <w:rFonts w:ascii="Arial" w:eastAsia="Times New Roman" w:hAnsi="Arial" w:cs="Arial"/>
          <w:kern w:val="0"/>
          <w14:ligatures w14:val="none"/>
        </w:rPr>
      </w:pPr>
      <w:r w:rsidRPr="00C02612">
        <w:rPr>
          <w:rFonts w:ascii="Arial" w:eastAsia="Times New Roman" w:hAnsi="Arial" w:cs="Arial"/>
          <w:kern w:val="0"/>
          <w14:ligatures w14:val="none"/>
        </w:rPr>
        <w:t>La integración de datos debe adaptarse al contexto, restricciones y necesidades específicas de cada operación.</w:t>
      </w:r>
      <w:r w:rsidR="00360455" w:rsidRPr="00C02612">
        <w:rPr>
          <w:rFonts w:ascii="Arial" w:eastAsia="Times New Roman" w:hAnsi="Arial" w:cs="Arial"/>
          <w:kern w:val="0"/>
          <w14:ligatures w14:val="none"/>
        </w:rPr>
        <w:t xml:space="preserve"> </w:t>
      </w:r>
      <w:r w:rsidRPr="00C02612">
        <w:rPr>
          <w:rFonts w:ascii="Arial" w:eastAsia="Times New Roman" w:hAnsi="Arial" w:cs="Arial"/>
          <w:kern w:val="0"/>
          <w14:ligatures w14:val="none"/>
        </w:rPr>
        <w:t>Un análisis inicial detallado permite optimizar costos y recursos, reducir tiempos de implementación de soluciones de IA y asegurar que el valor de la integración sea apreciado en los niveles operativo, táctico y estratégico.</w:t>
      </w:r>
    </w:p>
    <w:p w14:paraId="7BC05D83" w14:textId="77777777" w:rsidR="0021597B" w:rsidRPr="00C02612" w:rsidRDefault="0021597B" w:rsidP="00360455">
      <w:pPr>
        <w:spacing w:after="0" w:line="360" w:lineRule="auto"/>
        <w:rPr>
          <w:rFonts w:ascii="Arial" w:eastAsia="Times New Roman" w:hAnsi="Arial" w:cs="Arial"/>
          <w:kern w:val="0"/>
          <w14:ligatures w14:val="none"/>
        </w:rPr>
      </w:pPr>
      <w:r w:rsidRPr="00C02612">
        <w:rPr>
          <w:rFonts w:ascii="Arial" w:eastAsia="Times New Roman" w:hAnsi="Arial" w:cs="Arial"/>
          <w:kern w:val="0"/>
          <w14:ligatures w14:val="none"/>
        </w:rPr>
        <w:t>En Minera Las Bambas, se propone:</w:t>
      </w:r>
    </w:p>
    <w:p w14:paraId="1DD068D9" w14:textId="77777777" w:rsidR="0021597B" w:rsidRPr="00C02612" w:rsidRDefault="0021597B" w:rsidP="00360455">
      <w:pPr>
        <w:numPr>
          <w:ilvl w:val="0"/>
          <w:numId w:val="6"/>
        </w:numPr>
        <w:spacing w:after="0" w:line="360" w:lineRule="auto"/>
        <w:rPr>
          <w:rFonts w:ascii="Arial" w:eastAsia="Times New Roman" w:hAnsi="Arial" w:cs="Arial"/>
          <w:kern w:val="0"/>
          <w14:ligatures w14:val="none"/>
        </w:rPr>
      </w:pPr>
      <w:r w:rsidRPr="00C02612">
        <w:rPr>
          <w:rFonts w:ascii="Arial" w:eastAsia="Times New Roman" w:hAnsi="Arial" w:cs="Arial"/>
          <w:kern w:val="0"/>
          <w14:ligatures w14:val="none"/>
        </w:rPr>
        <w:t>Utilizar repositorios de datos unificados pero específicos según el tipo de información.</w:t>
      </w:r>
    </w:p>
    <w:p w14:paraId="5F5302DB" w14:textId="77777777" w:rsidR="0021597B" w:rsidRPr="00C02612" w:rsidRDefault="0021597B" w:rsidP="00360455">
      <w:pPr>
        <w:numPr>
          <w:ilvl w:val="0"/>
          <w:numId w:val="6"/>
        </w:numPr>
        <w:spacing w:after="0" w:line="360" w:lineRule="auto"/>
        <w:rPr>
          <w:rFonts w:ascii="Arial" w:eastAsia="Times New Roman" w:hAnsi="Arial" w:cs="Arial"/>
          <w:kern w:val="0"/>
          <w14:ligatures w14:val="none"/>
        </w:rPr>
      </w:pPr>
      <w:r w:rsidRPr="00C02612">
        <w:rPr>
          <w:rFonts w:ascii="Arial" w:eastAsia="Times New Roman" w:hAnsi="Arial" w:cs="Arial"/>
          <w:kern w:val="0"/>
          <w14:ligatures w14:val="none"/>
        </w:rPr>
        <w:t>Aplicar herramientas de virtualización de bases de datos para homologar el acceso a la información.</w:t>
      </w:r>
    </w:p>
    <w:p w14:paraId="0EA163FA" w14:textId="0747C486" w:rsidR="0021597B" w:rsidRPr="00C02612" w:rsidRDefault="0021597B" w:rsidP="00360455">
      <w:pPr>
        <w:numPr>
          <w:ilvl w:val="0"/>
          <w:numId w:val="6"/>
        </w:numPr>
        <w:spacing w:after="0" w:line="360" w:lineRule="auto"/>
        <w:rPr>
          <w:rFonts w:ascii="Arial" w:eastAsia="Times New Roman" w:hAnsi="Arial" w:cs="Arial"/>
          <w:kern w:val="0"/>
          <w14:ligatures w14:val="none"/>
        </w:rPr>
      </w:pPr>
      <w:r w:rsidRPr="00C02612">
        <w:rPr>
          <w:rFonts w:ascii="Arial" w:eastAsia="Times New Roman" w:hAnsi="Arial" w:cs="Arial"/>
          <w:kern w:val="0"/>
          <w14:ligatures w14:val="none"/>
        </w:rPr>
        <w:t>Maximizar el desempeño de cada base de datos según sus características, evitando duplicaciones de datos y reduciendo sobrecostos innecesarios.</w:t>
      </w:r>
    </w:p>
    <w:p w14:paraId="674AF110" w14:textId="77777777" w:rsidR="0021597B" w:rsidRPr="00C02612" w:rsidRDefault="0021597B" w:rsidP="00360455">
      <w:pPr>
        <w:spacing w:after="0" w:line="360" w:lineRule="auto"/>
        <w:rPr>
          <w:rFonts w:ascii="Arial" w:eastAsia="Times New Roman" w:hAnsi="Arial" w:cs="Arial"/>
          <w:kern w:val="0"/>
          <w14:ligatures w14:val="none"/>
        </w:rPr>
      </w:pPr>
    </w:p>
    <w:p w14:paraId="70499C09" w14:textId="77777777" w:rsidR="0021597B" w:rsidRPr="00C02612" w:rsidRDefault="0021597B" w:rsidP="00360455">
      <w:pPr>
        <w:spacing w:after="0" w:line="360" w:lineRule="auto"/>
        <w:outlineLvl w:val="1"/>
        <w:rPr>
          <w:rFonts w:ascii="Arial" w:eastAsia="Times New Roman" w:hAnsi="Arial" w:cs="Arial"/>
          <w:b/>
          <w:bCs/>
          <w:kern w:val="0"/>
          <w14:ligatures w14:val="none"/>
        </w:rPr>
      </w:pPr>
      <w:r w:rsidRPr="00C02612">
        <w:rPr>
          <w:rFonts w:ascii="Arial" w:eastAsia="Times New Roman" w:hAnsi="Arial" w:cs="Arial"/>
          <w:b/>
          <w:bCs/>
          <w:kern w:val="0"/>
          <w14:ligatures w14:val="none"/>
        </w:rPr>
        <w:t>6. Reseña Profesional</w:t>
      </w:r>
    </w:p>
    <w:p w14:paraId="52F3F2BD" w14:textId="66B78797" w:rsidR="0021597B" w:rsidRPr="00C02612" w:rsidRDefault="0021597B" w:rsidP="00360455">
      <w:pPr>
        <w:spacing w:after="0" w:line="360" w:lineRule="auto"/>
        <w:rPr>
          <w:rFonts w:ascii="Arial" w:eastAsia="Times New Roman" w:hAnsi="Arial" w:cs="Arial"/>
          <w:kern w:val="0"/>
          <w14:ligatures w14:val="none"/>
        </w:rPr>
      </w:pPr>
      <w:r w:rsidRPr="00C02612">
        <w:rPr>
          <w:rFonts w:ascii="Arial" w:eastAsia="Times New Roman" w:hAnsi="Arial" w:cs="Arial"/>
          <w:b/>
          <w:bCs/>
          <w:kern w:val="0"/>
          <w14:ligatures w14:val="none"/>
        </w:rPr>
        <w:t>Alberto Jesús Cornejo Valdivia</w:t>
      </w:r>
      <w:r w:rsidR="00360455" w:rsidRPr="00C02612">
        <w:rPr>
          <w:rFonts w:ascii="Arial" w:eastAsia="Times New Roman" w:hAnsi="Arial" w:cs="Arial"/>
          <w:b/>
          <w:bCs/>
          <w:kern w:val="0"/>
          <w14:ligatures w14:val="none"/>
        </w:rPr>
        <w:t xml:space="preserve">: </w:t>
      </w:r>
      <w:r w:rsidRPr="00C02612">
        <w:rPr>
          <w:rFonts w:ascii="Arial" w:eastAsia="Times New Roman" w:hAnsi="Arial" w:cs="Arial"/>
          <w:kern w:val="0"/>
          <w14:ligatures w14:val="none"/>
        </w:rPr>
        <w:t>Ingeniero Electrónico especializado en Automatización y Control (Universidad Católica de Santa María) y MBA en Administración y Dirección de Empresas (Universidad Camilo José Cela, España).</w:t>
      </w:r>
      <w:r w:rsidR="00360455" w:rsidRPr="00C02612">
        <w:rPr>
          <w:rFonts w:ascii="Arial" w:eastAsia="Times New Roman" w:hAnsi="Arial" w:cs="Arial"/>
          <w:kern w:val="0"/>
          <w14:ligatures w14:val="none"/>
        </w:rPr>
        <w:t xml:space="preserve"> </w:t>
      </w:r>
      <w:r w:rsidRPr="00C02612">
        <w:rPr>
          <w:rFonts w:ascii="Arial" w:eastAsia="Times New Roman" w:hAnsi="Arial" w:cs="Arial"/>
          <w:kern w:val="0"/>
          <w14:ligatures w14:val="none"/>
        </w:rPr>
        <w:t xml:space="preserve">Cuenta con un diplomado en Gerencia de Proyectos (PMI Tradicional y Agile, BSG </w:t>
      </w:r>
      <w:proofErr w:type="spellStart"/>
      <w:r w:rsidRPr="00C02612">
        <w:rPr>
          <w:rFonts w:ascii="Arial" w:eastAsia="Times New Roman" w:hAnsi="Arial" w:cs="Arial"/>
          <w:kern w:val="0"/>
          <w14:ligatures w14:val="none"/>
        </w:rPr>
        <w:t>Institute</w:t>
      </w:r>
      <w:proofErr w:type="spellEnd"/>
      <w:r w:rsidRPr="00C02612">
        <w:rPr>
          <w:rFonts w:ascii="Arial" w:eastAsia="Times New Roman" w:hAnsi="Arial" w:cs="Arial"/>
          <w:kern w:val="0"/>
          <w14:ligatures w14:val="none"/>
        </w:rPr>
        <w:t xml:space="preserve">) y certificaciones en </w:t>
      </w:r>
      <w:proofErr w:type="spellStart"/>
      <w:r w:rsidRPr="00C02612">
        <w:rPr>
          <w:rFonts w:ascii="Arial" w:eastAsia="Times New Roman" w:hAnsi="Arial" w:cs="Arial"/>
          <w:kern w:val="0"/>
          <w14:ligatures w14:val="none"/>
        </w:rPr>
        <w:t>networking</w:t>
      </w:r>
      <w:proofErr w:type="spellEnd"/>
      <w:r w:rsidRPr="00C02612">
        <w:rPr>
          <w:rFonts w:ascii="Arial" w:eastAsia="Times New Roman" w:hAnsi="Arial" w:cs="Arial"/>
          <w:kern w:val="0"/>
          <w14:ligatures w14:val="none"/>
        </w:rPr>
        <w:t xml:space="preserve"> industrial, sistemas de control industriales, ITIL y transformación digital.</w:t>
      </w:r>
      <w:r w:rsidR="00360455" w:rsidRPr="00C02612">
        <w:rPr>
          <w:rFonts w:ascii="Arial" w:eastAsia="Times New Roman" w:hAnsi="Arial" w:cs="Arial"/>
          <w:kern w:val="0"/>
          <w14:ligatures w14:val="none"/>
        </w:rPr>
        <w:t xml:space="preserve"> </w:t>
      </w:r>
      <w:r w:rsidRPr="00C02612">
        <w:rPr>
          <w:rFonts w:ascii="Arial" w:eastAsia="Times New Roman" w:hAnsi="Arial" w:cs="Arial"/>
          <w:kern w:val="0"/>
          <w14:ligatures w14:val="none"/>
        </w:rPr>
        <w:t>Ha sido ponente en congresos nacionales e internacionales y es socio fundador de APCAM (Asociación Peruana de Control Automático en Minería).</w:t>
      </w:r>
      <w:r w:rsidR="00360455" w:rsidRPr="00C02612">
        <w:rPr>
          <w:rFonts w:ascii="Arial" w:eastAsia="Times New Roman" w:hAnsi="Arial" w:cs="Arial"/>
          <w:kern w:val="0"/>
          <w14:ligatures w14:val="none"/>
        </w:rPr>
        <w:t xml:space="preserve"> </w:t>
      </w:r>
      <w:r w:rsidRPr="00C02612">
        <w:rPr>
          <w:rFonts w:ascii="Arial" w:eastAsia="Times New Roman" w:hAnsi="Arial" w:cs="Arial"/>
          <w:kern w:val="0"/>
          <w14:ligatures w14:val="none"/>
        </w:rPr>
        <w:t>Actualmente se desempeña como Supervisor Senior de Transformación Digital en Minera Las Bambas.</w:t>
      </w:r>
    </w:p>
    <w:p w14:paraId="73B42508" w14:textId="7E3B218A" w:rsidR="0021597B" w:rsidRPr="00C02612" w:rsidRDefault="0021597B" w:rsidP="00360455">
      <w:pPr>
        <w:spacing w:after="0" w:line="360" w:lineRule="auto"/>
        <w:rPr>
          <w:rFonts w:ascii="Arial" w:eastAsia="Times New Roman" w:hAnsi="Arial" w:cs="Arial"/>
          <w:kern w:val="0"/>
          <w14:ligatures w14:val="none"/>
        </w:rPr>
      </w:pPr>
      <w:r w:rsidRPr="00C02612">
        <w:rPr>
          <w:rFonts w:ascii="Arial" w:eastAsia="Times New Roman" w:hAnsi="Arial" w:cs="Arial"/>
          <w:b/>
          <w:bCs/>
          <w:kern w:val="0"/>
          <w14:ligatures w14:val="none"/>
        </w:rPr>
        <w:t>José Carlos Valdivia Bedregal</w:t>
      </w:r>
      <w:r w:rsidR="00360455" w:rsidRPr="00C02612">
        <w:rPr>
          <w:rFonts w:ascii="Arial" w:eastAsia="Times New Roman" w:hAnsi="Arial" w:cs="Arial"/>
          <w:b/>
          <w:bCs/>
          <w:kern w:val="0"/>
          <w14:ligatures w14:val="none"/>
        </w:rPr>
        <w:t xml:space="preserve">: </w:t>
      </w:r>
      <w:r w:rsidRPr="00C02612">
        <w:rPr>
          <w:rFonts w:ascii="Arial" w:eastAsia="Times New Roman" w:hAnsi="Arial" w:cs="Arial"/>
          <w:kern w:val="0"/>
          <w14:ligatures w14:val="none"/>
        </w:rPr>
        <w:t>Ingeniero de Sistemas (Universidad Católica de Santa María) con Maestría en Ingeniería Industrial.</w:t>
      </w:r>
      <w:r w:rsidR="00360455" w:rsidRPr="00C02612">
        <w:rPr>
          <w:rFonts w:ascii="Arial" w:eastAsia="Times New Roman" w:hAnsi="Arial" w:cs="Arial"/>
          <w:kern w:val="0"/>
          <w14:ligatures w14:val="none"/>
        </w:rPr>
        <w:t xml:space="preserve"> </w:t>
      </w:r>
      <w:r w:rsidRPr="00C02612">
        <w:rPr>
          <w:rFonts w:ascii="Arial" w:eastAsia="Times New Roman" w:hAnsi="Arial" w:cs="Arial"/>
          <w:kern w:val="0"/>
          <w14:ligatures w14:val="none"/>
        </w:rPr>
        <w:t xml:space="preserve">Cuenta con diplomados en Transformación Digital, Innovación y Agilidad, Machine </w:t>
      </w:r>
      <w:proofErr w:type="spellStart"/>
      <w:r w:rsidRPr="00C02612">
        <w:rPr>
          <w:rFonts w:ascii="Arial" w:eastAsia="Times New Roman" w:hAnsi="Arial" w:cs="Arial"/>
          <w:kern w:val="0"/>
          <w14:ligatures w14:val="none"/>
        </w:rPr>
        <w:t>Learning</w:t>
      </w:r>
      <w:proofErr w:type="spellEnd"/>
      <w:r w:rsidRPr="00C02612">
        <w:rPr>
          <w:rFonts w:ascii="Arial" w:eastAsia="Times New Roman" w:hAnsi="Arial" w:cs="Arial"/>
          <w:kern w:val="0"/>
          <w14:ligatures w14:val="none"/>
        </w:rPr>
        <w:t xml:space="preserve">, y certificaciones en Gestión de Proyectos, Management 3.0, ITIL, Transformación Digital y Business </w:t>
      </w:r>
      <w:proofErr w:type="spellStart"/>
      <w:r w:rsidRPr="00C02612">
        <w:rPr>
          <w:rFonts w:ascii="Arial" w:eastAsia="Times New Roman" w:hAnsi="Arial" w:cs="Arial"/>
          <w:kern w:val="0"/>
          <w14:ligatures w14:val="none"/>
        </w:rPr>
        <w:t>Process</w:t>
      </w:r>
      <w:proofErr w:type="spellEnd"/>
      <w:r w:rsidRPr="00C02612">
        <w:rPr>
          <w:rFonts w:ascii="Arial" w:eastAsia="Times New Roman" w:hAnsi="Arial" w:cs="Arial"/>
          <w:kern w:val="0"/>
          <w14:ligatures w14:val="none"/>
        </w:rPr>
        <w:t xml:space="preserve"> Management.</w:t>
      </w:r>
      <w:r w:rsidR="00360455" w:rsidRPr="00C02612">
        <w:rPr>
          <w:rFonts w:ascii="Arial" w:eastAsia="Times New Roman" w:hAnsi="Arial" w:cs="Arial"/>
          <w:kern w:val="0"/>
          <w14:ligatures w14:val="none"/>
        </w:rPr>
        <w:t xml:space="preserve"> </w:t>
      </w:r>
      <w:r w:rsidRPr="00C02612">
        <w:rPr>
          <w:rFonts w:ascii="Arial" w:eastAsia="Times New Roman" w:hAnsi="Arial" w:cs="Arial"/>
          <w:kern w:val="0"/>
          <w14:ligatures w14:val="none"/>
        </w:rPr>
        <w:t>Con 11 años de experiencia en gran minería, especializado en gestión de servicios de tecnología, innovación y agilidad. Actualmente se desempeña como Supervisor Senior de Transformación Digital en Minera Las Bambas.</w:t>
      </w:r>
    </w:p>
    <w:p w14:paraId="6939EE66" w14:textId="2A543EE6" w:rsidR="00AE2649" w:rsidRPr="00C02612" w:rsidRDefault="0021597B" w:rsidP="00360455">
      <w:pPr>
        <w:spacing w:after="0" w:line="360" w:lineRule="auto"/>
      </w:pPr>
      <w:r w:rsidRPr="00C02612">
        <w:rPr>
          <w:rFonts w:ascii="Arial" w:eastAsia="Times New Roman" w:hAnsi="Arial" w:cs="Arial"/>
          <w:b/>
          <w:bCs/>
          <w:kern w:val="0"/>
          <w14:ligatures w14:val="none"/>
        </w:rPr>
        <w:t>Heriberto Solano</w:t>
      </w:r>
      <w:r w:rsidR="00360455" w:rsidRPr="00C02612">
        <w:rPr>
          <w:rFonts w:ascii="Arial" w:eastAsia="Times New Roman" w:hAnsi="Arial" w:cs="Arial"/>
          <w:b/>
          <w:bCs/>
          <w:kern w:val="0"/>
          <w14:ligatures w14:val="none"/>
        </w:rPr>
        <w:t xml:space="preserve">: </w:t>
      </w:r>
      <w:r w:rsidRPr="00C02612">
        <w:rPr>
          <w:rFonts w:ascii="Arial" w:eastAsia="Times New Roman" w:hAnsi="Arial" w:cs="Arial"/>
          <w:kern w:val="0"/>
          <w14:ligatures w14:val="none"/>
        </w:rPr>
        <w:t>Ingeniero Electrónico (Universidad Pontificia Javeriana) con especializaciones en Modern Agile, Arquitectura TOGAF, ITIL 4, NIST_CSF y Gestión de Riesgos.</w:t>
      </w:r>
      <w:r w:rsidR="00360455" w:rsidRPr="00C02612">
        <w:rPr>
          <w:rFonts w:ascii="Arial" w:eastAsia="Times New Roman" w:hAnsi="Arial" w:cs="Arial"/>
          <w:kern w:val="0"/>
          <w14:ligatures w14:val="none"/>
        </w:rPr>
        <w:t xml:space="preserve"> </w:t>
      </w:r>
      <w:r w:rsidRPr="00C02612">
        <w:rPr>
          <w:rFonts w:ascii="Arial" w:eastAsia="Times New Roman" w:hAnsi="Arial" w:cs="Arial"/>
          <w:kern w:val="0"/>
          <w14:ligatures w14:val="none"/>
        </w:rPr>
        <w:t>Cuenta con más de 25 años de experiencia en desarrollo de software, tecnologías de información y comunicaciones (TIC), gestión de proyectos y tecnologías de operación minera.</w:t>
      </w:r>
      <w:r w:rsidR="00360455" w:rsidRPr="00C02612">
        <w:rPr>
          <w:rFonts w:ascii="Arial" w:eastAsia="Times New Roman" w:hAnsi="Arial" w:cs="Arial"/>
          <w:kern w:val="0"/>
          <w14:ligatures w14:val="none"/>
        </w:rPr>
        <w:t xml:space="preserve"> </w:t>
      </w:r>
      <w:r w:rsidRPr="00C02612">
        <w:rPr>
          <w:rFonts w:ascii="Arial" w:eastAsia="Times New Roman" w:hAnsi="Arial" w:cs="Arial"/>
          <w:kern w:val="0"/>
          <w14:ligatures w14:val="none"/>
        </w:rPr>
        <w:t>En los últimos seis años ha liderado más de 50 proyectos tecnológicos. Actualmente se desempeña como Project Manager y Arquitecto de Sistemas Digitales en Hatch.</w:t>
      </w:r>
    </w:p>
    <w:sectPr w:rsidR="00AE2649" w:rsidRPr="00C0261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812D4"/>
    <w:multiLevelType w:val="multilevel"/>
    <w:tmpl w:val="1B6A18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60420F0F"/>
    <w:multiLevelType w:val="multilevel"/>
    <w:tmpl w:val="E94A79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606F4823"/>
    <w:multiLevelType w:val="multilevel"/>
    <w:tmpl w:val="3E849C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67BC673D"/>
    <w:multiLevelType w:val="multilevel"/>
    <w:tmpl w:val="A006A0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6A4F2A93"/>
    <w:multiLevelType w:val="multilevel"/>
    <w:tmpl w:val="E98062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79528836"/>
    <w:multiLevelType w:val="hybridMultilevel"/>
    <w:tmpl w:val="FFFFFFFF"/>
    <w:lvl w:ilvl="0" w:tplc="D61CA0AE">
      <w:start w:val="1"/>
      <w:numFmt w:val="bullet"/>
      <w:lvlText w:val=""/>
      <w:lvlJc w:val="left"/>
      <w:pPr>
        <w:ind w:left="720" w:hanging="360"/>
      </w:pPr>
      <w:rPr>
        <w:rFonts w:ascii="Symbol" w:hAnsi="Symbol" w:hint="default"/>
      </w:rPr>
    </w:lvl>
    <w:lvl w:ilvl="1" w:tplc="C060D660">
      <w:start w:val="1"/>
      <w:numFmt w:val="bullet"/>
      <w:lvlText w:val="o"/>
      <w:lvlJc w:val="left"/>
      <w:pPr>
        <w:ind w:left="1440" w:hanging="360"/>
      </w:pPr>
      <w:rPr>
        <w:rFonts w:ascii="Courier New" w:hAnsi="Courier New" w:hint="default"/>
      </w:rPr>
    </w:lvl>
    <w:lvl w:ilvl="2" w:tplc="BAB65E44">
      <w:start w:val="1"/>
      <w:numFmt w:val="bullet"/>
      <w:lvlText w:val=""/>
      <w:lvlJc w:val="left"/>
      <w:pPr>
        <w:ind w:left="2160" w:hanging="360"/>
      </w:pPr>
      <w:rPr>
        <w:rFonts w:ascii="Wingdings" w:hAnsi="Wingdings" w:hint="default"/>
      </w:rPr>
    </w:lvl>
    <w:lvl w:ilvl="3" w:tplc="B3A2F284">
      <w:start w:val="1"/>
      <w:numFmt w:val="bullet"/>
      <w:lvlText w:val=""/>
      <w:lvlJc w:val="left"/>
      <w:pPr>
        <w:ind w:left="2880" w:hanging="360"/>
      </w:pPr>
      <w:rPr>
        <w:rFonts w:ascii="Symbol" w:hAnsi="Symbol" w:hint="default"/>
      </w:rPr>
    </w:lvl>
    <w:lvl w:ilvl="4" w:tplc="7270C5EC">
      <w:start w:val="1"/>
      <w:numFmt w:val="bullet"/>
      <w:lvlText w:val="o"/>
      <w:lvlJc w:val="left"/>
      <w:pPr>
        <w:ind w:left="3600" w:hanging="360"/>
      </w:pPr>
      <w:rPr>
        <w:rFonts w:ascii="Courier New" w:hAnsi="Courier New" w:hint="default"/>
      </w:rPr>
    </w:lvl>
    <w:lvl w:ilvl="5" w:tplc="9EAEEB46">
      <w:start w:val="1"/>
      <w:numFmt w:val="bullet"/>
      <w:lvlText w:val=""/>
      <w:lvlJc w:val="left"/>
      <w:pPr>
        <w:ind w:left="4320" w:hanging="360"/>
      </w:pPr>
      <w:rPr>
        <w:rFonts w:ascii="Wingdings" w:hAnsi="Wingdings" w:hint="default"/>
      </w:rPr>
    </w:lvl>
    <w:lvl w:ilvl="6" w:tplc="9A02B248">
      <w:start w:val="1"/>
      <w:numFmt w:val="bullet"/>
      <w:lvlText w:val=""/>
      <w:lvlJc w:val="left"/>
      <w:pPr>
        <w:ind w:left="5040" w:hanging="360"/>
      </w:pPr>
      <w:rPr>
        <w:rFonts w:ascii="Symbol" w:hAnsi="Symbol" w:hint="default"/>
      </w:rPr>
    </w:lvl>
    <w:lvl w:ilvl="7" w:tplc="26948916">
      <w:start w:val="1"/>
      <w:numFmt w:val="bullet"/>
      <w:lvlText w:val="o"/>
      <w:lvlJc w:val="left"/>
      <w:pPr>
        <w:ind w:left="5760" w:hanging="360"/>
      </w:pPr>
      <w:rPr>
        <w:rFonts w:ascii="Courier New" w:hAnsi="Courier New" w:hint="default"/>
      </w:rPr>
    </w:lvl>
    <w:lvl w:ilvl="8" w:tplc="BB1C9024">
      <w:start w:val="1"/>
      <w:numFmt w:val="bullet"/>
      <w:lvlText w:val=""/>
      <w:lvlJc w:val="left"/>
      <w:pPr>
        <w:ind w:left="6480" w:hanging="360"/>
      </w:pPr>
      <w:rPr>
        <w:rFonts w:ascii="Wingdings" w:hAnsi="Wingdings" w:hint="default"/>
      </w:rPr>
    </w:lvl>
  </w:abstractNum>
  <w:num w:numId="1" w16cid:durableId="1300840387">
    <w:abstractNumId w:val="5"/>
  </w:num>
  <w:num w:numId="2" w16cid:durableId="1240362961">
    <w:abstractNumId w:val="2"/>
  </w:num>
  <w:num w:numId="3" w16cid:durableId="84813488">
    <w:abstractNumId w:val="1"/>
  </w:num>
  <w:num w:numId="4" w16cid:durableId="1451388515">
    <w:abstractNumId w:val="0"/>
  </w:num>
  <w:num w:numId="5" w16cid:durableId="638346334">
    <w:abstractNumId w:val="3"/>
  </w:num>
  <w:num w:numId="6" w16cid:durableId="10301872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B89"/>
    <w:rsid w:val="00001AD2"/>
    <w:rsid w:val="00017326"/>
    <w:rsid w:val="000204C2"/>
    <w:rsid w:val="000206DF"/>
    <w:rsid w:val="00023ABA"/>
    <w:rsid w:val="00042E02"/>
    <w:rsid w:val="00047BA2"/>
    <w:rsid w:val="000529E8"/>
    <w:rsid w:val="00067107"/>
    <w:rsid w:val="00067BC5"/>
    <w:rsid w:val="00070CE1"/>
    <w:rsid w:val="000778BC"/>
    <w:rsid w:val="00091771"/>
    <w:rsid w:val="00091F5D"/>
    <w:rsid w:val="00092E34"/>
    <w:rsid w:val="00094263"/>
    <w:rsid w:val="00094AF7"/>
    <w:rsid w:val="000B1B82"/>
    <w:rsid w:val="000C0CA5"/>
    <w:rsid w:val="000C2008"/>
    <w:rsid w:val="000C3BB6"/>
    <w:rsid w:val="000D4860"/>
    <w:rsid w:val="000E2A5E"/>
    <w:rsid w:val="000E3973"/>
    <w:rsid w:val="000E3E2B"/>
    <w:rsid w:val="000E430D"/>
    <w:rsid w:val="000F10A0"/>
    <w:rsid w:val="000F10E6"/>
    <w:rsid w:val="00127BCE"/>
    <w:rsid w:val="00130436"/>
    <w:rsid w:val="00134A43"/>
    <w:rsid w:val="001359AD"/>
    <w:rsid w:val="00136EC7"/>
    <w:rsid w:val="00144035"/>
    <w:rsid w:val="00146EC1"/>
    <w:rsid w:val="001516A1"/>
    <w:rsid w:val="00154789"/>
    <w:rsid w:val="00163E98"/>
    <w:rsid w:val="0016515A"/>
    <w:rsid w:val="00173EA5"/>
    <w:rsid w:val="00180629"/>
    <w:rsid w:val="00183CA9"/>
    <w:rsid w:val="001851F4"/>
    <w:rsid w:val="00185F33"/>
    <w:rsid w:val="001902D2"/>
    <w:rsid w:val="001940AA"/>
    <w:rsid w:val="001A394C"/>
    <w:rsid w:val="001B12EC"/>
    <w:rsid w:val="001B1367"/>
    <w:rsid w:val="001B624E"/>
    <w:rsid w:val="001C3C06"/>
    <w:rsid w:val="001C5EFE"/>
    <w:rsid w:val="001E4A82"/>
    <w:rsid w:val="001E7728"/>
    <w:rsid w:val="001F12CE"/>
    <w:rsid w:val="001F3473"/>
    <w:rsid w:val="001F42F4"/>
    <w:rsid w:val="00207A97"/>
    <w:rsid w:val="0021340E"/>
    <w:rsid w:val="00213516"/>
    <w:rsid w:val="00214BC3"/>
    <w:rsid w:val="0021597B"/>
    <w:rsid w:val="00225740"/>
    <w:rsid w:val="002278E9"/>
    <w:rsid w:val="002326BD"/>
    <w:rsid w:val="00232B51"/>
    <w:rsid w:val="00246916"/>
    <w:rsid w:val="0024782D"/>
    <w:rsid w:val="002539B1"/>
    <w:rsid w:val="002746B7"/>
    <w:rsid w:val="0027487F"/>
    <w:rsid w:val="00276843"/>
    <w:rsid w:val="00277625"/>
    <w:rsid w:val="00283236"/>
    <w:rsid w:val="00283BCF"/>
    <w:rsid w:val="002937FE"/>
    <w:rsid w:val="002A7E38"/>
    <w:rsid w:val="002C3167"/>
    <w:rsid w:val="002C577C"/>
    <w:rsid w:val="002C6FE5"/>
    <w:rsid w:val="002D7AB5"/>
    <w:rsid w:val="002E4B77"/>
    <w:rsid w:val="002F19D9"/>
    <w:rsid w:val="002F1A37"/>
    <w:rsid w:val="002F4C27"/>
    <w:rsid w:val="002F58CD"/>
    <w:rsid w:val="0030097D"/>
    <w:rsid w:val="0030184C"/>
    <w:rsid w:val="00304D4A"/>
    <w:rsid w:val="00306439"/>
    <w:rsid w:val="0032319C"/>
    <w:rsid w:val="00325B30"/>
    <w:rsid w:val="00330D28"/>
    <w:rsid w:val="00331E44"/>
    <w:rsid w:val="00332B5F"/>
    <w:rsid w:val="003332E2"/>
    <w:rsid w:val="00341E25"/>
    <w:rsid w:val="0034303E"/>
    <w:rsid w:val="00360455"/>
    <w:rsid w:val="00361967"/>
    <w:rsid w:val="00362966"/>
    <w:rsid w:val="00364145"/>
    <w:rsid w:val="00374EBC"/>
    <w:rsid w:val="00387A5A"/>
    <w:rsid w:val="00391A3F"/>
    <w:rsid w:val="00395ACC"/>
    <w:rsid w:val="003A1E40"/>
    <w:rsid w:val="003A5639"/>
    <w:rsid w:val="003B00FF"/>
    <w:rsid w:val="003B39AC"/>
    <w:rsid w:val="003C5BA1"/>
    <w:rsid w:val="003D1A45"/>
    <w:rsid w:val="003D3D51"/>
    <w:rsid w:val="003E3AF4"/>
    <w:rsid w:val="003F31EE"/>
    <w:rsid w:val="003F37F5"/>
    <w:rsid w:val="003F7459"/>
    <w:rsid w:val="00401B36"/>
    <w:rsid w:val="004051C6"/>
    <w:rsid w:val="004063BD"/>
    <w:rsid w:val="00422A6B"/>
    <w:rsid w:val="00422C85"/>
    <w:rsid w:val="0042710D"/>
    <w:rsid w:val="00444133"/>
    <w:rsid w:val="00447779"/>
    <w:rsid w:val="00453CFB"/>
    <w:rsid w:val="00455603"/>
    <w:rsid w:val="00457AB5"/>
    <w:rsid w:val="00467721"/>
    <w:rsid w:val="00472893"/>
    <w:rsid w:val="00472E2B"/>
    <w:rsid w:val="00480696"/>
    <w:rsid w:val="0048128A"/>
    <w:rsid w:val="00483E3A"/>
    <w:rsid w:val="0048433C"/>
    <w:rsid w:val="004854D6"/>
    <w:rsid w:val="0049002E"/>
    <w:rsid w:val="0049059D"/>
    <w:rsid w:val="00491B07"/>
    <w:rsid w:val="00491D07"/>
    <w:rsid w:val="00496909"/>
    <w:rsid w:val="004A0B65"/>
    <w:rsid w:val="004A2133"/>
    <w:rsid w:val="004A2204"/>
    <w:rsid w:val="004A6D64"/>
    <w:rsid w:val="004B23AE"/>
    <w:rsid w:val="004C0631"/>
    <w:rsid w:val="004C18BD"/>
    <w:rsid w:val="004D11B1"/>
    <w:rsid w:val="004D49C8"/>
    <w:rsid w:val="004D5FAA"/>
    <w:rsid w:val="004E1C2A"/>
    <w:rsid w:val="004E60A3"/>
    <w:rsid w:val="004F0647"/>
    <w:rsid w:val="004F1F46"/>
    <w:rsid w:val="004F6F82"/>
    <w:rsid w:val="0050419E"/>
    <w:rsid w:val="00510AB7"/>
    <w:rsid w:val="00517609"/>
    <w:rsid w:val="00517D97"/>
    <w:rsid w:val="005247E2"/>
    <w:rsid w:val="00524ADC"/>
    <w:rsid w:val="0052530D"/>
    <w:rsid w:val="00545AC5"/>
    <w:rsid w:val="005674C6"/>
    <w:rsid w:val="005757C6"/>
    <w:rsid w:val="005776C5"/>
    <w:rsid w:val="00592C65"/>
    <w:rsid w:val="00596F5B"/>
    <w:rsid w:val="005A015D"/>
    <w:rsid w:val="005A0F29"/>
    <w:rsid w:val="005A39FB"/>
    <w:rsid w:val="005A726A"/>
    <w:rsid w:val="005B231A"/>
    <w:rsid w:val="005C5257"/>
    <w:rsid w:val="005D1133"/>
    <w:rsid w:val="005D5F30"/>
    <w:rsid w:val="005E48FC"/>
    <w:rsid w:val="005F0394"/>
    <w:rsid w:val="005F2C83"/>
    <w:rsid w:val="005F796F"/>
    <w:rsid w:val="006004F4"/>
    <w:rsid w:val="00602590"/>
    <w:rsid w:val="00602A7B"/>
    <w:rsid w:val="00603F1E"/>
    <w:rsid w:val="00606FEB"/>
    <w:rsid w:val="00616E32"/>
    <w:rsid w:val="00634CFB"/>
    <w:rsid w:val="00652CE4"/>
    <w:rsid w:val="00670637"/>
    <w:rsid w:val="006706C3"/>
    <w:rsid w:val="0067680A"/>
    <w:rsid w:val="00682E50"/>
    <w:rsid w:val="00684845"/>
    <w:rsid w:val="006965E4"/>
    <w:rsid w:val="006A3B9B"/>
    <w:rsid w:val="006B04BB"/>
    <w:rsid w:val="006B141E"/>
    <w:rsid w:val="006B6945"/>
    <w:rsid w:val="006D0167"/>
    <w:rsid w:val="006D4422"/>
    <w:rsid w:val="006F133F"/>
    <w:rsid w:val="006F44D5"/>
    <w:rsid w:val="00707694"/>
    <w:rsid w:val="00713816"/>
    <w:rsid w:val="0071790D"/>
    <w:rsid w:val="007252C9"/>
    <w:rsid w:val="007304A1"/>
    <w:rsid w:val="00730807"/>
    <w:rsid w:val="007340AE"/>
    <w:rsid w:val="0073455B"/>
    <w:rsid w:val="007441D7"/>
    <w:rsid w:val="00744C0E"/>
    <w:rsid w:val="007507B4"/>
    <w:rsid w:val="007508AA"/>
    <w:rsid w:val="00757F97"/>
    <w:rsid w:val="00760241"/>
    <w:rsid w:val="00761A18"/>
    <w:rsid w:val="00761AAA"/>
    <w:rsid w:val="007660A5"/>
    <w:rsid w:val="0076727C"/>
    <w:rsid w:val="007729F4"/>
    <w:rsid w:val="00781E01"/>
    <w:rsid w:val="00791645"/>
    <w:rsid w:val="007A215A"/>
    <w:rsid w:val="007A2379"/>
    <w:rsid w:val="007B1F5C"/>
    <w:rsid w:val="007D6F4C"/>
    <w:rsid w:val="007E4A99"/>
    <w:rsid w:val="007E617E"/>
    <w:rsid w:val="007F3EDF"/>
    <w:rsid w:val="00803DDB"/>
    <w:rsid w:val="008071EC"/>
    <w:rsid w:val="00810A15"/>
    <w:rsid w:val="008138F7"/>
    <w:rsid w:val="00820290"/>
    <w:rsid w:val="00820F88"/>
    <w:rsid w:val="00832D34"/>
    <w:rsid w:val="00846831"/>
    <w:rsid w:val="00862370"/>
    <w:rsid w:val="00863564"/>
    <w:rsid w:val="00866703"/>
    <w:rsid w:val="00874800"/>
    <w:rsid w:val="00875379"/>
    <w:rsid w:val="0087669A"/>
    <w:rsid w:val="00882E79"/>
    <w:rsid w:val="008906F2"/>
    <w:rsid w:val="00890CB5"/>
    <w:rsid w:val="00890D1B"/>
    <w:rsid w:val="00893F19"/>
    <w:rsid w:val="008942E5"/>
    <w:rsid w:val="008943D0"/>
    <w:rsid w:val="008A527F"/>
    <w:rsid w:val="008A52F5"/>
    <w:rsid w:val="008B412A"/>
    <w:rsid w:val="008B4670"/>
    <w:rsid w:val="008B4FF7"/>
    <w:rsid w:val="008C30A9"/>
    <w:rsid w:val="008D18EB"/>
    <w:rsid w:val="008D1E42"/>
    <w:rsid w:val="008D4368"/>
    <w:rsid w:val="008D6C2F"/>
    <w:rsid w:val="008D70FE"/>
    <w:rsid w:val="008E2D93"/>
    <w:rsid w:val="008E2F32"/>
    <w:rsid w:val="008E5DFF"/>
    <w:rsid w:val="008F4923"/>
    <w:rsid w:val="008F4EFB"/>
    <w:rsid w:val="009102C5"/>
    <w:rsid w:val="00912B74"/>
    <w:rsid w:val="00912D12"/>
    <w:rsid w:val="009131B6"/>
    <w:rsid w:val="0091339C"/>
    <w:rsid w:val="00915751"/>
    <w:rsid w:val="00922255"/>
    <w:rsid w:val="00923E30"/>
    <w:rsid w:val="00926309"/>
    <w:rsid w:val="0093658B"/>
    <w:rsid w:val="00941F60"/>
    <w:rsid w:val="00943B0F"/>
    <w:rsid w:val="0095569B"/>
    <w:rsid w:val="00965CB5"/>
    <w:rsid w:val="00970716"/>
    <w:rsid w:val="0097316F"/>
    <w:rsid w:val="00973741"/>
    <w:rsid w:val="009777C9"/>
    <w:rsid w:val="00985779"/>
    <w:rsid w:val="00993619"/>
    <w:rsid w:val="0099699E"/>
    <w:rsid w:val="009A2B0E"/>
    <w:rsid w:val="009A357F"/>
    <w:rsid w:val="009B31DB"/>
    <w:rsid w:val="009B4E46"/>
    <w:rsid w:val="009C19BC"/>
    <w:rsid w:val="009E21A1"/>
    <w:rsid w:val="009E2415"/>
    <w:rsid w:val="009F71F4"/>
    <w:rsid w:val="00A0443E"/>
    <w:rsid w:val="00A07E26"/>
    <w:rsid w:val="00A13932"/>
    <w:rsid w:val="00A144B8"/>
    <w:rsid w:val="00A16B29"/>
    <w:rsid w:val="00A27C94"/>
    <w:rsid w:val="00A312AE"/>
    <w:rsid w:val="00A35359"/>
    <w:rsid w:val="00A3635D"/>
    <w:rsid w:val="00A504E7"/>
    <w:rsid w:val="00A5168E"/>
    <w:rsid w:val="00A526F5"/>
    <w:rsid w:val="00A649F2"/>
    <w:rsid w:val="00A66C93"/>
    <w:rsid w:val="00A73450"/>
    <w:rsid w:val="00A83292"/>
    <w:rsid w:val="00A927FA"/>
    <w:rsid w:val="00A96A7A"/>
    <w:rsid w:val="00A9744C"/>
    <w:rsid w:val="00AA7266"/>
    <w:rsid w:val="00AB3970"/>
    <w:rsid w:val="00AB66A3"/>
    <w:rsid w:val="00AB6EFC"/>
    <w:rsid w:val="00AB7D32"/>
    <w:rsid w:val="00AC4F13"/>
    <w:rsid w:val="00AD6BE0"/>
    <w:rsid w:val="00AE1AC1"/>
    <w:rsid w:val="00AE2649"/>
    <w:rsid w:val="00AE6A99"/>
    <w:rsid w:val="00B14AAC"/>
    <w:rsid w:val="00B14E90"/>
    <w:rsid w:val="00B152D1"/>
    <w:rsid w:val="00B171F3"/>
    <w:rsid w:val="00B21B42"/>
    <w:rsid w:val="00B2296B"/>
    <w:rsid w:val="00B22E96"/>
    <w:rsid w:val="00B23F69"/>
    <w:rsid w:val="00B2412F"/>
    <w:rsid w:val="00B3707A"/>
    <w:rsid w:val="00B43C9B"/>
    <w:rsid w:val="00B46FC0"/>
    <w:rsid w:val="00B51608"/>
    <w:rsid w:val="00B521D4"/>
    <w:rsid w:val="00B54787"/>
    <w:rsid w:val="00B550C1"/>
    <w:rsid w:val="00B555BB"/>
    <w:rsid w:val="00B6398C"/>
    <w:rsid w:val="00B675BC"/>
    <w:rsid w:val="00B710A1"/>
    <w:rsid w:val="00B71354"/>
    <w:rsid w:val="00B7378A"/>
    <w:rsid w:val="00B74754"/>
    <w:rsid w:val="00B76A70"/>
    <w:rsid w:val="00B81B1A"/>
    <w:rsid w:val="00B844C5"/>
    <w:rsid w:val="00B85F42"/>
    <w:rsid w:val="00B9112E"/>
    <w:rsid w:val="00B9129E"/>
    <w:rsid w:val="00B91C61"/>
    <w:rsid w:val="00B94B0D"/>
    <w:rsid w:val="00B954DF"/>
    <w:rsid w:val="00BA01CB"/>
    <w:rsid w:val="00BC5E88"/>
    <w:rsid w:val="00BC6801"/>
    <w:rsid w:val="00BD67F1"/>
    <w:rsid w:val="00BE3FD9"/>
    <w:rsid w:val="00BE4B2D"/>
    <w:rsid w:val="00BE519B"/>
    <w:rsid w:val="00BF16F6"/>
    <w:rsid w:val="00C02612"/>
    <w:rsid w:val="00C0289B"/>
    <w:rsid w:val="00C10B6D"/>
    <w:rsid w:val="00C21DED"/>
    <w:rsid w:val="00C23EAC"/>
    <w:rsid w:val="00C23FF6"/>
    <w:rsid w:val="00C27C6F"/>
    <w:rsid w:val="00C3593D"/>
    <w:rsid w:val="00C378DE"/>
    <w:rsid w:val="00C4215A"/>
    <w:rsid w:val="00C44284"/>
    <w:rsid w:val="00C537AB"/>
    <w:rsid w:val="00C5512A"/>
    <w:rsid w:val="00C55135"/>
    <w:rsid w:val="00C55DA9"/>
    <w:rsid w:val="00C61088"/>
    <w:rsid w:val="00C6109F"/>
    <w:rsid w:val="00C62FC1"/>
    <w:rsid w:val="00C7210F"/>
    <w:rsid w:val="00C7248F"/>
    <w:rsid w:val="00C742D3"/>
    <w:rsid w:val="00C74936"/>
    <w:rsid w:val="00C86FA2"/>
    <w:rsid w:val="00C93157"/>
    <w:rsid w:val="00C972BA"/>
    <w:rsid w:val="00C97B53"/>
    <w:rsid w:val="00CA0C93"/>
    <w:rsid w:val="00CB1C68"/>
    <w:rsid w:val="00CC0046"/>
    <w:rsid w:val="00CE6198"/>
    <w:rsid w:val="00CE7CF0"/>
    <w:rsid w:val="00CF3039"/>
    <w:rsid w:val="00CF6776"/>
    <w:rsid w:val="00D019B9"/>
    <w:rsid w:val="00D06510"/>
    <w:rsid w:val="00D11D83"/>
    <w:rsid w:val="00D24610"/>
    <w:rsid w:val="00D26053"/>
    <w:rsid w:val="00D2699D"/>
    <w:rsid w:val="00D321AD"/>
    <w:rsid w:val="00D3300E"/>
    <w:rsid w:val="00D45B1B"/>
    <w:rsid w:val="00D5664A"/>
    <w:rsid w:val="00D62670"/>
    <w:rsid w:val="00D64B89"/>
    <w:rsid w:val="00D6596D"/>
    <w:rsid w:val="00D71952"/>
    <w:rsid w:val="00D75442"/>
    <w:rsid w:val="00D76C5A"/>
    <w:rsid w:val="00D81071"/>
    <w:rsid w:val="00D812E9"/>
    <w:rsid w:val="00D9197B"/>
    <w:rsid w:val="00D9712C"/>
    <w:rsid w:val="00DA05B7"/>
    <w:rsid w:val="00DA24CB"/>
    <w:rsid w:val="00DA2E32"/>
    <w:rsid w:val="00DA5950"/>
    <w:rsid w:val="00DA66B0"/>
    <w:rsid w:val="00DA7B97"/>
    <w:rsid w:val="00DB5C16"/>
    <w:rsid w:val="00DC116E"/>
    <w:rsid w:val="00DC21CD"/>
    <w:rsid w:val="00DD3088"/>
    <w:rsid w:val="00DE1A05"/>
    <w:rsid w:val="00DE27B1"/>
    <w:rsid w:val="00DE2A62"/>
    <w:rsid w:val="00DE49CA"/>
    <w:rsid w:val="00E049E3"/>
    <w:rsid w:val="00E04BDE"/>
    <w:rsid w:val="00E13F3B"/>
    <w:rsid w:val="00E22F8E"/>
    <w:rsid w:val="00E279F5"/>
    <w:rsid w:val="00E312F7"/>
    <w:rsid w:val="00E36085"/>
    <w:rsid w:val="00E41EB5"/>
    <w:rsid w:val="00E469B1"/>
    <w:rsid w:val="00E50A87"/>
    <w:rsid w:val="00E516EA"/>
    <w:rsid w:val="00E5724C"/>
    <w:rsid w:val="00E5772F"/>
    <w:rsid w:val="00E608E5"/>
    <w:rsid w:val="00E62A49"/>
    <w:rsid w:val="00E67157"/>
    <w:rsid w:val="00E771A5"/>
    <w:rsid w:val="00E80324"/>
    <w:rsid w:val="00E85F5B"/>
    <w:rsid w:val="00E95B65"/>
    <w:rsid w:val="00EA6B0D"/>
    <w:rsid w:val="00EB00F4"/>
    <w:rsid w:val="00EB28DE"/>
    <w:rsid w:val="00EC1EC5"/>
    <w:rsid w:val="00EC218F"/>
    <w:rsid w:val="00EC28AC"/>
    <w:rsid w:val="00EC441B"/>
    <w:rsid w:val="00EC75AB"/>
    <w:rsid w:val="00ED6464"/>
    <w:rsid w:val="00ED6892"/>
    <w:rsid w:val="00EE0FA4"/>
    <w:rsid w:val="00EE5160"/>
    <w:rsid w:val="00EE573A"/>
    <w:rsid w:val="00EF3CB1"/>
    <w:rsid w:val="00EF5BB9"/>
    <w:rsid w:val="00F01D98"/>
    <w:rsid w:val="00F11D39"/>
    <w:rsid w:val="00F1541D"/>
    <w:rsid w:val="00F1694A"/>
    <w:rsid w:val="00F262C4"/>
    <w:rsid w:val="00F26352"/>
    <w:rsid w:val="00F342BF"/>
    <w:rsid w:val="00F35291"/>
    <w:rsid w:val="00F45B52"/>
    <w:rsid w:val="00F46931"/>
    <w:rsid w:val="00F528E0"/>
    <w:rsid w:val="00F57080"/>
    <w:rsid w:val="00F57D42"/>
    <w:rsid w:val="00F6030B"/>
    <w:rsid w:val="00F61A2A"/>
    <w:rsid w:val="00F61E16"/>
    <w:rsid w:val="00F67145"/>
    <w:rsid w:val="00F71605"/>
    <w:rsid w:val="00F92464"/>
    <w:rsid w:val="00F97785"/>
    <w:rsid w:val="00FB1243"/>
    <w:rsid w:val="00FC5724"/>
    <w:rsid w:val="00FE24F9"/>
    <w:rsid w:val="00FE307F"/>
    <w:rsid w:val="00FF20D4"/>
    <w:rsid w:val="00FF4D0A"/>
    <w:rsid w:val="00FF7F14"/>
    <w:rsid w:val="010CB1C8"/>
    <w:rsid w:val="01536B9D"/>
    <w:rsid w:val="022A0887"/>
    <w:rsid w:val="024B7C88"/>
    <w:rsid w:val="027C024F"/>
    <w:rsid w:val="030A4E2A"/>
    <w:rsid w:val="03F93E2F"/>
    <w:rsid w:val="04911E64"/>
    <w:rsid w:val="04E6E29F"/>
    <w:rsid w:val="04FF7817"/>
    <w:rsid w:val="0546FAEF"/>
    <w:rsid w:val="058E4FDD"/>
    <w:rsid w:val="05F019C6"/>
    <w:rsid w:val="066F4DB6"/>
    <w:rsid w:val="06934DBE"/>
    <w:rsid w:val="071AC9B1"/>
    <w:rsid w:val="071E6C32"/>
    <w:rsid w:val="079CDD73"/>
    <w:rsid w:val="089048F2"/>
    <w:rsid w:val="09401F10"/>
    <w:rsid w:val="09CD693A"/>
    <w:rsid w:val="09CE6943"/>
    <w:rsid w:val="09D9D787"/>
    <w:rsid w:val="09EA7837"/>
    <w:rsid w:val="0A41F3E5"/>
    <w:rsid w:val="0AA6B1B3"/>
    <w:rsid w:val="0ACFD788"/>
    <w:rsid w:val="0AD14A93"/>
    <w:rsid w:val="0AE14055"/>
    <w:rsid w:val="0B414E2E"/>
    <w:rsid w:val="0B57DDEA"/>
    <w:rsid w:val="0B6CB2A7"/>
    <w:rsid w:val="0BAD9653"/>
    <w:rsid w:val="0BFDA412"/>
    <w:rsid w:val="0C4A1B79"/>
    <w:rsid w:val="0C8B1D29"/>
    <w:rsid w:val="0D2B1E6E"/>
    <w:rsid w:val="0D4FE0D8"/>
    <w:rsid w:val="0D6C62A7"/>
    <w:rsid w:val="0DBA4E22"/>
    <w:rsid w:val="0E49A787"/>
    <w:rsid w:val="0E4E997C"/>
    <w:rsid w:val="0EF18296"/>
    <w:rsid w:val="0F5CD2A7"/>
    <w:rsid w:val="0F688D22"/>
    <w:rsid w:val="100F8D61"/>
    <w:rsid w:val="1042EE45"/>
    <w:rsid w:val="10FB5CBD"/>
    <w:rsid w:val="11B0FD81"/>
    <w:rsid w:val="11B85C37"/>
    <w:rsid w:val="11C03503"/>
    <w:rsid w:val="11C0F204"/>
    <w:rsid w:val="11E9DC3B"/>
    <w:rsid w:val="12793BE4"/>
    <w:rsid w:val="12FFE77E"/>
    <w:rsid w:val="131705CF"/>
    <w:rsid w:val="132A2111"/>
    <w:rsid w:val="13A88AF3"/>
    <w:rsid w:val="1416CEF2"/>
    <w:rsid w:val="1419B549"/>
    <w:rsid w:val="1491C97D"/>
    <w:rsid w:val="14FA1BC3"/>
    <w:rsid w:val="153CDC13"/>
    <w:rsid w:val="15670EF9"/>
    <w:rsid w:val="156ED6D4"/>
    <w:rsid w:val="158B8E3F"/>
    <w:rsid w:val="15BA356A"/>
    <w:rsid w:val="168FD782"/>
    <w:rsid w:val="16F64896"/>
    <w:rsid w:val="16FC9F5A"/>
    <w:rsid w:val="178F2779"/>
    <w:rsid w:val="184A53C4"/>
    <w:rsid w:val="18F2A058"/>
    <w:rsid w:val="1969FF3E"/>
    <w:rsid w:val="19D27F0A"/>
    <w:rsid w:val="1A372B69"/>
    <w:rsid w:val="1A4B1E96"/>
    <w:rsid w:val="1AC8B188"/>
    <w:rsid w:val="1B061FE4"/>
    <w:rsid w:val="1BD2DF70"/>
    <w:rsid w:val="1BD78C05"/>
    <w:rsid w:val="1BF0636F"/>
    <w:rsid w:val="1C24B6A5"/>
    <w:rsid w:val="1C34CD3B"/>
    <w:rsid w:val="1CA81DD7"/>
    <w:rsid w:val="1CB5343F"/>
    <w:rsid w:val="1CF650DF"/>
    <w:rsid w:val="1D4571F8"/>
    <w:rsid w:val="1D87D2C2"/>
    <w:rsid w:val="1D9CFF52"/>
    <w:rsid w:val="1DB1FB98"/>
    <w:rsid w:val="1F1E3BDB"/>
    <w:rsid w:val="1F3456F2"/>
    <w:rsid w:val="2053145C"/>
    <w:rsid w:val="2077073C"/>
    <w:rsid w:val="20E17F70"/>
    <w:rsid w:val="20FC6567"/>
    <w:rsid w:val="215C9C9F"/>
    <w:rsid w:val="220D5705"/>
    <w:rsid w:val="226D3A78"/>
    <w:rsid w:val="228E8D77"/>
    <w:rsid w:val="22BCD25B"/>
    <w:rsid w:val="22E1F208"/>
    <w:rsid w:val="239D709F"/>
    <w:rsid w:val="23DEACBB"/>
    <w:rsid w:val="24238320"/>
    <w:rsid w:val="243FA7A8"/>
    <w:rsid w:val="24AA71B7"/>
    <w:rsid w:val="24AECA04"/>
    <w:rsid w:val="2513D258"/>
    <w:rsid w:val="2547524E"/>
    <w:rsid w:val="25660CBA"/>
    <w:rsid w:val="257C1A91"/>
    <w:rsid w:val="25821D69"/>
    <w:rsid w:val="25BED9FD"/>
    <w:rsid w:val="25EF8907"/>
    <w:rsid w:val="26453ED9"/>
    <w:rsid w:val="267FD4F4"/>
    <w:rsid w:val="26ABFF04"/>
    <w:rsid w:val="2802A052"/>
    <w:rsid w:val="281A69C2"/>
    <w:rsid w:val="288D335B"/>
    <w:rsid w:val="290D6642"/>
    <w:rsid w:val="2928264C"/>
    <w:rsid w:val="29897F3F"/>
    <w:rsid w:val="29E8427B"/>
    <w:rsid w:val="2A82FC6F"/>
    <w:rsid w:val="2A8B3485"/>
    <w:rsid w:val="2ABBDB2E"/>
    <w:rsid w:val="2ACA74E4"/>
    <w:rsid w:val="2AE19CBE"/>
    <w:rsid w:val="2AF8F3D2"/>
    <w:rsid w:val="2AFFFFC4"/>
    <w:rsid w:val="2B035C9F"/>
    <w:rsid w:val="2B828138"/>
    <w:rsid w:val="2BA08C0C"/>
    <w:rsid w:val="2BD3434A"/>
    <w:rsid w:val="2BFFFCB3"/>
    <w:rsid w:val="2C3A60C0"/>
    <w:rsid w:val="2CD1BA1D"/>
    <w:rsid w:val="2CD3F3B1"/>
    <w:rsid w:val="2D0206C8"/>
    <w:rsid w:val="2D4394C5"/>
    <w:rsid w:val="2D7DDA3C"/>
    <w:rsid w:val="2DD57927"/>
    <w:rsid w:val="2E263758"/>
    <w:rsid w:val="2EE66DAA"/>
    <w:rsid w:val="2EEE31E0"/>
    <w:rsid w:val="2F06F500"/>
    <w:rsid w:val="2F2EE785"/>
    <w:rsid w:val="2F69FFAD"/>
    <w:rsid w:val="2FDBA26B"/>
    <w:rsid w:val="2FF040F2"/>
    <w:rsid w:val="30528733"/>
    <w:rsid w:val="3057B316"/>
    <w:rsid w:val="30C7DFE9"/>
    <w:rsid w:val="30D1EAB5"/>
    <w:rsid w:val="30EF3FCF"/>
    <w:rsid w:val="31076A42"/>
    <w:rsid w:val="3154CEED"/>
    <w:rsid w:val="31BCD2D5"/>
    <w:rsid w:val="31D45551"/>
    <w:rsid w:val="32CD5454"/>
    <w:rsid w:val="32F91127"/>
    <w:rsid w:val="3317AB3F"/>
    <w:rsid w:val="331C1DEB"/>
    <w:rsid w:val="33FE74FE"/>
    <w:rsid w:val="34113B0B"/>
    <w:rsid w:val="34D75BD4"/>
    <w:rsid w:val="34DCAE5E"/>
    <w:rsid w:val="35248756"/>
    <w:rsid w:val="354A3095"/>
    <w:rsid w:val="35849E1B"/>
    <w:rsid w:val="35B80C54"/>
    <w:rsid w:val="35ED5F1C"/>
    <w:rsid w:val="364024B5"/>
    <w:rsid w:val="36ADCC38"/>
    <w:rsid w:val="377216A1"/>
    <w:rsid w:val="37820EAB"/>
    <w:rsid w:val="37919330"/>
    <w:rsid w:val="388F5D0B"/>
    <w:rsid w:val="391A6303"/>
    <w:rsid w:val="39B64A9F"/>
    <w:rsid w:val="3A4FAFF7"/>
    <w:rsid w:val="3AF78F1E"/>
    <w:rsid w:val="3AFC4720"/>
    <w:rsid w:val="3B9C6AC5"/>
    <w:rsid w:val="3C9C724C"/>
    <w:rsid w:val="3C9C769D"/>
    <w:rsid w:val="3D0B0B32"/>
    <w:rsid w:val="3D0E7B8C"/>
    <w:rsid w:val="3D451DDE"/>
    <w:rsid w:val="3DD2D735"/>
    <w:rsid w:val="3E194EC2"/>
    <w:rsid w:val="3E72227E"/>
    <w:rsid w:val="3F861FA4"/>
    <w:rsid w:val="3FE343C5"/>
    <w:rsid w:val="3FFE392E"/>
    <w:rsid w:val="40666BFF"/>
    <w:rsid w:val="406EEC93"/>
    <w:rsid w:val="4091A795"/>
    <w:rsid w:val="40A173DF"/>
    <w:rsid w:val="4100BCB1"/>
    <w:rsid w:val="4123BDFF"/>
    <w:rsid w:val="415A465F"/>
    <w:rsid w:val="4183CE06"/>
    <w:rsid w:val="41962A72"/>
    <w:rsid w:val="41AAE699"/>
    <w:rsid w:val="43059086"/>
    <w:rsid w:val="430C255B"/>
    <w:rsid w:val="43182809"/>
    <w:rsid w:val="43446225"/>
    <w:rsid w:val="434DC07B"/>
    <w:rsid w:val="4390023D"/>
    <w:rsid w:val="4390DAAD"/>
    <w:rsid w:val="43979F31"/>
    <w:rsid w:val="43A40250"/>
    <w:rsid w:val="440CEFF8"/>
    <w:rsid w:val="44185A91"/>
    <w:rsid w:val="446E097E"/>
    <w:rsid w:val="44E66D21"/>
    <w:rsid w:val="45ABC45D"/>
    <w:rsid w:val="45B11B7A"/>
    <w:rsid w:val="45BD840F"/>
    <w:rsid w:val="45D31250"/>
    <w:rsid w:val="46069D80"/>
    <w:rsid w:val="4623E610"/>
    <w:rsid w:val="46961481"/>
    <w:rsid w:val="46A91174"/>
    <w:rsid w:val="4749FC55"/>
    <w:rsid w:val="476D312D"/>
    <w:rsid w:val="4771220F"/>
    <w:rsid w:val="47975E9A"/>
    <w:rsid w:val="47A2BFE1"/>
    <w:rsid w:val="47B54C77"/>
    <w:rsid w:val="47CB9E70"/>
    <w:rsid w:val="47CD1CAF"/>
    <w:rsid w:val="47D56FB7"/>
    <w:rsid w:val="47D7EA24"/>
    <w:rsid w:val="483EAEDC"/>
    <w:rsid w:val="4857E9B7"/>
    <w:rsid w:val="4859AB71"/>
    <w:rsid w:val="48F92F46"/>
    <w:rsid w:val="4911B73D"/>
    <w:rsid w:val="4993B658"/>
    <w:rsid w:val="49B01768"/>
    <w:rsid w:val="49CC2B9C"/>
    <w:rsid w:val="4A58C806"/>
    <w:rsid w:val="4AB87300"/>
    <w:rsid w:val="4B515DBC"/>
    <w:rsid w:val="4BDA4DEA"/>
    <w:rsid w:val="4BFF1BBB"/>
    <w:rsid w:val="4C67F606"/>
    <w:rsid w:val="4D4B882B"/>
    <w:rsid w:val="4D6466AF"/>
    <w:rsid w:val="4D8C383D"/>
    <w:rsid w:val="4DC4E8D9"/>
    <w:rsid w:val="4EA9839B"/>
    <w:rsid w:val="4EFFD179"/>
    <w:rsid w:val="4F08AF98"/>
    <w:rsid w:val="4F11A752"/>
    <w:rsid w:val="4F66FF83"/>
    <w:rsid w:val="4FA042A0"/>
    <w:rsid w:val="4FAB0998"/>
    <w:rsid w:val="5112234D"/>
    <w:rsid w:val="513A8909"/>
    <w:rsid w:val="5189A394"/>
    <w:rsid w:val="51C3ABCD"/>
    <w:rsid w:val="51C497EB"/>
    <w:rsid w:val="53630F5A"/>
    <w:rsid w:val="53A07A63"/>
    <w:rsid w:val="53BB6D9D"/>
    <w:rsid w:val="546459DC"/>
    <w:rsid w:val="54A82C9F"/>
    <w:rsid w:val="55562D02"/>
    <w:rsid w:val="55AE2376"/>
    <w:rsid w:val="562194CC"/>
    <w:rsid w:val="56408F96"/>
    <w:rsid w:val="56462D7A"/>
    <w:rsid w:val="5658023A"/>
    <w:rsid w:val="56792731"/>
    <w:rsid w:val="56E3184F"/>
    <w:rsid w:val="57001310"/>
    <w:rsid w:val="5723682F"/>
    <w:rsid w:val="575EE069"/>
    <w:rsid w:val="575FAEE1"/>
    <w:rsid w:val="5785D907"/>
    <w:rsid w:val="578FFD7F"/>
    <w:rsid w:val="57931667"/>
    <w:rsid w:val="579F27AF"/>
    <w:rsid w:val="57BEF1E4"/>
    <w:rsid w:val="57CCC11C"/>
    <w:rsid w:val="57E77C3A"/>
    <w:rsid w:val="587DE2A3"/>
    <w:rsid w:val="58F3C622"/>
    <w:rsid w:val="5991D04B"/>
    <w:rsid w:val="59EC094B"/>
    <w:rsid w:val="5A01C07B"/>
    <w:rsid w:val="5A078C6C"/>
    <w:rsid w:val="5A4040AA"/>
    <w:rsid w:val="5AAF35F3"/>
    <w:rsid w:val="5BB04216"/>
    <w:rsid w:val="5BC0EE51"/>
    <w:rsid w:val="5C0F8C4E"/>
    <w:rsid w:val="5C759D87"/>
    <w:rsid w:val="5C75E55A"/>
    <w:rsid w:val="5CCCC17F"/>
    <w:rsid w:val="5CE958F8"/>
    <w:rsid w:val="5CF4FE7D"/>
    <w:rsid w:val="5D3DC0B9"/>
    <w:rsid w:val="5D66592E"/>
    <w:rsid w:val="5D6C8983"/>
    <w:rsid w:val="5DB18CDC"/>
    <w:rsid w:val="5DC1AB08"/>
    <w:rsid w:val="5E2F2AE7"/>
    <w:rsid w:val="5E35E54D"/>
    <w:rsid w:val="5E482F64"/>
    <w:rsid w:val="5EC01111"/>
    <w:rsid w:val="5EEB51F5"/>
    <w:rsid w:val="5EFBE8AA"/>
    <w:rsid w:val="5EFE50A2"/>
    <w:rsid w:val="5F80F6C4"/>
    <w:rsid w:val="5FE7A391"/>
    <w:rsid w:val="600059D4"/>
    <w:rsid w:val="60893744"/>
    <w:rsid w:val="60E6A914"/>
    <w:rsid w:val="6108066E"/>
    <w:rsid w:val="613CBD78"/>
    <w:rsid w:val="6160C319"/>
    <w:rsid w:val="617D49F7"/>
    <w:rsid w:val="6192D166"/>
    <w:rsid w:val="61BE1466"/>
    <w:rsid w:val="62BEE199"/>
    <w:rsid w:val="62C13113"/>
    <w:rsid w:val="62C27F69"/>
    <w:rsid w:val="62CA4ECF"/>
    <w:rsid w:val="62D014C1"/>
    <w:rsid w:val="62E441F4"/>
    <w:rsid w:val="631FA751"/>
    <w:rsid w:val="6356D5AE"/>
    <w:rsid w:val="637E5CEC"/>
    <w:rsid w:val="63923564"/>
    <w:rsid w:val="6394F80A"/>
    <w:rsid w:val="639DF9B5"/>
    <w:rsid w:val="6407CB99"/>
    <w:rsid w:val="640A4008"/>
    <w:rsid w:val="6459BE6A"/>
    <w:rsid w:val="64949F03"/>
    <w:rsid w:val="649CBCB1"/>
    <w:rsid w:val="64B1C4F5"/>
    <w:rsid w:val="64B2821F"/>
    <w:rsid w:val="65126967"/>
    <w:rsid w:val="6519D0B0"/>
    <w:rsid w:val="651EFFDA"/>
    <w:rsid w:val="653451B6"/>
    <w:rsid w:val="6552969B"/>
    <w:rsid w:val="658BBCB3"/>
    <w:rsid w:val="65BF6CD4"/>
    <w:rsid w:val="65CDFE7B"/>
    <w:rsid w:val="673B4E0F"/>
    <w:rsid w:val="677332DB"/>
    <w:rsid w:val="685BCEBF"/>
    <w:rsid w:val="685F3778"/>
    <w:rsid w:val="6890856A"/>
    <w:rsid w:val="68A48295"/>
    <w:rsid w:val="68E6B196"/>
    <w:rsid w:val="6B7D14D4"/>
    <w:rsid w:val="6B9DFB42"/>
    <w:rsid w:val="6B9EFBF8"/>
    <w:rsid w:val="6BBD82B5"/>
    <w:rsid w:val="6BDCEF28"/>
    <w:rsid w:val="6C176CE8"/>
    <w:rsid w:val="6C7765A8"/>
    <w:rsid w:val="6D039E3B"/>
    <w:rsid w:val="6D96FC20"/>
    <w:rsid w:val="6DD61840"/>
    <w:rsid w:val="6E4EBBBC"/>
    <w:rsid w:val="6E882E51"/>
    <w:rsid w:val="6EAC3B3D"/>
    <w:rsid w:val="6EEDD7AE"/>
    <w:rsid w:val="6F83A713"/>
    <w:rsid w:val="6FFF8598"/>
    <w:rsid w:val="70C51B1A"/>
    <w:rsid w:val="70DDED9E"/>
    <w:rsid w:val="712B11DB"/>
    <w:rsid w:val="71D3B429"/>
    <w:rsid w:val="71E5A91A"/>
    <w:rsid w:val="72453629"/>
    <w:rsid w:val="727A6498"/>
    <w:rsid w:val="727D12B7"/>
    <w:rsid w:val="72C381D7"/>
    <w:rsid w:val="72EDADCD"/>
    <w:rsid w:val="72FB2034"/>
    <w:rsid w:val="73A1D90B"/>
    <w:rsid w:val="73A3E8BB"/>
    <w:rsid w:val="73F05DAD"/>
    <w:rsid w:val="74159FF3"/>
    <w:rsid w:val="74C5ED54"/>
    <w:rsid w:val="74E15EB4"/>
    <w:rsid w:val="74E3DE61"/>
    <w:rsid w:val="74F16EB7"/>
    <w:rsid w:val="7549CF72"/>
    <w:rsid w:val="75BC3D7A"/>
    <w:rsid w:val="761B96B8"/>
    <w:rsid w:val="76495671"/>
    <w:rsid w:val="7652E35C"/>
    <w:rsid w:val="76F38AA2"/>
    <w:rsid w:val="771D86BA"/>
    <w:rsid w:val="774688A6"/>
    <w:rsid w:val="774AB846"/>
    <w:rsid w:val="7767C558"/>
    <w:rsid w:val="77713176"/>
    <w:rsid w:val="77A62ACD"/>
    <w:rsid w:val="78495B09"/>
    <w:rsid w:val="788F1B17"/>
    <w:rsid w:val="78CA2F67"/>
    <w:rsid w:val="79D1F030"/>
    <w:rsid w:val="7A2C8002"/>
    <w:rsid w:val="7AAE84AF"/>
    <w:rsid w:val="7AC133FD"/>
    <w:rsid w:val="7AE9CD42"/>
    <w:rsid w:val="7B57D8E7"/>
    <w:rsid w:val="7BE15CF0"/>
    <w:rsid w:val="7C760900"/>
    <w:rsid w:val="7C92CADF"/>
    <w:rsid w:val="7CBFED57"/>
    <w:rsid w:val="7CCD3554"/>
    <w:rsid w:val="7CFEB764"/>
    <w:rsid w:val="7DC1AFBF"/>
    <w:rsid w:val="7E425A0F"/>
    <w:rsid w:val="7E65A241"/>
    <w:rsid w:val="7E926A52"/>
    <w:rsid w:val="7E9E6674"/>
    <w:rsid w:val="7F3BC403"/>
    <w:rsid w:val="7F759564"/>
    <w:rsid w:val="7F89BAD7"/>
    <w:rsid w:val="7FF3BCF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72099"/>
  <w15:chartTrackingRefBased/>
  <w15:docId w15:val="{CE2B924B-E8C5-4EEF-9BBA-01AC40925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B89"/>
    <w:rPr>
      <w:rFonts w:eastAsiaTheme="majorEastAsia" w:cstheme="majorBidi"/>
      <w:color w:val="272727" w:themeColor="text1" w:themeTint="D8"/>
    </w:rPr>
  </w:style>
  <w:style w:type="paragraph" w:styleId="Title">
    <w:name w:val="Title"/>
    <w:basedOn w:val="Normal"/>
    <w:next w:val="Normal"/>
    <w:link w:val="TitleChar"/>
    <w:uiPriority w:val="10"/>
    <w:qFormat/>
    <w:rsid w:val="00D64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B89"/>
    <w:pPr>
      <w:spacing w:before="160"/>
      <w:jc w:val="center"/>
    </w:pPr>
    <w:rPr>
      <w:i/>
      <w:iCs/>
      <w:color w:val="404040" w:themeColor="text1" w:themeTint="BF"/>
    </w:rPr>
  </w:style>
  <w:style w:type="character" w:customStyle="1" w:styleId="QuoteChar">
    <w:name w:val="Quote Char"/>
    <w:basedOn w:val="DefaultParagraphFont"/>
    <w:link w:val="Quote"/>
    <w:uiPriority w:val="29"/>
    <w:rsid w:val="00D64B89"/>
    <w:rPr>
      <w:i/>
      <w:iCs/>
      <w:color w:val="404040" w:themeColor="text1" w:themeTint="BF"/>
    </w:rPr>
  </w:style>
  <w:style w:type="paragraph" w:styleId="ListParagraph">
    <w:name w:val="List Paragraph"/>
    <w:basedOn w:val="Normal"/>
    <w:uiPriority w:val="34"/>
    <w:qFormat/>
    <w:rsid w:val="00D64B89"/>
    <w:pPr>
      <w:ind w:left="720"/>
      <w:contextualSpacing/>
    </w:pPr>
  </w:style>
  <w:style w:type="character" w:styleId="IntenseEmphasis">
    <w:name w:val="Intense Emphasis"/>
    <w:basedOn w:val="DefaultParagraphFont"/>
    <w:uiPriority w:val="21"/>
    <w:qFormat/>
    <w:rsid w:val="00D64B89"/>
    <w:rPr>
      <w:i/>
      <w:iCs/>
      <w:color w:val="0F4761" w:themeColor="accent1" w:themeShade="BF"/>
    </w:rPr>
  </w:style>
  <w:style w:type="paragraph" w:styleId="IntenseQuote">
    <w:name w:val="Intense Quote"/>
    <w:basedOn w:val="Normal"/>
    <w:next w:val="Normal"/>
    <w:link w:val="IntenseQuoteChar"/>
    <w:uiPriority w:val="30"/>
    <w:qFormat/>
    <w:rsid w:val="00D64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B89"/>
    <w:rPr>
      <w:i/>
      <w:iCs/>
      <w:color w:val="0F4761" w:themeColor="accent1" w:themeShade="BF"/>
    </w:rPr>
  </w:style>
  <w:style w:type="character" w:styleId="IntenseReference">
    <w:name w:val="Intense Reference"/>
    <w:basedOn w:val="DefaultParagraphFont"/>
    <w:uiPriority w:val="32"/>
    <w:qFormat/>
    <w:rsid w:val="00D64B89"/>
    <w:rPr>
      <w:b/>
      <w:bCs/>
      <w:smallCaps/>
      <w:color w:val="0F4761" w:themeColor="accent1" w:themeShade="BF"/>
      <w:spacing w:val="5"/>
    </w:rPr>
  </w:style>
  <w:style w:type="character" w:styleId="Hyperlink">
    <w:name w:val="Hyperlink"/>
    <w:basedOn w:val="DefaultParagraphFont"/>
    <w:uiPriority w:val="99"/>
    <w:unhideWhenUsed/>
    <w:rsid w:val="000E3E2B"/>
    <w:rPr>
      <w:color w:val="467886" w:themeColor="hyperlink"/>
      <w:u w:val="single"/>
    </w:rPr>
  </w:style>
  <w:style w:type="character" w:styleId="UnresolvedMention">
    <w:name w:val="Unresolved Mention"/>
    <w:basedOn w:val="DefaultParagraphFont"/>
    <w:uiPriority w:val="99"/>
    <w:semiHidden/>
    <w:unhideWhenUsed/>
    <w:rsid w:val="002D7A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31365">
      <w:bodyDiv w:val="1"/>
      <w:marLeft w:val="0"/>
      <w:marRight w:val="0"/>
      <w:marTop w:val="0"/>
      <w:marBottom w:val="0"/>
      <w:divBdr>
        <w:top w:val="none" w:sz="0" w:space="0" w:color="auto"/>
        <w:left w:val="none" w:sz="0" w:space="0" w:color="auto"/>
        <w:bottom w:val="none" w:sz="0" w:space="0" w:color="auto"/>
        <w:right w:val="none" w:sz="0" w:space="0" w:color="auto"/>
      </w:divBdr>
    </w:div>
    <w:div w:id="1083142518">
      <w:bodyDiv w:val="1"/>
      <w:marLeft w:val="0"/>
      <w:marRight w:val="0"/>
      <w:marTop w:val="0"/>
      <w:marBottom w:val="0"/>
      <w:divBdr>
        <w:top w:val="none" w:sz="0" w:space="0" w:color="auto"/>
        <w:left w:val="none" w:sz="0" w:space="0" w:color="auto"/>
        <w:bottom w:val="none" w:sz="0" w:space="0" w:color="auto"/>
        <w:right w:val="none" w:sz="0" w:space="0" w:color="auto"/>
      </w:divBdr>
    </w:div>
    <w:div w:id="1254359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riberto.solano@hatch.com" TargetMode="External"/><Relationship Id="rId3" Type="http://schemas.openxmlformats.org/officeDocument/2006/relationships/settings" Target="settings.xml"/><Relationship Id="rId7" Type="http://schemas.openxmlformats.org/officeDocument/2006/relationships/hyperlink" Target="mailto:Jose.Valdivia@mmg.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lbertocornejovaldivia@hotmail.com" TargetMode="External"/><Relationship Id="rId5" Type="http://schemas.openxmlformats.org/officeDocument/2006/relationships/hyperlink" Target="mailto:Alberto.Cornejo@mmg.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953</Words>
  <Characters>5340</Characters>
  <Application>Microsoft Office Word</Application>
  <DocSecurity>0</DocSecurity>
  <Lines>161</Lines>
  <Paragraphs>128</Paragraphs>
  <ScaleCrop>false</ScaleCrop>
  <HeadingPairs>
    <vt:vector size="2" baseType="variant">
      <vt:variant>
        <vt:lpstr>Title</vt:lpstr>
      </vt:variant>
      <vt:variant>
        <vt:i4>1</vt:i4>
      </vt:variant>
    </vt:vector>
  </HeadingPairs>
  <TitlesOfParts>
    <vt:vector size="1" baseType="lpstr">
      <vt:lpstr/>
    </vt:vector>
  </TitlesOfParts>
  <Company>MMG</Company>
  <LinksUpToDate>false</LinksUpToDate>
  <CharactersWithSpaces>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Cornejo</dc:creator>
  <cp:keywords/>
  <dc:description/>
  <cp:lastModifiedBy>Alberto Cornejo</cp:lastModifiedBy>
  <cp:revision>4</cp:revision>
  <dcterms:created xsi:type="dcterms:W3CDTF">2025-04-28T17:52:00Z</dcterms:created>
  <dcterms:modified xsi:type="dcterms:W3CDTF">2025-04-28T20:30:00Z</dcterms:modified>
</cp:coreProperties>
</file>