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F6B13" w14:textId="77777777" w:rsidR="00FA2E8B" w:rsidRDefault="00EC6062" w:rsidP="00FA2E8B">
      <w:pPr>
        <w:pStyle w:val="Textoindependiente"/>
        <w:tabs>
          <w:tab w:val="left" w:pos="3110"/>
        </w:tabs>
        <w:jc w:val="center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FORO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DE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TECNOLOGÍA,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INNOVACIÓN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Y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SOSTENIBILIDAD</w:t>
      </w:r>
    </w:p>
    <w:p w14:paraId="1BBA7194" w14:textId="252E01FF" w:rsidR="00B65B20" w:rsidRDefault="00EC6062" w:rsidP="00FA2E8B">
      <w:pPr>
        <w:pStyle w:val="Textoindependiente"/>
        <w:tabs>
          <w:tab w:val="left" w:pos="3110"/>
        </w:tabs>
        <w:jc w:val="center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 xml:space="preserve"> CONVOCATORIA DE TRABAJOS TÉCNICOS</w:t>
      </w:r>
    </w:p>
    <w:p w14:paraId="60A0D38B" w14:textId="0DCF4C3A" w:rsidR="00B65B20" w:rsidRDefault="00EC6062" w:rsidP="009805A8">
      <w:pPr>
        <w:spacing w:line="228" w:lineRule="exact"/>
        <w:ind w:right="1"/>
        <w:jc w:val="center"/>
        <w:rPr>
          <w:rFonts w:ascii="Arial"/>
          <w:b/>
          <w:sz w:val="20"/>
        </w:rPr>
      </w:pPr>
      <w:r>
        <w:rPr>
          <w:rFonts w:ascii="Arial" w:hAnsi="Arial"/>
          <w:b/>
          <w:sz w:val="20"/>
        </w:rPr>
        <w:t>PREMIO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NACIONAL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DE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MINERÍA</w:t>
      </w:r>
    </w:p>
    <w:p w14:paraId="004192DF" w14:textId="16E1FBBC" w:rsidR="00B65B20" w:rsidRDefault="00B65B20">
      <w:pPr>
        <w:pStyle w:val="Textoindependiente"/>
        <w:spacing w:before="64"/>
        <w:rPr>
          <w:rFonts w:ascii="Arial"/>
          <w:b/>
        </w:rPr>
      </w:pPr>
    </w:p>
    <w:p w14:paraId="6D1A89F6" w14:textId="6318BDAB" w:rsidR="009805A8" w:rsidRDefault="00EC6062">
      <w:pPr>
        <w:pStyle w:val="Textoindependiente"/>
        <w:ind w:left="1"/>
        <w:rPr>
          <w:rFonts w:ascii="Arial" w:hAnsi="Arial" w:cs="Arial"/>
          <w:b/>
          <w:bCs/>
          <w:sz w:val="22"/>
          <w:szCs w:val="22"/>
        </w:rPr>
      </w:pPr>
      <w:r w:rsidRPr="009805A8">
        <w:rPr>
          <w:rFonts w:ascii="Arial" w:hAnsi="Arial" w:cs="Arial"/>
          <w:b/>
          <w:sz w:val="22"/>
          <w:szCs w:val="22"/>
        </w:rPr>
        <w:t>Título:</w:t>
      </w:r>
      <w:r w:rsidRPr="009805A8">
        <w:rPr>
          <w:rFonts w:ascii="Arial" w:hAnsi="Arial" w:cs="Arial"/>
          <w:b/>
          <w:spacing w:val="-1"/>
          <w:sz w:val="22"/>
          <w:szCs w:val="22"/>
        </w:rPr>
        <w:t xml:space="preserve"> </w:t>
      </w:r>
      <w:r w:rsidR="00BB1A02" w:rsidRPr="00EC6062">
        <w:rPr>
          <w:rFonts w:ascii="Arial" w:hAnsi="Arial" w:cs="Arial"/>
          <w:sz w:val="22"/>
          <w:szCs w:val="22"/>
        </w:rPr>
        <w:t xml:space="preserve">Valoración y Reutilización de Relaves Auríferos </w:t>
      </w:r>
      <w:r w:rsidR="005A5F53" w:rsidRPr="00EC6062">
        <w:rPr>
          <w:rFonts w:ascii="Arial" w:hAnsi="Arial" w:cs="Arial"/>
          <w:sz w:val="22"/>
          <w:szCs w:val="22"/>
        </w:rPr>
        <w:t>de</w:t>
      </w:r>
      <w:r w:rsidR="00BB1A02" w:rsidRPr="00EC6062">
        <w:rPr>
          <w:rFonts w:ascii="Arial" w:hAnsi="Arial" w:cs="Arial"/>
          <w:sz w:val="22"/>
          <w:szCs w:val="22"/>
        </w:rPr>
        <w:t xml:space="preserve"> Compañía Minera Poderosa</w:t>
      </w:r>
      <w:r>
        <w:rPr>
          <w:rFonts w:ascii="Arial" w:hAnsi="Arial" w:cs="Arial"/>
          <w:sz w:val="22"/>
          <w:szCs w:val="22"/>
        </w:rPr>
        <w:t xml:space="preserve"> S.A.</w:t>
      </w:r>
      <w:r w:rsidR="00BB1A02" w:rsidRPr="00EC6062">
        <w:rPr>
          <w:rFonts w:ascii="Arial" w:hAnsi="Arial" w:cs="Arial"/>
          <w:sz w:val="22"/>
          <w:szCs w:val="22"/>
        </w:rPr>
        <w:t>: Un Enfoque de Economía Circular para la Recuperación de Elementos Valiosos y Utilización de Componentes en Agricultura y Obras Civiles</w:t>
      </w:r>
    </w:p>
    <w:p w14:paraId="3CA4336D" w14:textId="2A78D3F4" w:rsidR="00BB1A02" w:rsidRDefault="00BB1A02">
      <w:pPr>
        <w:pStyle w:val="Textoindependiente"/>
        <w:ind w:left="1"/>
      </w:pPr>
    </w:p>
    <w:p w14:paraId="6DC9687E" w14:textId="7E03ECCC" w:rsidR="00BB1A02" w:rsidRDefault="00EC6062" w:rsidP="00BB1A02">
      <w:pPr>
        <w:pStyle w:val="Default"/>
        <w:rPr>
          <w:sz w:val="20"/>
          <w:szCs w:val="20"/>
        </w:rPr>
      </w:pPr>
      <w:r w:rsidRPr="009805A8">
        <w:rPr>
          <w:b/>
          <w:sz w:val="22"/>
          <w:szCs w:val="22"/>
        </w:rPr>
        <w:t>Tema:</w:t>
      </w:r>
      <w:r w:rsidRPr="009805A8">
        <w:rPr>
          <w:b/>
          <w:spacing w:val="-1"/>
          <w:sz w:val="22"/>
          <w:szCs w:val="22"/>
        </w:rPr>
        <w:t xml:space="preserve"> </w:t>
      </w:r>
      <w:r w:rsidR="00BB1A02" w:rsidRPr="00E9276E">
        <w:rPr>
          <w:sz w:val="22"/>
          <w:szCs w:val="22"/>
        </w:rPr>
        <w:t xml:space="preserve">Reutilización/Procesamiento de desechos de plantas metalúrgicas (escoria, residuos, relaves y polvos). </w:t>
      </w:r>
    </w:p>
    <w:p w14:paraId="0EB5C264" w14:textId="77777777" w:rsidR="00281926" w:rsidRDefault="00281926" w:rsidP="00BB1A02">
      <w:pPr>
        <w:pStyle w:val="Default"/>
        <w:rPr>
          <w:sz w:val="20"/>
          <w:szCs w:val="20"/>
        </w:rPr>
      </w:pPr>
    </w:p>
    <w:p w14:paraId="5CE4FD3B" w14:textId="0E7D2D00" w:rsidR="00B65B20" w:rsidRDefault="00B65B20" w:rsidP="001647A7">
      <w:pPr>
        <w:pStyle w:val="Default"/>
        <w:rPr>
          <w:sz w:val="22"/>
          <w:szCs w:val="22"/>
        </w:rPr>
      </w:pPr>
    </w:p>
    <w:p w14:paraId="5A05D86D" w14:textId="10102315" w:rsidR="009805A8" w:rsidRPr="00FA2E8B" w:rsidRDefault="00EC6062" w:rsidP="00FA2E8B">
      <w:pPr>
        <w:spacing w:before="30"/>
        <w:ind w:left="1"/>
        <w:rPr>
          <w:rFonts w:ascii="Arial" w:hAnsi="Arial" w:cs="Arial"/>
          <w:spacing w:val="-2"/>
        </w:rPr>
      </w:pPr>
      <w:r w:rsidRPr="009805A8">
        <w:rPr>
          <w:rFonts w:ascii="Arial" w:hAnsi="Arial" w:cs="Arial"/>
          <w:b/>
        </w:rPr>
        <w:t>Categoría:</w:t>
      </w:r>
      <w:r w:rsidR="009805A8" w:rsidRPr="009805A8">
        <w:rPr>
          <w:rFonts w:ascii="Arial" w:hAnsi="Arial" w:cs="Arial"/>
          <w:b/>
        </w:rPr>
        <w:t xml:space="preserve"> </w:t>
      </w:r>
      <w:r w:rsidRPr="009805A8">
        <w:rPr>
          <w:rFonts w:ascii="Arial" w:hAnsi="Arial" w:cs="Arial"/>
        </w:rPr>
        <w:t>Procesamiento</w:t>
      </w:r>
      <w:r w:rsidRPr="009805A8">
        <w:rPr>
          <w:rFonts w:ascii="Arial" w:hAnsi="Arial" w:cs="Arial"/>
          <w:spacing w:val="-4"/>
        </w:rPr>
        <w:t xml:space="preserve"> </w:t>
      </w:r>
      <w:r w:rsidRPr="009805A8">
        <w:rPr>
          <w:rFonts w:ascii="Arial" w:hAnsi="Arial" w:cs="Arial"/>
        </w:rPr>
        <w:t>de</w:t>
      </w:r>
      <w:r w:rsidRPr="009805A8">
        <w:rPr>
          <w:rFonts w:ascii="Arial" w:hAnsi="Arial" w:cs="Arial"/>
          <w:spacing w:val="-5"/>
        </w:rPr>
        <w:t xml:space="preserve"> </w:t>
      </w:r>
      <w:r w:rsidRPr="009805A8">
        <w:rPr>
          <w:rFonts w:ascii="Arial" w:hAnsi="Arial" w:cs="Arial"/>
        </w:rPr>
        <w:t>Minerales</w:t>
      </w:r>
      <w:r w:rsidRPr="009805A8">
        <w:rPr>
          <w:rFonts w:ascii="Arial" w:hAnsi="Arial" w:cs="Arial"/>
          <w:spacing w:val="-5"/>
        </w:rPr>
        <w:t xml:space="preserve"> </w:t>
      </w:r>
      <w:r w:rsidRPr="009805A8">
        <w:rPr>
          <w:rFonts w:ascii="Arial" w:hAnsi="Arial" w:cs="Arial"/>
        </w:rPr>
        <w:t>y</w:t>
      </w:r>
      <w:r w:rsidRPr="009805A8">
        <w:rPr>
          <w:rFonts w:ascii="Arial" w:hAnsi="Arial" w:cs="Arial"/>
          <w:spacing w:val="-1"/>
        </w:rPr>
        <w:t xml:space="preserve"> </w:t>
      </w:r>
      <w:r w:rsidRPr="009805A8">
        <w:rPr>
          <w:rFonts w:ascii="Arial" w:hAnsi="Arial" w:cs="Arial"/>
        </w:rPr>
        <w:t>Metalurgia</w:t>
      </w:r>
      <w:r w:rsidRPr="009805A8">
        <w:rPr>
          <w:rFonts w:ascii="Arial" w:hAnsi="Arial" w:cs="Arial"/>
          <w:spacing w:val="-3"/>
        </w:rPr>
        <w:t xml:space="preserve"> </w:t>
      </w:r>
      <w:r w:rsidRPr="009805A8">
        <w:rPr>
          <w:rFonts w:ascii="Arial" w:hAnsi="Arial" w:cs="Arial"/>
          <w:spacing w:val="-2"/>
        </w:rPr>
        <w:t>Extractiva</w:t>
      </w:r>
    </w:p>
    <w:p w14:paraId="094C2AB9" w14:textId="77777777" w:rsidR="00281926" w:rsidRPr="009805A8" w:rsidRDefault="00281926" w:rsidP="009805A8">
      <w:pPr>
        <w:spacing w:before="30"/>
        <w:ind w:left="1"/>
        <w:rPr>
          <w:rFonts w:ascii="Arial" w:hAnsi="Arial" w:cs="Arial"/>
        </w:rPr>
      </w:pPr>
    </w:p>
    <w:p w14:paraId="297791DB" w14:textId="71D97323" w:rsidR="009805A8" w:rsidRDefault="00EC6062">
      <w:pPr>
        <w:spacing w:before="13" w:line="276" w:lineRule="auto"/>
        <w:ind w:left="1"/>
        <w:rPr>
          <w:rFonts w:ascii="Arial" w:hAnsi="Arial" w:cs="Arial"/>
          <w:b/>
          <w:spacing w:val="-3"/>
        </w:rPr>
      </w:pPr>
      <w:r w:rsidRPr="009805A8">
        <w:rPr>
          <w:rFonts w:ascii="Arial" w:hAnsi="Arial" w:cs="Arial"/>
          <w:b/>
        </w:rPr>
        <w:t>Datos</w:t>
      </w:r>
      <w:r w:rsidRPr="009805A8">
        <w:rPr>
          <w:rFonts w:ascii="Arial" w:hAnsi="Arial" w:cs="Arial"/>
          <w:b/>
          <w:spacing w:val="-3"/>
        </w:rPr>
        <w:t xml:space="preserve"> </w:t>
      </w:r>
      <w:r w:rsidRPr="009805A8">
        <w:rPr>
          <w:rFonts w:ascii="Arial" w:hAnsi="Arial" w:cs="Arial"/>
          <w:b/>
        </w:rPr>
        <w:t>del</w:t>
      </w:r>
      <w:r w:rsidRPr="009805A8">
        <w:rPr>
          <w:rFonts w:ascii="Arial" w:hAnsi="Arial" w:cs="Arial"/>
          <w:b/>
          <w:spacing w:val="-5"/>
        </w:rPr>
        <w:t xml:space="preserve"> </w:t>
      </w:r>
      <w:r w:rsidRPr="009805A8">
        <w:rPr>
          <w:rFonts w:ascii="Arial" w:hAnsi="Arial" w:cs="Arial"/>
          <w:b/>
        </w:rPr>
        <w:t>autor</w:t>
      </w:r>
      <w:r w:rsidRPr="009805A8">
        <w:rPr>
          <w:rFonts w:ascii="Arial" w:hAnsi="Arial" w:cs="Arial"/>
          <w:b/>
          <w:spacing w:val="-3"/>
        </w:rPr>
        <w:t xml:space="preserve"> </w:t>
      </w:r>
      <w:r w:rsidRPr="009805A8">
        <w:rPr>
          <w:rFonts w:ascii="Arial" w:hAnsi="Arial" w:cs="Arial"/>
          <w:b/>
        </w:rPr>
        <w:t>y</w:t>
      </w:r>
      <w:r w:rsidRPr="009805A8">
        <w:rPr>
          <w:rFonts w:ascii="Arial" w:hAnsi="Arial" w:cs="Arial"/>
          <w:b/>
          <w:spacing w:val="-5"/>
        </w:rPr>
        <w:t xml:space="preserve"> </w:t>
      </w:r>
      <w:r w:rsidRPr="009805A8">
        <w:rPr>
          <w:rFonts w:ascii="Arial" w:hAnsi="Arial" w:cs="Arial"/>
          <w:b/>
        </w:rPr>
        <w:t>coautores:</w:t>
      </w:r>
      <w:r w:rsidRPr="009805A8">
        <w:rPr>
          <w:rFonts w:ascii="Arial" w:hAnsi="Arial" w:cs="Arial"/>
          <w:b/>
          <w:spacing w:val="-3"/>
        </w:rPr>
        <w:t xml:space="preserve"> </w:t>
      </w:r>
    </w:p>
    <w:p w14:paraId="78339009" w14:textId="6C996D93" w:rsidR="009805A8" w:rsidRPr="009805A8" w:rsidRDefault="009805A8" w:rsidP="009805A8">
      <w:pPr>
        <w:spacing w:before="1"/>
        <w:rPr>
          <w:rFonts w:ascii="Arial" w:hAnsi="Arial" w:cs="Arial"/>
        </w:rPr>
      </w:pPr>
    </w:p>
    <w:p w14:paraId="6D2991B8" w14:textId="12CC8DEA" w:rsidR="009805A8" w:rsidRPr="009805A8" w:rsidRDefault="005A5F53" w:rsidP="00616C27">
      <w:pPr>
        <w:spacing w:line="360" w:lineRule="auto"/>
        <w:ind w:left="142" w:right="-12"/>
        <w:rPr>
          <w:rFonts w:ascii="Arial" w:hAnsi="Arial" w:cs="Arial"/>
        </w:rPr>
      </w:pPr>
      <w:r>
        <w:rPr>
          <w:rFonts w:ascii="Arial" w:hAnsi="Arial" w:cs="Arial"/>
          <w:b/>
        </w:rPr>
        <w:t>A</w:t>
      </w:r>
      <w:r w:rsidR="009805A8" w:rsidRPr="009805A8">
        <w:rPr>
          <w:rFonts w:ascii="Arial" w:hAnsi="Arial" w:cs="Arial"/>
          <w:b/>
        </w:rPr>
        <w:t xml:space="preserve">utor: </w:t>
      </w:r>
      <w:r>
        <w:rPr>
          <w:rFonts w:ascii="Arial" w:hAnsi="Arial" w:cs="Arial"/>
        </w:rPr>
        <w:t>Maximo Teófilo Simon Zavala</w:t>
      </w:r>
    </w:p>
    <w:p w14:paraId="6EC821C6" w14:textId="7DF3F282" w:rsidR="009805A8" w:rsidRPr="009805A8" w:rsidRDefault="009805A8" w:rsidP="00616C27">
      <w:pPr>
        <w:spacing w:line="360" w:lineRule="auto"/>
        <w:ind w:left="142" w:right="-12"/>
        <w:rPr>
          <w:rFonts w:ascii="Arial" w:hAnsi="Arial" w:cs="Arial"/>
        </w:rPr>
      </w:pPr>
      <w:r w:rsidRPr="009805A8">
        <w:rPr>
          <w:rFonts w:ascii="Arial" w:hAnsi="Arial" w:cs="Arial"/>
          <w:spacing w:val="-60"/>
        </w:rPr>
        <w:t xml:space="preserve"> </w:t>
      </w:r>
      <w:r w:rsidRPr="009805A8">
        <w:rPr>
          <w:rFonts w:ascii="Arial" w:hAnsi="Arial" w:cs="Arial"/>
          <w:b/>
        </w:rPr>
        <w:t>Empresa:</w:t>
      </w:r>
      <w:r w:rsidRPr="009805A8">
        <w:rPr>
          <w:rFonts w:ascii="Arial" w:hAnsi="Arial" w:cs="Arial"/>
          <w:b/>
          <w:spacing w:val="62"/>
        </w:rPr>
        <w:t xml:space="preserve"> </w:t>
      </w:r>
      <w:r w:rsidRPr="009805A8">
        <w:rPr>
          <w:rFonts w:ascii="Arial" w:hAnsi="Arial" w:cs="Arial"/>
        </w:rPr>
        <w:t>Compañía Minera Poderosa S.A</w:t>
      </w:r>
    </w:p>
    <w:p w14:paraId="0EC4925B" w14:textId="2A934DFD" w:rsidR="009805A8" w:rsidRPr="009805A8" w:rsidRDefault="009805A8" w:rsidP="00616C27">
      <w:pPr>
        <w:spacing w:line="360" w:lineRule="auto"/>
        <w:ind w:left="142" w:right="-12"/>
        <w:rPr>
          <w:rFonts w:ascii="Arial" w:hAnsi="Arial" w:cs="Arial"/>
        </w:rPr>
      </w:pPr>
      <w:r w:rsidRPr="009805A8">
        <w:rPr>
          <w:rFonts w:ascii="Arial" w:hAnsi="Arial" w:cs="Arial"/>
          <w:b/>
        </w:rPr>
        <w:t>Cargo:</w:t>
      </w:r>
      <w:r w:rsidRPr="009805A8">
        <w:rPr>
          <w:rFonts w:ascii="Arial" w:hAnsi="Arial" w:cs="Arial"/>
          <w:b/>
          <w:spacing w:val="-2"/>
        </w:rPr>
        <w:t xml:space="preserve"> </w:t>
      </w:r>
      <w:r w:rsidR="005A5F53">
        <w:rPr>
          <w:rFonts w:ascii="Arial" w:hAnsi="Arial" w:cs="Arial"/>
        </w:rPr>
        <w:t>Superintendente de Planta</w:t>
      </w:r>
    </w:p>
    <w:p w14:paraId="262F766A" w14:textId="6A066085" w:rsidR="009805A8" w:rsidRPr="009805A8" w:rsidRDefault="009805A8" w:rsidP="00616C27">
      <w:pPr>
        <w:spacing w:line="360" w:lineRule="auto"/>
        <w:ind w:left="142" w:right="-12"/>
        <w:rPr>
          <w:rFonts w:ascii="Arial" w:hAnsi="Arial" w:cs="Arial"/>
          <w:b/>
        </w:rPr>
      </w:pPr>
      <w:r w:rsidRPr="009805A8">
        <w:rPr>
          <w:rFonts w:ascii="Arial" w:hAnsi="Arial" w:cs="Arial"/>
          <w:b/>
        </w:rPr>
        <w:t xml:space="preserve">Dirección: </w:t>
      </w:r>
      <w:r w:rsidRPr="009805A8">
        <w:rPr>
          <w:rFonts w:ascii="Arial" w:hAnsi="Arial" w:cs="Arial"/>
        </w:rPr>
        <w:t>av. La floresta N°497 urb. Chacarilla del estanque, San Borja Lima</w:t>
      </w:r>
      <w:r w:rsidRPr="009805A8">
        <w:rPr>
          <w:rFonts w:ascii="Arial" w:hAnsi="Arial" w:cs="Arial"/>
          <w:b/>
        </w:rPr>
        <w:t xml:space="preserve"> </w:t>
      </w:r>
    </w:p>
    <w:p w14:paraId="05DE93AF" w14:textId="4657BE01" w:rsidR="009805A8" w:rsidRPr="009805A8" w:rsidRDefault="009805A8" w:rsidP="00616C27">
      <w:pPr>
        <w:spacing w:line="360" w:lineRule="auto"/>
        <w:ind w:left="142" w:right="-12"/>
        <w:rPr>
          <w:rFonts w:ascii="Arial" w:hAnsi="Arial" w:cs="Arial"/>
          <w:b/>
        </w:rPr>
      </w:pPr>
      <w:r w:rsidRPr="009805A8">
        <w:rPr>
          <w:rFonts w:ascii="Arial" w:hAnsi="Arial" w:cs="Arial"/>
          <w:b/>
        </w:rPr>
        <w:t xml:space="preserve">Correo corporativo: </w:t>
      </w:r>
      <w:r w:rsidR="005A5F53" w:rsidRPr="005A5F53">
        <w:rPr>
          <w:rFonts w:ascii="Arial" w:hAnsi="Arial" w:cs="Arial"/>
          <w:b/>
          <w:color w:val="0000FF" w:themeColor="hyperlink"/>
          <w:u w:val="single"/>
        </w:rPr>
        <w:t>msimon@poderosa.com.pe</w:t>
      </w:r>
    </w:p>
    <w:p w14:paraId="6264CBA3" w14:textId="7EB22607" w:rsidR="005A5F53" w:rsidRDefault="009805A8" w:rsidP="00616C27">
      <w:pPr>
        <w:spacing w:line="360" w:lineRule="auto"/>
        <w:ind w:left="142" w:right="-12"/>
        <w:rPr>
          <w:rFonts w:ascii="Arial" w:hAnsi="Arial" w:cs="Arial"/>
          <w:b/>
        </w:rPr>
      </w:pPr>
      <w:r w:rsidRPr="009805A8">
        <w:rPr>
          <w:rFonts w:ascii="Arial" w:hAnsi="Arial" w:cs="Arial"/>
          <w:b/>
        </w:rPr>
        <w:t xml:space="preserve">Correo personal: </w:t>
      </w:r>
      <w:r w:rsidR="005A5F53" w:rsidRPr="005A5F53">
        <w:rPr>
          <w:rFonts w:ascii="Arial" w:hAnsi="Arial" w:cs="Arial"/>
          <w:color w:val="0000FF" w:themeColor="hyperlink"/>
          <w:u w:val="single"/>
        </w:rPr>
        <w:t>máximo. simon.zavala@gmail.com</w:t>
      </w:r>
      <w:r w:rsidR="005A5F53" w:rsidRPr="009805A8">
        <w:rPr>
          <w:rFonts w:ascii="Arial" w:hAnsi="Arial" w:cs="Arial"/>
          <w:b/>
        </w:rPr>
        <w:t xml:space="preserve"> </w:t>
      </w:r>
    </w:p>
    <w:p w14:paraId="69798728" w14:textId="7DF7470C" w:rsidR="009805A8" w:rsidRDefault="009805A8" w:rsidP="00616C27">
      <w:pPr>
        <w:spacing w:line="360" w:lineRule="auto"/>
        <w:ind w:left="142" w:right="-12"/>
      </w:pPr>
      <w:r w:rsidRPr="009805A8">
        <w:rPr>
          <w:rFonts w:ascii="Arial" w:hAnsi="Arial" w:cs="Arial"/>
          <w:b/>
        </w:rPr>
        <w:t>Celular:</w:t>
      </w:r>
      <w:r w:rsidRPr="009805A8">
        <w:rPr>
          <w:rFonts w:ascii="Arial" w:hAnsi="Arial" w:cs="Arial"/>
          <w:b/>
          <w:spacing w:val="-1"/>
        </w:rPr>
        <w:t xml:space="preserve"> </w:t>
      </w:r>
      <w:r w:rsidR="00B96651">
        <w:t>99</w:t>
      </w:r>
      <w:r w:rsidR="005A5F53">
        <w:t>3522524</w:t>
      </w:r>
    </w:p>
    <w:p w14:paraId="37CDFAD6" w14:textId="77777777" w:rsidR="00281926" w:rsidRDefault="00281926" w:rsidP="00616C27">
      <w:pPr>
        <w:spacing w:line="360" w:lineRule="auto"/>
        <w:ind w:left="142" w:right="-12"/>
        <w:rPr>
          <w:rFonts w:ascii="Arial" w:hAnsi="Arial" w:cs="Arial"/>
        </w:rPr>
      </w:pPr>
    </w:p>
    <w:p w14:paraId="6F7CD06C" w14:textId="08130705" w:rsidR="005A5F53" w:rsidRPr="009805A8" w:rsidRDefault="005A5F53" w:rsidP="005A5F53">
      <w:pPr>
        <w:spacing w:line="360" w:lineRule="auto"/>
        <w:ind w:left="142" w:right="-438"/>
        <w:rPr>
          <w:rFonts w:ascii="Arial" w:hAnsi="Arial" w:cs="Arial"/>
        </w:rPr>
      </w:pPr>
      <w:r>
        <w:rPr>
          <w:rFonts w:ascii="Arial" w:hAnsi="Arial" w:cs="Arial"/>
          <w:b/>
        </w:rPr>
        <w:t>Coa</w:t>
      </w:r>
      <w:r w:rsidRPr="009805A8">
        <w:rPr>
          <w:rFonts w:ascii="Arial" w:hAnsi="Arial" w:cs="Arial"/>
          <w:b/>
        </w:rPr>
        <w:t xml:space="preserve">utor: </w:t>
      </w:r>
      <w:r w:rsidRPr="009805A8">
        <w:rPr>
          <w:rFonts w:ascii="Arial" w:hAnsi="Arial" w:cs="Arial"/>
        </w:rPr>
        <w:t>Julio Guizado Milian</w:t>
      </w:r>
    </w:p>
    <w:p w14:paraId="2254B1F4" w14:textId="49065755" w:rsidR="005A5F53" w:rsidRPr="009805A8" w:rsidRDefault="005A5F53" w:rsidP="005A5F53">
      <w:pPr>
        <w:spacing w:line="360" w:lineRule="auto"/>
        <w:ind w:left="142" w:right="-12"/>
        <w:rPr>
          <w:rFonts w:ascii="Arial" w:hAnsi="Arial" w:cs="Arial"/>
        </w:rPr>
      </w:pPr>
      <w:r w:rsidRPr="009805A8">
        <w:rPr>
          <w:rFonts w:ascii="Arial" w:hAnsi="Arial" w:cs="Arial"/>
          <w:spacing w:val="-60"/>
        </w:rPr>
        <w:t xml:space="preserve"> </w:t>
      </w:r>
      <w:r w:rsidRPr="009805A8">
        <w:rPr>
          <w:rFonts w:ascii="Arial" w:hAnsi="Arial" w:cs="Arial"/>
          <w:b/>
        </w:rPr>
        <w:t xml:space="preserve">Empresa: </w:t>
      </w:r>
      <w:r w:rsidRPr="009805A8">
        <w:rPr>
          <w:rFonts w:ascii="Arial" w:hAnsi="Arial" w:cs="Arial"/>
        </w:rPr>
        <w:t>Compañía Minera Poderosa S.A</w:t>
      </w:r>
    </w:p>
    <w:p w14:paraId="263B94B7" w14:textId="575797BF" w:rsidR="005A5F53" w:rsidRPr="009805A8" w:rsidRDefault="005A5F53" w:rsidP="005A5F53">
      <w:pPr>
        <w:spacing w:line="360" w:lineRule="auto"/>
        <w:ind w:left="142" w:right="555"/>
        <w:rPr>
          <w:rFonts w:ascii="Arial" w:hAnsi="Arial" w:cs="Arial"/>
        </w:rPr>
      </w:pPr>
      <w:r w:rsidRPr="009805A8">
        <w:rPr>
          <w:rFonts w:ascii="Arial" w:hAnsi="Arial" w:cs="Arial"/>
          <w:b/>
        </w:rPr>
        <w:t>Cargo:</w:t>
      </w:r>
      <w:r w:rsidRPr="009805A8">
        <w:rPr>
          <w:rFonts w:ascii="Arial" w:hAnsi="Arial" w:cs="Arial"/>
          <w:b/>
          <w:spacing w:val="-2"/>
        </w:rPr>
        <w:t xml:space="preserve"> </w:t>
      </w:r>
      <w:r w:rsidRPr="009805A8">
        <w:rPr>
          <w:rFonts w:ascii="Arial" w:hAnsi="Arial" w:cs="Arial"/>
        </w:rPr>
        <w:t>jefe de planta Senior</w:t>
      </w:r>
    </w:p>
    <w:p w14:paraId="56C4F75D" w14:textId="5FC14FB2" w:rsidR="005A5F53" w:rsidRPr="009805A8" w:rsidRDefault="005A5F53" w:rsidP="005A5F53">
      <w:pPr>
        <w:spacing w:line="360" w:lineRule="auto"/>
        <w:ind w:left="142" w:right="-438"/>
        <w:rPr>
          <w:rFonts w:ascii="Arial" w:hAnsi="Arial" w:cs="Arial"/>
        </w:rPr>
      </w:pPr>
      <w:r w:rsidRPr="009805A8">
        <w:rPr>
          <w:rFonts w:ascii="Arial" w:hAnsi="Arial" w:cs="Arial"/>
          <w:b/>
        </w:rPr>
        <w:t xml:space="preserve">Dirección: </w:t>
      </w:r>
      <w:r w:rsidRPr="009805A8">
        <w:rPr>
          <w:rFonts w:ascii="Arial" w:hAnsi="Arial" w:cs="Arial"/>
        </w:rPr>
        <w:t>av. La floresta N°497 urb. Chacarilla del estanque, San Borja Lima</w:t>
      </w:r>
    </w:p>
    <w:p w14:paraId="5D527E2E" w14:textId="3B0CEA90" w:rsidR="005A5F53" w:rsidRPr="009805A8" w:rsidRDefault="005A5F53" w:rsidP="005A5F53">
      <w:pPr>
        <w:spacing w:line="360" w:lineRule="auto"/>
        <w:ind w:left="142" w:right="-438"/>
        <w:rPr>
          <w:rFonts w:ascii="Arial" w:hAnsi="Arial" w:cs="Arial"/>
          <w:b/>
        </w:rPr>
      </w:pPr>
      <w:r w:rsidRPr="009805A8">
        <w:rPr>
          <w:rFonts w:ascii="Arial" w:hAnsi="Arial" w:cs="Arial"/>
          <w:b/>
        </w:rPr>
        <w:t xml:space="preserve">Correo corporativo: </w:t>
      </w:r>
      <w:hyperlink r:id="rId8" w:history="1">
        <w:r w:rsidRPr="009805A8">
          <w:rPr>
            <w:rFonts w:ascii="Arial" w:hAnsi="Arial" w:cs="Arial"/>
            <w:b/>
            <w:color w:val="0000FF" w:themeColor="hyperlink"/>
            <w:u w:val="single"/>
          </w:rPr>
          <w:t>jguizado@poderosa.com.pe</w:t>
        </w:r>
      </w:hyperlink>
    </w:p>
    <w:p w14:paraId="40BF8AEB" w14:textId="5DEECB90" w:rsidR="005A5F53" w:rsidRPr="009805A8" w:rsidRDefault="005A5F53" w:rsidP="005A5F53">
      <w:pPr>
        <w:spacing w:line="360" w:lineRule="auto"/>
        <w:ind w:left="142" w:right="-438"/>
        <w:rPr>
          <w:rFonts w:ascii="Arial" w:hAnsi="Arial" w:cs="Arial"/>
        </w:rPr>
      </w:pPr>
      <w:r w:rsidRPr="009805A8">
        <w:rPr>
          <w:rFonts w:ascii="Arial" w:hAnsi="Arial" w:cs="Arial"/>
          <w:b/>
        </w:rPr>
        <w:t xml:space="preserve">Correo personal: </w:t>
      </w:r>
      <w:hyperlink r:id="rId9" w:history="1">
        <w:r w:rsidRPr="009805A8">
          <w:rPr>
            <w:rFonts w:ascii="Arial" w:hAnsi="Arial" w:cs="Arial"/>
            <w:color w:val="0000FF" w:themeColor="hyperlink"/>
            <w:u w:val="single"/>
          </w:rPr>
          <w:t>jguizadom@gmail.com</w:t>
        </w:r>
      </w:hyperlink>
    </w:p>
    <w:p w14:paraId="0F413BE8" w14:textId="1C097FEE" w:rsidR="005A5F53" w:rsidRDefault="005A5F53" w:rsidP="005A5F53">
      <w:pPr>
        <w:spacing w:line="360" w:lineRule="auto"/>
        <w:ind w:left="142" w:right="-438"/>
        <w:rPr>
          <w:rFonts w:ascii="Arial" w:hAnsi="Arial" w:cs="Arial"/>
        </w:rPr>
      </w:pPr>
      <w:r w:rsidRPr="009805A8">
        <w:rPr>
          <w:rFonts w:ascii="Arial" w:hAnsi="Arial" w:cs="Arial"/>
          <w:b/>
        </w:rPr>
        <w:t>Celular:</w:t>
      </w:r>
      <w:r w:rsidRPr="009805A8">
        <w:rPr>
          <w:rFonts w:ascii="Arial" w:hAnsi="Arial" w:cs="Arial"/>
          <w:b/>
          <w:spacing w:val="-1"/>
        </w:rPr>
        <w:t xml:space="preserve"> </w:t>
      </w:r>
      <w:r w:rsidRPr="009805A8">
        <w:rPr>
          <w:rFonts w:ascii="Arial" w:hAnsi="Arial" w:cs="Arial"/>
        </w:rPr>
        <w:t>987203038</w:t>
      </w:r>
    </w:p>
    <w:p w14:paraId="18DF1565" w14:textId="77777777" w:rsidR="00FA2E8B" w:rsidRDefault="00FA2E8B" w:rsidP="00FA2E8B">
      <w:pPr>
        <w:spacing w:line="360" w:lineRule="auto"/>
        <w:ind w:left="142" w:right="-438"/>
        <w:rPr>
          <w:rFonts w:ascii="Arial" w:hAnsi="Arial" w:cs="Arial"/>
        </w:rPr>
      </w:pPr>
      <w:hyperlink r:id="rId10" w:history="1">
        <w:r w:rsidRPr="001E7F79">
          <w:rPr>
            <w:rStyle w:val="Hipervnculo"/>
            <w:rFonts w:ascii="Arial" w:hAnsi="Arial" w:cs="Arial"/>
          </w:rPr>
          <w:t>(11) Julio Guizado Milian | LinkedIn</w:t>
        </w:r>
      </w:hyperlink>
    </w:p>
    <w:p w14:paraId="53F6C76E" w14:textId="77777777" w:rsidR="00FA2E8B" w:rsidRDefault="00FA2E8B" w:rsidP="00740DCF">
      <w:pPr>
        <w:widowControl/>
        <w:autoSpaceDE/>
        <w:autoSpaceDN/>
        <w:spacing w:line="360" w:lineRule="auto"/>
        <w:jc w:val="both"/>
        <w:rPr>
          <w:rFonts w:ascii="Arial" w:hAnsi="Arial"/>
          <w:b/>
        </w:rPr>
      </w:pPr>
    </w:p>
    <w:p w14:paraId="00C2F20C" w14:textId="49A4D7C7" w:rsidR="009805A8" w:rsidRPr="00740DCF" w:rsidRDefault="00EC6062" w:rsidP="00740DCF">
      <w:pPr>
        <w:widowControl/>
        <w:autoSpaceDE/>
        <w:autoSpaceDN/>
        <w:spacing w:line="360" w:lineRule="auto"/>
        <w:jc w:val="both"/>
        <w:rPr>
          <w:rFonts w:ascii="Arial" w:hAnsi="Arial"/>
          <w:b/>
        </w:rPr>
      </w:pPr>
      <w:r w:rsidRPr="00740DCF">
        <w:rPr>
          <w:rFonts w:ascii="Arial" w:hAnsi="Arial"/>
          <w:b/>
        </w:rPr>
        <w:t>Palabras claves:</w:t>
      </w:r>
    </w:p>
    <w:p w14:paraId="45D4BF73" w14:textId="74A6C4D1" w:rsidR="005A5F53" w:rsidRDefault="005A5F53" w:rsidP="00FA2E8B">
      <w:pPr>
        <w:widowControl/>
        <w:autoSpaceDE/>
        <w:autoSpaceDN/>
        <w:spacing w:before="100" w:beforeAutospacing="1" w:after="100" w:afterAutospacing="1" w:line="360" w:lineRule="auto"/>
        <w:rPr>
          <w:rFonts w:ascii="Arial" w:eastAsia="Times New Roman" w:hAnsi="Arial" w:cs="Arial"/>
          <w:lang w:val="es-PE" w:eastAsia="es-PE"/>
        </w:rPr>
      </w:pPr>
      <w:r w:rsidRPr="00FA2E8B">
        <w:rPr>
          <w:rFonts w:ascii="Arial" w:eastAsia="Times New Roman" w:hAnsi="Arial" w:cs="Arial"/>
          <w:lang w:val="es-PE" w:eastAsia="es-PE"/>
        </w:rPr>
        <w:t>Economía Circular</w:t>
      </w:r>
      <w:r w:rsidR="00FA2E8B" w:rsidRPr="00FA2E8B">
        <w:rPr>
          <w:rFonts w:ascii="Arial" w:eastAsia="Times New Roman" w:hAnsi="Arial" w:cs="Arial"/>
          <w:lang w:val="es-PE" w:eastAsia="es-PE"/>
        </w:rPr>
        <w:t>, r</w:t>
      </w:r>
      <w:r w:rsidRPr="00FA2E8B">
        <w:rPr>
          <w:rFonts w:ascii="Arial" w:eastAsia="Times New Roman" w:hAnsi="Arial" w:cs="Arial"/>
          <w:lang w:val="es-PE" w:eastAsia="es-PE"/>
        </w:rPr>
        <w:t>elaves Auríferos</w:t>
      </w:r>
      <w:r w:rsidR="00FA2E8B" w:rsidRPr="00FA2E8B">
        <w:rPr>
          <w:rFonts w:ascii="Arial" w:eastAsia="Times New Roman" w:hAnsi="Arial" w:cs="Arial"/>
          <w:lang w:val="es-PE" w:eastAsia="es-PE"/>
        </w:rPr>
        <w:t>, r</w:t>
      </w:r>
      <w:r w:rsidRPr="00FA2E8B">
        <w:rPr>
          <w:rFonts w:ascii="Arial" w:eastAsia="Times New Roman" w:hAnsi="Arial" w:cs="Arial"/>
          <w:lang w:val="es-PE" w:eastAsia="es-PE"/>
        </w:rPr>
        <w:t>ecuperación de Elementos Valiosos</w:t>
      </w:r>
      <w:r w:rsidR="00FA2E8B" w:rsidRPr="00FA2E8B">
        <w:rPr>
          <w:rFonts w:ascii="Arial" w:eastAsia="Times New Roman" w:hAnsi="Arial" w:cs="Arial"/>
          <w:lang w:val="es-PE" w:eastAsia="es-PE"/>
        </w:rPr>
        <w:t>, a</w:t>
      </w:r>
      <w:r w:rsidRPr="00FA2E8B">
        <w:rPr>
          <w:rFonts w:ascii="Arial" w:eastAsia="Times New Roman" w:hAnsi="Arial" w:cs="Arial"/>
          <w:lang w:val="es-PE" w:eastAsia="es-PE"/>
        </w:rPr>
        <w:t>gricultura Sostenible</w:t>
      </w:r>
      <w:r w:rsidR="00FA2E8B" w:rsidRPr="00FA2E8B">
        <w:rPr>
          <w:rFonts w:ascii="Arial" w:eastAsia="Times New Roman" w:hAnsi="Arial" w:cs="Arial"/>
          <w:lang w:val="es-PE" w:eastAsia="es-PE"/>
        </w:rPr>
        <w:t>, m</w:t>
      </w:r>
      <w:r w:rsidRPr="00FA2E8B">
        <w:rPr>
          <w:rFonts w:ascii="Arial" w:eastAsia="Times New Roman" w:hAnsi="Arial" w:cs="Arial"/>
          <w:lang w:val="es-PE" w:eastAsia="es-PE"/>
        </w:rPr>
        <w:t>ateriales para Obras Civiles</w:t>
      </w:r>
      <w:r w:rsidR="00FA2E8B" w:rsidRPr="00FA2E8B">
        <w:rPr>
          <w:rFonts w:ascii="Arial" w:eastAsia="Times New Roman" w:hAnsi="Arial" w:cs="Arial"/>
          <w:lang w:val="es-PE" w:eastAsia="es-PE"/>
        </w:rPr>
        <w:t>, s</w:t>
      </w:r>
      <w:r w:rsidRPr="00FA2E8B">
        <w:rPr>
          <w:rFonts w:ascii="Arial" w:eastAsia="Times New Roman" w:hAnsi="Arial" w:cs="Arial"/>
          <w:lang w:val="es-PE" w:eastAsia="es-PE"/>
        </w:rPr>
        <w:t>ostenibilidad Ambiental</w:t>
      </w:r>
      <w:r w:rsidR="00FA2E8B">
        <w:rPr>
          <w:rFonts w:ascii="Arial" w:eastAsia="Times New Roman" w:hAnsi="Arial" w:cs="Arial"/>
          <w:lang w:val="es-PE" w:eastAsia="es-PE"/>
        </w:rPr>
        <w:t>.</w:t>
      </w:r>
    </w:p>
    <w:p w14:paraId="005A4D66" w14:textId="77777777" w:rsidR="00FA2E8B" w:rsidRDefault="00FA2E8B" w:rsidP="00FA2E8B">
      <w:pPr>
        <w:widowControl/>
        <w:autoSpaceDE/>
        <w:autoSpaceDN/>
        <w:spacing w:before="100" w:beforeAutospacing="1" w:after="100" w:afterAutospacing="1" w:line="360" w:lineRule="auto"/>
        <w:rPr>
          <w:rFonts w:ascii="Arial" w:eastAsia="Times New Roman" w:hAnsi="Arial" w:cs="Arial"/>
          <w:lang w:val="es-PE" w:eastAsia="es-PE"/>
        </w:rPr>
      </w:pPr>
    </w:p>
    <w:p w14:paraId="7D3FF8EF" w14:textId="77777777" w:rsidR="00FA2E8B" w:rsidRPr="00FA2E8B" w:rsidRDefault="00FA2E8B" w:rsidP="00FA2E8B">
      <w:pPr>
        <w:widowControl/>
        <w:autoSpaceDE/>
        <w:autoSpaceDN/>
        <w:spacing w:before="100" w:beforeAutospacing="1" w:after="100" w:afterAutospacing="1" w:line="360" w:lineRule="auto"/>
        <w:rPr>
          <w:rFonts w:ascii="Arial" w:eastAsia="Times New Roman" w:hAnsi="Arial" w:cs="Arial"/>
          <w:lang w:val="es-PE" w:eastAsia="es-PE"/>
        </w:rPr>
      </w:pPr>
    </w:p>
    <w:p w14:paraId="408D2B8D" w14:textId="2191EEFE" w:rsidR="007D13A6" w:rsidRPr="00281926" w:rsidRDefault="007D13A6" w:rsidP="00281926">
      <w:pPr>
        <w:pStyle w:val="Ttulo1"/>
        <w:rPr>
          <w:rFonts w:eastAsia="Times New Roman"/>
          <w:b w:val="0"/>
          <w:bCs w:val="0"/>
          <w:sz w:val="22"/>
          <w:szCs w:val="22"/>
          <w:lang w:val="es-PE" w:eastAsia="es-PE"/>
        </w:rPr>
      </w:pPr>
      <w:r w:rsidRPr="00281926">
        <w:rPr>
          <w:rFonts w:eastAsia="Times New Roman"/>
          <w:sz w:val="22"/>
          <w:szCs w:val="22"/>
          <w:lang w:val="es-PE" w:eastAsia="es-PE"/>
        </w:rPr>
        <w:lastRenderedPageBreak/>
        <w:t>Resumen</w:t>
      </w:r>
    </w:p>
    <w:p w14:paraId="2913964A" w14:textId="0C0B4C39" w:rsidR="00281926" w:rsidRPr="00281926" w:rsidRDefault="00281926" w:rsidP="006F04CE">
      <w:pPr>
        <w:widowControl/>
        <w:autoSpaceDE/>
        <w:autoSpaceDN/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lang w:val="es-PE" w:eastAsia="es-PE"/>
        </w:rPr>
      </w:pPr>
      <w:r w:rsidRPr="00281926">
        <w:rPr>
          <w:rFonts w:ascii="Arial" w:eastAsia="Times New Roman" w:hAnsi="Arial" w:cs="Arial"/>
          <w:lang w:val="es-PE" w:eastAsia="es-PE"/>
        </w:rPr>
        <w:t>Este proyecto busca aplicar los principios de la economía circular para dar un valor agregado a los relaves auríferos generados por la minería. En lugar de considerar los relaves como desechos, se transforman en una fuente valiosa de recursos, con el objetivo de recuperar elementos valiosos (</w:t>
      </w:r>
      <w:r w:rsidR="00B57D4E">
        <w:rPr>
          <w:rFonts w:ascii="Arial" w:eastAsia="Times New Roman" w:hAnsi="Arial" w:cs="Arial"/>
          <w:lang w:val="es-PE" w:eastAsia="es-PE"/>
        </w:rPr>
        <w:t>Au, Ag, Pb, Zn, y otros elementos</w:t>
      </w:r>
      <w:r w:rsidRPr="00281926">
        <w:rPr>
          <w:rFonts w:ascii="Arial" w:eastAsia="Times New Roman" w:hAnsi="Arial" w:cs="Arial"/>
          <w:lang w:val="es-PE" w:eastAsia="es-PE"/>
        </w:rPr>
        <w:t>) a través de</w:t>
      </w:r>
      <w:r w:rsidR="00B57D4E">
        <w:rPr>
          <w:rFonts w:ascii="Arial" w:eastAsia="Times New Roman" w:hAnsi="Arial" w:cs="Arial"/>
          <w:lang w:val="es-PE" w:eastAsia="es-PE"/>
        </w:rPr>
        <w:t>l proceso de flotación separando los relaves en sulfuros y silicatos</w:t>
      </w:r>
      <w:r w:rsidRPr="00281926">
        <w:rPr>
          <w:rFonts w:ascii="Arial" w:eastAsia="Times New Roman" w:hAnsi="Arial" w:cs="Arial"/>
          <w:lang w:val="es-PE" w:eastAsia="es-PE"/>
        </w:rPr>
        <w:t xml:space="preserve">. Los elementos valiosos recuperados </w:t>
      </w:r>
      <w:r w:rsidR="00B57D4E">
        <w:rPr>
          <w:rFonts w:ascii="Arial" w:eastAsia="Times New Roman" w:hAnsi="Arial" w:cs="Arial"/>
          <w:lang w:val="es-PE" w:eastAsia="es-PE"/>
        </w:rPr>
        <w:t>Serán comercializados como concentrados</w:t>
      </w:r>
      <w:r w:rsidRPr="00281926">
        <w:rPr>
          <w:rFonts w:ascii="Arial" w:eastAsia="Times New Roman" w:hAnsi="Arial" w:cs="Arial"/>
          <w:lang w:val="es-PE" w:eastAsia="es-PE"/>
        </w:rPr>
        <w:t>, contribuyendo a la sostenibilidad del sector minero.</w:t>
      </w:r>
    </w:p>
    <w:p w14:paraId="6F796953" w14:textId="2D56F50D" w:rsidR="00281926" w:rsidRDefault="00281926" w:rsidP="006F04CE">
      <w:pPr>
        <w:widowControl/>
        <w:autoSpaceDE/>
        <w:autoSpaceDN/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lang w:val="es-PE" w:eastAsia="es-PE"/>
        </w:rPr>
      </w:pPr>
      <w:r w:rsidRPr="00281926">
        <w:rPr>
          <w:rFonts w:ascii="Arial" w:eastAsia="Times New Roman" w:hAnsi="Arial" w:cs="Arial"/>
          <w:lang w:val="es-PE" w:eastAsia="es-PE"/>
        </w:rPr>
        <w:t>Además, se han realizado trabajos piloto para demostrar el potencial de reutilización de los componentes no metálicos de los relaves. Se llevaron a cabo siembras de pepinillos utilizando una mezcla de relave y tierra agrícola, lo cual ha mostrado resultados positivos, cumpliendo con los límites máximos permisibles para la seguridad alimentaria y alcanzando los objetivos planteados en términos de crecimiento y producción. Asimismo, se confeccionaron lozas en un área de 1000 metros cuadrados utilizando estos mismos materiales. Los productos obtenidos cumplieron con los estándares de calidad y las normativas ambientales, demostrando la viabilidad de utilizar los relaves en la fabricación de materiales de construcción.</w:t>
      </w:r>
    </w:p>
    <w:p w14:paraId="36E0F4BB" w14:textId="525FCF03" w:rsidR="00281926" w:rsidRDefault="00281926" w:rsidP="00E57443">
      <w:pPr>
        <w:widowControl/>
        <w:autoSpaceDE/>
        <w:autoSpaceDN/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lang w:val="es-PE" w:eastAsia="es-PE"/>
        </w:rPr>
      </w:pPr>
      <w:r w:rsidRPr="00281926">
        <w:rPr>
          <w:rFonts w:ascii="Arial" w:eastAsia="Times New Roman" w:hAnsi="Arial" w:cs="Arial"/>
          <w:lang w:val="es-PE" w:eastAsia="es-PE"/>
        </w:rPr>
        <w:t>Por otro lado, los componentes no metálicos, como los silicatos y otros minerales presentes en los relaves, serán utilizados para la producción de materiales en diversos sectores. Estos materiales se destinarán a la agricultura, como enmiendas para suelos, mejorando su fertilidad y contribuyendo a la sostenibilidad de la producción agrícola. También se emplearán en la fabricación de ladrillos, pavimentos, veredas y otros componentes utilizados en obras civiles.</w:t>
      </w:r>
    </w:p>
    <w:p w14:paraId="660609B5" w14:textId="3352195F" w:rsidR="00E9276E" w:rsidRPr="00E9276E" w:rsidRDefault="00E9276E" w:rsidP="00E9276E">
      <w:pPr>
        <w:widowControl/>
        <w:autoSpaceDE/>
        <w:autoSpaceDN/>
        <w:spacing w:before="100" w:beforeAutospacing="1" w:after="100" w:afterAutospacing="1" w:line="360" w:lineRule="auto"/>
        <w:rPr>
          <w:rFonts w:ascii="Arial" w:eastAsia="Times New Roman" w:hAnsi="Arial" w:cs="Arial"/>
          <w:lang w:val="es-PE" w:eastAsia="es-PE"/>
        </w:rPr>
      </w:pPr>
      <w:r w:rsidRPr="00E9276E">
        <w:rPr>
          <w:rFonts w:ascii="Arial" w:eastAsia="Times New Roman" w:hAnsi="Arial" w:cs="Arial"/>
          <w:b/>
          <w:bCs/>
          <w:lang w:val="es-PE" w:eastAsia="es-PE"/>
        </w:rPr>
        <w:t>Etapas de la Investigación:</w:t>
      </w:r>
      <w:r w:rsidR="00EC6062" w:rsidRPr="00EC6062">
        <w:rPr>
          <w:rFonts w:ascii="Times New Roman"/>
          <w:noProof/>
          <w:sz w:val="20"/>
        </w:rPr>
        <w:t xml:space="preserve"> </w:t>
      </w:r>
    </w:p>
    <w:p w14:paraId="10AF5407" w14:textId="77777777" w:rsidR="00E9276E" w:rsidRPr="00E9276E" w:rsidRDefault="00E9276E" w:rsidP="00E9276E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 w:line="360" w:lineRule="auto"/>
        <w:rPr>
          <w:rFonts w:ascii="Arial" w:eastAsia="Times New Roman" w:hAnsi="Arial" w:cs="Arial"/>
          <w:lang w:val="es-PE" w:eastAsia="es-PE"/>
        </w:rPr>
      </w:pPr>
      <w:r w:rsidRPr="00E9276E">
        <w:rPr>
          <w:rFonts w:ascii="Arial" w:eastAsia="Times New Roman" w:hAnsi="Arial" w:cs="Arial"/>
          <w:b/>
          <w:bCs/>
          <w:lang w:val="es-PE" w:eastAsia="es-PE"/>
        </w:rPr>
        <w:t>Caracterización del Relave:</w:t>
      </w:r>
      <w:r w:rsidRPr="00E9276E">
        <w:rPr>
          <w:rFonts w:ascii="Arial" w:eastAsia="Times New Roman" w:hAnsi="Arial" w:cs="Arial"/>
          <w:lang w:val="es-PE" w:eastAsia="es-PE"/>
        </w:rPr>
        <w:br/>
        <w:t>Análisis químico y físico del relave para identificar los elementos valiosos y su composición (metales y minerales no metálicos).</w:t>
      </w:r>
    </w:p>
    <w:p w14:paraId="313739E8" w14:textId="77777777" w:rsidR="00E9276E" w:rsidRPr="00E9276E" w:rsidRDefault="00E9276E" w:rsidP="00E9276E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 w:line="360" w:lineRule="auto"/>
        <w:rPr>
          <w:rFonts w:ascii="Arial" w:eastAsia="Times New Roman" w:hAnsi="Arial" w:cs="Arial"/>
          <w:lang w:val="es-PE" w:eastAsia="es-PE"/>
        </w:rPr>
      </w:pPr>
      <w:r w:rsidRPr="00E9276E">
        <w:rPr>
          <w:rFonts w:ascii="Arial" w:eastAsia="Times New Roman" w:hAnsi="Arial" w:cs="Arial"/>
          <w:b/>
          <w:bCs/>
          <w:lang w:val="es-PE" w:eastAsia="es-PE"/>
        </w:rPr>
        <w:t>Flotación:</w:t>
      </w:r>
      <w:r w:rsidRPr="00E9276E">
        <w:rPr>
          <w:rFonts w:ascii="Arial" w:eastAsia="Times New Roman" w:hAnsi="Arial" w:cs="Arial"/>
          <w:lang w:val="es-PE" w:eastAsia="es-PE"/>
        </w:rPr>
        <w:br/>
        <w:t>Proceso para recuperar los metales valiosos (como cobre y zinc) a través de flotación, separando los elementos útiles de los residuos.</w:t>
      </w:r>
    </w:p>
    <w:p w14:paraId="2EB536F3" w14:textId="77777777" w:rsidR="00E9276E" w:rsidRPr="00E9276E" w:rsidRDefault="00E9276E" w:rsidP="00E9276E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 w:line="360" w:lineRule="auto"/>
        <w:rPr>
          <w:rFonts w:ascii="Arial" w:eastAsia="Times New Roman" w:hAnsi="Arial" w:cs="Arial"/>
          <w:lang w:val="es-PE" w:eastAsia="es-PE"/>
        </w:rPr>
      </w:pPr>
      <w:r w:rsidRPr="00E9276E">
        <w:rPr>
          <w:rFonts w:ascii="Arial" w:eastAsia="Times New Roman" w:hAnsi="Arial" w:cs="Arial"/>
          <w:b/>
          <w:bCs/>
          <w:lang w:val="es-PE" w:eastAsia="es-PE"/>
        </w:rPr>
        <w:t>Tratamiento del Concentrado:</w:t>
      </w:r>
      <w:r w:rsidRPr="00E9276E">
        <w:rPr>
          <w:rFonts w:ascii="Arial" w:eastAsia="Times New Roman" w:hAnsi="Arial" w:cs="Arial"/>
          <w:lang w:val="es-PE" w:eastAsia="es-PE"/>
        </w:rPr>
        <w:br/>
        <w:t>Refinado de los concentrados obtenidos para extraer los metales valiosos con el grado de pureza necesario.</w:t>
      </w:r>
    </w:p>
    <w:p w14:paraId="7909CE8F" w14:textId="77777777" w:rsidR="00E9276E" w:rsidRPr="00E9276E" w:rsidRDefault="00E9276E" w:rsidP="00E9276E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 w:line="360" w:lineRule="auto"/>
        <w:rPr>
          <w:rFonts w:ascii="Arial" w:eastAsia="Times New Roman" w:hAnsi="Arial" w:cs="Arial"/>
          <w:lang w:val="es-PE" w:eastAsia="es-PE"/>
        </w:rPr>
      </w:pPr>
      <w:r w:rsidRPr="00E9276E">
        <w:rPr>
          <w:rFonts w:ascii="Arial" w:eastAsia="Times New Roman" w:hAnsi="Arial" w:cs="Arial"/>
          <w:b/>
          <w:bCs/>
          <w:lang w:val="es-PE" w:eastAsia="es-PE"/>
        </w:rPr>
        <w:lastRenderedPageBreak/>
        <w:t>Pruebas en Agricultura:</w:t>
      </w:r>
      <w:r w:rsidRPr="00E9276E">
        <w:rPr>
          <w:rFonts w:ascii="Arial" w:eastAsia="Times New Roman" w:hAnsi="Arial" w:cs="Arial"/>
          <w:lang w:val="es-PE" w:eastAsia="es-PE"/>
        </w:rPr>
        <w:br/>
        <w:t>Uso de una mezcla de relave y tierra agrícola para pruebas de cultivo (ej., pepinillos), evaluando su impacto en la fertilidad y crecimiento de las plantas.</w:t>
      </w:r>
    </w:p>
    <w:p w14:paraId="08462C54" w14:textId="77777777" w:rsidR="00E9276E" w:rsidRPr="00E9276E" w:rsidRDefault="00E9276E" w:rsidP="00E9276E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 w:line="360" w:lineRule="auto"/>
        <w:rPr>
          <w:rFonts w:ascii="Arial" w:eastAsia="Times New Roman" w:hAnsi="Arial" w:cs="Arial"/>
          <w:lang w:val="es-PE" w:eastAsia="es-PE"/>
        </w:rPr>
      </w:pPr>
      <w:r w:rsidRPr="00E9276E">
        <w:rPr>
          <w:rFonts w:ascii="Arial" w:eastAsia="Times New Roman" w:hAnsi="Arial" w:cs="Arial"/>
          <w:b/>
          <w:bCs/>
          <w:lang w:val="es-PE" w:eastAsia="es-PE"/>
        </w:rPr>
        <w:t>Pruebas en Obras Civiles:</w:t>
      </w:r>
      <w:r w:rsidRPr="00E9276E">
        <w:rPr>
          <w:rFonts w:ascii="Arial" w:eastAsia="Times New Roman" w:hAnsi="Arial" w:cs="Arial"/>
          <w:lang w:val="es-PE" w:eastAsia="es-PE"/>
        </w:rPr>
        <w:br/>
        <w:t>Fabricación de materiales (como ladrillos o lozas) a partir de los componentes no metálicos del relave, evaluando su calidad y resistencia.</w:t>
      </w:r>
    </w:p>
    <w:p w14:paraId="00744217" w14:textId="422C864B" w:rsidR="00E9276E" w:rsidRPr="00E9276E" w:rsidRDefault="00E9276E" w:rsidP="00153783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 w:line="360" w:lineRule="auto"/>
        <w:rPr>
          <w:rFonts w:ascii="Arial" w:eastAsia="Times New Roman" w:hAnsi="Arial" w:cs="Arial"/>
          <w:lang w:val="es-PE" w:eastAsia="es-PE"/>
        </w:rPr>
      </w:pPr>
      <w:r w:rsidRPr="00E9276E">
        <w:rPr>
          <w:rFonts w:ascii="Arial" w:eastAsia="Times New Roman" w:hAnsi="Arial" w:cs="Arial"/>
          <w:b/>
          <w:bCs/>
          <w:lang w:val="es-PE" w:eastAsia="es-PE"/>
        </w:rPr>
        <w:t>Evaluación Ambiental:</w:t>
      </w:r>
      <w:r w:rsidRPr="00E9276E">
        <w:rPr>
          <w:rFonts w:ascii="Arial" w:eastAsia="Times New Roman" w:hAnsi="Arial" w:cs="Arial"/>
          <w:lang w:val="es-PE" w:eastAsia="es-PE"/>
        </w:rPr>
        <w:br/>
        <w:t>Análisis de los productos finales para asegurar que cumplan con los límites máximos permisibles de metales y no afecten negativamente al medio ambiente.</w:t>
      </w:r>
    </w:p>
    <w:p w14:paraId="55F53122" w14:textId="77777777" w:rsidR="00E9276E" w:rsidRPr="00E9276E" w:rsidRDefault="00E9276E" w:rsidP="00E9276E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 w:line="360" w:lineRule="auto"/>
        <w:rPr>
          <w:rFonts w:ascii="Arial" w:eastAsia="Times New Roman" w:hAnsi="Arial" w:cs="Arial"/>
          <w:lang w:val="es-PE" w:eastAsia="es-PE"/>
        </w:rPr>
      </w:pPr>
      <w:r w:rsidRPr="00E9276E">
        <w:rPr>
          <w:rFonts w:ascii="Arial" w:eastAsia="Times New Roman" w:hAnsi="Arial" w:cs="Arial"/>
          <w:b/>
          <w:bCs/>
          <w:lang w:val="es-PE" w:eastAsia="es-PE"/>
        </w:rPr>
        <w:t>Optimización y Escalamiento:</w:t>
      </w:r>
      <w:r w:rsidRPr="00E9276E">
        <w:rPr>
          <w:rFonts w:ascii="Arial" w:eastAsia="Times New Roman" w:hAnsi="Arial" w:cs="Arial"/>
          <w:lang w:val="es-PE" w:eastAsia="es-PE"/>
        </w:rPr>
        <w:br/>
        <w:t>Ajuste y mejora de los procesos para maximizar la eficiencia y viabilidad económica a gran escala.</w:t>
      </w:r>
    </w:p>
    <w:p w14:paraId="3A6AD1C6" w14:textId="77777777" w:rsidR="00E9276E" w:rsidRDefault="00E9276E" w:rsidP="00E9276E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 w:line="360" w:lineRule="auto"/>
        <w:rPr>
          <w:rFonts w:ascii="Arial" w:eastAsia="Times New Roman" w:hAnsi="Arial" w:cs="Arial"/>
          <w:lang w:val="es-PE" w:eastAsia="es-PE"/>
        </w:rPr>
      </w:pPr>
      <w:r w:rsidRPr="00E9276E">
        <w:rPr>
          <w:rFonts w:ascii="Arial" w:eastAsia="Times New Roman" w:hAnsi="Arial" w:cs="Arial"/>
          <w:b/>
          <w:bCs/>
          <w:lang w:val="es-PE" w:eastAsia="es-PE"/>
        </w:rPr>
        <w:t>Análisis Económico y Social:</w:t>
      </w:r>
      <w:r w:rsidRPr="00E9276E">
        <w:rPr>
          <w:rFonts w:ascii="Arial" w:eastAsia="Times New Roman" w:hAnsi="Arial" w:cs="Arial"/>
          <w:lang w:val="es-PE" w:eastAsia="es-PE"/>
        </w:rPr>
        <w:br/>
        <w:t>Evaluación de los costos, beneficios y el impacto social del proyecto, incluyendo la creación de empleo y beneficios para la comunidad.</w:t>
      </w:r>
    </w:p>
    <w:p w14:paraId="3CCA5798" w14:textId="68FC9625" w:rsidR="006F04CE" w:rsidRPr="00E9276E" w:rsidRDefault="006F04CE" w:rsidP="006F04CE">
      <w:pPr>
        <w:widowControl/>
        <w:autoSpaceDE/>
        <w:autoSpaceDN/>
        <w:spacing w:before="100" w:beforeAutospacing="1" w:after="100" w:afterAutospacing="1" w:line="360" w:lineRule="auto"/>
        <w:rPr>
          <w:rFonts w:ascii="Arial" w:eastAsia="Times New Roman" w:hAnsi="Arial" w:cs="Arial"/>
          <w:lang w:val="es-PE" w:eastAsia="es-PE"/>
        </w:rPr>
      </w:pPr>
      <w:r>
        <w:rPr>
          <w:rFonts w:ascii="Arial" w:eastAsia="Times New Roman" w:hAnsi="Arial" w:cs="Arial"/>
          <w:lang w:val="es-PE" w:eastAsia="es-PE"/>
        </w:rPr>
        <w:t>Actualmente se han realizado las pruebas a nivel piloto del proyecto, todos los resultados obtenidos cumplen con los requisitos normativos actuales.</w:t>
      </w:r>
    </w:p>
    <w:p w14:paraId="0D38B05C" w14:textId="77777777" w:rsidR="00FA2E8B" w:rsidRDefault="00FA2E8B" w:rsidP="00FA2E8B">
      <w:pPr>
        <w:adjustRightInd w:val="0"/>
        <w:rPr>
          <w:rFonts w:ascii="Arial" w:hAnsi="Arial" w:cs="Arial"/>
          <w:bCs/>
          <w:lang w:val="es-PE"/>
        </w:rPr>
      </w:pPr>
    </w:p>
    <w:p w14:paraId="4691698F" w14:textId="77777777" w:rsidR="00FA2E8B" w:rsidRPr="00FA2E8B" w:rsidRDefault="00FA2E8B" w:rsidP="00FA2E8B">
      <w:pPr>
        <w:adjustRightInd w:val="0"/>
        <w:rPr>
          <w:rFonts w:ascii="Arial" w:hAnsi="Arial" w:cs="Arial"/>
          <w:b/>
          <w:lang w:val="es-PE"/>
        </w:rPr>
      </w:pPr>
      <w:r w:rsidRPr="00FA2E8B">
        <w:rPr>
          <w:rFonts w:ascii="Arial" w:hAnsi="Arial" w:cs="Arial"/>
          <w:b/>
          <w:lang w:val="es-PE"/>
        </w:rPr>
        <w:t>Perfil profesional:</w:t>
      </w:r>
    </w:p>
    <w:p w14:paraId="59680CD4" w14:textId="77777777" w:rsidR="00FA2E8B" w:rsidRDefault="00FA2E8B" w:rsidP="00FA2E8B">
      <w:pPr>
        <w:adjustRightInd w:val="0"/>
        <w:rPr>
          <w:rFonts w:ascii="Arial" w:hAnsi="Arial" w:cs="Arial"/>
          <w:bCs/>
          <w:lang w:val="es-PE"/>
        </w:rPr>
      </w:pPr>
    </w:p>
    <w:p w14:paraId="518FB439" w14:textId="42EB3DAD" w:rsidR="00FA2E8B" w:rsidRPr="0032402E" w:rsidRDefault="00FA2E8B" w:rsidP="00FA2E8B">
      <w:pPr>
        <w:adjustRightInd w:val="0"/>
        <w:rPr>
          <w:rFonts w:ascii="Arial" w:hAnsi="Arial" w:cs="Arial"/>
          <w:bCs/>
          <w:lang w:val="es-PE"/>
        </w:rPr>
      </w:pPr>
      <w:r>
        <w:rPr>
          <w:rFonts w:ascii="Arial" w:hAnsi="Arial" w:cs="Arial"/>
          <w:bCs/>
          <w:lang w:val="es-PE"/>
        </w:rPr>
        <w:t>Maximo Teófilo Simon Zavala</w:t>
      </w:r>
      <w:r>
        <w:rPr>
          <w:rFonts w:ascii="Arial" w:hAnsi="Arial" w:cs="Arial"/>
          <w:bCs/>
          <w:lang w:val="es-PE"/>
        </w:rPr>
        <w:t>.</w:t>
      </w:r>
    </w:p>
    <w:p w14:paraId="456932F6" w14:textId="77777777" w:rsidR="00FA2E8B" w:rsidRPr="0032402E" w:rsidRDefault="00FA2E8B" w:rsidP="00FA2E8B">
      <w:pPr>
        <w:adjustRightInd w:val="0"/>
        <w:rPr>
          <w:rFonts w:ascii="Arial" w:hAnsi="Arial" w:cs="Arial"/>
          <w:bCs/>
          <w:lang w:val="es-PE"/>
        </w:rPr>
      </w:pPr>
    </w:p>
    <w:p w14:paraId="294AACC5" w14:textId="683D2C0B" w:rsidR="00FA2E8B" w:rsidRPr="0032402E" w:rsidRDefault="00FA2E8B" w:rsidP="00FA2E8B">
      <w:pPr>
        <w:spacing w:line="360" w:lineRule="auto"/>
        <w:jc w:val="both"/>
        <w:rPr>
          <w:rFonts w:ascii="Arial" w:hAnsi="Arial" w:cs="Arial"/>
          <w:lang w:val="es-PE"/>
        </w:rPr>
      </w:pPr>
      <w:r w:rsidRPr="0032402E">
        <w:rPr>
          <w:rFonts w:ascii="Arial" w:hAnsi="Arial" w:cs="Arial"/>
          <w:lang w:val="es-PE"/>
        </w:rPr>
        <w:t xml:space="preserve">Ingeniero </w:t>
      </w:r>
      <w:r>
        <w:rPr>
          <w:rFonts w:ascii="Arial" w:hAnsi="Arial" w:cs="Arial"/>
          <w:lang w:val="es-PE"/>
        </w:rPr>
        <w:t xml:space="preserve">Metalurgista de la universidad Daniel Alcides </w:t>
      </w:r>
      <w:r>
        <w:rPr>
          <w:rFonts w:ascii="Arial" w:hAnsi="Arial" w:cs="Arial"/>
          <w:lang w:val="es-PE"/>
        </w:rPr>
        <w:t>Carrión</w:t>
      </w:r>
      <w:r w:rsidRPr="0032402E">
        <w:rPr>
          <w:rFonts w:ascii="Arial" w:hAnsi="Arial" w:cs="Arial"/>
          <w:lang w:val="es-PE"/>
        </w:rPr>
        <w:t xml:space="preserve">, con </w:t>
      </w:r>
      <w:r>
        <w:rPr>
          <w:rFonts w:ascii="Arial" w:hAnsi="Arial" w:cs="Arial"/>
          <w:lang w:val="es-PE"/>
        </w:rPr>
        <w:t>más de 40</w:t>
      </w:r>
      <w:r w:rsidRPr="0032402E">
        <w:rPr>
          <w:rFonts w:ascii="Arial" w:hAnsi="Arial" w:cs="Arial"/>
          <w:lang w:val="es-PE"/>
        </w:rPr>
        <w:t xml:space="preserve"> años de experiencia en </w:t>
      </w:r>
      <w:r>
        <w:rPr>
          <w:rFonts w:ascii="Arial" w:hAnsi="Arial" w:cs="Arial"/>
          <w:lang w:val="es-PE"/>
        </w:rPr>
        <w:t xml:space="preserve">operaciones de plantas de lixiviación y refinería de Au y </w:t>
      </w:r>
      <w:proofErr w:type="gramStart"/>
      <w:r>
        <w:rPr>
          <w:rFonts w:ascii="Arial" w:hAnsi="Arial" w:cs="Arial"/>
          <w:lang w:val="es-PE"/>
        </w:rPr>
        <w:t>Ag.</w:t>
      </w:r>
      <w:proofErr w:type="gramEnd"/>
    </w:p>
    <w:p w14:paraId="30D2D3EA" w14:textId="77777777" w:rsidR="00FA2E8B" w:rsidRPr="0032402E" w:rsidRDefault="00FA2E8B" w:rsidP="00FA2E8B">
      <w:pPr>
        <w:rPr>
          <w:rFonts w:ascii="Arial" w:hAnsi="Arial" w:cs="Arial"/>
          <w:lang w:val="es-PE"/>
        </w:rPr>
      </w:pPr>
    </w:p>
    <w:p w14:paraId="23188363" w14:textId="77777777" w:rsidR="00FA2E8B" w:rsidRPr="0032402E" w:rsidRDefault="00FA2E8B" w:rsidP="00FA2E8B">
      <w:pPr>
        <w:spacing w:line="360" w:lineRule="auto"/>
        <w:rPr>
          <w:rFonts w:ascii="Arial" w:hAnsi="Arial" w:cs="Arial"/>
          <w:lang w:val="es-PE"/>
        </w:rPr>
      </w:pPr>
      <w:r w:rsidRPr="0032402E">
        <w:rPr>
          <w:rFonts w:ascii="Arial" w:hAnsi="Arial" w:cs="Arial"/>
          <w:lang w:val="es-PE"/>
        </w:rPr>
        <w:t xml:space="preserve">Cargo actual: </w:t>
      </w:r>
      <w:r>
        <w:rPr>
          <w:rFonts w:ascii="Arial" w:hAnsi="Arial" w:cs="Arial"/>
          <w:lang w:val="es-PE"/>
        </w:rPr>
        <w:t>Superintendente de Planta en</w:t>
      </w:r>
      <w:r w:rsidRPr="0032402E">
        <w:rPr>
          <w:rFonts w:ascii="Arial" w:hAnsi="Arial" w:cs="Arial"/>
          <w:lang w:val="es-PE"/>
        </w:rPr>
        <w:t xml:space="preserve"> Compañía Minera Poderosa S.A.</w:t>
      </w:r>
    </w:p>
    <w:p w14:paraId="7E753C76" w14:textId="77777777" w:rsidR="00FA2E8B" w:rsidRPr="0032402E" w:rsidRDefault="00FA2E8B" w:rsidP="00FA2E8B">
      <w:pPr>
        <w:spacing w:line="360" w:lineRule="auto"/>
        <w:rPr>
          <w:rFonts w:ascii="Arial" w:hAnsi="Arial" w:cs="Arial"/>
          <w:lang w:val="es-PE"/>
        </w:rPr>
      </w:pPr>
      <w:r w:rsidRPr="0032402E">
        <w:rPr>
          <w:rFonts w:ascii="Arial" w:hAnsi="Arial" w:cs="Arial"/>
          <w:lang w:val="es-PE"/>
        </w:rPr>
        <w:t>Trabajos desarrollados:</w:t>
      </w:r>
    </w:p>
    <w:p w14:paraId="729D705A" w14:textId="77777777" w:rsidR="00FA2E8B" w:rsidRPr="0032402E" w:rsidRDefault="00FA2E8B" w:rsidP="00FA2E8B">
      <w:pPr>
        <w:rPr>
          <w:rFonts w:ascii="Arial" w:hAnsi="Arial" w:cs="Arial"/>
          <w:lang w:val="es-PE"/>
        </w:rPr>
      </w:pPr>
    </w:p>
    <w:p w14:paraId="1CEC25B5" w14:textId="77777777" w:rsidR="00FA2E8B" w:rsidRDefault="00FA2E8B" w:rsidP="00FA2E8B">
      <w:pPr>
        <w:pStyle w:val="Prrafodelista"/>
        <w:widowControl/>
        <w:numPr>
          <w:ilvl w:val="0"/>
          <w:numId w:val="17"/>
        </w:numPr>
        <w:autoSpaceDE/>
        <w:autoSpaceDN/>
        <w:spacing w:before="0" w:line="360" w:lineRule="auto"/>
        <w:contextualSpacing/>
        <w:jc w:val="both"/>
        <w:rPr>
          <w:rFonts w:ascii="Arial" w:hAnsi="Arial" w:cs="Arial"/>
          <w:bCs/>
          <w:lang w:val="es-PE"/>
        </w:rPr>
      </w:pPr>
      <w:r>
        <w:rPr>
          <w:rFonts w:ascii="Arial" w:hAnsi="Arial" w:cs="Arial"/>
          <w:bCs/>
          <w:lang w:val="es-PE"/>
        </w:rPr>
        <w:t>Ampliación de Planta de procesamiento de minerales auríferos</w:t>
      </w:r>
    </w:p>
    <w:p w14:paraId="2A6F51B8" w14:textId="77777777" w:rsidR="00FA2E8B" w:rsidRDefault="00FA2E8B" w:rsidP="00FA2E8B">
      <w:pPr>
        <w:pStyle w:val="Prrafodelista"/>
        <w:widowControl/>
        <w:numPr>
          <w:ilvl w:val="0"/>
          <w:numId w:val="17"/>
        </w:numPr>
        <w:autoSpaceDE/>
        <w:autoSpaceDN/>
        <w:spacing w:before="0" w:line="360" w:lineRule="auto"/>
        <w:contextualSpacing/>
        <w:jc w:val="both"/>
        <w:rPr>
          <w:rFonts w:ascii="Arial" w:hAnsi="Arial" w:cs="Arial"/>
          <w:bCs/>
          <w:lang w:val="es-PE"/>
        </w:rPr>
      </w:pPr>
      <w:r>
        <w:rPr>
          <w:rFonts w:ascii="Arial" w:hAnsi="Arial" w:cs="Arial"/>
          <w:bCs/>
          <w:lang w:val="es-PE"/>
        </w:rPr>
        <w:t xml:space="preserve">Pruebas a nivel de laboratorio de Refinería química de Au y </w:t>
      </w:r>
      <w:proofErr w:type="gramStart"/>
      <w:r>
        <w:rPr>
          <w:rFonts w:ascii="Arial" w:hAnsi="Arial" w:cs="Arial"/>
          <w:bCs/>
          <w:lang w:val="es-PE"/>
        </w:rPr>
        <w:t>Ag.</w:t>
      </w:r>
      <w:proofErr w:type="gramEnd"/>
    </w:p>
    <w:p w14:paraId="0B9EC5D5" w14:textId="71F894A5" w:rsidR="00FA2E8B" w:rsidRDefault="00FA2E8B" w:rsidP="00FA2E8B">
      <w:pPr>
        <w:pStyle w:val="Prrafodelista"/>
        <w:widowControl/>
        <w:numPr>
          <w:ilvl w:val="0"/>
          <w:numId w:val="17"/>
        </w:numPr>
        <w:autoSpaceDE/>
        <w:autoSpaceDN/>
        <w:spacing w:before="0" w:line="360" w:lineRule="auto"/>
        <w:contextualSpacing/>
        <w:jc w:val="both"/>
        <w:rPr>
          <w:rFonts w:ascii="Arial" w:hAnsi="Arial" w:cs="Arial"/>
          <w:bCs/>
          <w:lang w:val="es-PE"/>
        </w:rPr>
      </w:pPr>
      <w:r>
        <w:rPr>
          <w:rFonts w:ascii="Arial" w:hAnsi="Arial" w:cs="Arial"/>
          <w:bCs/>
          <w:lang w:val="es-PE"/>
        </w:rPr>
        <w:t xml:space="preserve">Diseño de la </w:t>
      </w:r>
      <w:r>
        <w:rPr>
          <w:rFonts w:ascii="Arial" w:hAnsi="Arial" w:cs="Arial"/>
          <w:bCs/>
          <w:lang w:val="es-PE"/>
        </w:rPr>
        <w:t>Refinería</w:t>
      </w:r>
      <w:r>
        <w:rPr>
          <w:rFonts w:ascii="Arial" w:hAnsi="Arial" w:cs="Arial"/>
          <w:bCs/>
          <w:lang w:val="es-PE"/>
        </w:rPr>
        <w:t xml:space="preserve"> química de Au y </w:t>
      </w:r>
      <w:proofErr w:type="gramStart"/>
      <w:r>
        <w:rPr>
          <w:rFonts w:ascii="Arial" w:hAnsi="Arial" w:cs="Arial"/>
          <w:bCs/>
          <w:lang w:val="es-PE"/>
        </w:rPr>
        <w:t>Ag.</w:t>
      </w:r>
      <w:proofErr w:type="gramEnd"/>
    </w:p>
    <w:p w14:paraId="65182284" w14:textId="77777777" w:rsidR="00FA2E8B" w:rsidRPr="0032402E" w:rsidRDefault="00FA2E8B" w:rsidP="00FA2E8B">
      <w:pPr>
        <w:pStyle w:val="Prrafodelista"/>
        <w:widowControl/>
        <w:numPr>
          <w:ilvl w:val="0"/>
          <w:numId w:val="17"/>
        </w:numPr>
        <w:autoSpaceDE/>
        <w:autoSpaceDN/>
        <w:spacing w:before="0" w:line="360" w:lineRule="auto"/>
        <w:contextualSpacing/>
        <w:jc w:val="both"/>
        <w:rPr>
          <w:rFonts w:ascii="Arial" w:hAnsi="Arial" w:cs="Arial"/>
          <w:bCs/>
          <w:lang w:val="es-PE"/>
        </w:rPr>
      </w:pPr>
      <w:r>
        <w:rPr>
          <w:rFonts w:ascii="Arial" w:hAnsi="Arial" w:cs="Arial"/>
          <w:bCs/>
          <w:lang w:val="es-PE"/>
        </w:rPr>
        <w:t>Pruebas de rehusó de relaves auríferos.</w:t>
      </w:r>
    </w:p>
    <w:p w14:paraId="07B09E95" w14:textId="77777777" w:rsidR="00A16DB3" w:rsidRDefault="00A16DB3" w:rsidP="00E9276E">
      <w:pPr>
        <w:widowControl/>
        <w:autoSpaceDE/>
        <w:autoSpaceDN/>
        <w:spacing w:before="100" w:beforeAutospacing="1" w:after="100" w:afterAutospacing="1" w:line="360" w:lineRule="auto"/>
        <w:ind w:left="720"/>
      </w:pPr>
    </w:p>
    <w:sectPr w:rsidR="00A16DB3">
      <w:headerReference w:type="default" r:id="rId11"/>
      <w:footerReference w:type="default" r:id="rId12"/>
      <w:type w:val="continuous"/>
      <w:pgSz w:w="11910" w:h="16840"/>
      <w:pgMar w:top="960" w:right="1417" w:bottom="280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6C6500" w14:textId="77777777" w:rsidR="00FA2E8B" w:rsidRDefault="00FA2E8B" w:rsidP="00FA2E8B">
      <w:r>
        <w:separator/>
      </w:r>
    </w:p>
  </w:endnote>
  <w:endnote w:type="continuationSeparator" w:id="0">
    <w:p w14:paraId="0A566B6D" w14:textId="77777777" w:rsidR="00FA2E8B" w:rsidRDefault="00FA2E8B" w:rsidP="00FA2E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F1A05E" w14:textId="55A9ED6D" w:rsidR="00FA2E8B" w:rsidRDefault="00FA2E8B">
    <w:pPr>
      <w:pStyle w:val="Piedepgina"/>
    </w:pPr>
    <w:r w:rsidRPr="001E7F79">
      <w:rPr>
        <w:noProof/>
      </w:rPr>
      <w:drawing>
        <wp:inline distT="0" distB="0" distL="0" distR="0" wp14:anchorId="73065A7E" wp14:editId="4F109159">
          <wp:extent cx="5763260" cy="473075"/>
          <wp:effectExtent l="0" t="0" r="8890" b="3175"/>
          <wp:docPr id="173989183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39891834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63260" cy="4730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F18D69" w14:textId="77777777" w:rsidR="00FA2E8B" w:rsidRDefault="00FA2E8B" w:rsidP="00FA2E8B">
      <w:r>
        <w:separator/>
      </w:r>
    </w:p>
  </w:footnote>
  <w:footnote w:type="continuationSeparator" w:id="0">
    <w:p w14:paraId="3557E4A9" w14:textId="77777777" w:rsidR="00FA2E8B" w:rsidRDefault="00FA2E8B" w:rsidP="00FA2E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AB146F" w14:textId="60C74343" w:rsidR="00FA2E8B" w:rsidRDefault="00FA2E8B">
    <w:pPr>
      <w:pStyle w:val="Encabezado"/>
    </w:pPr>
    <w:r w:rsidRPr="001E7F79">
      <w:rPr>
        <w:noProof/>
      </w:rPr>
      <w:drawing>
        <wp:anchor distT="0" distB="0" distL="114300" distR="114300" simplePos="0" relativeHeight="251659264" behindDoc="1" locked="0" layoutInCell="1" allowOverlap="1" wp14:anchorId="576C3BED" wp14:editId="44453CD7">
          <wp:simplePos x="0" y="0"/>
          <wp:positionH relativeFrom="margin">
            <wp:posOffset>-215900</wp:posOffset>
          </wp:positionH>
          <wp:positionV relativeFrom="paragraph">
            <wp:posOffset>-82550</wp:posOffset>
          </wp:positionV>
          <wp:extent cx="6457950" cy="756920"/>
          <wp:effectExtent l="0" t="0" r="0" b="5080"/>
          <wp:wrapTight wrapText="bothSides">
            <wp:wrapPolygon edited="0">
              <wp:start x="0" y="0"/>
              <wp:lineTo x="0" y="21201"/>
              <wp:lineTo x="21536" y="21201"/>
              <wp:lineTo x="21536" y="0"/>
              <wp:lineTo x="0" y="0"/>
            </wp:wrapPolygon>
          </wp:wrapTight>
          <wp:docPr id="93220459" name="Imagen 1" descr="Patrón de fond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3220459" name="Imagen 1" descr="Patrón de fond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57950" cy="7569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D9BD691"/>
    <w:multiLevelType w:val="hybridMultilevel"/>
    <w:tmpl w:val="FFFFFFFF"/>
    <w:lvl w:ilvl="0" w:tplc="FFFFFFFF">
      <w:start w:val="1"/>
      <w:numFmt w:val="upperRoman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6E5291F"/>
    <w:multiLevelType w:val="hybridMultilevel"/>
    <w:tmpl w:val="EDCC4B7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6B6F6D"/>
    <w:multiLevelType w:val="hybridMultilevel"/>
    <w:tmpl w:val="A006A7E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91835A"/>
    <w:multiLevelType w:val="hybridMultilevel"/>
    <w:tmpl w:val="FFFFFFFF"/>
    <w:lvl w:ilvl="0" w:tplc="FFFFFFFF">
      <w:start w:val="1"/>
      <w:numFmt w:val="upperRoman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14C571BC"/>
    <w:multiLevelType w:val="hybridMultilevel"/>
    <w:tmpl w:val="80223A00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AB1A10"/>
    <w:multiLevelType w:val="multilevel"/>
    <w:tmpl w:val="275A0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693125"/>
    <w:multiLevelType w:val="hybridMultilevel"/>
    <w:tmpl w:val="2C2018F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EC1E11"/>
    <w:multiLevelType w:val="hybridMultilevel"/>
    <w:tmpl w:val="45BE14F8"/>
    <w:lvl w:ilvl="0" w:tplc="B4A0D24A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 w:tplc="061CB75A">
      <w:numFmt w:val="bullet"/>
      <w:lvlText w:val="•"/>
      <w:lvlJc w:val="left"/>
      <w:pPr>
        <w:ind w:left="1555" w:hanging="360"/>
      </w:pPr>
      <w:rPr>
        <w:rFonts w:hint="default"/>
        <w:lang w:val="es-ES" w:eastAsia="en-US" w:bidi="ar-SA"/>
      </w:rPr>
    </w:lvl>
    <w:lvl w:ilvl="2" w:tplc="7F36D3D8">
      <w:numFmt w:val="bullet"/>
      <w:lvlText w:val="•"/>
      <w:lvlJc w:val="left"/>
      <w:pPr>
        <w:ind w:left="2390" w:hanging="360"/>
      </w:pPr>
      <w:rPr>
        <w:rFonts w:hint="default"/>
        <w:lang w:val="es-ES" w:eastAsia="en-US" w:bidi="ar-SA"/>
      </w:rPr>
    </w:lvl>
    <w:lvl w:ilvl="3" w:tplc="A5183788">
      <w:numFmt w:val="bullet"/>
      <w:lvlText w:val="•"/>
      <w:lvlJc w:val="left"/>
      <w:pPr>
        <w:ind w:left="3225" w:hanging="360"/>
      </w:pPr>
      <w:rPr>
        <w:rFonts w:hint="default"/>
        <w:lang w:val="es-ES" w:eastAsia="en-US" w:bidi="ar-SA"/>
      </w:rPr>
    </w:lvl>
    <w:lvl w:ilvl="4" w:tplc="A7B09DDE">
      <w:numFmt w:val="bullet"/>
      <w:lvlText w:val="•"/>
      <w:lvlJc w:val="left"/>
      <w:pPr>
        <w:ind w:left="4060" w:hanging="360"/>
      </w:pPr>
      <w:rPr>
        <w:rFonts w:hint="default"/>
        <w:lang w:val="es-ES" w:eastAsia="en-US" w:bidi="ar-SA"/>
      </w:rPr>
    </w:lvl>
    <w:lvl w:ilvl="5" w:tplc="F50086CC">
      <w:numFmt w:val="bullet"/>
      <w:lvlText w:val="•"/>
      <w:lvlJc w:val="left"/>
      <w:pPr>
        <w:ind w:left="4896" w:hanging="360"/>
      </w:pPr>
      <w:rPr>
        <w:rFonts w:hint="default"/>
        <w:lang w:val="es-ES" w:eastAsia="en-US" w:bidi="ar-SA"/>
      </w:rPr>
    </w:lvl>
    <w:lvl w:ilvl="6" w:tplc="A95E2AC6">
      <w:numFmt w:val="bullet"/>
      <w:lvlText w:val="•"/>
      <w:lvlJc w:val="left"/>
      <w:pPr>
        <w:ind w:left="5731" w:hanging="360"/>
      </w:pPr>
      <w:rPr>
        <w:rFonts w:hint="default"/>
        <w:lang w:val="es-ES" w:eastAsia="en-US" w:bidi="ar-SA"/>
      </w:rPr>
    </w:lvl>
    <w:lvl w:ilvl="7" w:tplc="4F20FAA0">
      <w:numFmt w:val="bullet"/>
      <w:lvlText w:val="•"/>
      <w:lvlJc w:val="left"/>
      <w:pPr>
        <w:ind w:left="6566" w:hanging="360"/>
      </w:pPr>
      <w:rPr>
        <w:rFonts w:hint="default"/>
        <w:lang w:val="es-ES" w:eastAsia="en-US" w:bidi="ar-SA"/>
      </w:rPr>
    </w:lvl>
    <w:lvl w:ilvl="8" w:tplc="84A8A97E">
      <w:numFmt w:val="bullet"/>
      <w:lvlText w:val="•"/>
      <w:lvlJc w:val="left"/>
      <w:pPr>
        <w:ind w:left="7401" w:hanging="360"/>
      </w:pPr>
      <w:rPr>
        <w:rFonts w:hint="default"/>
        <w:lang w:val="es-ES" w:eastAsia="en-US" w:bidi="ar-SA"/>
      </w:rPr>
    </w:lvl>
  </w:abstractNum>
  <w:abstractNum w:abstractNumId="8" w15:restartNumberingAfterBreak="0">
    <w:nsid w:val="36F64B93"/>
    <w:multiLevelType w:val="multilevel"/>
    <w:tmpl w:val="1AA0A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F607B1"/>
    <w:multiLevelType w:val="hybridMultilevel"/>
    <w:tmpl w:val="6A465F4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A0738C4"/>
    <w:multiLevelType w:val="hybridMultilevel"/>
    <w:tmpl w:val="BCC2F04A"/>
    <w:lvl w:ilvl="0" w:tplc="2EA25BD0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956844"/>
    <w:multiLevelType w:val="multilevel"/>
    <w:tmpl w:val="83280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93D5440"/>
    <w:multiLevelType w:val="hybridMultilevel"/>
    <w:tmpl w:val="E7F65E06"/>
    <w:lvl w:ilvl="0" w:tplc="686C8BD2">
      <w:start w:val="1"/>
      <w:numFmt w:val="decimal"/>
      <w:lvlText w:val="%1."/>
      <w:lvlJc w:val="left"/>
      <w:pPr>
        <w:ind w:left="721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 w:tplc="87C63B12">
      <w:numFmt w:val="bullet"/>
      <w:lvlText w:val="•"/>
      <w:lvlJc w:val="left"/>
      <w:pPr>
        <w:ind w:left="1555" w:hanging="360"/>
      </w:pPr>
      <w:rPr>
        <w:rFonts w:hint="default"/>
        <w:lang w:val="es-ES" w:eastAsia="en-US" w:bidi="ar-SA"/>
      </w:rPr>
    </w:lvl>
    <w:lvl w:ilvl="2" w:tplc="832CB4F8">
      <w:numFmt w:val="bullet"/>
      <w:lvlText w:val="•"/>
      <w:lvlJc w:val="left"/>
      <w:pPr>
        <w:ind w:left="2390" w:hanging="360"/>
      </w:pPr>
      <w:rPr>
        <w:rFonts w:hint="default"/>
        <w:lang w:val="es-ES" w:eastAsia="en-US" w:bidi="ar-SA"/>
      </w:rPr>
    </w:lvl>
    <w:lvl w:ilvl="3" w:tplc="1646DEBC">
      <w:numFmt w:val="bullet"/>
      <w:lvlText w:val="•"/>
      <w:lvlJc w:val="left"/>
      <w:pPr>
        <w:ind w:left="3225" w:hanging="360"/>
      </w:pPr>
      <w:rPr>
        <w:rFonts w:hint="default"/>
        <w:lang w:val="es-ES" w:eastAsia="en-US" w:bidi="ar-SA"/>
      </w:rPr>
    </w:lvl>
    <w:lvl w:ilvl="4" w:tplc="7E785582">
      <w:numFmt w:val="bullet"/>
      <w:lvlText w:val="•"/>
      <w:lvlJc w:val="left"/>
      <w:pPr>
        <w:ind w:left="4060" w:hanging="360"/>
      </w:pPr>
      <w:rPr>
        <w:rFonts w:hint="default"/>
        <w:lang w:val="es-ES" w:eastAsia="en-US" w:bidi="ar-SA"/>
      </w:rPr>
    </w:lvl>
    <w:lvl w:ilvl="5" w:tplc="BB68291E">
      <w:numFmt w:val="bullet"/>
      <w:lvlText w:val="•"/>
      <w:lvlJc w:val="left"/>
      <w:pPr>
        <w:ind w:left="4896" w:hanging="360"/>
      </w:pPr>
      <w:rPr>
        <w:rFonts w:hint="default"/>
        <w:lang w:val="es-ES" w:eastAsia="en-US" w:bidi="ar-SA"/>
      </w:rPr>
    </w:lvl>
    <w:lvl w:ilvl="6" w:tplc="E4C4D3B4">
      <w:numFmt w:val="bullet"/>
      <w:lvlText w:val="•"/>
      <w:lvlJc w:val="left"/>
      <w:pPr>
        <w:ind w:left="5731" w:hanging="360"/>
      </w:pPr>
      <w:rPr>
        <w:rFonts w:hint="default"/>
        <w:lang w:val="es-ES" w:eastAsia="en-US" w:bidi="ar-SA"/>
      </w:rPr>
    </w:lvl>
    <w:lvl w:ilvl="7" w:tplc="3BB05240">
      <w:numFmt w:val="bullet"/>
      <w:lvlText w:val="•"/>
      <w:lvlJc w:val="left"/>
      <w:pPr>
        <w:ind w:left="6566" w:hanging="360"/>
      </w:pPr>
      <w:rPr>
        <w:rFonts w:hint="default"/>
        <w:lang w:val="es-ES" w:eastAsia="en-US" w:bidi="ar-SA"/>
      </w:rPr>
    </w:lvl>
    <w:lvl w:ilvl="8" w:tplc="C234B574">
      <w:numFmt w:val="bullet"/>
      <w:lvlText w:val="•"/>
      <w:lvlJc w:val="left"/>
      <w:pPr>
        <w:ind w:left="7401" w:hanging="360"/>
      </w:pPr>
      <w:rPr>
        <w:rFonts w:hint="default"/>
        <w:lang w:val="es-ES" w:eastAsia="en-US" w:bidi="ar-SA"/>
      </w:rPr>
    </w:lvl>
  </w:abstractNum>
  <w:abstractNum w:abstractNumId="13" w15:restartNumberingAfterBreak="0">
    <w:nsid w:val="5E064722"/>
    <w:multiLevelType w:val="hybridMultilevel"/>
    <w:tmpl w:val="366AF8D2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5F4179F"/>
    <w:multiLevelType w:val="hybridMultilevel"/>
    <w:tmpl w:val="B284E59E"/>
    <w:lvl w:ilvl="0" w:tplc="280A000D">
      <w:start w:val="1"/>
      <w:numFmt w:val="bullet"/>
      <w:lvlText w:val=""/>
      <w:lvlJc w:val="left"/>
      <w:pPr>
        <w:ind w:left="766" w:hanging="360"/>
      </w:pPr>
      <w:rPr>
        <w:rFonts w:ascii="Wingdings" w:hAnsi="Wingdings" w:hint="default"/>
      </w:rPr>
    </w:lvl>
    <w:lvl w:ilvl="1" w:tplc="280A0003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15" w15:restartNumberingAfterBreak="0">
    <w:nsid w:val="717E3247"/>
    <w:multiLevelType w:val="hybridMultilevel"/>
    <w:tmpl w:val="00F86B16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4721BBB"/>
    <w:multiLevelType w:val="multilevel"/>
    <w:tmpl w:val="1D965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06412">
    <w:abstractNumId w:val="7"/>
  </w:num>
  <w:num w:numId="2" w16cid:durableId="2138520776">
    <w:abstractNumId w:val="12"/>
  </w:num>
  <w:num w:numId="3" w16cid:durableId="1557010529">
    <w:abstractNumId w:val="0"/>
  </w:num>
  <w:num w:numId="4" w16cid:durableId="696855297">
    <w:abstractNumId w:val="15"/>
  </w:num>
  <w:num w:numId="5" w16cid:durableId="321592028">
    <w:abstractNumId w:val="4"/>
  </w:num>
  <w:num w:numId="6" w16cid:durableId="928344935">
    <w:abstractNumId w:val="16"/>
  </w:num>
  <w:num w:numId="7" w16cid:durableId="274293911">
    <w:abstractNumId w:val="8"/>
  </w:num>
  <w:num w:numId="8" w16cid:durableId="993072808">
    <w:abstractNumId w:val="5"/>
  </w:num>
  <w:num w:numId="9" w16cid:durableId="31736373">
    <w:abstractNumId w:val="9"/>
  </w:num>
  <w:num w:numId="10" w16cid:durableId="1518732161">
    <w:abstractNumId w:val="2"/>
  </w:num>
  <w:num w:numId="11" w16cid:durableId="779573094">
    <w:abstractNumId w:val="6"/>
  </w:num>
  <w:num w:numId="12" w16cid:durableId="1432551977">
    <w:abstractNumId w:val="1"/>
  </w:num>
  <w:num w:numId="13" w16cid:durableId="1100565727">
    <w:abstractNumId w:val="3"/>
  </w:num>
  <w:num w:numId="14" w16cid:durableId="592318204">
    <w:abstractNumId w:val="11"/>
  </w:num>
  <w:num w:numId="15" w16cid:durableId="1402291363">
    <w:abstractNumId w:val="13"/>
  </w:num>
  <w:num w:numId="16" w16cid:durableId="1770930170">
    <w:abstractNumId w:val="10"/>
  </w:num>
  <w:num w:numId="17" w16cid:durableId="124310294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B20"/>
    <w:rsid w:val="00047234"/>
    <w:rsid w:val="001647A7"/>
    <w:rsid w:val="002207EC"/>
    <w:rsid w:val="00281926"/>
    <w:rsid w:val="002D6E0E"/>
    <w:rsid w:val="004A3669"/>
    <w:rsid w:val="004D4A52"/>
    <w:rsid w:val="005A5F53"/>
    <w:rsid w:val="00616C27"/>
    <w:rsid w:val="006C7EA1"/>
    <w:rsid w:val="006F04CE"/>
    <w:rsid w:val="00740DCF"/>
    <w:rsid w:val="007D13A6"/>
    <w:rsid w:val="00914D5C"/>
    <w:rsid w:val="009805A8"/>
    <w:rsid w:val="00A16DB3"/>
    <w:rsid w:val="00A90D77"/>
    <w:rsid w:val="00B57D4E"/>
    <w:rsid w:val="00B65B20"/>
    <w:rsid w:val="00B70FCD"/>
    <w:rsid w:val="00B96651"/>
    <w:rsid w:val="00BB1A02"/>
    <w:rsid w:val="00C36C1C"/>
    <w:rsid w:val="00DE5013"/>
    <w:rsid w:val="00E40243"/>
    <w:rsid w:val="00E57443"/>
    <w:rsid w:val="00E9063C"/>
    <w:rsid w:val="00E9276E"/>
    <w:rsid w:val="00EC6062"/>
    <w:rsid w:val="00FA2E8B"/>
    <w:rsid w:val="00FB4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9192A9E"/>
  <w15:docId w15:val="{2F708D3A-4A27-41E4-9024-AA0FA209D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1"/>
      <w:outlineLvl w:val="0"/>
    </w:pPr>
    <w:rPr>
      <w:rFonts w:ascii="Arial" w:eastAsia="Arial" w:hAnsi="Arial" w:cs="Arial"/>
      <w:b/>
      <w:bCs/>
      <w:sz w:val="18"/>
      <w:szCs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8"/>
      <w:szCs w:val="18"/>
    </w:rPr>
  </w:style>
  <w:style w:type="paragraph" w:styleId="Prrafodelista">
    <w:name w:val="List Paragraph"/>
    <w:basedOn w:val="Normal"/>
    <w:uiPriority w:val="34"/>
    <w:qFormat/>
    <w:pPr>
      <w:spacing w:before="14"/>
      <w:ind w:left="72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Default">
    <w:name w:val="Default"/>
    <w:rsid w:val="001647A7"/>
    <w:pPr>
      <w:widowControl/>
      <w:adjustRightInd w:val="0"/>
    </w:pPr>
    <w:rPr>
      <w:rFonts w:ascii="Arial" w:hAnsi="Arial" w:cs="Arial"/>
      <w:color w:val="000000"/>
      <w:sz w:val="24"/>
      <w:szCs w:val="24"/>
      <w:lang w:val="es-PE"/>
    </w:rPr>
  </w:style>
  <w:style w:type="character" w:styleId="Hipervnculo">
    <w:name w:val="Hyperlink"/>
    <w:basedOn w:val="Fuentedeprrafopredeter"/>
    <w:uiPriority w:val="99"/>
    <w:unhideWhenUsed/>
    <w:rsid w:val="009805A8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805A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616C27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PE" w:eastAsia="es-PE"/>
    </w:rPr>
  </w:style>
  <w:style w:type="paragraph" w:styleId="Encabezado">
    <w:name w:val="header"/>
    <w:basedOn w:val="Normal"/>
    <w:link w:val="EncabezadoCar"/>
    <w:uiPriority w:val="99"/>
    <w:unhideWhenUsed/>
    <w:rsid w:val="00FA2E8B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A2E8B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FA2E8B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A2E8B"/>
    <w:rPr>
      <w:rFonts w:ascii="Arial MT" w:eastAsia="Arial MT" w:hAnsi="Arial MT" w:cs="Arial MT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83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32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guizado@poderosa.com.pe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www.linkedin.com/in/julio-guizado-milian-6557b71b5/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jguizadom@gmail.com" TargetMode="Externa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7659D0-5D28-4AF8-8101-2816238D94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506</TotalTime>
  <Pages>3</Pages>
  <Words>798</Words>
  <Characters>4390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Kevin Velasquez Rojas;administracion@agrominperu.com</dc:creator>
  <cp:lastModifiedBy>Quispe C. Elvis (Dpto. Calidad)</cp:lastModifiedBy>
  <cp:revision>12</cp:revision>
  <dcterms:created xsi:type="dcterms:W3CDTF">2025-03-21T23:24:00Z</dcterms:created>
  <dcterms:modified xsi:type="dcterms:W3CDTF">2025-05-03T00:55:00Z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2025-03-10T00:00:00Z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2025-03-21T00:00:00Z</vt:filetime>
  </property>
  <property fmtid="{D5CDD505-2E9C-101B-9397-08002B2CF9AE}" pid="5" name="Producer">
    <vt:lpwstr>Microsoft® Word 2019</vt:lpwstr>
  </property>
</Properties>
</file>