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D691" w14:textId="24E8D3A3" w:rsidR="00166804" w:rsidRPr="00702927" w:rsidRDefault="00702927" w:rsidP="00B0482E">
      <w:pPr>
        <w:spacing w:after="120"/>
        <w:jc w:val="center"/>
        <w:rPr>
          <w:rFonts w:ascii="Arial" w:hAnsi="Arial" w:cs="Arial"/>
          <w:b/>
          <w:bCs/>
          <w:sz w:val="36"/>
          <w:szCs w:val="36"/>
        </w:rPr>
      </w:pPr>
      <w:r w:rsidRPr="00702927">
        <w:rPr>
          <w:rFonts w:ascii="Arial" w:hAnsi="Arial" w:cs="Arial"/>
          <w:b/>
          <w:bCs/>
          <w:sz w:val="36"/>
          <w:szCs w:val="36"/>
        </w:rPr>
        <w:t>Recuperación de Oro y Plata de Mina Santa Filomena</w:t>
      </w:r>
    </w:p>
    <w:p w14:paraId="136A4856" w14:textId="090CA3A5" w:rsidR="00F14292" w:rsidRPr="003E2FF5" w:rsidRDefault="003E2FF5" w:rsidP="0081439F">
      <w:pPr>
        <w:spacing w:after="120"/>
        <w:jc w:val="both"/>
        <w:rPr>
          <w:rFonts w:ascii="Arial" w:hAnsi="Arial" w:cs="Arial"/>
          <w:sz w:val="28"/>
          <w:szCs w:val="28"/>
        </w:rPr>
      </w:pPr>
      <w:r w:rsidRPr="007024C1">
        <w:rPr>
          <w:rFonts w:ascii="Arial" w:hAnsi="Arial" w:cs="Arial"/>
          <w:sz w:val="28"/>
          <w:szCs w:val="28"/>
        </w:rPr>
        <w:t>David Martínez Aguilar</w:t>
      </w:r>
      <w:r w:rsidRPr="007024C1">
        <w:rPr>
          <w:rFonts w:ascii="Arial" w:hAnsi="Arial" w:cs="Arial"/>
          <w:sz w:val="28"/>
          <w:szCs w:val="28"/>
          <w:vertAlign w:val="superscript"/>
        </w:rPr>
        <w:t>1</w:t>
      </w:r>
      <w:r>
        <w:rPr>
          <w:rFonts w:ascii="Arial" w:hAnsi="Arial" w:cs="Arial"/>
          <w:sz w:val="28"/>
          <w:szCs w:val="28"/>
        </w:rPr>
        <w:t xml:space="preserve">, </w:t>
      </w:r>
      <w:proofErr w:type="spellStart"/>
      <w:r w:rsidRPr="007024C1">
        <w:rPr>
          <w:rFonts w:ascii="Arial" w:hAnsi="Arial" w:cs="Arial"/>
          <w:sz w:val="28"/>
          <w:szCs w:val="28"/>
        </w:rPr>
        <w:t>Orfelinda</w:t>
      </w:r>
      <w:proofErr w:type="spellEnd"/>
      <w:r w:rsidRPr="007024C1">
        <w:rPr>
          <w:rFonts w:ascii="Arial" w:hAnsi="Arial" w:cs="Arial"/>
          <w:sz w:val="28"/>
          <w:szCs w:val="28"/>
        </w:rPr>
        <w:t xml:space="preserve"> Avalo Cortez</w:t>
      </w:r>
      <w:r w:rsidRPr="007024C1">
        <w:rPr>
          <w:rFonts w:ascii="Arial" w:hAnsi="Arial" w:cs="Arial"/>
          <w:sz w:val="28"/>
          <w:szCs w:val="28"/>
          <w:vertAlign w:val="superscript"/>
        </w:rPr>
        <w:t>1</w:t>
      </w:r>
      <w:r w:rsidRPr="007024C1">
        <w:rPr>
          <w:rFonts w:ascii="Arial" w:hAnsi="Arial" w:cs="Arial"/>
          <w:sz w:val="28"/>
          <w:szCs w:val="28"/>
        </w:rPr>
        <w:t xml:space="preserve">, </w:t>
      </w:r>
      <w:proofErr w:type="spellStart"/>
      <w:r w:rsidR="001463D4" w:rsidRPr="007024C1">
        <w:rPr>
          <w:rFonts w:ascii="Arial" w:hAnsi="Arial" w:cs="Arial"/>
          <w:sz w:val="28"/>
          <w:szCs w:val="28"/>
        </w:rPr>
        <w:t>Edwilde</w:t>
      </w:r>
      <w:proofErr w:type="spellEnd"/>
      <w:r w:rsidR="001463D4" w:rsidRPr="007024C1">
        <w:rPr>
          <w:rFonts w:ascii="Arial" w:hAnsi="Arial" w:cs="Arial"/>
          <w:sz w:val="28"/>
          <w:szCs w:val="28"/>
        </w:rPr>
        <w:t xml:space="preserve"> </w:t>
      </w:r>
      <w:proofErr w:type="spellStart"/>
      <w:r w:rsidR="001463D4" w:rsidRPr="007024C1">
        <w:rPr>
          <w:rFonts w:ascii="Arial" w:hAnsi="Arial" w:cs="Arial"/>
          <w:sz w:val="28"/>
          <w:szCs w:val="28"/>
        </w:rPr>
        <w:t>Yoplac</w:t>
      </w:r>
      <w:proofErr w:type="spellEnd"/>
      <w:r w:rsidR="001463D4" w:rsidRPr="007024C1">
        <w:rPr>
          <w:rFonts w:ascii="Arial" w:hAnsi="Arial" w:cs="Arial"/>
          <w:sz w:val="28"/>
          <w:szCs w:val="28"/>
        </w:rPr>
        <w:t xml:space="preserve"> Castromonte</w:t>
      </w:r>
      <w:r w:rsidR="001463D4" w:rsidRPr="007024C1">
        <w:rPr>
          <w:rFonts w:ascii="Arial" w:hAnsi="Arial" w:cs="Arial"/>
          <w:sz w:val="28"/>
          <w:szCs w:val="28"/>
          <w:vertAlign w:val="superscript"/>
        </w:rPr>
        <w:t>1</w:t>
      </w:r>
      <w:r w:rsidR="001463D4" w:rsidRPr="007024C1">
        <w:rPr>
          <w:rFonts w:ascii="Arial" w:hAnsi="Arial" w:cs="Arial"/>
          <w:sz w:val="28"/>
          <w:szCs w:val="28"/>
        </w:rPr>
        <w:t xml:space="preserve">, </w:t>
      </w:r>
      <w:r>
        <w:rPr>
          <w:rFonts w:ascii="Arial" w:hAnsi="Arial" w:cs="Arial"/>
          <w:sz w:val="28"/>
          <w:szCs w:val="28"/>
        </w:rPr>
        <w:t xml:space="preserve">Julio </w:t>
      </w:r>
      <w:proofErr w:type="spellStart"/>
      <w:r>
        <w:rPr>
          <w:rFonts w:ascii="Arial" w:hAnsi="Arial" w:cs="Arial"/>
          <w:sz w:val="28"/>
          <w:szCs w:val="28"/>
        </w:rPr>
        <w:t>Uza</w:t>
      </w:r>
      <w:proofErr w:type="spellEnd"/>
      <w:r>
        <w:rPr>
          <w:rFonts w:ascii="Arial" w:hAnsi="Arial" w:cs="Arial"/>
          <w:sz w:val="28"/>
          <w:szCs w:val="28"/>
        </w:rPr>
        <w:t xml:space="preserve"> Teruya</w:t>
      </w:r>
      <w:r w:rsidRPr="007024C1">
        <w:rPr>
          <w:rFonts w:ascii="Arial" w:hAnsi="Arial" w:cs="Arial"/>
          <w:sz w:val="28"/>
          <w:szCs w:val="28"/>
          <w:vertAlign w:val="superscript"/>
        </w:rPr>
        <w:t>1</w:t>
      </w:r>
      <w:r w:rsidR="00F14292" w:rsidRPr="007024C1">
        <w:rPr>
          <w:rFonts w:ascii="Arial" w:hAnsi="Arial" w:cs="Arial"/>
          <w:sz w:val="28"/>
          <w:szCs w:val="28"/>
        </w:rPr>
        <w:t xml:space="preserve">, Julio </w:t>
      </w:r>
      <w:proofErr w:type="spellStart"/>
      <w:r w:rsidR="00F14292" w:rsidRPr="007024C1">
        <w:rPr>
          <w:rFonts w:ascii="Arial" w:hAnsi="Arial" w:cs="Arial"/>
          <w:sz w:val="28"/>
          <w:szCs w:val="28"/>
        </w:rPr>
        <w:t>Guizado</w:t>
      </w:r>
      <w:proofErr w:type="spellEnd"/>
      <w:r w:rsidR="008D1D17">
        <w:rPr>
          <w:rFonts w:ascii="Arial" w:hAnsi="Arial" w:cs="Arial"/>
          <w:sz w:val="28"/>
          <w:szCs w:val="28"/>
        </w:rPr>
        <w:t xml:space="preserve"> Milian</w:t>
      </w:r>
      <w:r>
        <w:rPr>
          <w:rFonts w:ascii="Arial" w:hAnsi="Arial" w:cs="Arial"/>
          <w:sz w:val="28"/>
          <w:szCs w:val="28"/>
          <w:vertAlign w:val="superscript"/>
        </w:rPr>
        <w:t>2</w:t>
      </w:r>
      <w:r>
        <w:rPr>
          <w:rFonts w:ascii="Arial" w:hAnsi="Arial" w:cs="Arial"/>
          <w:sz w:val="28"/>
          <w:szCs w:val="28"/>
        </w:rPr>
        <w:t>.</w:t>
      </w:r>
    </w:p>
    <w:p w14:paraId="494A3421" w14:textId="386A7E73" w:rsidR="001463D4" w:rsidRDefault="00F14292" w:rsidP="007024C1">
      <w:pPr>
        <w:spacing w:after="0"/>
        <w:jc w:val="both"/>
        <w:rPr>
          <w:rFonts w:ascii="Arial" w:hAnsi="Arial" w:cs="Arial"/>
          <w:sz w:val="20"/>
          <w:szCs w:val="20"/>
        </w:rPr>
      </w:pPr>
      <w:r w:rsidRPr="007024C1">
        <w:rPr>
          <w:rFonts w:ascii="Arial" w:hAnsi="Arial" w:cs="Arial"/>
          <w:sz w:val="20"/>
          <w:szCs w:val="20"/>
          <w:vertAlign w:val="superscript"/>
        </w:rPr>
        <w:t>1</w:t>
      </w:r>
      <w:r w:rsidR="007024C1" w:rsidRPr="007024C1">
        <w:rPr>
          <w:rFonts w:ascii="Arial" w:hAnsi="Arial" w:cs="Arial"/>
          <w:sz w:val="20"/>
          <w:szCs w:val="20"/>
        </w:rPr>
        <w:t xml:space="preserve"> </w:t>
      </w:r>
      <w:r w:rsidR="007024C1">
        <w:rPr>
          <w:rFonts w:ascii="Arial" w:hAnsi="Arial" w:cs="Arial"/>
          <w:sz w:val="20"/>
          <w:szCs w:val="20"/>
        </w:rPr>
        <w:t xml:space="preserve">Docentes </w:t>
      </w:r>
      <w:r w:rsidR="007024C1" w:rsidRPr="007024C1">
        <w:rPr>
          <w:rFonts w:ascii="Arial" w:hAnsi="Arial" w:cs="Arial"/>
          <w:sz w:val="20"/>
          <w:szCs w:val="20"/>
        </w:rPr>
        <w:t xml:space="preserve">Escuela de Metalurgia, </w:t>
      </w:r>
      <w:r w:rsidRPr="007024C1">
        <w:rPr>
          <w:rFonts w:ascii="Arial" w:hAnsi="Arial" w:cs="Arial"/>
          <w:sz w:val="20"/>
          <w:szCs w:val="20"/>
        </w:rPr>
        <w:t>Universidad Nacional de Ingenier</w:t>
      </w:r>
      <w:r w:rsidR="000F250A">
        <w:rPr>
          <w:rFonts w:ascii="Arial" w:hAnsi="Arial" w:cs="Arial"/>
          <w:sz w:val="20"/>
          <w:szCs w:val="20"/>
        </w:rPr>
        <w:t>í</w:t>
      </w:r>
      <w:r w:rsidRPr="007024C1">
        <w:rPr>
          <w:rFonts w:ascii="Arial" w:hAnsi="Arial" w:cs="Arial"/>
          <w:sz w:val="20"/>
          <w:szCs w:val="20"/>
        </w:rPr>
        <w:t>a</w:t>
      </w:r>
    </w:p>
    <w:p w14:paraId="34B12696" w14:textId="23AA8D92" w:rsidR="001463D4" w:rsidRPr="007024C1" w:rsidRDefault="003E2FF5" w:rsidP="007024C1">
      <w:pPr>
        <w:pBdr>
          <w:bottom w:val="single" w:sz="4" w:space="1" w:color="auto"/>
        </w:pBdr>
        <w:spacing w:afterLines="120" w:after="288"/>
        <w:jc w:val="both"/>
        <w:rPr>
          <w:rFonts w:ascii="Arial" w:hAnsi="Arial" w:cs="Arial"/>
          <w:sz w:val="20"/>
          <w:szCs w:val="20"/>
        </w:rPr>
      </w:pPr>
      <w:r>
        <w:rPr>
          <w:rFonts w:ascii="Arial" w:hAnsi="Arial" w:cs="Arial"/>
          <w:sz w:val="20"/>
          <w:szCs w:val="20"/>
          <w:vertAlign w:val="superscript"/>
        </w:rPr>
        <w:t>2</w:t>
      </w:r>
      <w:r w:rsidR="007024C1">
        <w:rPr>
          <w:rFonts w:ascii="Arial" w:hAnsi="Arial" w:cs="Arial"/>
          <w:sz w:val="20"/>
          <w:szCs w:val="20"/>
          <w:vertAlign w:val="superscript"/>
        </w:rPr>
        <w:t xml:space="preserve"> </w:t>
      </w:r>
      <w:r w:rsidR="00F14292" w:rsidRPr="007024C1">
        <w:rPr>
          <w:rFonts w:ascii="Arial" w:hAnsi="Arial" w:cs="Arial"/>
          <w:sz w:val="20"/>
          <w:szCs w:val="20"/>
        </w:rPr>
        <w:t xml:space="preserve">Jefe de Laboratorio Metalúrgico de </w:t>
      </w:r>
      <w:proofErr w:type="spellStart"/>
      <w:r w:rsidR="00F14292" w:rsidRPr="007024C1">
        <w:rPr>
          <w:rFonts w:ascii="Arial" w:hAnsi="Arial" w:cs="Arial"/>
          <w:sz w:val="20"/>
          <w:szCs w:val="20"/>
        </w:rPr>
        <w:t>Cia</w:t>
      </w:r>
      <w:proofErr w:type="spellEnd"/>
      <w:r w:rsidR="000F250A">
        <w:rPr>
          <w:rFonts w:ascii="Arial" w:hAnsi="Arial" w:cs="Arial"/>
          <w:sz w:val="20"/>
          <w:szCs w:val="20"/>
        </w:rPr>
        <w:t>.</w:t>
      </w:r>
      <w:r w:rsidR="00F14292" w:rsidRPr="007024C1">
        <w:rPr>
          <w:rFonts w:ascii="Arial" w:hAnsi="Arial" w:cs="Arial"/>
          <w:sz w:val="20"/>
          <w:szCs w:val="20"/>
        </w:rPr>
        <w:t xml:space="preserve"> Minera Poderosa</w:t>
      </w:r>
    </w:p>
    <w:p w14:paraId="050FD55A" w14:textId="331DE0D3" w:rsidR="000E09F3" w:rsidRPr="00084DA5" w:rsidRDefault="001463D4" w:rsidP="007024C1">
      <w:pPr>
        <w:spacing w:afterLines="120" w:after="288"/>
        <w:jc w:val="both"/>
        <w:rPr>
          <w:rFonts w:ascii="Arial" w:hAnsi="Arial" w:cs="Arial"/>
          <w:b/>
          <w:bCs/>
          <w:sz w:val="24"/>
          <w:szCs w:val="24"/>
        </w:rPr>
      </w:pPr>
      <w:r w:rsidRPr="00084DA5">
        <w:rPr>
          <w:rFonts w:ascii="Arial" w:hAnsi="Arial" w:cs="Arial"/>
          <w:b/>
          <w:bCs/>
          <w:sz w:val="24"/>
          <w:szCs w:val="24"/>
        </w:rPr>
        <w:t>Resumen</w:t>
      </w:r>
    </w:p>
    <w:p w14:paraId="16ADBF08" w14:textId="0CEDE34F" w:rsidR="00963279" w:rsidRDefault="004278DA" w:rsidP="004278DA">
      <w:pPr>
        <w:spacing w:after="120"/>
        <w:jc w:val="both"/>
        <w:rPr>
          <w:rFonts w:ascii="Arial" w:hAnsi="Arial" w:cs="Arial"/>
          <w:sz w:val="24"/>
          <w:szCs w:val="24"/>
        </w:rPr>
      </w:pPr>
      <w:r w:rsidRPr="004278DA">
        <w:rPr>
          <w:rFonts w:ascii="Arial" w:hAnsi="Arial" w:cs="Arial"/>
          <w:sz w:val="24"/>
          <w:szCs w:val="24"/>
        </w:rPr>
        <w:t xml:space="preserve">El presente </w:t>
      </w:r>
      <w:r>
        <w:rPr>
          <w:rFonts w:ascii="Arial" w:hAnsi="Arial" w:cs="Arial"/>
          <w:sz w:val="24"/>
          <w:szCs w:val="24"/>
        </w:rPr>
        <w:t>trabajo de investigación</w:t>
      </w:r>
      <w:r w:rsidRPr="004278DA">
        <w:rPr>
          <w:rFonts w:ascii="Arial" w:hAnsi="Arial" w:cs="Arial"/>
          <w:sz w:val="24"/>
          <w:szCs w:val="24"/>
        </w:rPr>
        <w:t xml:space="preserve"> tiene como objetivo describir y analizar el</w:t>
      </w:r>
      <w:r>
        <w:rPr>
          <w:rFonts w:ascii="Arial" w:hAnsi="Arial" w:cs="Arial"/>
          <w:sz w:val="24"/>
          <w:szCs w:val="24"/>
        </w:rPr>
        <w:t xml:space="preserve"> </w:t>
      </w:r>
      <w:r w:rsidRPr="004278DA">
        <w:rPr>
          <w:rFonts w:ascii="Arial" w:hAnsi="Arial" w:cs="Arial"/>
          <w:sz w:val="24"/>
          <w:szCs w:val="24"/>
        </w:rPr>
        <w:t xml:space="preserve">proceso de muestreo del mineral, caracterización y curva de </w:t>
      </w:r>
      <w:proofErr w:type="spellStart"/>
      <w:r w:rsidRPr="004278DA">
        <w:rPr>
          <w:rFonts w:ascii="Arial" w:hAnsi="Arial" w:cs="Arial"/>
          <w:sz w:val="24"/>
          <w:szCs w:val="24"/>
        </w:rPr>
        <w:t>moliendabilidad</w:t>
      </w:r>
      <w:proofErr w:type="spellEnd"/>
      <w:r w:rsidRPr="004278DA">
        <w:rPr>
          <w:rFonts w:ascii="Arial" w:hAnsi="Arial" w:cs="Arial"/>
          <w:sz w:val="24"/>
          <w:szCs w:val="24"/>
        </w:rPr>
        <w:t xml:space="preserve"> de</w:t>
      </w:r>
      <w:r>
        <w:rPr>
          <w:rFonts w:ascii="Arial" w:hAnsi="Arial" w:cs="Arial"/>
          <w:sz w:val="24"/>
          <w:szCs w:val="24"/>
        </w:rPr>
        <w:t xml:space="preserve">l mineral de </w:t>
      </w:r>
      <w:r w:rsidRPr="004278DA">
        <w:rPr>
          <w:rFonts w:ascii="Arial" w:hAnsi="Arial" w:cs="Arial"/>
          <w:sz w:val="24"/>
          <w:szCs w:val="24"/>
        </w:rPr>
        <w:t>cabeza realizado en la mina Santa Filomena de la Compañía Minera Poderosa</w:t>
      </w:r>
      <w:r w:rsidR="006A0731">
        <w:rPr>
          <w:rFonts w:ascii="Arial" w:hAnsi="Arial" w:cs="Arial"/>
          <w:sz w:val="24"/>
          <w:szCs w:val="24"/>
        </w:rPr>
        <w:t>, para recuperar el oro y la plata</w:t>
      </w:r>
      <w:r w:rsidRPr="004278DA">
        <w:rPr>
          <w:rFonts w:ascii="Arial" w:hAnsi="Arial" w:cs="Arial"/>
          <w:sz w:val="24"/>
          <w:szCs w:val="24"/>
        </w:rPr>
        <w:t>.</w:t>
      </w:r>
      <w:r>
        <w:rPr>
          <w:rFonts w:ascii="Arial" w:hAnsi="Arial" w:cs="Arial"/>
          <w:sz w:val="24"/>
          <w:szCs w:val="24"/>
        </w:rPr>
        <w:t xml:space="preserve"> </w:t>
      </w:r>
      <w:r w:rsidR="0042754C">
        <w:rPr>
          <w:rFonts w:ascii="Arial" w:hAnsi="Arial" w:cs="Arial"/>
          <w:sz w:val="24"/>
          <w:szCs w:val="24"/>
        </w:rPr>
        <w:t>S</w:t>
      </w:r>
      <w:r w:rsidR="0042754C" w:rsidRPr="0042754C">
        <w:rPr>
          <w:rFonts w:ascii="Arial" w:hAnsi="Arial" w:cs="Arial"/>
          <w:sz w:val="24"/>
          <w:szCs w:val="24"/>
        </w:rPr>
        <w:t xml:space="preserve">e determinó la gravedad específica, potencial de hidrógeno, curva de </w:t>
      </w:r>
      <w:proofErr w:type="spellStart"/>
      <w:r w:rsidR="0042754C" w:rsidRPr="0042754C">
        <w:rPr>
          <w:rFonts w:ascii="Arial" w:hAnsi="Arial" w:cs="Arial"/>
          <w:sz w:val="24"/>
          <w:szCs w:val="24"/>
        </w:rPr>
        <w:t>moliendabilidad</w:t>
      </w:r>
      <w:proofErr w:type="spellEnd"/>
      <w:r w:rsidR="0042754C" w:rsidRPr="0042754C">
        <w:rPr>
          <w:rFonts w:ascii="Arial" w:hAnsi="Arial" w:cs="Arial"/>
          <w:sz w:val="24"/>
          <w:szCs w:val="24"/>
        </w:rPr>
        <w:t xml:space="preserve">, </w:t>
      </w:r>
      <w:proofErr w:type="spellStart"/>
      <w:r w:rsidR="0042754C" w:rsidRPr="0042754C">
        <w:rPr>
          <w:rFonts w:ascii="Arial" w:hAnsi="Arial" w:cs="Arial"/>
          <w:sz w:val="24"/>
          <w:szCs w:val="24"/>
        </w:rPr>
        <w:t>work</w:t>
      </w:r>
      <w:proofErr w:type="spellEnd"/>
      <w:r w:rsidR="0042754C" w:rsidRPr="0042754C">
        <w:rPr>
          <w:rFonts w:ascii="Arial" w:hAnsi="Arial" w:cs="Arial"/>
          <w:sz w:val="24"/>
          <w:szCs w:val="24"/>
        </w:rPr>
        <w:t xml:space="preserve"> </w:t>
      </w:r>
      <w:proofErr w:type="spellStart"/>
      <w:r w:rsidR="0042754C" w:rsidRPr="0042754C">
        <w:rPr>
          <w:rFonts w:ascii="Arial" w:hAnsi="Arial" w:cs="Arial"/>
          <w:sz w:val="24"/>
          <w:szCs w:val="24"/>
        </w:rPr>
        <w:t>index</w:t>
      </w:r>
      <w:proofErr w:type="spellEnd"/>
      <w:r w:rsidR="0042754C" w:rsidRPr="0042754C">
        <w:rPr>
          <w:rFonts w:ascii="Arial" w:hAnsi="Arial" w:cs="Arial"/>
          <w:sz w:val="24"/>
          <w:szCs w:val="24"/>
        </w:rPr>
        <w:t xml:space="preserve">, análisis químico, </w:t>
      </w:r>
      <w:r w:rsidR="0042754C">
        <w:rPr>
          <w:rFonts w:ascii="Arial" w:hAnsi="Arial" w:cs="Arial"/>
          <w:sz w:val="24"/>
          <w:szCs w:val="24"/>
        </w:rPr>
        <w:t>D</w:t>
      </w:r>
      <w:r w:rsidR="0042754C" w:rsidRPr="0042754C">
        <w:rPr>
          <w:rFonts w:ascii="Arial" w:hAnsi="Arial" w:cs="Arial"/>
          <w:sz w:val="24"/>
          <w:szCs w:val="24"/>
        </w:rPr>
        <w:t xml:space="preserve">ifracción de </w:t>
      </w:r>
      <w:r w:rsidR="0042754C">
        <w:rPr>
          <w:rFonts w:ascii="Arial" w:hAnsi="Arial" w:cs="Arial"/>
          <w:sz w:val="24"/>
          <w:szCs w:val="24"/>
        </w:rPr>
        <w:t>R</w:t>
      </w:r>
      <w:r w:rsidR="0042754C" w:rsidRPr="0042754C">
        <w:rPr>
          <w:rFonts w:ascii="Arial" w:hAnsi="Arial" w:cs="Arial"/>
          <w:sz w:val="24"/>
          <w:szCs w:val="24"/>
        </w:rPr>
        <w:t>ayos</w:t>
      </w:r>
      <w:r w:rsidR="0042754C">
        <w:rPr>
          <w:rFonts w:ascii="Arial" w:hAnsi="Arial" w:cs="Arial"/>
          <w:sz w:val="24"/>
          <w:szCs w:val="24"/>
        </w:rPr>
        <w:t>-X</w:t>
      </w:r>
      <w:r w:rsidR="006A0731">
        <w:rPr>
          <w:rFonts w:ascii="Arial" w:hAnsi="Arial" w:cs="Arial"/>
          <w:sz w:val="24"/>
          <w:szCs w:val="24"/>
        </w:rPr>
        <w:t xml:space="preserve">, </w:t>
      </w:r>
      <w:r w:rsidR="0042754C">
        <w:rPr>
          <w:rFonts w:ascii="Arial" w:hAnsi="Arial" w:cs="Arial"/>
          <w:sz w:val="24"/>
          <w:szCs w:val="24"/>
        </w:rPr>
        <w:t>F</w:t>
      </w:r>
      <w:r w:rsidR="0042754C" w:rsidRPr="0042754C">
        <w:rPr>
          <w:rFonts w:ascii="Arial" w:hAnsi="Arial" w:cs="Arial"/>
          <w:sz w:val="24"/>
          <w:szCs w:val="24"/>
        </w:rPr>
        <w:t xml:space="preserve">luorescencia de </w:t>
      </w:r>
      <w:r w:rsidR="0042754C">
        <w:rPr>
          <w:rFonts w:ascii="Arial" w:hAnsi="Arial" w:cs="Arial"/>
          <w:sz w:val="24"/>
          <w:szCs w:val="24"/>
        </w:rPr>
        <w:t>R</w:t>
      </w:r>
      <w:r w:rsidR="0042754C" w:rsidRPr="0042754C">
        <w:rPr>
          <w:rFonts w:ascii="Arial" w:hAnsi="Arial" w:cs="Arial"/>
          <w:sz w:val="24"/>
          <w:szCs w:val="24"/>
        </w:rPr>
        <w:t xml:space="preserve">ayos </w:t>
      </w:r>
      <w:r w:rsidR="0042754C">
        <w:rPr>
          <w:rFonts w:ascii="Arial" w:hAnsi="Arial" w:cs="Arial"/>
          <w:sz w:val="24"/>
          <w:szCs w:val="24"/>
        </w:rPr>
        <w:t>X</w:t>
      </w:r>
      <w:r w:rsidR="006A0731">
        <w:rPr>
          <w:rFonts w:ascii="Arial" w:hAnsi="Arial" w:cs="Arial"/>
          <w:sz w:val="24"/>
          <w:szCs w:val="24"/>
        </w:rPr>
        <w:t xml:space="preserve"> y prueba de </w:t>
      </w:r>
      <w:proofErr w:type="spellStart"/>
      <w:r w:rsidR="006A0731">
        <w:rPr>
          <w:rFonts w:ascii="Arial" w:hAnsi="Arial" w:cs="Arial"/>
          <w:sz w:val="24"/>
          <w:szCs w:val="24"/>
        </w:rPr>
        <w:t>cianuración</w:t>
      </w:r>
      <w:proofErr w:type="spellEnd"/>
      <w:r w:rsidR="006A0731">
        <w:rPr>
          <w:rFonts w:ascii="Arial" w:hAnsi="Arial" w:cs="Arial"/>
          <w:sz w:val="24"/>
          <w:szCs w:val="24"/>
        </w:rPr>
        <w:t xml:space="preserve"> por agitación.</w:t>
      </w:r>
      <w:r w:rsidR="0042754C" w:rsidRPr="0042754C">
        <w:rPr>
          <w:rFonts w:ascii="Arial" w:hAnsi="Arial" w:cs="Arial"/>
          <w:sz w:val="24"/>
          <w:szCs w:val="24"/>
        </w:rPr>
        <w:t xml:space="preserve"> </w:t>
      </w:r>
      <w:r w:rsidR="0042754C">
        <w:rPr>
          <w:rFonts w:ascii="Arial" w:hAnsi="Arial" w:cs="Arial"/>
          <w:sz w:val="24"/>
          <w:szCs w:val="24"/>
        </w:rPr>
        <w:t>C</w:t>
      </w:r>
      <w:r w:rsidR="0042754C" w:rsidRPr="0042754C">
        <w:rPr>
          <w:rFonts w:ascii="Arial" w:hAnsi="Arial" w:cs="Arial"/>
          <w:sz w:val="24"/>
          <w:szCs w:val="24"/>
        </w:rPr>
        <w:t xml:space="preserve">on los resultados de estos ensayos se determinó que el mineral tiene alto contenido de arsénico y que el oro es refractario dentro del mineral </w:t>
      </w:r>
      <w:proofErr w:type="spellStart"/>
      <w:r w:rsidR="0042754C" w:rsidRPr="0042754C">
        <w:rPr>
          <w:rFonts w:ascii="Arial" w:hAnsi="Arial" w:cs="Arial"/>
          <w:sz w:val="24"/>
          <w:szCs w:val="24"/>
        </w:rPr>
        <w:t>escorodita</w:t>
      </w:r>
      <w:proofErr w:type="spellEnd"/>
      <w:r w:rsidR="0042754C" w:rsidRPr="0042754C">
        <w:rPr>
          <w:rFonts w:ascii="Arial" w:hAnsi="Arial" w:cs="Arial"/>
          <w:sz w:val="24"/>
          <w:szCs w:val="24"/>
        </w:rPr>
        <w:t xml:space="preserve"> y </w:t>
      </w:r>
      <w:proofErr w:type="spellStart"/>
      <w:r w:rsidR="0042754C" w:rsidRPr="0042754C">
        <w:rPr>
          <w:rFonts w:ascii="Arial" w:hAnsi="Arial" w:cs="Arial"/>
          <w:sz w:val="24"/>
          <w:szCs w:val="24"/>
        </w:rPr>
        <w:t>arsenopirita</w:t>
      </w:r>
      <w:proofErr w:type="spellEnd"/>
      <w:r w:rsidR="0042754C" w:rsidRPr="0042754C">
        <w:rPr>
          <w:rFonts w:ascii="Arial" w:hAnsi="Arial" w:cs="Arial"/>
          <w:sz w:val="24"/>
          <w:szCs w:val="24"/>
        </w:rPr>
        <w:t>.</w:t>
      </w:r>
      <w:r w:rsidR="00963279">
        <w:rPr>
          <w:rFonts w:ascii="Arial" w:hAnsi="Arial" w:cs="Arial"/>
          <w:sz w:val="24"/>
          <w:szCs w:val="24"/>
        </w:rPr>
        <w:t xml:space="preserve"> </w:t>
      </w:r>
      <w:r w:rsidR="00755F37" w:rsidRPr="00755F37">
        <w:rPr>
          <w:rFonts w:ascii="Arial" w:hAnsi="Arial" w:cs="Arial"/>
          <w:sz w:val="24"/>
          <w:szCs w:val="24"/>
        </w:rPr>
        <w:t xml:space="preserve">La </w:t>
      </w:r>
      <w:proofErr w:type="spellStart"/>
      <w:r w:rsidR="00755F37" w:rsidRPr="00755F37">
        <w:rPr>
          <w:rFonts w:ascii="Arial" w:hAnsi="Arial" w:cs="Arial"/>
          <w:sz w:val="24"/>
          <w:szCs w:val="24"/>
        </w:rPr>
        <w:t>escorodita</w:t>
      </w:r>
      <w:proofErr w:type="spellEnd"/>
      <w:r w:rsidR="00755F37" w:rsidRPr="00755F37">
        <w:rPr>
          <w:rFonts w:ascii="Arial" w:hAnsi="Arial" w:cs="Arial"/>
          <w:sz w:val="24"/>
          <w:szCs w:val="24"/>
        </w:rPr>
        <w:t xml:space="preserve"> es un mineral arseniato de hierro hidratado, con la fórmula química </w:t>
      </w:r>
      <w:proofErr w:type="spellStart"/>
      <w:r w:rsidR="00755F37" w:rsidRPr="00755F37">
        <w:rPr>
          <w:rFonts w:ascii="Arial" w:hAnsi="Arial" w:cs="Arial"/>
          <w:sz w:val="24"/>
          <w:szCs w:val="24"/>
        </w:rPr>
        <w:t>FeAsO</w:t>
      </w:r>
      <w:proofErr w:type="spellEnd"/>
      <w:r w:rsidR="00755F37" w:rsidRPr="00755F37">
        <w:rPr>
          <w:rFonts w:ascii="Cambria Math" w:hAnsi="Cambria Math" w:cs="Cambria Math"/>
          <w:sz w:val="24"/>
          <w:szCs w:val="24"/>
        </w:rPr>
        <w:t>₄</w:t>
      </w:r>
      <w:r w:rsidR="00755F37" w:rsidRPr="00755F37">
        <w:rPr>
          <w:rFonts w:ascii="Arial" w:hAnsi="Arial" w:cs="Arial"/>
          <w:sz w:val="24"/>
          <w:szCs w:val="24"/>
        </w:rPr>
        <w:t>·2H</w:t>
      </w:r>
      <w:r w:rsidR="00755F37" w:rsidRPr="00755F37">
        <w:rPr>
          <w:rFonts w:ascii="Cambria Math" w:hAnsi="Cambria Math" w:cs="Cambria Math"/>
          <w:sz w:val="24"/>
          <w:szCs w:val="24"/>
        </w:rPr>
        <w:t>₂</w:t>
      </w:r>
      <w:r w:rsidR="00755F37" w:rsidRPr="00755F37">
        <w:rPr>
          <w:rFonts w:ascii="Arial" w:hAnsi="Arial" w:cs="Arial"/>
          <w:sz w:val="24"/>
          <w:szCs w:val="24"/>
        </w:rPr>
        <w:t>O</w:t>
      </w:r>
      <w:r w:rsidR="00F26229">
        <w:rPr>
          <w:rFonts w:ascii="Arial" w:hAnsi="Arial" w:cs="Arial"/>
          <w:sz w:val="24"/>
          <w:szCs w:val="24"/>
        </w:rPr>
        <w:t xml:space="preserve"> y l</w:t>
      </w:r>
      <w:r w:rsidR="00F26229" w:rsidRPr="00F26229">
        <w:rPr>
          <w:rFonts w:ascii="Arial" w:hAnsi="Arial" w:cs="Arial"/>
          <w:sz w:val="24"/>
          <w:szCs w:val="24"/>
        </w:rPr>
        <w:t xml:space="preserve">a </w:t>
      </w:r>
      <w:proofErr w:type="spellStart"/>
      <w:r w:rsidR="00F26229" w:rsidRPr="00F26229">
        <w:rPr>
          <w:rFonts w:ascii="Arial" w:hAnsi="Arial" w:cs="Arial"/>
          <w:sz w:val="24"/>
          <w:szCs w:val="24"/>
        </w:rPr>
        <w:t>arsenopirita</w:t>
      </w:r>
      <w:proofErr w:type="spellEnd"/>
      <w:r w:rsidR="00F26229" w:rsidRPr="00F26229">
        <w:rPr>
          <w:rFonts w:ascii="Arial" w:hAnsi="Arial" w:cs="Arial"/>
          <w:sz w:val="24"/>
          <w:szCs w:val="24"/>
        </w:rPr>
        <w:t xml:space="preserve"> (</w:t>
      </w:r>
      <w:proofErr w:type="spellStart"/>
      <w:r w:rsidR="00F26229" w:rsidRPr="00F26229">
        <w:rPr>
          <w:rFonts w:ascii="Arial" w:hAnsi="Arial" w:cs="Arial"/>
          <w:sz w:val="24"/>
          <w:szCs w:val="24"/>
        </w:rPr>
        <w:t>FeAsS</w:t>
      </w:r>
      <w:proofErr w:type="spellEnd"/>
      <w:r w:rsidR="00F26229" w:rsidRPr="00F26229">
        <w:rPr>
          <w:rFonts w:ascii="Arial" w:hAnsi="Arial" w:cs="Arial"/>
          <w:sz w:val="24"/>
          <w:szCs w:val="24"/>
        </w:rPr>
        <w:t xml:space="preserve">) es un mineral sulfuroso, también conocido como mispiquel, que contiene arsénico y hierro. </w:t>
      </w:r>
      <w:r w:rsidR="0042754C" w:rsidRPr="0042754C">
        <w:rPr>
          <w:rFonts w:ascii="Arial" w:hAnsi="Arial" w:cs="Arial"/>
          <w:sz w:val="24"/>
          <w:szCs w:val="24"/>
        </w:rPr>
        <w:t xml:space="preserve">Los minerales de oro refractario se caracterizan por la presencia de partículas de oro </w:t>
      </w:r>
      <w:proofErr w:type="spellStart"/>
      <w:r w:rsidR="0042754C" w:rsidRPr="0042754C">
        <w:rPr>
          <w:rFonts w:ascii="Arial" w:hAnsi="Arial" w:cs="Arial"/>
          <w:sz w:val="24"/>
          <w:szCs w:val="24"/>
        </w:rPr>
        <w:t>ultrafinas</w:t>
      </w:r>
      <w:proofErr w:type="spellEnd"/>
      <w:r w:rsidR="0042754C" w:rsidRPr="0042754C">
        <w:rPr>
          <w:rFonts w:ascii="Arial" w:hAnsi="Arial" w:cs="Arial"/>
          <w:sz w:val="24"/>
          <w:szCs w:val="24"/>
        </w:rPr>
        <w:t xml:space="preserve"> diseminadas en la mineralización aurífera o de oro en solución sólida dentro de la matriz mineral. La naturaleza refractaria ha hecho que la extracción de oro sea antieconómica y problemática, además el cianuro como agente </w:t>
      </w:r>
      <w:proofErr w:type="spellStart"/>
      <w:r w:rsidR="0042754C" w:rsidRPr="0042754C">
        <w:rPr>
          <w:rFonts w:ascii="Arial" w:hAnsi="Arial" w:cs="Arial"/>
          <w:sz w:val="24"/>
          <w:szCs w:val="24"/>
        </w:rPr>
        <w:t>lixiviante</w:t>
      </w:r>
      <w:proofErr w:type="spellEnd"/>
      <w:r w:rsidR="0042754C" w:rsidRPr="0042754C">
        <w:rPr>
          <w:rFonts w:ascii="Arial" w:hAnsi="Arial" w:cs="Arial"/>
          <w:sz w:val="24"/>
          <w:szCs w:val="24"/>
        </w:rPr>
        <w:t xml:space="preserve"> conlleva altos riesgos para la salud y seguridad.</w:t>
      </w:r>
      <w:r w:rsidR="00963279">
        <w:rPr>
          <w:rFonts w:ascii="Arial" w:hAnsi="Arial" w:cs="Arial"/>
          <w:sz w:val="24"/>
          <w:szCs w:val="24"/>
        </w:rPr>
        <w:t xml:space="preserve"> </w:t>
      </w:r>
      <w:r w:rsidR="0042754C" w:rsidRPr="0042754C">
        <w:rPr>
          <w:rFonts w:ascii="Arial" w:hAnsi="Arial" w:cs="Arial"/>
          <w:sz w:val="24"/>
          <w:szCs w:val="24"/>
        </w:rPr>
        <w:t xml:space="preserve">Se conoce que una buena granulometría favorece la recuperación y que los procesos de flotación buscan concentrar un mineral de interés aumentando el contenido metálico en una menor distribución de masa, por lo que tratar un concentrado es más económico que tratar un mineral cabeza por lo que implica en operación, consumo de reactivos y manejo del material. Los minerales de oro refractarios se caracterizan por la presencia de partículas de oro </w:t>
      </w:r>
      <w:proofErr w:type="spellStart"/>
      <w:r w:rsidR="0042754C" w:rsidRPr="0042754C">
        <w:rPr>
          <w:rFonts w:ascii="Arial" w:hAnsi="Arial" w:cs="Arial"/>
          <w:sz w:val="24"/>
          <w:szCs w:val="24"/>
        </w:rPr>
        <w:t>ultrafinas</w:t>
      </w:r>
      <w:proofErr w:type="spellEnd"/>
      <w:r w:rsidR="0042754C" w:rsidRPr="0042754C">
        <w:rPr>
          <w:rFonts w:ascii="Arial" w:hAnsi="Arial" w:cs="Arial"/>
          <w:sz w:val="24"/>
          <w:szCs w:val="24"/>
        </w:rPr>
        <w:t xml:space="preserve"> diseminadas en la mineralización aurífera o de oro en solución sólida dentro de la matriz mineral. </w:t>
      </w:r>
      <w:r w:rsidR="00755F37" w:rsidRPr="00755F37">
        <w:rPr>
          <w:rFonts w:ascii="Arial" w:hAnsi="Arial" w:cs="Arial"/>
          <w:sz w:val="24"/>
          <w:szCs w:val="24"/>
        </w:rPr>
        <w:t xml:space="preserve">Las pruebas metalúrgicas de flotación buscan concentrar el oro, sin embargo, se sospecha que las bajas recuperaciones son debido a que la </w:t>
      </w:r>
      <w:proofErr w:type="spellStart"/>
      <w:r w:rsidR="00755F37" w:rsidRPr="00755F37">
        <w:rPr>
          <w:rFonts w:ascii="Arial" w:hAnsi="Arial" w:cs="Arial"/>
          <w:sz w:val="24"/>
          <w:szCs w:val="24"/>
        </w:rPr>
        <w:t>escorodita</w:t>
      </w:r>
      <w:proofErr w:type="spellEnd"/>
      <w:r w:rsidR="00755F37" w:rsidRPr="00755F37">
        <w:rPr>
          <w:rFonts w:ascii="Arial" w:hAnsi="Arial" w:cs="Arial"/>
          <w:sz w:val="24"/>
          <w:szCs w:val="24"/>
        </w:rPr>
        <w:t xml:space="preserve"> que es un oxido se va al relave por lo que como máximo se podrá concentrar el oro que está en la </w:t>
      </w:r>
      <w:proofErr w:type="spellStart"/>
      <w:r w:rsidR="00755F37" w:rsidRPr="00755F37">
        <w:rPr>
          <w:rFonts w:ascii="Arial" w:hAnsi="Arial" w:cs="Arial"/>
          <w:sz w:val="24"/>
          <w:szCs w:val="24"/>
        </w:rPr>
        <w:t>arsenopirita</w:t>
      </w:r>
      <w:proofErr w:type="spellEnd"/>
      <w:r w:rsidR="00755F37">
        <w:rPr>
          <w:rFonts w:ascii="Arial" w:hAnsi="Arial" w:cs="Arial"/>
          <w:sz w:val="24"/>
          <w:szCs w:val="24"/>
        </w:rPr>
        <w:t>.</w:t>
      </w:r>
      <w:r w:rsidR="00755F37" w:rsidRPr="00755F37">
        <w:rPr>
          <w:rFonts w:ascii="Arial" w:hAnsi="Arial" w:cs="Arial"/>
          <w:sz w:val="24"/>
          <w:szCs w:val="24"/>
        </w:rPr>
        <w:t xml:space="preserve"> La recuperación mayor de oro en el concentrado fue 64.94% a 60% -m200 y la recuperación de plata en esta malla fue de 58.55% mientras que la máxima recuperación de plata fue de 65.12% a 90% -m200 y la recuperación de oro a esta malla fue de 63.79%.</w:t>
      </w:r>
      <w:r w:rsidR="00755F37">
        <w:rPr>
          <w:rFonts w:ascii="Arial" w:hAnsi="Arial" w:cs="Arial"/>
          <w:sz w:val="24"/>
          <w:szCs w:val="24"/>
        </w:rPr>
        <w:t xml:space="preserve"> </w:t>
      </w:r>
      <w:r w:rsidR="00755F37" w:rsidRPr="00755F37">
        <w:rPr>
          <w:rFonts w:ascii="Arial" w:hAnsi="Arial" w:cs="Arial"/>
          <w:sz w:val="24"/>
          <w:szCs w:val="24"/>
        </w:rPr>
        <w:t xml:space="preserve">Se puede evidenciar la gran influencia que tiene la ley del relave </w:t>
      </w:r>
      <w:proofErr w:type="spellStart"/>
      <w:r w:rsidR="00755F37" w:rsidRPr="00755F37">
        <w:rPr>
          <w:rFonts w:ascii="Arial" w:hAnsi="Arial" w:cs="Arial"/>
          <w:sz w:val="24"/>
          <w:szCs w:val="24"/>
        </w:rPr>
        <w:t>scavenger</w:t>
      </w:r>
      <w:proofErr w:type="spellEnd"/>
      <w:r w:rsidR="00755F37" w:rsidRPr="00755F37">
        <w:rPr>
          <w:rFonts w:ascii="Arial" w:hAnsi="Arial" w:cs="Arial"/>
          <w:sz w:val="24"/>
          <w:szCs w:val="24"/>
        </w:rPr>
        <w:t xml:space="preserve">, ya tanto en la plata y oro existe la relación en donde se tiene menor ley de relave </w:t>
      </w:r>
      <w:proofErr w:type="spellStart"/>
      <w:r w:rsidR="00755F37" w:rsidRPr="00755F37">
        <w:rPr>
          <w:rFonts w:ascii="Arial" w:hAnsi="Arial" w:cs="Arial"/>
          <w:sz w:val="24"/>
          <w:szCs w:val="24"/>
        </w:rPr>
        <w:t>scavenger</w:t>
      </w:r>
      <w:proofErr w:type="spellEnd"/>
      <w:r w:rsidR="00755F37" w:rsidRPr="00755F37">
        <w:rPr>
          <w:rFonts w:ascii="Arial" w:hAnsi="Arial" w:cs="Arial"/>
          <w:sz w:val="24"/>
          <w:szCs w:val="24"/>
        </w:rPr>
        <w:t xml:space="preserve"> se tiene la máxima recuperación y el que tiene mayor ley de relave </w:t>
      </w:r>
      <w:proofErr w:type="spellStart"/>
      <w:r w:rsidR="00755F37" w:rsidRPr="00755F37">
        <w:rPr>
          <w:rFonts w:ascii="Arial" w:hAnsi="Arial" w:cs="Arial"/>
          <w:sz w:val="24"/>
          <w:szCs w:val="24"/>
        </w:rPr>
        <w:t>scavenger</w:t>
      </w:r>
      <w:proofErr w:type="spellEnd"/>
      <w:r w:rsidR="00755F37" w:rsidRPr="00755F37">
        <w:rPr>
          <w:rFonts w:ascii="Arial" w:hAnsi="Arial" w:cs="Arial"/>
          <w:sz w:val="24"/>
          <w:szCs w:val="24"/>
        </w:rPr>
        <w:t xml:space="preserve"> posee la menor recuperación de oro o plata en el concentrado.</w:t>
      </w:r>
      <w:r w:rsidR="00755F37">
        <w:rPr>
          <w:rFonts w:ascii="Arial" w:hAnsi="Arial" w:cs="Arial"/>
          <w:sz w:val="24"/>
          <w:szCs w:val="24"/>
        </w:rPr>
        <w:t xml:space="preserve"> </w:t>
      </w:r>
      <w:r w:rsidR="00755F37" w:rsidRPr="00755F37">
        <w:rPr>
          <w:rFonts w:ascii="Arial" w:hAnsi="Arial" w:cs="Arial"/>
          <w:sz w:val="24"/>
          <w:szCs w:val="24"/>
        </w:rPr>
        <w:t xml:space="preserve">Para mejorar la recuperación se recomienda aumentar la dosificación de colectores a los valores extremos de 60 y 90% -m200, para analizar la respuesta de recuperación y </w:t>
      </w:r>
      <w:r w:rsidR="00755F37" w:rsidRPr="00755F37">
        <w:rPr>
          <w:rFonts w:ascii="Arial" w:hAnsi="Arial" w:cs="Arial"/>
          <w:sz w:val="24"/>
          <w:szCs w:val="24"/>
        </w:rPr>
        <w:lastRenderedPageBreak/>
        <w:t>posteriormente realizar un diseño de experimentos en el que se modifique el espumante y pH.</w:t>
      </w:r>
      <w:r w:rsidR="00F26229" w:rsidRPr="00F26229">
        <w:t xml:space="preserve"> </w:t>
      </w:r>
      <w:r w:rsidR="00F26229" w:rsidRPr="00F26229">
        <w:rPr>
          <w:rFonts w:ascii="Arial" w:hAnsi="Arial" w:cs="Arial"/>
          <w:sz w:val="24"/>
          <w:szCs w:val="24"/>
        </w:rPr>
        <w:t xml:space="preserve">Se realizó dos pruebas </w:t>
      </w:r>
      <w:r w:rsidR="00702927">
        <w:rPr>
          <w:rFonts w:ascii="Arial" w:hAnsi="Arial" w:cs="Arial"/>
          <w:sz w:val="24"/>
          <w:szCs w:val="24"/>
        </w:rPr>
        <w:t xml:space="preserve">de </w:t>
      </w:r>
      <w:proofErr w:type="spellStart"/>
      <w:r w:rsidR="00702927">
        <w:rPr>
          <w:rFonts w:ascii="Arial" w:hAnsi="Arial" w:cs="Arial"/>
          <w:sz w:val="24"/>
          <w:szCs w:val="24"/>
        </w:rPr>
        <w:t>cianuración</w:t>
      </w:r>
      <w:proofErr w:type="spellEnd"/>
      <w:r w:rsidR="00702927">
        <w:rPr>
          <w:rFonts w:ascii="Arial" w:hAnsi="Arial" w:cs="Arial"/>
          <w:sz w:val="24"/>
          <w:szCs w:val="24"/>
        </w:rPr>
        <w:t xml:space="preserve"> por </w:t>
      </w:r>
      <w:r w:rsidR="00F26229" w:rsidRPr="00F26229">
        <w:rPr>
          <w:rFonts w:ascii="Arial" w:hAnsi="Arial" w:cs="Arial"/>
          <w:sz w:val="24"/>
          <w:szCs w:val="24"/>
        </w:rPr>
        <w:t xml:space="preserve">agitación con 1000 ppm en cianuro y </w:t>
      </w:r>
      <w:proofErr w:type="spellStart"/>
      <w:r w:rsidR="00F26229" w:rsidRPr="00F26229">
        <w:rPr>
          <w:rFonts w:ascii="Arial" w:hAnsi="Arial" w:cs="Arial"/>
          <w:sz w:val="24"/>
          <w:szCs w:val="24"/>
        </w:rPr>
        <w:t>EcoGoldex</w:t>
      </w:r>
      <w:proofErr w:type="spellEnd"/>
      <w:r w:rsidR="00F26229" w:rsidRPr="00F26229">
        <w:rPr>
          <w:rFonts w:ascii="Arial" w:hAnsi="Arial" w:cs="Arial"/>
          <w:sz w:val="24"/>
          <w:szCs w:val="24"/>
        </w:rPr>
        <w:t xml:space="preserve"> y</w:t>
      </w:r>
      <w:r w:rsidR="00F26229">
        <w:rPr>
          <w:rFonts w:ascii="Arial" w:hAnsi="Arial" w:cs="Arial"/>
          <w:sz w:val="24"/>
          <w:szCs w:val="24"/>
        </w:rPr>
        <w:t xml:space="preserve"> </w:t>
      </w:r>
      <w:r w:rsidR="00F26229" w:rsidRPr="00F26229">
        <w:rPr>
          <w:rFonts w:ascii="Arial" w:hAnsi="Arial" w:cs="Arial"/>
          <w:sz w:val="24"/>
          <w:szCs w:val="24"/>
        </w:rPr>
        <w:t xml:space="preserve">también de 2000 ppm en cianuro y </w:t>
      </w:r>
      <w:proofErr w:type="spellStart"/>
      <w:r w:rsidR="00F26229" w:rsidRPr="00F26229">
        <w:rPr>
          <w:rFonts w:ascii="Arial" w:hAnsi="Arial" w:cs="Arial"/>
          <w:sz w:val="24"/>
          <w:szCs w:val="24"/>
        </w:rPr>
        <w:t>EcoGoldex</w:t>
      </w:r>
      <w:proofErr w:type="spellEnd"/>
      <w:r w:rsidR="00F26229" w:rsidRPr="00F26229">
        <w:rPr>
          <w:rFonts w:ascii="Arial" w:hAnsi="Arial" w:cs="Arial"/>
          <w:sz w:val="24"/>
          <w:szCs w:val="24"/>
        </w:rPr>
        <w:t>, con las muestras obtenidas</w:t>
      </w:r>
      <w:r w:rsidR="00F26229">
        <w:rPr>
          <w:rFonts w:ascii="Arial" w:hAnsi="Arial" w:cs="Arial"/>
          <w:sz w:val="24"/>
          <w:szCs w:val="24"/>
        </w:rPr>
        <w:t xml:space="preserve"> </w:t>
      </w:r>
      <w:r w:rsidR="00F26229" w:rsidRPr="00F26229">
        <w:rPr>
          <w:rFonts w:ascii="Arial" w:hAnsi="Arial" w:cs="Arial"/>
          <w:sz w:val="24"/>
          <w:szCs w:val="24"/>
        </w:rPr>
        <w:t>en el laboratorio se mandó a analizar y se observó que el reactivo</w:t>
      </w:r>
      <w:r w:rsidR="00F26229">
        <w:rPr>
          <w:rFonts w:ascii="Arial" w:hAnsi="Arial" w:cs="Arial"/>
          <w:sz w:val="24"/>
          <w:szCs w:val="24"/>
        </w:rPr>
        <w:t xml:space="preserve"> </w:t>
      </w:r>
      <w:proofErr w:type="spellStart"/>
      <w:r w:rsidR="00F26229" w:rsidRPr="00F26229">
        <w:rPr>
          <w:rFonts w:ascii="Arial" w:hAnsi="Arial" w:cs="Arial"/>
          <w:sz w:val="24"/>
          <w:szCs w:val="24"/>
        </w:rPr>
        <w:t>EcoGoldex</w:t>
      </w:r>
      <w:proofErr w:type="spellEnd"/>
      <w:r w:rsidR="00F26229" w:rsidRPr="00F26229">
        <w:rPr>
          <w:rFonts w:ascii="Arial" w:hAnsi="Arial" w:cs="Arial"/>
          <w:sz w:val="24"/>
          <w:szCs w:val="24"/>
        </w:rPr>
        <w:t xml:space="preserve"> activaba con mayor velocidad el arsénico presente en la</w:t>
      </w:r>
      <w:r>
        <w:rPr>
          <w:rFonts w:ascii="Arial" w:hAnsi="Arial" w:cs="Arial"/>
          <w:sz w:val="24"/>
          <w:szCs w:val="24"/>
        </w:rPr>
        <w:t xml:space="preserve"> </w:t>
      </w:r>
      <w:r w:rsidR="00F26229" w:rsidRPr="00F26229">
        <w:rPr>
          <w:rFonts w:ascii="Arial" w:hAnsi="Arial" w:cs="Arial"/>
          <w:sz w:val="24"/>
          <w:szCs w:val="24"/>
        </w:rPr>
        <w:t>mineralogía.</w:t>
      </w:r>
      <w:r>
        <w:rPr>
          <w:rFonts w:ascii="Arial" w:hAnsi="Arial" w:cs="Arial"/>
          <w:sz w:val="24"/>
          <w:szCs w:val="24"/>
        </w:rPr>
        <w:t xml:space="preserve"> </w:t>
      </w:r>
      <w:r w:rsidR="00F26229" w:rsidRPr="00F26229">
        <w:rPr>
          <w:rFonts w:ascii="Arial" w:hAnsi="Arial" w:cs="Arial"/>
          <w:sz w:val="24"/>
          <w:szCs w:val="24"/>
        </w:rPr>
        <w:t xml:space="preserve">Posteriormente también se agregó magnetita </w:t>
      </w:r>
      <w:proofErr w:type="spellStart"/>
      <w:r w:rsidR="00F26229" w:rsidRPr="00F26229">
        <w:rPr>
          <w:rFonts w:ascii="Arial" w:hAnsi="Arial" w:cs="Arial"/>
          <w:sz w:val="24"/>
          <w:szCs w:val="24"/>
        </w:rPr>
        <w:t>nanométrica</w:t>
      </w:r>
      <w:proofErr w:type="spellEnd"/>
      <w:r w:rsidR="00F26229" w:rsidRPr="00F26229">
        <w:rPr>
          <w:rFonts w:ascii="Arial" w:hAnsi="Arial" w:cs="Arial"/>
          <w:sz w:val="24"/>
          <w:szCs w:val="24"/>
        </w:rPr>
        <w:t xml:space="preserve"> para a</w:t>
      </w:r>
      <w:r w:rsidR="000969BD">
        <w:rPr>
          <w:rFonts w:ascii="Arial" w:hAnsi="Arial" w:cs="Arial"/>
          <w:sz w:val="24"/>
          <w:szCs w:val="24"/>
        </w:rPr>
        <w:t>d</w:t>
      </w:r>
      <w:r w:rsidR="00F26229" w:rsidRPr="00F26229">
        <w:rPr>
          <w:rFonts w:ascii="Arial" w:hAnsi="Arial" w:cs="Arial"/>
          <w:sz w:val="24"/>
          <w:szCs w:val="24"/>
        </w:rPr>
        <w:t>sorber el</w:t>
      </w:r>
      <w:r>
        <w:rPr>
          <w:rFonts w:ascii="Arial" w:hAnsi="Arial" w:cs="Arial"/>
          <w:sz w:val="24"/>
          <w:szCs w:val="24"/>
        </w:rPr>
        <w:t xml:space="preserve"> </w:t>
      </w:r>
      <w:r w:rsidR="00F26229" w:rsidRPr="00F26229">
        <w:rPr>
          <w:rFonts w:ascii="Arial" w:hAnsi="Arial" w:cs="Arial"/>
          <w:sz w:val="24"/>
          <w:szCs w:val="24"/>
        </w:rPr>
        <w:t>arsénico, y se comprobó que este compuesto si causaba impacto en la</w:t>
      </w:r>
      <w:r>
        <w:rPr>
          <w:rFonts w:ascii="Arial" w:hAnsi="Arial" w:cs="Arial"/>
          <w:sz w:val="24"/>
          <w:szCs w:val="24"/>
        </w:rPr>
        <w:t xml:space="preserve"> </w:t>
      </w:r>
      <w:proofErr w:type="spellStart"/>
      <w:r w:rsidR="000969BD">
        <w:rPr>
          <w:rFonts w:ascii="Arial" w:hAnsi="Arial" w:cs="Arial"/>
          <w:sz w:val="24"/>
          <w:szCs w:val="24"/>
        </w:rPr>
        <w:t>nanoad</w:t>
      </w:r>
      <w:r w:rsidR="00F26229" w:rsidRPr="00F26229">
        <w:rPr>
          <w:rFonts w:ascii="Arial" w:hAnsi="Arial" w:cs="Arial"/>
          <w:sz w:val="24"/>
          <w:szCs w:val="24"/>
        </w:rPr>
        <w:t>sorción</w:t>
      </w:r>
      <w:proofErr w:type="spellEnd"/>
      <w:r w:rsidR="00F26229" w:rsidRPr="00F26229">
        <w:rPr>
          <w:rFonts w:ascii="Arial" w:hAnsi="Arial" w:cs="Arial"/>
          <w:sz w:val="24"/>
          <w:szCs w:val="24"/>
        </w:rPr>
        <w:t>.</w:t>
      </w:r>
    </w:p>
    <w:p w14:paraId="7D95B2B5" w14:textId="77777777" w:rsidR="00702927" w:rsidRDefault="00702927" w:rsidP="0081439F">
      <w:pPr>
        <w:spacing w:after="120"/>
        <w:jc w:val="both"/>
        <w:rPr>
          <w:rFonts w:ascii="Arial" w:hAnsi="Arial" w:cs="Arial"/>
          <w:sz w:val="24"/>
          <w:szCs w:val="24"/>
        </w:rPr>
      </w:pPr>
    </w:p>
    <w:p w14:paraId="2C70D921" w14:textId="2F3FB8D1" w:rsidR="000E09F3" w:rsidRDefault="007024C1" w:rsidP="0081439F">
      <w:pPr>
        <w:spacing w:after="120"/>
        <w:jc w:val="both"/>
        <w:rPr>
          <w:rFonts w:ascii="Arial" w:hAnsi="Arial" w:cs="Arial"/>
          <w:sz w:val="24"/>
          <w:szCs w:val="24"/>
        </w:rPr>
      </w:pPr>
      <w:r w:rsidRPr="00702927">
        <w:rPr>
          <w:rFonts w:ascii="Arial" w:hAnsi="Arial" w:cs="Arial"/>
          <w:b/>
          <w:bCs/>
          <w:sz w:val="24"/>
          <w:szCs w:val="24"/>
        </w:rPr>
        <w:t>Palabra Clave:</w:t>
      </w:r>
      <w:r>
        <w:rPr>
          <w:rFonts w:ascii="Arial" w:hAnsi="Arial" w:cs="Arial"/>
          <w:sz w:val="24"/>
          <w:szCs w:val="24"/>
        </w:rPr>
        <w:t xml:space="preserve"> </w:t>
      </w:r>
      <w:r w:rsidR="000969BD">
        <w:rPr>
          <w:rFonts w:ascii="Arial" w:hAnsi="Arial" w:cs="Arial"/>
          <w:sz w:val="24"/>
          <w:szCs w:val="24"/>
        </w:rPr>
        <w:t xml:space="preserve">Mineral de cabeza, muestreo, homogenización, </w:t>
      </w:r>
      <w:proofErr w:type="spellStart"/>
      <w:r w:rsidR="000969BD">
        <w:rPr>
          <w:rFonts w:ascii="Arial" w:hAnsi="Arial" w:cs="Arial"/>
          <w:sz w:val="24"/>
          <w:szCs w:val="24"/>
        </w:rPr>
        <w:t>moliendabilidad</w:t>
      </w:r>
      <w:proofErr w:type="spellEnd"/>
      <w:r w:rsidR="000969BD">
        <w:rPr>
          <w:rFonts w:ascii="Arial" w:hAnsi="Arial" w:cs="Arial"/>
          <w:sz w:val="24"/>
          <w:szCs w:val="24"/>
        </w:rPr>
        <w:t xml:space="preserve">, </w:t>
      </w:r>
      <w:proofErr w:type="spellStart"/>
      <w:r w:rsidR="000969BD">
        <w:rPr>
          <w:rFonts w:ascii="Arial" w:hAnsi="Arial" w:cs="Arial"/>
          <w:sz w:val="24"/>
          <w:szCs w:val="24"/>
        </w:rPr>
        <w:t>cianuración</w:t>
      </w:r>
      <w:proofErr w:type="spellEnd"/>
      <w:r w:rsidR="000969BD">
        <w:rPr>
          <w:rFonts w:ascii="Arial" w:hAnsi="Arial" w:cs="Arial"/>
          <w:sz w:val="24"/>
          <w:szCs w:val="24"/>
        </w:rPr>
        <w:t xml:space="preserve">, </w:t>
      </w:r>
      <w:proofErr w:type="spellStart"/>
      <w:r w:rsidR="000969BD">
        <w:rPr>
          <w:rFonts w:ascii="Arial" w:hAnsi="Arial" w:cs="Arial"/>
          <w:sz w:val="24"/>
          <w:szCs w:val="24"/>
        </w:rPr>
        <w:t>nanoadsorción</w:t>
      </w:r>
      <w:proofErr w:type="spellEnd"/>
      <w:r w:rsidR="000969BD">
        <w:rPr>
          <w:rFonts w:ascii="Arial" w:hAnsi="Arial" w:cs="Arial"/>
          <w:sz w:val="24"/>
          <w:szCs w:val="24"/>
        </w:rPr>
        <w:t>.</w:t>
      </w:r>
    </w:p>
    <w:p w14:paraId="2E8F4DF8" w14:textId="4AAEE302" w:rsidR="000E09F3" w:rsidRDefault="000E09F3" w:rsidP="0081439F">
      <w:pPr>
        <w:spacing w:after="120"/>
        <w:jc w:val="both"/>
        <w:rPr>
          <w:rFonts w:ascii="Arial" w:hAnsi="Arial" w:cs="Arial"/>
          <w:sz w:val="24"/>
          <w:szCs w:val="24"/>
        </w:rPr>
      </w:pPr>
    </w:p>
    <w:sectPr w:rsidR="000E09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72B"/>
    <w:multiLevelType w:val="hybridMultilevel"/>
    <w:tmpl w:val="686EE1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7DB1133"/>
    <w:multiLevelType w:val="hybridMultilevel"/>
    <w:tmpl w:val="FA8ECBA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 w15:restartNumberingAfterBreak="0">
    <w:nsid w:val="08B95191"/>
    <w:multiLevelType w:val="hybridMultilevel"/>
    <w:tmpl w:val="DDA6C5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C60F1A"/>
    <w:multiLevelType w:val="multilevel"/>
    <w:tmpl w:val="07EC34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D5596"/>
    <w:multiLevelType w:val="hybridMultilevel"/>
    <w:tmpl w:val="917242D2"/>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4C58B9"/>
    <w:multiLevelType w:val="multilevel"/>
    <w:tmpl w:val="F6EC464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6" w15:restartNumberingAfterBreak="0">
    <w:nsid w:val="3BC66AA9"/>
    <w:multiLevelType w:val="hybridMultilevel"/>
    <w:tmpl w:val="6C04387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F490AB0"/>
    <w:multiLevelType w:val="hybridMultilevel"/>
    <w:tmpl w:val="82C8BFE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1FC20A8"/>
    <w:multiLevelType w:val="hybridMultilevel"/>
    <w:tmpl w:val="15A0E6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2B9657E"/>
    <w:multiLevelType w:val="hybridMultilevel"/>
    <w:tmpl w:val="A79C7FD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3194900"/>
    <w:multiLevelType w:val="hybridMultilevel"/>
    <w:tmpl w:val="99C6E19A"/>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43BF3176"/>
    <w:multiLevelType w:val="hybridMultilevel"/>
    <w:tmpl w:val="58ECE6A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D740FEC"/>
    <w:multiLevelType w:val="hybridMultilevel"/>
    <w:tmpl w:val="E5DE21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4DAE4223"/>
    <w:multiLevelType w:val="hybridMultilevel"/>
    <w:tmpl w:val="070A8CCC"/>
    <w:lvl w:ilvl="0" w:tplc="280A0001">
      <w:start w:val="1"/>
      <w:numFmt w:val="bullet"/>
      <w:lvlText w:val=""/>
      <w:lvlJc w:val="left"/>
      <w:pPr>
        <w:ind w:left="1494" w:hanging="360"/>
      </w:pPr>
      <w:rPr>
        <w:rFonts w:ascii="Symbol" w:hAnsi="Symbo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4" w15:restartNumberingAfterBreak="0">
    <w:nsid w:val="4F4A7EBE"/>
    <w:multiLevelType w:val="hybridMultilevel"/>
    <w:tmpl w:val="A1966FB0"/>
    <w:lvl w:ilvl="0" w:tplc="280A0001">
      <w:start w:val="1"/>
      <w:numFmt w:val="bullet"/>
      <w:lvlText w:val=""/>
      <w:lvlJc w:val="left"/>
      <w:pPr>
        <w:ind w:left="720" w:hanging="360"/>
      </w:pPr>
      <w:rPr>
        <w:rFonts w:ascii="Symbol" w:hAnsi="Symbol" w:hint="default"/>
      </w:rPr>
    </w:lvl>
    <w:lvl w:ilvl="1" w:tplc="210AC0BE">
      <w:numFmt w:val="bullet"/>
      <w:lvlText w:val="•"/>
      <w:lvlJc w:val="left"/>
      <w:pPr>
        <w:ind w:left="1788" w:hanging="708"/>
      </w:pPr>
      <w:rPr>
        <w:rFonts w:ascii="Arial" w:eastAsiaTheme="minorHAnsi" w:hAnsi="Arial"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1A9104B"/>
    <w:multiLevelType w:val="hybridMultilevel"/>
    <w:tmpl w:val="87FA0E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7EE114C"/>
    <w:multiLevelType w:val="hybridMultilevel"/>
    <w:tmpl w:val="92A070B6"/>
    <w:lvl w:ilvl="0" w:tplc="0172E742">
      <w:numFmt w:val="bullet"/>
      <w:lvlText w:val="•"/>
      <w:lvlJc w:val="left"/>
      <w:pPr>
        <w:ind w:left="1068" w:hanging="708"/>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D832DA8"/>
    <w:multiLevelType w:val="hybridMultilevel"/>
    <w:tmpl w:val="9D241E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EFA7717"/>
    <w:multiLevelType w:val="hybridMultilevel"/>
    <w:tmpl w:val="E2742562"/>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5BE68F0"/>
    <w:multiLevelType w:val="hybridMultilevel"/>
    <w:tmpl w:val="C1349B74"/>
    <w:lvl w:ilvl="0" w:tplc="1DDA9A52">
      <w:numFmt w:val="bullet"/>
      <w:lvlText w:val="•"/>
      <w:lvlJc w:val="left"/>
      <w:pPr>
        <w:ind w:left="1068" w:hanging="708"/>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99428CA"/>
    <w:multiLevelType w:val="hybridMultilevel"/>
    <w:tmpl w:val="99B4FE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E337AE1"/>
    <w:multiLevelType w:val="hybridMultilevel"/>
    <w:tmpl w:val="585C1484"/>
    <w:lvl w:ilvl="0" w:tplc="C2E09916">
      <w:numFmt w:val="bullet"/>
      <w:lvlText w:val="•"/>
      <w:lvlJc w:val="left"/>
      <w:pPr>
        <w:ind w:left="1068" w:hanging="708"/>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20A49C7"/>
    <w:multiLevelType w:val="hybridMultilevel"/>
    <w:tmpl w:val="2C44B7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5C67A73"/>
    <w:multiLevelType w:val="hybridMultilevel"/>
    <w:tmpl w:val="C67E7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6B00155"/>
    <w:multiLevelType w:val="hybridMultilevel"/>
    <w:tmpl w:val="9C46AE2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5" w15:restartNumberingAfterBreak="0">
    <w:nsid w:val="78313A2D"/>
    <w:multiLevelType w:val="multilevel"/>
    <w:tmpl w:val="0298E2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C575D0"/>
    <w:multiLevelType w:val="hybridMultilevel"/>
    <w:tmpl w:val="59C2DC7C"/>
    <w:lvl w:ilvl="0" w:tplc="D292DFCC">
      <w:numFmt w:val="bullet"/>
      <w:lvlText w:val="•"/>
      <w:lvlJc w:val="left"/>
      <w:pPr>
        <w:ind w:left="1068" w:hanging="708"/>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E14090F"/>
    <w:multiLevelType w:val="hybridMultilevel"/>
    <w:tmpl w:val="45CC2B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54626241">
    <w:abstractNumId w:val="25"/>
  </w:num>
  <w:num w:numId="2" w16cid:durableId="638996194">
    <w:abstractNumId w:val="3"/>
  </w:num>
  <w:num w:numId="3" w16cid:durableId="396130011">
    <w:abstractNumId w:val="22"/>
  </w:num>
  <w:num w:numId="4" w16cid:durableId="1423843129">
    <w:abstractNumId w:val="16"/>
  </w:num>
  <w:num w:numId="5" w16cid:durableId="1723748557">
    <w:abstractNumId w:val="27"/>
  </w:num>
  <w:num w:numId="6" w16cid:durableId="1207450476">
    <w:abstractNumId w:val="26"/>
  </w:num>
  <w:num w:numId="7" w16cid:durableId="692264086">
    <w:abstractNumId w:val="17"/>
  </w:num>
  <w:num w:numId="8" w16cid:durableId="1795059162">
    <w:abstractNumId w:val="19"/>
  </w:num>
  <w:num w:numId="9" w16cid:durableId="1382051986">
    <w:abstractNumId w:val="14"/>
  </w:num>
  <w:num w:numId="10" w16cid:durableId="1174536390">
    <w:abstractNumId w:val="21"/>
  </w:num>
  <w:num w:numId="11" w16cid:durableId="1012682244">
    <w:abstractNumId w:val="11"/>
  </w:num>
  <w:num w:numId="12" w16cid:durableId="2125151777">
    <w:abstractNumId w:val="6"/>
  </w:num>
  <w:num w:numId="13" w16cid:durableId="587467651">
    <w:abstractNumId w:val="4"/>
  </w:num>
  <w:num w:numId="14" w16cid:durableId="1340816619">
    <w:abstractNumId w:val="10"/>
  </w:num>
  <w:num w:numId="15" w16cid:durableId="438529799">
    <w:abstractNumId w:val="8"/>
  </w:num>
  <w:num w:numId="16" w16cid:durableId="228854118">
    <w:abstractNumId w:val="9"/>
  </w:num>
  <w:num w:numId="17" w16cid:durableId="1862473114">
    <w:abstractNumId w:val="18"/>
  </w:num>
  <w:num w:numId="18" w16cid:durableId="1866670253">
    <w:abstractNumId w:val="20"/>
  </w:num>
  <w:num w:numId="19" w16cid:durableId="549076678">
    <w:abstractNumId w:val="23"/>
  </w:num>
  <w:num w:numId="20" w16cid:durableId="1472791571">
    <w:abstractNumId w:val="0"/>
  </w:num>
  <w:num w:numId="21" w16cid:durableId="1283615617">
    <w:abstractNumId w:val="2"/>
  </w:num>
  <w:num w:numId="22" w16cid:durableId="1468357823">
    <w:abstractNumId w:val="15"/>
  </w:num>
  <w:num w:numId="23" w16cid:durableId="215092986">
    <w:abstractNumId w:val="13"/>
  </w:num>
  <w:num w:numId="24" w16cid:durableId="1252659467">
    <w:abstractNumId w:val="1"/>
  </w:num>
  <w:num w:numId="25" w16cid:durableId="581573823">
    <w:abstractNumId w:val="24"/>
  </w:num>
  <w:num w:numId="26" w16cid:durableId="619648606">
    <w:abstractNumId w:val="7"/>
  </w:num>
  <w:num w:numId="27" w16cid:durableId="271398433">
    <w:abstractNumId w:val="12"/>
  </w:num>
  <w:num w:numId="28" w16cid:durableId="16962237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2E"/>
    <w:rsid w:val="00000B43"/>
    <w:rsid w:val="000375F2"/>
    <w:rsid w:val="00037DEF"/>
    <w:rsid w:val="00042ED3"/>
    <w:rsid w:val="00056AD2"/>
    <w:rsid w:val="00084DA5"/>
    <w:rsid w:val="000969BD"/>
    <w:rsid w:val="000B2358"/>
    <w:rsid w:val="000E09F3"/>
    <w:rsid w:val="000F250A"/>
    <w:rsid w:val="000F4E66"/>
    <w:rsid w:val="00125CA5"/>
    <w:rsid w:val="001463D4"/>
    <w:rsid w:val="00151CBD"/>
    <w:rsid w:val="00160087"/>
    <w:rsid w:val="00166804"/>
    <w:rsid w:val="001759F6"/>
    <w:rsid w:val="001B3F7D"/>
    <w:rsid w:val="001C2F7F"/>
    <w:rsid w:val="001C6BDE"/>
    <w:rsid w:val="001D579B"/>
    <w:rsid w:val="001E18CC"/>
    <w:rsid w:val="001E54EE"/>
    <w:rsid w:val="001E5C56"/>
    <w:rsid w:val="0021136A"/>
    <w:rsid w:val="00214F61"/>
    <w:rsid w:val="002428BD"/>
    <w:rsid w:val="0025067B"/>
    <w:rsid w:val="00257CBF"/>
    <w:rsid w:val="002723B0"/>
    <w:rsid w:val="00276596"/>
    <w:rsid w:val="00293D9D"/>
    <w:rsid w:val="002B65D5"/>
    <w:rsid w:val="002B6B95"/>
    <w:rsid w:val="002C4012"/>
    <w:rsid w:val="00307F00"/>
    <w:rsid w:val="00316CCE"/>
    <w:rsid w:val="0034277F"/>
    <w:rsid w:val="00356007"/>
    <w:rsid w:val="0036173F"/>
    <w:rsid w:val="00365877"/>
    <w:rsid w:val="0037518E"/>
    <w:rsid w:val="00377049"/>
    <w:rsid w:val="00385D3D"/>
    <w:rsid w:val="003C2AD2"/>
    <w:rsid w:val="003E2FF5"/>
    <w:rsid w:val="003E777E"/>
    <w:rsid w:val="0042754C"/>
    <w:rsid w:val="004278DA"/>
    <w:rsid w:val="00492BCC"/>
    <w:rsid w:val="004A536F"/>
    <w:rsid w:val="004A5CA2"/>
    <w:rsid w:val="004E3373"/>
    <w:rsid w:val="004E75ED"/>
    <w:rsid w:val="00504289"/>
    <w:rsid w:val="00565F18"/>
    <w:rsid w:val="0058557B"/>
    <w:rsid w:val="00590836"/>
    <w:rsid w:val="005B2198"/>
    <w:rsid w:val="005E0622"/>
    <w:rsid w:val="005F05F0"/>
    <w:rsid w:val="00622A33"/>
    <w:rsid w:val="00642D1F"/>
    <w:rsid w:val="00661965"/>
    <w:rsid w:val="00666ADF"/>
    <w:rsid w:val="00691A2C"/>
    <w:rsid w:val="006A0731"/>
    <w:rsid w:val="006A11C6"/>
    <w:rsid w:val="006C12D8"/>
    <w:rsid w:val="006D763B"/>
    <w:rsid w:val="006E414D"/>
    <w:rsid w:val="006F074C"/>
    <w:rsid w:val="007024C1"/>
    <w:rsid w:val="00702927"/>
    <w:rsid w:val="0073516B"/>
    <w:rsid w:val="007534E8"/>
    <w:rsid w:val="0075436A"/>
    <w:rsid w:val="00755F37"/>
    <w:rsid w:val="007C3EDB"/>
    <w:rsid w:val="007D68A2"/>
    <w:rsid w:val="007E26B5"/>
    <w:rsid w:val="007F204C"/>
    <w:rsid w:val="007F5A5D"/>
    <w:rsid w:val="0080552B"/>
    <w:rsid w:val="0081439F"/>
    <w:rsid w:val="00823F74"/>
    <w:rsid w:val="008243FD"/>
    <w:rsid w:val="00866E22"/>
    <w:rsid w:val="00867707"/>
    <w:rsid w:val="00894B5A"/>
    <w:rsid w:val="008D1D17"/>
    <w:rsid w:val="008D5A47"/>
    <w:rsid w:val="008E65C9"/>
    <w:rsid w:val="008E73C4"/>
    <w:rsid w:val="009155F6"/>
    <w:rsid w:val="00944190"/>
    <w:rsid w:val="00963279"/>
    <w:rsid w:val="00A01078"/>
    <w:rsid w:val="00A13C10"/>
    <w:rsid w:val="00A17672"/>
    <w:rsid w:val="00A50D01"/>
    <w:rsid w:val="00A56E98"/>
    <w:rsid w:val="00A77E75"/>
    <w:rsid w:val="00AA03C3"/>
    <w:rsid w:val="00AA7E93"/>
    <w:rsid w:val="00B044AC"/>
    <w:rsid w:val="00B0482E"/>
    <w:rsid w:val="00B2028F"/>
    <w:rsid w:val="00B426B8"/>
    <w:rsid w:val="00B5183A"/>
    <w:rsid w:val="00B706D8"/>
    <w:rsid w:val="00BC412E"/>
    <w:rsid w:val="00C05A21"/>
    <w:rsid w:val="00C061DA"/>
    <w:rsid w:val="00C07C90"/>
    <w:rsid w:val="00CB748F"/>
    <w:rsid w:val="00CC6D6E"/>
    <w:rsid w:val="00D124A0"/>
    <w:rsid w:val="00D516F5"/>
    <w:rsid w:val="00D60DE4"/>
    <w:rsid w:val="00D63C4A"/>
    <w:rsid w:val="00DA5E0F"/>
    <w:rsid w:val="00DB4FC6"/>
    <w:rsid w:val="00DB510F"/>
    <w:rsid w:val="00DD3BD7"/>
    <w:rsid w:val="00E104DA"/>
    <w:rsid w:val="00E20C45"/>
    <w:rsid w:val="00E3356C"/>
    <w:rsid w:val="00EB4727"/>
    <w:rsid w:val="00F0123A"/>
    <w:rsid w:val="00F14292"/>
    <w:rsid w:val="00F2309F"/>
    <w:rsid w:val="00F26229"/>
    <w:rsid w:val="00F528AD"/>
    <w:rsid w:val="00F634F3"/>
    <w:rsid w:val="00F763C0"/>
    <w:rsid w:val="00FA7217"/>
    <w:rsid w:val="00FC0ACA"/>
    <w:rsid w:val="00FC38E7"/>
    <w:rsid w:val="00FC4B0C"/>
    <w:rsid w:val="00FD6A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CFA9"/>
  <w15:chartTrackingRefBased/>
  <w15:docId w15:val="{75A55973-530D-4EDB-AC60-7FEB9D14A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AD2"/>
  </w:style>
  <w:style w:type="paragraph" w:styleId="Ttulo3">
    <w:name w:val="heading 3"/>
    <w:basedOn w:val="Normal"/>
    <w:link w:val="Ttulo3Car"/>
    <w:uiPriority w:val="9"/>
    <w:qFormat/>
    <w:rsid w:val="001D579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0482E"/>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z-Principiodelformulario">
    <w:name w:val="HTML Top of Form"/>
    <w:basedOn w:val="Normal"/>
    <w:next w:val="Normal"/>
    <w:link w:val="z-PrincipiodelformularioCar"/>
    <w:hidden/>
    <w:uiPriority w:val="99"/>
    <w:semiHidden/>
    <w:unhideWhenUsed/>
    <w:rsid w:val="00B0482E"/>
    <w:pPr>
      <w:pBdr>
        <w:bottom w:val="single" w:sz="6" w:space="1" w:color="auto"/>
      </w:pBdr>
      <w:spacing w:after="0" w:line="240" w:lineRule="auto"/>
      <w:jc w:val="center"/>
    </w:pPr>
    <w:rPr>
      <w:rFonts w:ascii="Arial" w:eastAsia="Times New Roman" w:hAnsi="Arial" w:cs="Arial"/>
      <w:vanish/>
      <w:sz w:val="16"/>
      <w:szCs w:val="16"/>
      <w:lang w:eastAsia="es-PE"/>
    </w:rPr>
  </w:style>
  <w:style w:type="character" w:customStyle="1" w:styleId="z-PrincipiodelformularioCar">
    <w:name w:val="z-Principio del formulario Car"/>
    <w:basedOn w:val="Fuentedeprrafopredeter"/>
    <w:link w:val="z-Principiodelformulario"/>
    <w:uiPriority w:val="99"/>
    <w:semiHidden/>
    <w:rsid w:val="00B0482E"/>
    <w:rPr>
      <w:rFonts w:ascii="Arial" w:eastAsia="Times New Roman" w:hAnsi="Arial" w:cs="Arial"/>
      <w:vanish/>
      <w:sz w:val="16"/>
      <w:szCs w:val="16"/>
      <w:lang w:eastAsia="es-PE"/>
    </w:rPr>
  </w:style>
  <w:style w:type="paragraph" w:styleId="z-Finaldelformulario">
    <w:name w:val="HTML Bottom of Form"/>
    <w:basedOn w:val="Normal"/>
    <w:next w:val="Normal"/>
    <w:link w:val="z-FinaldelformularioCar"/>
    <w:hidden/>
    <w:uiPriority w:val="99"/>
    <w:semiHidden/>
    <w:unhideWhenUsed/>
    <w:rsid w:val="00B0482E"/>
    <w:pPr>
      <w:pBdr>
        <w:top w:val="single" w:sz="6" w:space="1" w:color="auto"/>
      </w:pBdr>
      <w:spacing w:after="0" w:line="240" w:lineRule="auto"/>
      <w:jc w:val="center"/>
    </w:pPr>
    <w:rPr>
      <w:rFonts w:ascii="Arial" w:eastAsia="Times New Roman" w:hAnsi="Arial" w:cs="Arial"/>
      <w:vanish/>
      <w:sz w:val="16"/>
      <w:szCs w:val="16"/>
      <w:lang w:eastAsia="es-PE"/>
    </w:rPr>
  </w:style>
  <w:style w:type="character" w:customStyle="1" w:styleId="z-FinaldelformularioCar">
    <w:name w:val="z-Final del formulario Car"/>
    <w:basedOn w:val="Fuentedeprrafopredeter"/>
    <w:link w:val="z-Finaldelformulario"/>
    <w:uiPriority w:val="99"/>
    <w:semiHidden/>
    <w:rsid w:val="00B0482E"/>
    <w:rPr>
      <w:rFonts w:ascii="Arial" w:eastAsia="Times New Roman" w:hAnsi="Arial" w:cs="Arial"/>
      <w:vanish/>
      <w:sz w:val="16"/>
      <w:szCs w:val="16"/>
      <w:lang w:eastAsia="es-PE"/>
    </w:rPr>
  </w:style>
  <w:style w:type="paragraph" w:styleId="Prrafodelista">
    <w:name w:val="List Paragraph"/>
    <w:basedOn w:val="Normal"/>
    <w:uiPriority w:val="34"/>
    <w:qFormat/>
    <w:rsid w:val="00B0482E"/>
    <w:pPr>
      <w:ind w:left="720"/>
      <w:contextualSpacing/>
    </w:pPr>
  </w:style>
  <w:style w:type="character" w:customStyle="1" w:styleId="Ttulo3Car">
    <w:name w:val="Título 3 Car"/>
    <w:basedOn w:val="Fuentedeprrafopredeter"/>
    <w:link w:val="Ttulo3"/>
    <w:uiPriority w:val="9"/>
    <w:rsid w:val="001D579B"/>
    <w:rPr>
      <w:rFonts w:ascii="Times New Roman" w:eastAsia="Times New Roman" w:hAnsi="Times New Roman" w:cs="Times New Roman"/>
      <w:b/>
      <w:bCs/>
      <w:sz w:val="27"/>
      <w:szCs w:val="27"/>
      <w:lang w:eastAsia="es-PE"/>
    </w:rPr>
  </w:style>
  <w:style w:type="character" w:styleId="Hipervnculo">
    <w:name w:val="Hyperlink"/>
    <w:basedOn w:val="Fuentedeprrafopredeter"/>
    <w:uiPriority w:val="99"/>
    <w:unhideWhenUsed/>
    <w:rsid w:val="001D579B"/>
    <w:rPr>
      <w:color w:val="0563C1" w:themeColor="hyperlink"/>
      <w:u w:val="single"/>
    </w:rPr>
  </w:style>
  <w:style w:type="character" w:styleId="Mencinsinresolver">
    <w:name w:val="Unresolved Mention"/>
    <w:basedOn w:val="Fuentedeprrafopredeter"/>
    <w:uiPriority w:val="99"/>
    <w:semiHidden/>
    <w:unhideWhenUsed/>
    <w:rsid w:val="001D579B"/>
    <w:rPr>
      <w:color w:val="605E5C"/>
      <w:shd w:val="clear" w:color="auto" w:fill="E1DFDD"/>
    </w:rPr>
  </w:style>
  <w:style w:type="character" w:styleId="Textodelmarcadordeposicin">
    <w:name w:val="Placeholder Text"/>
    <w:basedOn w:val="Fuentedeprrafopredeter"/>
    <w:uiPriority w:val="99"/>
    <w:semiHidden/>
    <w:rsid w:val="00F0123A"/>
    <w:rPr>
      <w:color w:val="808080"/>
    </w:rPr>
  </w:style>
  <w:style w:type="table" w:styleId="Tablaconcuadrcula">
    <w:name w:val="Table Grid"/>
    <w:basedOn w:val="Tablanormal"/>
    <w:uiPriority w:val="39"/>
    <w:rsid w:val="003C2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94167">
      <w:bodyDiv w:val="1"/>
      <w:marLeft w:val="0"/>
      <w:marRight w:val="0"/>
      <w:marTop w:val="0"/>
      <w:marBottom w:val="0"/>
      <w:divBdr>
        <w:top w:val="none" w:sz="0" w:space="0" w:color="auto"/>
        <w:left w:val="none" w:sz="0" w:space="0" w:color="auto"/>
        <w:bottom w:val="none" w:sz="0" w:space="0" w:color="auto"/>
        <w:right w:val="none" w:sz="0" w:space="0" w:color="auto"/>
      </w:divBdr>
      <w:divsChild>
        <w:div w:id="124547781">
          <w:marLeft w:val="0"/>
          <w:marRight w:val="0"/>
          <w:marTop w:val="0"/>
          <w:marBottom w:val="0"/>
          <w:divBdr>
            <w:top w:val="single" w:sz="2" w:space="0" w:color="D9D9E3"/>
            <w:left w:val="single" w:sz="2" w:space="0" w:color="D9D9E3"/>
            <w:bottom w:val="single" w:sz="2" w:space="0" w:color="D9D9E3"/>
            <w:right w:val="single" w:sz="2" w:space="0" w:color="D9D9E3"/>
          </w:divBdr>
          <w:divsChild>
            <w:div w:id="1840147053">
              <w:marLeft w:val="0"/>
              <w:marRight w:val="0"/>
              <w:marTop w:val="0"/>
              <w:marBottom w:val="0"/>
              <w:divBdr>
                <w:top w:val="single" w:sz="2" w:space="0" w:color="D9D9E3"/>
                <w:left w:val="single" w:sz="2" w:space="0" w:color="D9D9E3"/>
                <w:bottom w:val="single" w:sz="2" w:space="0" w:color="D9D9E3"/>
                <w:right w:val="single" w:sz="2" w:space="0" w:color="D9D9E3"/>
              </w:divBdr>
              <w:divsChild>
                <w:div w:id="1489594605">
                  <w:marLeft w:val="0"/>
                  <w:marRight w:val="0"/>
                  <w:marTop w:val="0"/>
                  <w:marBottom w:val="0"/>
                  <w:divBdr>
                    <w:top w:val="single" w:sz="2" w:space="0" w:color="D9D9E3"/>
                    <w:left w:val="single" w:sz="2" w:space="0" w:color="D9D9E3"/>
                    <w:bottom w:val="single" w:sz="2" w:space="0" w:color="D9D9E3"/>
                    <w:right w:val="single" w:sz="2" w:space="0" w:color="D9D9E3"/>
                  </w:divBdr>
                  <w:divsChild>
                    <w:div w:id="678850106">
                      <w:marLeft w:val="0"/>
                      <w:marRight w:val="0"/>
                      <w:marTop w:val="0"/>
                      <w:marBottom w:val="0"/>
                      <w:divBdr>
                        <w:top w:val="single" w:sz="2" w:space="0" w:color="D9D9E3"/>
                        <w:left w:val="single" w:sz="2" w:space="0" w:color="D9D9E3"/>
                        <w:bottom w:val="single" w:sz="2" w:space="0" w:color="D9D9E3"/>
                        <w:right w:val="single" w:sz="2" w:space="0" w:color="D9D9E3"/>
                      </w:divBdr>
                      <w:divsChild>
                        <w:div w:id="448281799">
                          <w:marLeft w:val="0"/>
                          <w:marRight w:val="0"/>
                          <w:marTop w:val="0"/>
                          <w:marBottom w:val="0"/>
                          <w:divBdr>
                            <w:top w:val="single" w:sz="2" w:space="0" w:color="auto"/>
                            <w:left w:val="single" w:sz="2" w:space="0" w:color="auto"/>
                            <w:bottom w:val="single" w:sz="6" w:space="0" w:color="auto"/>
                            <w:right w:val="single" w:sz="2" w:space="0" w:color="auto"/>
                          </w:divBdr>
                          <w:divsChild>
                            <w:div w:id="1476678709">
                              <w:marLeft w:val="0"/>
                              <w:marRight w:val="0"/>
                              <w:marTop w:val="100"/>
                              <w:marBottom w:val="100"/>
                              <w:divBdr>
                                <w:top w:val="single" w:sz="2" w:space="0" w:color="D9D9E3"/>
                                <w:left w:val="single" w:sz="2" w:space="0" w:color="D9D9E3"/>
                                <w:bottom w:val="single" w:sz="2" w:space="0" w:color="D9D9E3"/>
                                <w:right w:val="single" w:sz="2" w:space="0" w:color="D9D9E3"/>
                              </w:divBdr>
                              <w:divsChild>
                                <w:div w:id="710156082">
                                  <w:marLeft w:val="0"/>
                                  <w:marRight w:val="0"/>
                                  <w:marTop w:val="0"/>
                                  <w:marBottom w:val="0"/>
                                  <w:divBdr>
                                    <w:top w:val="single" w:sz="2" w:space="0" w:color="D9D9E3"/>
                                    <w:left w:val="single" w:sz="2" w:space="0" w:color="D9D9E3"/>
                                    <w:bottom w:val="single" w:sz="2" w:space="0" w:color="D9D9E3"/>
                                    <w:right w:val="single" w:sz="2" w:space="0" w:color="D9D9E3"/>
                                  </w:divBdr>
                                  <w:divsChild>
                                    <w:div w:id="1986006999">
                                      <w:marLeft w:val="0"/>
                                      <w:marRight w:val="0"/>
                                      <w:marTop w:val="0"/>
                                      <w:marBottom w:val="0"/>
                                      <w:divBdr>
                                        <w:top w:val="single" w:sz="2" w:space="0" w:color="D9D9E3"/>
                                        <w:left w:val="single" w:sz="2" w:space="0" w:color="D9D9E3"/>
                                        <w:bottom w:val="single" w:sz="2" w:space="0" w:color="D9D9E3"/>
                                        <w:right w:val="single" w:sz="2" w:space="0" w:color="D9D9E3"/>
                                      </w:divBdr>
                                      <w:divsChild>
                                        <w:div w:id="984163440">
                                          <w:marLeft w:val="0"/>
                                          <w:marRight w:val="0"/>
                                          <w:marTop w:val="0"/>
                                          <w:marBottom w:val="0"/>
                                          <w:divBdr>
                                            <w:top w:val="single" w:sz="2" w:space="0" w:color="D9D9E3"/>
                                            <w:left w:val="single" w:sz="2" w:space="0" w:color="D9D9E3"/>
                                            <w:bottom w:val="single" w:sz="2" w:space="0" w:color="D9D9E3"/>
                                            <w:right w:val="single" w:sz="2" w:space="0" w:color="D9D9E3"/>
                                          </w:divBdr>
                                          <w:divsChild>
                                            <w:div w:id="136843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01288255">
          <w:marLeft w:val="0"/>
          <w:marRight w:val="0"/>
          <w:marTop w:val="0"/>
          <w:marBottom w:val="0"/>
          <w:divBdr>
            <w:top w:val="none" w:sz="0" w:space="0" w:color="auto"/>
            <w:left w:val="none" w:sz="0" w:space="0" w:color="auto"/>
            <w:bottom w:val="none" w:sz="0" w:space="0" w:color="auto"/>
            <w:right w:val="none" w:sz="0" w:space="0" w:color="auto"/>
          </w:divBdr>
          <w:divsChild>
            <w:div w:id="2089880019">
              <w:marLeft w:val="0"/>
              <w:marRight w:val="0"/>
              <w:marTop w:val="0"/>
              <w:marBottom w:val="0"/>
              <w:divBdr>
                <w:top w:val="single" w:sz="2" w:space="0" w:color="D9D9E3"/>
                <w:left w:val="single" w:sz="2" w:space="0" w:color="D9D9E3"/>
                <w:bottom w:val="single" w:sz="2" w:space="0" w:color="D9D9E3"/>
                <w:right w:val="single" w:sz="2" w:space="0" w:color="D9D9E3"/>
              </w:divBdr>
              <w:divsChild>
                <w:div w:id="898439383">
                  <w:marLeft w:val="0"/>
                  <w:marRight w:val="0"/>
                  <w:marTop w:val="0"/>
                  <w:marBottom w:val="0"/>
                  <w:divBdr>
                    <w:top w:val="single" w:sz="2" w:space="0" w:color="D9D9E3"/>
                    <w:left w:val="single" w:sz="2" w:space="0" w:color="D9D9E3"/>
                    <w:bottom w:val="single" w:sz="2" w:space="0" w:color="D9D9E3"/>
                    <w:right w:val="single" w:sz="2" w:space="0" w:color="D9D9E3"/>
                  </w:divBdr>
                  <w:divsChild>
                    <w:div w:id="2011326106">
                      <w:marLeft w:val="0"/>
                      <w:marRight w:val="0"/>
                      <w:marTop w:val="0"/>
                      <w:marBottom w:val="0"/>
                      <w:divBdr>
                        <w:top w:val="single" w:sz="2" w:space="0" w:color="D9D9E3"/>
                        <w:left w:val="single" w:sz="2" w:space="0" w:color="D9D9E3"/>
                        <w:bottom w:val="single" w:sz="2" w:space="0" w:color="D9D9E3"/>
                        <w:right w:val="single" w:sz="2" w:space="0" w:color="D9D9E3"/>
                      </w:divBdr>
                      <w:divsChild>
                        <w:div w:id="463352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5379754">
      <w:bodyDiv w:val="1"/>
      <w:marLeft w:val="0"/>
      <w:marRight w:val="0"/>
      <w:marTop w:val="0"/>
      <w:marBottom w:val="0"/>
      <w:divBdr>
        <w:top w:val="none" w:sz="0" w:space="0" w:color="auto"/>
        <w:left w:val="none" w:sz="0" w:space="0" w:color="auto"/>
        <w:bottom w:val="none" w:sz="0" w:space="0" w:color="auto"/>
        <w:right w:val="none" w:sz="0" w:space="0" w:color="auto"/>
      </w:divBdr>
    </w:div>
    <w:div w:id="795758842">
      <w:bodyDiv w:val="1"/>
      <w:marLeft w:val="0"/>
      <w:marRight w:val="0"/>
      <w:marTop w:val="0"/>
      <w:marBottom w:val="0"/>
      <w:divBdr>
        <w:top w:val="none" w:sz="0" w:space="0" w:color="auto"/>
        <w:left w:val="none" w:sz="0" w:space="0" w:color="auto"/>
        <w:bottom w:val="none" w:sz="0" w:space="0" w:color="auto"/>
        <w:right w:val="none" w:sz="0" w:space="0" w:color="auto"/>
      </w:divBdr>
    </w:div>
    <w:div w:id="973023108">
      <w:bodyDiv w:val="1"/>
      <w:marLeft w:val="0"/>
      <w:marRight w:val="0"/>
      <w:marTop w:val="0"/>
      <w:marBottom w:val="0"/>
      <w:divBdr>
        <w:top w:val="none" w:sz="0" w:space="0" w:color="auto"/>
        <w:left w:val="none" w:sz="0" w:space="0" w:color="auto"/>
        <w:bottom w:val="none" w:sz="0" w:space="0" w:color="auto"/>
        <w:right w:val="none" w:sz="0" w:space="0" w:color="auto"/>
      </w:divBdr>
    </w:div>
    <w:div w:id="1222792468">
      <w:bodyDiv w:val="1"/>
      <w:marLeft w:val="0"/>
      <w:marRight w:val="0"/>
      <w:marTop w:val="0"/>
      <w:marBottom w:val="0"/>
      <w:divBdr>
        <w:top w:val="none" w:sz="0" w:space="0" w:color="auto"/>
        <w:left w:val="none" w:sz="0" w:space="0" w:color="auto"/>
        <w:bottom w:val="none" w:sz="0" w:space="0" w:color="auto"/>
        <w:right w:val="none" w:sz="0" w:space="0" w:color="auto"/>
      </w:divBdr>
    </w:div>
    <w:div w:id="1290476514">
      <w:bodyDiv w:val="1"/>
      <w:marLeft w:val="0"/>
      <w:marRight w:val="0"/>
      <w:marTop w:val="0"/>
      <w:marBottom w:val="0"/>
      <w:divBdr>
        <w:top w:val="none" w:sz="0" w:space="0" w:color="auto"/>
        <w:left w:val="none" w:sz="0" w:space="0" w:color="auto"/>
        <w:bottom w:val="none" w:sz="0" w:space="0" w:color="auto"/>
        <w:right w:val="none" w:sz="0" w:space="0" w:color="auto"/>
      </w:divBdr>
    </w:div>
    <w:div w:id="1425492206">
      <w:bodyDiv w:val="1"/>
      <w:marLeft w:val="0"/>
      <w:marRight w:val="0"/>
      <w:marTop w:val="0"/>
      <w:marBottom w:val="0"/>
      <w:divBdr>
        <w:top w:val="none" w:sz="0" w:space="0" w:color="auto"/>
        <w:left w:val="none" w:sz="0" w:space="0" w:color="auto"/>
        <w:bottom w:val="none" w:sz="0" w:space="0" w:color="auto"/>
        <w:right w:val="none" w:sz="0" w:space="0" w:color="auto"/>
      </w:divBdr>
    </w:div>
    <w:div w:id="203222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445CD-B0CC-4C50-AB53-B78CC80CC1F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578</Words>
  <Characters>3184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Edwilde Yoplac</dc:creator>
  <cp:keywords/>
  <dc:description/>
  <cp:lastModifiedBy>Arteaga P. Ariana F.</cp:lastModifiedBy>
  <cp:revision>2</cp:revision>
  <dcterms:created xsi:type="dcterms:W3CDTF">2025-05-13T02:44:00Z</dcterms:created>
  <dcterms:modified xsi:type="dcterms:W3CDTF">2025-05-13T02:44:00Z</dcterms:modified>
</cp:coreProperties>
</file>