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D5FA5" w14:textId="1E512081" w:rsidR="00C26B11" w:rsidRPr="006E3347" w:rsidRDefault="5C00FFC9" w:rsidP="00C26B11">
      <w:pPr>
        <w:spacing w:line="360" w:lineRule="auto"/>
        <w:rPr>
          <w:rFonts w:ascii="Arial" w:hAnsi="Arial" w:cs="Arial"/>
          <w:sz w:val="22"/>
          <w:szCs w:val="22"/>
          <w:lang w:val="es-PE"/>
        </w:rPr>
      </w:pPr>
      <w:r w:rsidRPr="493219C2">
        <w:rPr>
          <w:rFonts w:ascii="Arial" w:hAnsi="Arial" w:cs="Arial"/>
          <w:b/>
          <w:bCs/>
          <w:sz w:val="22"/>
          <w:szCs w:val="22"/>
          <w:lang w:val="es-PE"/>
        </w:rPr>
        <w:t>Título:</w:t>
      </w:r>
      <w:r w:rsidRPr="493219C2">
        <w:rPr>
          <w:rFonts w:ascii="Arial" w:hAnsi="Arial" w:cs="Arial"/>
          <w:sz w:val="22"/>
          <w:szCs w:val="22"/>
          <w:lang w:val="es-PE"/>
        </w:rPr>
        <w:t xml:space="preserve"> </w:t>
      </w:r>
      <w:r w:rsidRPr="493219C2">
        <w:rPr>
          <w:rFonts w:ascii="Arial" w:hAnsi="Arial" w:cs="Arial"/>
          <w:b/>
          <w:bCs/>
          <w:sz w:val="22"/>
          <w:szCs w:val="22"/>
          <w:lang w:val="es-PE"/>
        </w:rPr>
        <w:t>¿Dónde innovar en tu organización y cómo medir su impacto?</w:t>
      </w:r>
      <w:r w:rsidRPr="493219C2">
        <w:rPr>
          <w:rFonts w:ascii="Arial" w:hAnsi="Arial" w:cs="Arial"/>
          <w:sz w:val="22"/>
          <w:szCs w:val="22"/>
          <w:lang w:val="es-PE"/>
        </w:rPr>
        <w:t xml:space="preserve"> </w:t>
      </w:r>
      <w:r w:rsidRPr="00962045">
        <w:rPr>
          <w:lang w:val="es-PE"/>
        </w:rPr>
        <w:br/>
      </w:r>
      <w:r w:rsidRPr="493219C2">
        <w:rPr>
          <w:rFonts w:ascii="Arial" w:hAnsi="Arial" w:cs="Arial"/>
          <w:sz w:val="22"/>
          <w:szCs w:val="22"/>
          <w:lang w:val="es-PE"/>
        </w:rPr>
        <w:t xml:space="preserve">Herramienta digital </w:t>
      </w:r>
      <w:r w:rsidR="521EB012" w:rsidRPr="493219C2">
        <w:rPr>
          <w:rFonts w:ascii="Arial" w:hAnsi="Arial" w:cs="Arial"/>
          <w:sz w:val="22"/>
          <w:szCs w:val="22"/>
          <w:lang w:val="es-PE"/>
        </w:rPr>
        <w:t>de</w:t>
      </w:r>
      <w:r w:rsidRPr="493219C2">
        <w:rPr>
          <w:rFonts w:ascii="Arial" w:hAnsi="Arial" w:cs="Arial"/>
          <w:sz w:val="22"/>
          <w:szCs w:val="22"/>
          <w:lang w:val="es-PE"/>
        </w:rPr>
        <w:t xml:space="preserve"> Analítica de Datos</w:t>
      </w:r>
      <w:r w:rsidR="1B424E33" w:rsidRPr="493219C2">
        <w:rPr>
          <w:rFonts w:ascii="Arial" w:hAnsi="Arial" w:cs="Arial"/>
          <w:sz w:val="22"/>
          <w:szCs w:val="22"/>
          <w:lang w:val="es-PE"/>
        </w:rPr>
        <w:t xml:space="preserve"> y </w:t>
      </w:r>
      <w:r w:rsidR="00BA3594" w:rsidRPr="493219C2">
        <w:rPr>
          <w:rFonts w:ascii="Arial" w:hAnsi="Arial" w:cs="Arial"/>
          <w:sz w:val="22"/>
          <w:szCs w:val="22"/>
          <w:lang w:val="es-PE"/>
        </w:rPr>
        <w:t xml:space="preserve">aplicación </w:t>
      </w:r>
      <w:r w:rsidR="00586EF1" w:rsidRPr="493219C2">
        <w:rPr>
          <w:rFonts w:ascii="Arial" w:hAnsi="Arial" w:cs="Arial"/>
          <w:sz w:val="22"/>
          <w:szCs w:val="22"/>
          <w:lang w:val="es-PE"/>
        </w:rPr>
        <w:t xml:space="preserve">de </w:t>
      </w:r>
      <w:r w:rsidR="1B424E33" w:rsidRPr="493219C2">
        <w:rPr>
          <w:rFonts w:ascii="Arial" w:hAnsi="Arial" w:cs="Arial"/>
          <w:sz w:val="22"/>
          <w:szCs w:val="22"/>
          <w:lang w:val="es-PE"/>
        </w:rPr>
        <w:t xml:space="preserve">metodología </w:t>
      </w:r>
      <w:r w:rsidRPr="493219C2">
        <w:rPr>
          <w:rFonts w:ascii="Arial" w:hAnsi="Arial" w:cs="Arial"/>
          <w:sz w:val="22"/>
          <w:szCs w:val="22"/>
          <w:lang w:val="es-PE"/>
        </w:rPr>
        <w:t xml:space="preserve">para priorizar esfuerzos y medir </w:t>
      </w:r>
      <w:r w:rsidR="00586EF1" w:rsidRPr="493219C2">
        <w:rPr>
          <w:rFonts w:ascii="Arial" w:hAnsi="Arial" w:cs="Arial"/>
          <w:sz w:val="22"/>
          <w:szCs w:val="22"/>
          <w:lang w:val="es-PE"/>
        </w:rPr>
        <w:t xml:space="preserve">el </w:t>
      </w:r>
      <w:r w:rsidRPr="493219C2">
        <w:rPr>
          <w:rFonts w:ascii="Arial" w:hAnsi="Arial" w:cs="Arial"/>
          <w:sz w:val="22"/>
          <w:szCs w:val="22"/>
          <w:lang w:val="es-PE"/>
        </w:rPr>
        <w:t xml:space="preserve">impacto </w:t>
      </w:r>
      <w:r w:rsidR="63317423" w:rsidRPr="493219C2">
        <w:rPr>
          <w:rFonts w:ascii="Arial" w:hAnsi="Arial" w:cs="Arial"/>
          <w:sz w:val="22"/>
          <w:szCs w:val="22"/>
          <w:lang w:val="es-PE"/>
        </w:rPr>
        <w:t>en</w:t>
      </w:r>
      <w:r w:rsidR="1406EC0E" w:rsidRPr="493219C2">
        <w:rPr>
          <w:rFonts w:ascii="Arial" w:hAnsi="Arial" w:cs="Arial"/>
          <w:sz w:val="22"/>
          <w:szCs w:val="22"/>
          <w:lang w:val="es-PE"/>
        </w:rPr>
        <w:t xml:space="preserve"> proyectos de </w:t>
      </w:r>
      <w:r w:rsidRPr="493219C2">
        <w:rPr>
          <w:rFonts w:ascii="Arial" w:hAnsi="Arial" w:cs="Arial"/>
          <w:sz w:val="22"/>
          <w:szCs w:val="22"/>
          <w:lang w:val="es-PE"/>
        </w:rPr>
        <w:t xml:space="preserve">innovación </w:t>
      </w:r>
      <w:r w:rsidR="3746FC4B" w:rsidRPr="493219C2">
        <w:rPr>
          <w:rFonts w:ascii="Arial" w:hAnsi="Arial" w:cs="Arial"/>
          <w:sz w:val="22"/>
          <w:szCs w:val="22"/>
          <w:lang w:val="es-PE"/>
        </w:rPr>
        <w:t>en Antamina</w:t>
      </w:r>
    </w:p>
    <w:p w14:paraId="08AB0374" w14:textId="0572AF2B" w:rsidR="00C26B11" w:rsidRPr="006E3347" w:rsidRDefault="00C26B11" w:rsidP="00C26B11">
      <w:pPr>
        <w:spacing w:line="360" w:lineRule="auto"/>
        <w:rPr>
          <w:rFonts w:ascii="Arial" w:hAnsi="Arial" w:cs="Arial"/>
          <w:sz w:val="22"/>
          <w:szCs w:val="22"/>
          <w:lang w:val="es-PE"/>
        </w:rPr>
      </w:pPr>
      <w:r w:rsidRPr="006E3347">
        <w:rPr>
          <w:rFonts w:ascii="Arial" w:hAnsi="Arial" w:cs="Arial"/>
          <w:b/>
          <w:bCs/>
          <w:sz w:val="22"/>
          <w:szCs w:val="22"/>
          <w:lang w:val="es-PE"/>
        </w:rPr>
        <w:t>Tema:</w:t>
      </w:r>
      <w:r w:rsidRPr="006E3347">
        <w:rPr>
          <w:rFonts w:ascii="Arial" w:hAnsi="Arial" w:cs="Arial"/>
          <w:sz w:val="22"/>
          <w:szCs w:val="22"/>
          <w:lang w:val="es-PE"/>
        </w:rPr>
        <w:t xml:space="preserve"> </w:t>
      </w:r>
      <w:r>
        <w:rPr>
          <w:rFonts w:ascii="Arial" w:hAnsi="Arial" w:cs="Arial"/>
          <w:sz w:val="22"/>
          <w:szCs w:val="22"/>
          <w:lang w:val="es-PE"/>
        </w:rPr>
        <w:t xml:space="preserve">Optimización </w:t>
      </w:r>
      <w:r w:rsidR="00F23946">
        <w:rPr>
          <w:rFonts w:ascii="Arial" w:hAnsi="Arial" w:cs="Arial"/>
          <w:sz w:val="22"/>
          <w:szCs w:val="22"/>
          <w:lang w:val="es-PE"/>
        </w:rPr>
        <w:t xml:space="preserve">y automatización </w:t>
      </w:r>
      <w:r>
        <w:rPr>
          <w:rFonts w:ascii="Arial" w:hAnsi="Arial" w:cs="Arial"/>
          <w:sz w:val="22"/>
          <w:szCs w:val="22"/>
          <w:lang w:val="es-PE"/>
        </w:rPr>
        <w:t>de procesos en Minería con Analítica de Datos (Aplicaciones de IA, Simulación, Gemelos Digitales, IOT)</w:t>
      </w:r>
      <w:r w:rsidRPr="006E3347">
        <w:rPr>
          <w:rFonts w:ascii="Arial" w:hAnsi="Arial" w:cs="Arial"/>
          <w:sz w:val="22"/>
          <w:szCs w:val="22"/>
          <w:lang w:val="es-PE"/>
        </w:rPr>
        <w:t>.</w:t>
      </w:r>
    </w:p>
    <w:p w14:paraId="23B029B2" w14:textId="38DC0DA9" w:rsidR="00C26B11" w:rsidRPr="006E3347" w:rsidRDefault="00C26B11" w:rsidP="00C26B11">
      <w:pPr>
        <w:spacing w:line="360" w:lineRule="auto"/>
        <w:rPr>
          <w:rFonts w:ascii="Arial" w:hAnsi="Arial" w:cs="Arial"/>
          <w:sz w:val="22"/>
          <w:szCs w:val="22"/>
          <w:lang w:val="es-PE"/>
        </w:rPr>
      </w:pPr>
      <w:r w:rsidRPr="006E3347">
        <w:rPr>
          <w:rFonts w:ascii="Arial" w:hAnsi="Arial" w:cs="Arial"/>
          <w:b/>
          <w:bCs/>
          <w:sz w:val="22"/>
          <w:szCs w:val="22"/>
          <w:lang w:val="es-PE"/>
        </w:rPr>
        <w:t>Categoría:</w:t>
      </w:r>
      <w:r w:rsidRPr="006E3347">
        <w:rPr>
          <w:rFonts w:ascii="Arial" w:hAnsi="Arial" w:cs="Arial"/>
          <w:sz w:val="22"/>
          <w:szCs w:val="22"/>
          <w:lang w:val="es-PE"/>
        </w:rPr>
        <w:t xml:space="preserve"> </w:t>
      </w:r>
    </w:p>
    <w:p w14:paraId="107AE78C" w14:textId="77777777" w:rsidR="00C26B11" w:rsidRPr="00C26B11" w:rsidRDefault="00C26B11" w:rsidP="13350BA8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  <w:sz w:val="22"/>
          <w:szCs w:val="22"/>
          <w:lang w:val="es-PE"/>
        </w:rPr>
      </w:pPr>
      <w:r w:rsidRPr="7864B52A">
        <w:rPr>
          <w:rFonts w:ascii="Arial" w:hAnsi="Arial" w:cs="Arial"/>
          <w:sz w:val="22"/>
          <w:szCs w:val="22"/>
          <w:lang w:val="es-PE"/>
        </w:rPr>
        <w:t>Minería 4.0</w:t>
      </w:r>
    </w:p>
    <w:p w14:paraId="474E0118" w14:textId="77777777" w:rsidR="00C26B11" w:rsidRDefault="00C26B11" w:rsidP="00C26B11">
      <w:pPr>
        <w:spacing w:line="360" w:lineRule="auto"/>
        <w:rPr>
          <w:rFonts w:ascii="Arial" w:hAnsi="Arial" w:cs="Arial"/>
          <w:sz w:val="22"/>
          <w:szCs w:val="22"/>
          <w:lang w:val="es-PE"/>
        </w:rPr>
      </w:pPr>
      <w:r w:rsidRPr="006E3347">
        <w:rPr>
          <w:rFonts w:ascii="Arial" w:hAnsi="Arial" w:cs="Arial"/>
          <w:b/>
          <w:bCs/>
          <w:sz w:val="22"/>
          <w:szCs w:val="22"/>
          <w:lang w:val="es-PE"/>
        </w:rPr>
        <w:t>Datos del autor y coautores:</w:t>
      </w:r>
      <w:r w:rsidRPr="006E3347">
        <w:rPr>
          <w:rFonts w:ascii="Arial" w:hAnsi="Arial" w:cs="Arial"/>
          <w:sz w:val="22"/>
          <w:szCs w:val="22"/>
          <w:lang w:val="es-PE"/>
        </w:rPr>
        <w:t xml:space="preserve"> </w:t>
      </w:r>
    </w:p>
    <w:p w14:paraId="355957B9" w14:textId="1F01E0A5" w:rsidR="00C26B11" w:rsidRPr="004F653B" w:rsidRDefault="5C00FFC9" w:rsidP="58991AE0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lang w:val="es-PE"/>
        </w:rPr>
      </w:pPr>
      <w:r w:rsidRPr="58991AE0">
        <w:rPr>
          <w:rFonts w:ascii="Arial" w:hAnsi="Arial" w:cs="Arial"/>
          <w:b/>
          <w:bCs/>
          <w:sz w:val="22"/>
          <w:szCs w:val="22"/>
          <w:lang w:val="es-PE"/>
        </w:rPr>
        <w:t>Autor:</w:t>
      </w:r>
      <w:r w:rsidRPr="58991AE0">
        <w:rPr>
          <w:rFonts w:ascii="Arial" w:hAnsi="Arial" w:cs="Arial"/>
          <w:sz w:val="22"/>
          <w:szCs w:val="22"/>
          <w:lang w:val="es-PE"/>
        </w:rPr>
        <w:t xml:space="preserve"> Alexander Chacón Butrón, Antamina, Superintendente de Tecnología e Innovación, </w:t>
      </w:r>
      <w:r w:rsidR="57BDE32F" w:rsidRPr="58991AE0">
        <w:rPr>
          <w:rFonts w:ascii="Arial" w:hAnsi="Arial" w:cs="Arial"/>
          <w:sz w:val="22"/>
          <w:szCs w:val="22"/>
          <w:lang w:val="es-PE"/>
        </w:rPr>
        <w:t xml:space="preserve">Lima, Perú, </w:t>
      </w:r>
      <w:hyperlink r:id="rId9">
        <w:r w:rsidR="57BDE32F" w:rsidRPr="58991AE0">
          <w:rPr>
            <w:rStyle w:val="Hyperlink"/>
            <w:rFonts w:ascii="Arial" w:hAnsi="Arial" w:cs="Arial"/>
            <w:sz w:val="22"/>
            <w:szCs w:val="22"/>
            <w:lang w:val="es-PE"/>
          </w:rPr>
          <w:t>achacon@antamina.com</w:t>
        </w:r>
      </w:hyperlink>
      <w:r w:rsidR="0852E736" w:rsidRPr="58991AE0">
        <w:rPr>
          <w:rFonts w:ascii="Arial" w:hAnsi="Arial" w:cs="Arial"/>
          <w:sz w:val="22"/>
          <w:szCs w:val="22"/>
          <w:lang w:val="es-PE"/>
        </w:rPr>
        <w:t>, 948962895</w:t>
      </w:r>
    </w:p>
    <w:p w14:paraId="17659150" w14:textId="229E9D05" w:rsidR="00846A91" w:rsidRDefault="476F7456" w:rsidP="58991AE0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lang w:val="es-PE"/>
        </w:rPr>
      </w:pPr>
      <w:r w:rsidRPr="61A25D08">
        <w:rPr>
          <w:rFonts w:ascii="Arial" w:hAnsi="Arial" w:cs="Arial"/>
          <w:b/>
          <w:bCs/>
          <w:sz w:val="22"/>
          <w:szCs w:val="22"/>
          <w:lang w:val="es-PE"/>
        </w:rPr>
        <w:t>Coautor:</w:t>
      </w:r>
      <w:r w:rsidRPr="61A25D08">
        <w:rPr>
          <w:rFonts w:ascii="Arial" w:hAnsi="Arial" w:cs="Arial"/>
          <w:sz w:val="22"/>
          <w:szCs w:val="22"/>
          <w:lang w:val="es-PE"/>
        </w:rPr>
        <w:t xml:space="preserve"> Jim Campi</w:t>
      </w:r>
      <w:r w:rsidR="544E0809" w:rsidRPr="61A25D08">
        <w:rPr>
          <w:rFonts w:ascii="Arial" w:hAnsi="Arial" w:cs="Arial"/>
          <w:sz w:val="22"/>
          <w:szCs w:val="22"/>
          <w:lang w:val="es-PE"/>
        </w:rPr>
        <w:t>o</w:t>
      </w:r>
      <w:r w:rsidRPr="61A25D08">
        <w:rPr>
          <w:rFonts w:ascii="Arial" w:hAnsi="Arial" w:cs="Arial"/>
          <w:sz w:val="22"/>
          <w:szCs w:val="22"/>
          <w:lang w:val="es-PE"/>
        </w:rPr>
        <w:t xml:space="preserve">n Lazo, Antamina, Superintendente de Mejora </w:t>
      </w:r>
      <w:r w:rsidR="00944F0C">
        <w:rPr>
          <w:rFonts w:ascii="Arial" w:hAnsi="Arial" w:cs="Arial"/>
          <w:sz w:val="22"/>
          <w:szCs w:val="22"/>
          <w:lang w:val="es-PE"/>
        </w:rPr>
        <w:t>del Negocio</w:t>
      </w:r>
      <w:r w:rsidRPr="61A25D08">
        <w:rPr>
          <w:rFonts w:ascii="Arial" w:hAnsi="Arial" w:cs="Arial"/>
          <w:sz w:val="22"/>
          <w:szCs w:val="22"/>
          <w:lang w:val="es-PE"/>
        </w:rPr>
        <w:t>,</w:t>
      </w:r>
      <w:r w:rsidR="1C83A99B" w:rsidRPr="61A25D08">
        <w:rPr>
          <w:rFonts w:ascii="Arial" w:hAnsi="Arial" w:cs="Arial"/>
          <w:sz w:val="22"/>
          <w:szCs w:val="22"/>
          <w:lang w:val="es-PE"/>
        </w:rPr>
        <w:t xml:space="preserve"> </w:t>
      </w:r>
      <w:r w:rsidR="2DC20C4A" w:rsidRPr="61A25D08">
        <w:rPr>
          <w:rFonts w:ascii="Arial" w:hAnsi="Arial" w:cs="Arial"/>
          <w:sz w:val="22"/>
          <w:szCs w:val="22"/>
          <w:lang w:val="es-PE"/>
        </w:rPr>
        <w:t xml:space="preserve">San Marcos, </w:t>
      </w:r>
      <w:r w:rsidR="385A6EAD" w:rsidRPr="61A25D08">
        <w:rPr>
          <w:rFonts w:ascii="Arial" w:hAnsi="Arial" w:cs="Arial"/>
          <w:sz w:val="22"/>
          <w:szCs w:val="22"/>
          <w:lang w:val="es-PE"/>
        </w:rPr>
        <w:t>Ancash,</w:t>
      </w:r>
      <w:r w:rsidR="1C83A99B" w:rsidRPr="61A25D08">
        <w:rPr>
          <w:rFonts w:ascii="Arial" w:hAnsi="Arial" w:cs="Arial"/>
          <w:sz w:val="22"/>
          <w:szCs w:val="22"/>
          <w:lang w:val="es-PE"/>
        </w:rPr>
        <w:t xml:space="preserve"> Perú,</w:t>
      </w:r>
      <w:r w:rsidR="0852E736" w:rsidRPr="61A25D08">
        <w:rPr>
          <w:rFonts w:ascii="Arial" w:hAnsi="Arial" w:cs="Arial"/>
          <w:sz w:val="22"/>
          <w:szCs w:val="22"/>
          <w:lang w:val="es-PE"/>
        </w:rPr>
        <w:t xml:space="preserve"> </w:t>
      </w:r>
      <w:hyperlink r:id="rId10">
        <w:r w:rsidR="0852E736" w:rsidRPr="61A25D08">
          <w:rPr>
            <w:rStyle w:val="Hyperlink"/>
            <w:rFonts w:ascii="Arial" w:hAnsi="Arial" w:cs="Arial"/>
            <w:sz w:val="22"/>
            <w:szCs w:val="22"/>
            <w:lang w:val="es-PE"/>
          </w:rPr>
          <w:t>jcampion@antamina.com</w:t>
        </w:r>
      </w:hyperlink>
      <w:r w:rsidR="0852E736" w:rsidRPr="61A25D08">
        <w:rPr>
          <w:rFonts w:ascii="Arial" w:hAnsi="Arial" w:cs="Arial"/>
          <w:sz w:val="22"/>
          <w:szCs w:val="22"/>
          <w:lang w:val="es-PE"/>
        </w:rPr>
        <w:t>, 996373306</w:t>
      </w:r>
    </w:p>
    <w:p w14:paraId="10E9A04A" w14:textId="3442352B" w:rsidR="00846A91" w:rsidRDefault="476F7456" w:rsidP="58991AE0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lang w:val="es-PE"/>
        </w:rPr>
      </w:pPr>
      <w:r w:rsidRPr="58991AE0">
        <w:rPr>
          <w:rFonts w:ascii="Arial" w:hAnsi="Arial" w:cs="Arial"/>
          <w:b/>
          <w:bCs/>
          <w:sz w:val="22"/>
          <w:szCs w:val="22"/>
          <w:lang w:val="es-PE"/>
        </w:rPr>
        <w:t>Coautor:</w:t>
      </w:r>
      <w:r w:rsidRPr="58991AE0">
        <w:rPr>
          <w:rFonts w:ascii="Arial" w:hAnsi="Arial" w:cs="Arial"/>
          <w:sz w:val="22"/>
          <w:szCs w:val="22"/>
          <w:lang w:val="es-PE"/>
        </w:rPr>
        <w:t xml:space="preserve"> Alexander Alvarez Solis, Antamina, Traductor de Datos, Lima Perú, </w:t>
      </w:r>
      <w:hyperlink r:id="rId11">
        <w:r w:rsidR="0852E736" w:rsidRPr="58991AE0">
          <w:rPr>
            <w:rStyle w:val="Hyperlink"/>
            <w:rFonts w:ascii="Arial" w:hAnsi="Arial" w:cs="Arial"/>
            <w:sz w:val="22"/>
            <w:szCs w:val="22"/>
            <w:lang w:val="es-PE"/>
          </w:rPr>
          <w:t>aalvarezs@antamina.com</w:t>
        </w:r>
      </w:hyperlink>
      <w:r w:rsidR="0852E736" w:rsidRPr="58991AE0">
        <w:rPr>
          <w:rFonts w:ascii="Arial" w:hAnsi="Arial" w:cs="Arial"/>
          <w:sz w:val="22"/>
          <w:szCs w:val="22"/>
          <w:lang w:val="es-PE"/>
        </w:rPr>
        <w:t xml:space="preserve">, 959400376 </w:t>
      </w:r>
    </w:p>
    <w:p w14:paraId="7AE3F90B" w14:textId="4833176F" w:rsidR="00C26B11" w:rsidRPr="006E3347" w:rsidRDefault="5C00FFC9" w:rsidP="00C26B11">
      <w:pPr>
        <w:spacing w:line="360" w:lineRule="auto"/>
        <w:rPr>
          <w:rFonts w:ascii="Arial" w:hAnsi="Arial" w:cs="Arial"/>
          <w:sz w:val="22"/>
          <w:szCs w:val="22"/>
          <w:lang w:val="es-PE"/>
        </w:rPr>
      </w:pPr>
      <w:r w:rsidRPr="58991AE0">
        <w:rPr>
          <w:rFonts w:ascii="Arial" w:hAnsi="Arial" w:cs="Arial"/>
          <w:b/>
          <w:bCs/>
          <w:sz w:val="22"/>
          <w:szCs w:val="22"/>
          <w:lang w:val="es-PE"/>
        </w:rPr>
        <w:t>Palabras claves:</w:t>
      </w:r>
      <w:r w:rsidR="0852E736" w:rsidRPr="58991AE0">
        <w:rPr>
          <w:rFonts w:ascii="Arial" w:hAnsi="Arial" w:cs="Arial"/>
          <w:sz w:val="22"/>
          <w:szCs w:val="22"/>
          <w:lang w:val="es-PE"/>
        </w:rPr>
        <w:t xml:space="preserve"> Analítica de Datos, Medición de la Innovación, </w:t>
      </w:r>
      <w:r w:rsidR="00897F3E">
        <w:rPr>
          <w:rFonts w:ascii="Arial" w:hAnsi="Arial" w:cs="Arial"/>
          <w:sz w:val="22"/>
          <w:szCs w:val="22"/>
          <w:lang w:val="es-PE"/>
        </w:rPr>
        <w:t>eficiencia global de equipo (</w:t>
      </w:r>
      <w:r w:rsidR="0852E736" w:rsidRPr="58991AE0">
        <w:rPr>
          <w:rFonts w:ascii="Arial" w:hAnsi="Arial" w:cs="Arial"/>
          <w:sz w:val="22"/>
          <w:szCs w:val="22"/>
          <w:lang w:val="es-PE"/>
        </w:rPr>
        <w:t>OEE</w:t>
      </w:r>
      <w:r w:rsidR="00897F3E">
        <w:rPr>
          <w:rFonts w:ascii="Arial" w:hAnsi="Arial" w:cs="Arial"/>
          <w:sz w:val="22"/>
          <w:szCs w:val="22"/>
          <w:lang w:val="es-PE"/>
        </w:rPr>
        <w:t>)</w:t>
      </w:r>
      <w:r w:rsidR="0852E736" w:rsidRPr="58991AE0">
        <w:rPr>
          <w:rFonts w:ascii="Arial" w:hAnsi="Arial" w:cs="Arial"/>
          <w:sz w:val="22"/>
          <w:szCs w:val="22"/>
          <w:lang w:val="es-PE"/>
        </w:rPr>
        <w:t>, Cuellos de Botella</w:t>
      </w:r>
      <w:r w:rsidR="7185BA17" w:rsidRPr="58991AE0">
        <w:rPr>
          <w:rFonts w:ascii="Arial" w:hAnsi="Arial" w:cs="Arial"/>
          <w:sz w:val="22"/>
          <w:szCs w:val="22"/>
          <w:lang w:val="es-PE"/>
        </w:rPr>
        <w:t>, Priorización de Iniciativas</w:t>
      </w:r>
      <w:r w:rsidR="00897F3E">
        <w:rPr>
          <w:rFonts w:ascii="Arial" w:hAnsi="Arial" w:cs="Arial"/>
          <w:sz w:val="22"/>
          <w:szCs w:val="22"/>
          <w:lang w:val="es-PE"/>
        </w:rPr>
        <w:t xml:space="preserve">, </w:t>
      </w:r>
      <w:r w:rsidR="008523B8">
        <w:rPr>
          <w:rFonts w:ascii="Arial" w:hAnsi="Arial" w:cs="Arial"/>
          <w:sz w:val="22"/>
          <w:szCs w:val="22"/>
          <w:lang w:val="es-PE"/>
        </w:rPr>
        <w:t>Modernización del Trabajo.</w:t>
      </w:r>
    </w:p>
    <w:p w14:paraId="6A6B59E1" w14:textId="43A63975" w:rsidR="004F653B" w:rsidRPr="00367242" w:rsidRDefault="008C34A5" w:rsidP="00C26B11">
      <w:pPr>
        <w:spacing w:line="360" w:lineRule="auto"/>
        <w:rPr>
          <w:rFonts w:ascii="Arial" w:hAnsi="Arial" w:cs="Arial"/>
          <w:b/>
          <w:bCs/>
          <w:sz w:val="22"/>
          <w:szCs w:val="22"/>
          <w:lang w:val="es-PE"/>
        </w:rPr>
      </w:pPr>
      <w:r>
        <w:rPr>
          <w:rFonts w:ascii="Arial" w:hAnsi="Arial" w:cs="Arial"/>
          <w:b/>
          <w:bCs/>
          <w:sz w:val="22"/>
          <w:szCs w:val="22"/>
          <w:lang w:val="es-PE"/>
        </w:rPr>
        <w:t xml:space="preserve">1. </w:t>
      </w:r>
      <w:r w:rsidR="004F653B" w:rsidRPr="00367242">
        <w:rPr>
          <w:rFonts w:ascii="Arial" w:hAnsi="Arial" w:cs="Arial"/>
          <w:b/>
          <w:bCs/>
          <w:sz w:val="22"/>
          <w:szCs w:val="22"/>
          <w:lang w:val="es-PE"/>
        </w:rPr>
        <w:t xml:space="preserve">Contexto o escenario: </w:t>
      </w:r>
    </w:p>
    <w:p w14:paraId="23F32098" w14:textId="40F4B785" w:rsidR="00CF3217" w:rsidRDefault="00CF3217" w:rsidP="00367242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>
        <w:rPr>
          <w:rFonts w:ascii="Arial" w:hAnsi="Arial" w:cs="Arial"/>
          <w:sz w:val="22"/>
          <w:szCs w:val="22"/>
          <w:lang w:val="es-PE"/>
        </w:rPr>
        <w:t>Antamina</w:t>
      </w:r>
      <w:r w:rsidR="00B83704">
        <w:rPr>
          <w:rFonts w:ascii="Arial" w:hAnsi="Arial" w:cs="Arial"/>
          <w:sz w:val="22"/>
          <w:szCs w:val="22"/>
          <w:lang w:val="es-PE"/>
        </w:rPr>
        <w:t>,</w:t>
      </w:r>
      <w:r>
        <w:rPr>
          <w:rFonts w:ascii="Arial" w:hAnsi="Arial" w:cs="Arial"/>
          <w:sz w:val="22"/>
          <w:szCs w:val="22"/>
          <w:lang w:val="es-PE"/>
        </w:rPr>
        <w:t xml:space="preserve"> </w:t>
      </w:r>
      <w:r w:rsidR="00B83704">
        <w:rPr>
          <w:rFonts w:ascii="Arial" w:hAnsi="Arial" w:cs="Arial"/>
          <w:sz w:val="22"/>
          <w:szCs w:val="22"/>
          <w:lang w:val="es-PE"/>
        </w:rPr>
        <w:t>uno de los principales productores de cobre en el Perú y a nivel global,</w:t>
      </w:r>
      <w:r>
        <w:rPr>
          <w:rFonts w:ascii="Arial" w:hAnsi="Arial" w:cs="Arial"/>
          <w:sz w:val="22"/>
          <w:szCs w:val="22"/>
          <w:lang w:val="es-PE"/>
        </w:rPr>
        <w:t xml:space="preserve"> motivado por el cumplimiento de sus 20 años de operación comercial</w:t>
      </w:r>
      <w:r w:rsidR="00B62B70">
        <w:rPr>
          <w:rFonts w:ascii="Arial" w:hAnsi="Arial" w:cs="Arial"/>
          <w:sz w:val="22"/>
          <w:szCs w:val="22"/>
          <w:lang w:val="es-PE"/>
        </w:rPr>
        <w:t xml:space="preserve"> e impulsado por la alta dirección</w:t>
      </w:r>
      <w:r>
        <w:rPr>
          <w:rFonts w:ascii="Arial" w:hAnsi="Arial" w:cs="Arial"/>
          <w:sz w:val="22"/>
          <w:szCs w:val="22"/>
          <w:lang w:val="es-PE"/>
        </w:rPr>
        <w:t>, inicia un programa</w:t>
      </w:r>
      <w:r w:rsidR="00AB15B7">
        <w:rPr>
          <w:rFonts w:ascii="Arial" w:hAnsi="Arial" w:cs="Arial"/>
          <w:sz w:val="22"/>
          <w:szCs w:val="22"/>
          <w:lang w:val="es-PE"/>
        </w:rPr>
        <w:t xml:space="preserve"> desafiante</w:t>
      </w:r>
      <w:r>
        <w:rPr>
          <w:rFonts w:ascii="Arial" w:hAnsi="Arial" w:cs="Arial"/>
          <w:sz w:val="22"/>
          <w:szCs w:val="22"/>
          <w:lang w:val="es-PE"/>
        </w:rPr>
        <w:t xml:space="preserve"> de transformació</w:t>
      </w:r>
      <w:r w:rsidR="00B83704">
        <w:rPr>
          <w:rFonts w:ascii="Arial" w:hAnsi="Arial" w:cs="Arial"/>
          <w:sz w:val="22"/>
          <w:szCs w:val="22"/>
          <w:lang w:val="es-PE"/>
        </w:rPr>
        <w:t xml:space="preserve">n llamado Antamina 20+, </w:t>
      </w:r>
      <w:r w:rsidR="00AB15B7">
        <w:rPr>
          <w:rFonts w:ascii="Arial" w:hAnsi="Arial" w:cs="Arial"/>
          <w:sz w:val="22"/>
          <w:szCs w:val="22"/>
          <w:lang w:val="es-PE"/>
        </w:rPr>
        <w:t xml:space="preserve">con el objetivo de lograr 20 años más de operación </w:t>
      </w:r>
      <w:r w:rsidR="0096784C">
        <w:rPr>
          <w:rFonts w:ascii="Arial" w:hAnsi="Arial" w:cs="Arial"/>
          <w:sz w:val="22"/>
          <w:szCs w:val="22"/>
          <w:lang w:val="es-PE"/>
        </w:rPr>
        <w:t>exitosa.</w:t>
      </w:r>
    </w:p>
    <w:p w14:paraId="20720815" w14:textId="20E90D52" w:rsidR="00AB15B7" w:rsidRDefault="2C5B01F5" w:rsidP="00367242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58991AE0">
        <w:rPr>
          <w:rFonts w:ascii="Arial" w:hAnsi="Arial" w:cs="Arial"/>
          <w:sz w:val="22"/>
          <w:szCs w:val="22"/>
          <w:lang w:val="es-PE"/>
        </w:rPr>
        <w:t>E</w:t>
      </w:r>
      <w:r w:rsidR="3C15F3E3" w:rsidRPr="58991AE0">
        <w:rPr>
          <w:rFonts w:ascii="Arial" w:hAnsi="Arial" w:cs="Arial"/>
          <w:sz w:val="22"/>
          <w:szCs w:val="22"/>
          <w:lang w:val="es-PE"/>
        </w:rPr>
        <w:t xml:space="preserve">n la ejecución de este tipo de programas de transformación es </w:t>
      </w:r>
      <w:r w:rsidR="7716CA5A" w:rsidRPr="58991AE0">
        <w:rPr>
          <w:rFonts w:ascii="Arial" w:hAnsi="Arial" w:cs="Arial"/>
          <w:sz w:val="22"/>
          <w:szCs w:val="22"/>
          <w:lang w:val="es-PE"/>
        </w:rPr>
        <w:t>recomendable</w:t>
      </w:r>
      <w:r w:rsidR="3C15F3E3" w:rsidRPr="58991AE0">
        <w:rPr>
          <w:rFonts w:ascii="Arial" w:hAnsi="Arial" w:cs="Arial"/>
          <w:sz w:val="22"/>
          <w:szCs w:val="22"/>
          <w:lang w:val="es-PE"/>
        </w:rPr>
        <w:t xml:space="preserve"> contar con herramientas </w:t>
      </w:r>
      <w:r w:rsidR="2E99218A" w:rsidRPr="58991AE0">
        <w:rPr>
          <w:rFonts w:ascii="Arial" w:hAnsi="Arial" w:cs="Arial"/>
          <w:sz w:val="22"/>
          <w:szCs w:val="22"/>
          <w:lang w:val="es-PE"/>
        </w:rPr>
        <w:t xml:space="preserve">digitales basadas en Analítica de Datos </w:t>
      </w:r>
      <w:r w:rsidR="3C15F3E3" w:rsidRPr="58991AE0">
        <w:rPr>
          <w:rFonts w:ascii="Arial" w:hAnsi="Arial" w:cs="Arial"/>
          <w:sz w:val="22"/>
          <w:szCs w:val="22"/>
          <w:lang w:val="es-PE"/>
        </w:rPr>
        <w:t xml:space="preserve">que permitan guiar en qué procesos mineros </w:t>
      </w:r>
      <w:r w:rsidR="2E99218A" w:rsidRPr="58991AE0">
        <w:rPr>
          <w:rFonts w:ascii="Arial" w:hAnsi="Arial" w:cs="Arial"/>
          <w:sz w:val="22"/>
          <w:szCs w:val="22"/>
          <w:lang w:val="es-PE"/>
        </w:rPr>
        <w:t xml:space="preserve">se deben </w:t>
      </w:r>
      <w:r w:rsidR="3C15F3E3" w:rsidRPr="58991AE0">
        <w:rPr>
          <w:rFonts w:ascii="Arial" w:hAnsi="Arial" w:cs="Arial"/>
          <w:sz w:val="22"/>
          <w:szCs w:val="22"/>
          <w:lang w:val="es-PE"/>
        </w:rPr>
        <w:t xml:space="preserve">enfocar los esfuerzos </w:t>
      </w:r>
      <w:r w:rsidR="2E99218A" w:rsidRPr="58991AE0">
        <w:rPr>
          <w:rFonts w:ascii="Arial" w:hAnsi="Arial" w:cs="Arial"/>
          <w:sz w:val="22"/>
          <w:szCs w:val="22"/>
          <w:lang w:val="es-PE"/>
        </w:rPr>
        <w:t>y</w:t>
      </w:r>
      <w:r w:rsidR="3C15F3E3" w:rsidRPr="58991AE0">
        <w:rPr>
          <w:rFonts w:ascii="Arial" w:hAnsi="Arial" w:cs="Arial"/>
          <w:sz w:val="22"/>
          <w:szCs w:val="22"/>
          <w:lang w:val="es-PE"/>
        </w:rPr>
        <w:t xml:space="preserve"> </w:t>
      </w:r>
      <w:r w:rsidR="680A4F4A" w:rsidRPr="58991AE0">
        <w:rPr>
          <w:rFonts w:ascii="Arial" w:hAnsi="Arial" w:cs="Arial"/>
          <w:sz w:val="22"/>
          <w:szCs w:val="22"/>
          <w:lang w:val="es-PE"/>
        </w:rPr>
        <w:t xml:space="preserve">qué </w:t>
      </w:r>
      <w:r w:rsidR="3C15F3E3" w:rsidRPr="58991AE0">
        <w:rPr>
          <w:rFonts w:ascii="Arial" w:hAnsi="Arial" w:cs="Arial"/>
          <w:sz w:val="22"/>
          <w:szCs w:val="22"/>
          <w:lang w:val="es-PE"/>
        </w:rPr>
        <w:t>proyectos</w:t>
      </w:r>
      <w:r w:rsidR="2E99218A" w:rsidRPr="58991AE0">
        <w:rPr>
          <w:rFonts w:ascii="Arial" w:hAnsi="Arial" w:cs="Arial"/>
          <w:sz w:val="22"/>
          <w:szCs w:val="22"/>
          <w:lang w:val="es-PE"/>
        </w:rPr>
        <w:t xml:space="preserve"> ejecutar</w:t>
      </w:r>
      <w:r w:rsidR="037A4981" w:rsidRPr="58991AE0">
        <w:rPr>
          <w:rFonts w:ascii="Arial" w:hAnsi="Arial" w:cs="Arial"/>
          <w:sz w:val="22"/>
          <w:szCs w:val="22"/>
          <w:lang w:val="es-PE"/>
        </w:rPr>
        <w:t xml:space="preserve"> </w:t>
      </w:r>
      <w:r w:rsidR="4E88FD78" w:rsidRPr="58991AE0">
        <w:rPr>
          <w:rFonts w:ascii="Arial" w:hAnsi="Arial" w:cs="Arial"/>
          <w:sz w:val="22"/>
          <w:szCs w:val="22"/>
          <w:lang w:val="es-PE"/>
        </w:rPr>
        <w:t>para</w:t>
      </w:r>
      <w:r w:rsidR="3C15F3E3" w:rsidRPr="58991AE0">
        <w:rPr>
          <w:rFonts w:ascii="Arial" w:hAnsi="Arial" w:cs="Arial"/>
          <w:sz w:val="22"/>
          <w:szCs w:val="22"/>
          <w:lang w:val="es-PE"/>
        </w:rPr>
        <w:t xml:space="preserve"> maximizar los resultados y beneficios de la inversión</w:t>
      </w:r>
      <w:r w:rsidR="2E99218A" w:rsidRPr="58991AE0">
        <w:rPr>
          <w:rFonts w:ascii="Arial" w:hAnsi="Arial" w:cs="Arial"/>
          <w:sz w:val="22"/>
          <w:szCs w:val="22"/>
          <w:lang w:val="es-PE"/>
        </w:rPr>
        <w:t xml:space="preserve"> realizada</w:t>
      </w:r>
      <w:r w:rsidR="037A4981" w:rsidRPr="58991AE0">
        <w:rPr>
          <w:rFonts w:ascii="Arial" w:hAnsi="Arial" w:cs="Arial"/>
          <w:sz w:val="22"/>
          <w:szCs w:val="22"/>
          <w:lang w:val="es-PE"/>
        </w:rPr>
        <w:t xml:space="preserve"> </w:t>
      </w:r>
    </w:p>
    <w:p w14:paraId="797871EA" w14:textId="0430B742" w:rsidR="003A25D6" w:rsidRDefault="003A25D6" w:rsidP="00367242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4081063E">
        <w:rPr>
          <w:rFonts w:ascii="Arial" w:hAnsi="Arial" w:cs="Arial"/>
          <w:sz w:val="22"/>
          <w:szCs w:val="22"/>
          <w:lang w:val="es-PE"/>
        </w:rPr>
        <w:t>Antamina desarrolló una</w:t>
      </w:r>
      <w:r w:rsidR="35299EAC" w:rsidRPr="4081063E">
        <w:rPr>
          <w:rFonts w:ascii="Arial" w:hAnsi="Arial" w:cs="Arial"/>
          <w:sz w:val="22"/>
          <w:szCs w:val="22"/>
          <w:lang w:val="es-PE"/>
        </w:rPr>
        <w:t xml:space="preserve"> metodología</w:t>
      </w:r>
      <w:r w:rsidR="001317BB" w:rsidRPr="4081063E">
        <w:rPr>
          <w:rFonts w:ascii="Arial" w:hAnsi="Arial" w:cs="Arial"/>
          <w:sz w:val="22"/>
          <w:szCs w:val="22"/>
          <w:lang w:val="es-PE"/>
        </w:rPr>
        <w:t xml:space="preserve"> que, </w:t>
      </w:r>
      <w:r w:rsidR="00203239" w:rsidRPr="4081063E">
        <w:rPr>
          <w:rFonts w:ascii="Arial" w:hAnsi="Arial" w:cs="Arial"/>
          <w:sz w:val="22"/>
          <w:szCs w:val="22"/>
          <w:lang w:val="es-PE"/>
        </w:rPr>
        <w:t xml:space="preserve">potenciada por </w:t>
      </w:r>
      <w:r w:rsidR="35299EAC" w:rsidRPr="4081063E">
        <w:rPr>
          <w:rFonts w:ascii="Arial" w:hAnsi="Arial" w:cs="Arial"/>
          <w:sz w:val="22"/>
          <w:szCs w:val="22"/>
          <w:lang w:val="es-PE"/>
        </w:rPr>
        <w:t>una</w:t>
      </w:r>
      <w:r w:rsidRPr="4081063E">
        <w:rPr>
          <w:rFonts w:ascii="Arial" w:hAnsi="Arial" w:cs="Arial"/>
          <w:sz w:val="22"/>
          <w:szCs w:val="22"/>
          <w:lang w:val="es-PE"/>
        </w:rPr>
        <w:t xml:space="preserve"> herramienta digital basa</w:t>
      </w:r>
      <w:r w:rsidR="00B62B70" w:rsidRPr="4081063E">
        <w:rPr>
          <w:rFonts w:ascii="Arial" w:hAnsi="Arial" w:cs="Arial"/>
          <w:sz w:val="22"/>
          <w:szCs w:val="22"/>
          <w:lang w:val="es-PE"/>
        </w:rPr>
        <w:t>da</w:t>
      </w:r>
      <w:r w:rsidRPr="4081063E">
        <w:rPr>
          <w:rFonts w:ascii="Arial" w:hAnsi="Arial" w:cs="Arial"/>
          <w:sz w:val="22"/>
          <w:szCs w:val="22"/>
          <w:lang w:val="es-PE"/>
        </w:rPr>
        <w:t xml:space="preserve"> en datos</w:t>
      </w:r>
      <w:r w:rsidR="00203239" w:rsidRPr="4081063E">
        <w:rPr>
          <w:rFonts w:ascii="Arial" w:hAnsi="Arial" w:cs="Arial"/>
          <w:sz w:val="22"/>
          <w:szCs w:val="22"/>
          <w:lang w:val="es-PE"/>
        </w:rPr>
        <w:t>,</w:t>
      </w:r>
      <w:r w:rsidR="00B62B70" w:rsidRPr="4081063E">
        <w:rPr>
          <w:rFonts w:ascii="Arial" w:hAnsi="Arial" w:cs="Arial"/>
          <w:sz w:val="22"/>
          <w:szCs w:val="22"/>
          <w:lang w:val="es-PE"/>
        </w:rPr>
        <w:t xml:space="preserve"> </w:t>
      </w:r>
      <w:r w:rsidRPr="4081063E">
        <w:rPr>
          <w:rFonts w:ascii="Arial" w:hAnsi="Arial" w:cs="Arial"/>
          <w:sz w:val="22"/>
          <w:szCs w:val="22"/>
          <w:lang w:val="es-PE"/>
        </w:rPr>
        <w:t>permite priorizar las distintas iniciativas</w:t>
      </w:r>
      <w:r w:rsidR="00954FD8" w:rsidRPr="4081063E">
        <w:rPr>
          <w:rFonts w:ascii="Arial" w:hAnsi="Arial" w:cs="Arial"/>
          <w:sz w:val="22"/>
          <w:szCs w:val="22"/>
          <w:lang w:val="es-PE"/>
        </w:rPr>
        <w:t xml:space="preserve"> </w:t>
      </w:r>
      <w:r w:rsidRPr="4081063E">
        <w:rPr>
          <w:rFonts w:ascii="Arial" w:hAnsi="Arial" w:cs="Arial"/>
          <w:sz w:val="22"/>
          <w:szCs w:val="22"/>
          <w:lang w:val="es-PE"/>
        </w:rPr>
        <w:t xml:space="preserve">de innovación </w:t>
      </w:r>
      <w:r w:rsidR="007F5FCA" w:rsidRPr="4081063E">
        <w:rPr>
          <w:rFonts w:ascii="Arial" w:hAnsi="Arial" w:cs="Arial"/>
          <w:sz w:val="22"/>
          <w:szCs w:val="22"/>
          <w:lang w:val="es-PE"/>
        </w:rPr>
        <w:t>y los</w:t>
      </w:r>
      <w:r w:rsidR="00C8423D" w:rsidRPr="4081063E">
        <w:rPr>
          <w:rFonts w:ascii="Arial" w:hAnsi="Arial" w:cs="Arial"/>
          <w:sz w:val="22"/>
          <w:szCs w:val="22"/>
          <w:lang w:val="es-PE"/>
        </w:rPr>
        <w:t xml:space="preserve"> </w:t>
      </w:r>
      <w:r w:rsidR="00954FD8" w:rsidRPr="4081063E">
        <w:rPr>
          <w:rFonts w:ascii="Arial" w:hAnsi="Arial" w:cs="Arial"/>
          <w:sz w:val="22"/>
          <w:szCs w:val="22"/>
          <w:lang w:val="es-PE"/>
        </w:rPr>
        <w:t xml:space="preserve">procesos </w:t>
      </w:r>
      <w:r w:rsidR="00C8423D" w:rsidRPr="4081063E">
        <w:rPr>
          <w:rFonts w:ascii="Arial" w:hAnsi="Arial" w:cs="Arial"/>
          <w:sz w:val="22"/>
          <w:szCs w:val="22"/>
          <w:lang w:val="es-PE"/>
        </w:rPr>
        <w:t xml:space="preserve">a </w:t>
      </w:r>
      <w:r w:rsidR="00954FD8" w:rsidRPr="4081063E">
        <w:rPr>
          <w:rFonts w:ascii="Arial" w:hAnsi="Arial" w:cs="Arial"/>
          <w:sz w:val="22"/>
          <w:szCs w:val="22"/>
          <w:lang w:val="es-PE"/>
        </w:rPr>
        <w:t>optimizar en la</w:t>
      </w:r>
      <w:r w:rsidRPr="4081063E">
        <w:rPr>
          <w:rFonts w:ascii="Arial" w:hAnsi="Arial" w:cs="Arial"/>
          <w:sz w:val="22"/>
          <w:szCs w:val="22"/>
          <w:lang w:val="es-PE"/>
        </w:rPr>
        <w:t xml:space="preserve"> operaci</w:t>
      </w:r>
      <w:r w:rsidR="00954FD8" w:rsidRPr="4081063E">
        <w:rPr>
          <w:rFonts w:ascii="Arial" w:hAnsi="Arial" w:cs="Arial"/>
          <w:sz w:val="22"/>
          <w:szCs w:val="22"/>
          <w:lang w:val="es-PE"/>
        </w:rPr>
        <w:t xml:space="preserve">ón </w:t>
      </w:r>
      <w:r w:rsidR="00954FD8" w:rsidRPr="4081063E">
        <w:rPr>
          <w:rFonts w:ascii="Arial" w:hAnsi="Arial" w:cs="Arial"/>
          <w:b/>
          <w:bCs/>
          <w:sz w:val="22"/>
          <w:szCs w:val="22"/>
          <w:lang w:val="es-PE"/>
        </w:rPr>
        <w:t>(es decir, es una guía de dónde innovar)</w:t>
      </w:r>
      <w:r w:rsidR="00954FD8" w:rsidRPr="4081063E">
        <w:rPr>
          <w:rFonts w:ascii="Arial" w:hAnsi="Arial" w:cs="Arial"/>
          <w:sz w:val="22"/>
          <w:szCs w:val="22"/>
          <w:lang w:val="es-PE"/>
        </w:rPr>
        <w:t xml:space="preserve"> y permite estimar como los distintos proyectos contribuyen a</w:t>
      </w:r>
      <w:r w:rsidRPr="4081063E">
        <w:rPr>
          <w:rFonts w:ascii="Arial" w:hAnsi="Arial" w:cs="Arial"/>
          <w:sz w:val="22"/>
          <w:szCs w:val="22"/>
          <w:lang w:val="es-PE"/>
        </w:rPr>
        <w:t xml:space="preserve"> </w:t>
      </w:r>
      <w:r w:rsidR="002B2CE9" w:rsidRPr="4081063E">
        <w:rPr>
          <w:rFonts w:ascii="Arial" w:hAnsi="Arial" w:cs="Arial"/>
          <w:sz w:val="22"/>
          <w:szCs w:val="22"/>
          <w:lang w:val="es-PE"/>
        </w:rPr>
        <w:t>la generación de</w:t>
      </w:r>
      <w:r w:rsidR="00954FD8" w:rsidRPr="4081063E">
        <w:rPr>
          <w:rFonts w:ascii="Arial" w:hAnsi="Arial" w:cs="Arial"/>
          <w:sz w:val="22"/>
          <w:szCs w:val="22"/>
          <w:lang w:val="es-PE"/>
        </w:rPr>
        <w:t xml:space="preserve"> impacto </w:t>
      </w:r>
      <w:r w:rsidR="003479A0" w:rsidRPr="4081063E">
        <w:rPr>
          <w:rFonts w:ascii="Arial" w:hAnsi="Arial" w:cs="Arial"/>
          <w:sz w:val="22"/>
          <w:szCs w:val="22"/>
          <w:lang w:val="es-PE"/>
        </w:rPr>
        <w:t>dentro del</w:t>
      </w:r>
      <w:r w:rsidR="00954FD8" w:rsidRPr="4081063E">
        <w:rPr>
          <w:rFonts w:ascii="Arial" w:hAnsi="Arial" w:cs="Arial"/>
          <w:sz w:val="22"/>
          <w:szCs w:val="22"/>
          <w:lang w:val="es-PE"/>
        </w:rPr>
        <w:t xml:space="preserve"> programa </w:t>
      </w:r>
      <w:r w:rsidR="00954FD8" w:rsidRPr="4081063E">
        <w:rPr>
          <w:rFonts w:ascii="Arial" w:hAnsi="Arial" w:cs="Arial"/>
          <w:b/>
          <w:bCs/>
          <w:sz w:val="22"/>
          <w:szCs w:val="22"/>
          <w:lang w:val="es-PE"/>
        </w:rPr>
        <w:t xml:space="preserve">(es decir, cómo medir los beneficios </w:t>
      </w:r>
      <w:r w:rsidR="00954FD8" w:rsidRPr="4081063E">
        <w:rPr>
          <w:rFonts w:ascii="Arial" w:hAnsi="Arial" w:cs="Arial"/>
          <w:b/>
          <w:bCs/>
          <w:sz w:val="22"/>
          <w:szCs w:val="22"/>
          <w:lang w:val="es-PE"/>
        </w:rPr>
        <w:lastRenderedPageBreak/>
        <w:t>alcanzados).</w:t>
      </w:r>
      <w:r w:rsidR="00954FD8" w:rsidRPr="4081063E">
        <w:rPr>
          <w:rFonts w:ascii="Arial" w:hAnsi="Arial" w:cs="Arial"/>
          <w:sz w:val="22"/>
          <w:szCs w:val="22"/>
          <w:lang w:val="es-PE"/>
        </w:rPr>
        <w:t xml:space="preserve"> La </w:t>
      </w:r>
      <w:r w:rsidRPr="4081063E">
        <w:rPr>
          <w:rFonts w:ascii="Arial" w:hAnsi="Arial" w:cs="Arial"/>
          <w:sz w:val="22"/>
          <w:szCs w:val="22"/>
          <w:lang w:val="es-PE"/>
        </w:rPr>
        <w:t>herramienta se fundamenta en el análisis de</w:t>
      </w:r>
      <w:r w:rsidR="005F0988">
        <w:rPr>
          <w:rFonts w:ascii="Arial" w:hAnsi="Arial" w:cs="Arial"/>
          <w:sz w:val="22"/>
          <w:szCs w:val="22"/>
          <w:lang w:val="es-PE"/>
        </w:rPr>
        <w:t>l indicador</w:t>
      </w:r>
      <w:r w:rsidRPr="4081063E">
        <w:rPr>
          <w:rFonts w:ascii="Arial" w:hAnsi="Arial" w:cs="Arial"/>
          <w:sz w:val="22"/>
          <w:szCs w:val="22"/>
          <w:lang w:val="es-PE"/>
        </w:rPr>
        <w:t xml:space="preserve"> OEE (Overall Equipment Effectiveness) y </w:t>
      </w:r>
      <w:r w:rsidR="003479A0" w:rsidRPr="4081063E">
        <w:rPr>
          <w:rFonts w:ascii="Arial" w:hAnsi="Arial" w:cs="Arial"/>
          <w:sz w:val="22"/>
          <w:szCs w:val="22"/>
          <w:lang w:val="es-PE"/>
        </w:rPr>
        <w:t xml:space="preserve">en </w:t>
      </w:r>
      <w:r w:rsidR="008205F3">
        <w:rPr>
          <w:rFonts w:ascii="Arial" w:hAnsi="Arial" w:cs="Arial"/>
          <w:sz w:val="22"/>
          <w:szCs w:val="22"/>
          <w:lang w:val="es-PE"/>
        </w:rPr>
        <w:t xml:space="preserve">análisis e </w:t>
      </w:r>
      <w:r w:rsidR="006A3C76" w:rsidRPr="4081063E">
        <w:rPr>
          <w:rFonts w:ascii="Arial" w:hAnsi="Arial" w:cs="Arial"/>
          <w:sz w:val="22"/>
          <w:szCs w:val="22"/>
          <w:lang w:val="es-PE"/>
        </w:rPr>
        <w:t xml:space="preserve">identificación de </w:t>
      </w:r>
      <w:r w:rsidRPr="4081063E">
        <w:rPr>
          <w:rFonts w:ascii="Arial" w:hAnsi="Arial" w:cs="Arial"/>
          <w:sz w:val="22"/>
          <w:szCs w:val="22"/>
          <w:lang w:val="es-PE"/>
        </w:rPr>
        <w:t>Cuellos de Botella</w:t>
      </w:r>
      <w:r w:rsidR="00B62B70" w:rsidRPr="4081063E">
        <w:rPr>
          <w:rFonts w:ascii="Arial" w:hAnsi="Arial" w:cs="Arial"/>
          <w:sz w:val="22"/>
          <w:szCs w:val="22"/>
          <w:lang w:val="es-PE"/>
        </w:rPr>
        <w:t xml:space="preserve"> </w:t>
      </w:r>
      <w:r w:rsidR="516062DF" w:rsidRPr="4081063E">
        <w:rPr>
          <w:rFonts w:ascii="Arial" w:hAnsi="Arial" w:cs="Arial"/>
          <w:sz w:val="22"/>
          <w:szCs w:val="22"/>
          <w:lang w:val="es-PE"/>
        </w:rPr>
        <w:t xml:space="preserve">permitió </w:t>
      </w:r>
      <w:r w:rsidR="00B62B70" w:rsidRPr="4081063E">
        <w:rPr>
          <w:rFonts w:ascii="Arial" w:hAnsi="Arial" w:cs="Arial"/>
          <w:sz w:val="22"/>
          <w:szCs w:val="22"/>
          <w:lang w:val="es-PE"/>
        </w:rPr>
        <w:t>alcanzar importantes beneficios durante la ejecución del programa de transformación.</w:t>
      </w:r>
    </w:p>
    <w:p w14:paraId="1700C634" w14:textId="329335D7" w:rsidR="003A25D6" w:rsidRPr="003A25D6" w:rsidRDefault="008C34A5" w:rsidP="00C26B11">
      <w:pPr>
        <w:spacing w:line="360" w:lineRule="auto"/>
        <w:rPr>
          <w:rFonts w:ascii="Arial" w:hAnsi="Arial" w:cs="Arial"/>
          <w:b/>
          <w:bCs/>
          <w:sz w:val="22"/>
          <w:szCs w:val="22"/>
          <w:lang w:val="es-PE"/>
        </w:rPr>
      </w:pPr>
      <w:r>
        <w:rPr>
          <w:rFonts w:ascii="Arial" w:hAnsi="Arial" w:cs="Arial"/>
          <w:b/>
          <w:bCs/>
          <w:sz w:val="22"/>
          <w:szCs w:val="22"/>
          <w:lang w:val="es-PE"/>
        </w:rPr>
        <w:t xml:space="preserve">2. </w:t>
      </w:r>
      <w:r w:rsidR="003A25D6" w:rsidRPr="003A25D6">
        <w:rPr>
          <w:rFonts w:ascii="Arial" w:hAnsi="Arial" w:cs="Arial"/>
          <w:b/>
          <w:bCs/>
          <w:sz w:val="22"/>
          <w:szCs w:val="22"/>
          <w:lang w:val="es-PE"/>
        </w:rPr>
        <w:t xml:space="preserve">Objetivos: </w:t>
      </w:r>
    </w:p>
    <w:p w14:paraId="4A86F33E" w14:textId="41EE5981" w:rsidR="003A25D6" w:rsidRDefault="003A25D6" w:rsidP="002D4769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>
        <w:rPr>
          <w:rFonts w:ascii="Arial" w:hAnsi="Arial" w:cs="Arial"/>
          <w:sz w:val="22"/>
          <w:szCs w:val="22"/>
          <w:lang w:val="es-PE"/>
        </w:rPr>
        <w:t>Compartir l</w:t>
      </w:r>
      <w:r w:rsidR="00B62B70">
        <w:rPr>
          <w:rFonts w:ascii="Arial" w:hAnsi="Arial" w:cs="Arial"/>
          <w:sz w:val="22"/>
          <w:szCs w:val="22"/>
          <w:lang w:val="es-PE"/>
        </w:rPr>
        <w:t xml:space="preserve">a experiencia exitosa de la metodología y herramienta digital de Analítica de Datos que </w:t>
      </w:r>
      <w:r w:rsidR="006A3C76">
        <w:rPr>
          <w:rFonts w:ascii="Arial" w:hAnsi="Arial" w:cs="Arial"/>
          <w:sz w:val="22"/>
          <w:szCs w:val="22"/>
          <w:lang w:val="es-PE"/>
        </w:rPr>
        <w:t xml:space="preserve">habilita la </w:t>
      </w:r>
      <w:r w:rsidR="0060708B">
        <w:rPr>
          <w:rFonts w:ascii="Arial" w:hAnsi="Arial" w:cs="Arial"/>
          <w:sz w:val="22"/>
          <w:szCs w:val="22"/>
          <w:lang w:val="es-PE"/>
        </w:rPr>
        <w:t>priorización</w:t>
      </w:r>
      <w:r w:rsidR="006A3C76">
        <w:rPr>
          <w:rFonts w:ascii="Arial" w:hAnsi="Arial" w:cs="Arial"/>
          <w:sz w:val="22"/>
          <w:szCs w:val="22"/>
          <w:lang w:val="es-PE"/>
        </w:rPr>
        <w:t xml:space="preserve"> de </w:t>
      </w:r>
      <w:r w:rsidR="00B62B70">
        <w:rPr>
          <w:rFonts w:ascii="Arial" w:hAnsi="Arial" w:cs="Arial"/>
          <w:sz w:val="22"/>
          <w:szCs w:val="22"/>
          <w:lang w:val="es-PE"/>
        </w:rPr>
        <w:t xml:space="preserve">las iniciativas de innovación dentro de la </w:t>
      </w:r>
      <w:r w:rsidR="00234665">
        <w:rPr>
          <w:rFonts w:ascii="Arial" w:hAnsi="Arial" w:cs="Arial"/>
          <w:sz w:val="22"/>
          <w:szCs w:val="22"/>
          <w:lang w:val="es-PE"/>
        </w:rPr>
        <w:t>compañía,</w:t>
      </w:r>
      <w:r w:rsidR="0060708B">
        <w:rPr>
          <w:rFonts w:ascii="Arial" w:hAnsi="Arial" w:cs="Arial"/>
          <w:sz w:val="22"/>
          <w:szCs w:val="22"/>
          <w:lang w:val="es-PE"/>
        </w:rPr>
        <w:t xml:space="preserve"> así como la </w:t>
      </w:r>
      <w:r w:rsidR="0070307C">
        <w:rPr>
          <w:rFonts w:ascii="Arial" w:hAnsi="Arial" w:cs="Arial"/>
          <w:sz w:val="22"/>
          <w:szCs w:val="22"/>
          <w:lang w:val="es-PE"/>
        </w:rPr>
        <w:t>medición de impacto de la inversión realizada.</w:t>
      </w:r>
    </w:p>
    <w:p w14:paraId="43471BFE" w14:textId="0139A0DB" w:rsidR="00B62B70" w:rsidRDefault="2076DA10" w:rsidP="002D4769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58991AE0">
        <w:rPr>
          <w:rFonts w:ascii="Arial" w:hAnsi="Arial" w:cs="Arial"/>
          <w:sz w:val="22"/>
          <w:szCs w:val="22"/>
          <w:lang w:val="es-PE"/>
        </w:rPr>
        <w:t>Explicar los diferentes componentes de la solución,</w:t>
      </w:r>
      <w:r w:rsidR="339059C9" w:rsidRPr="58991AE0">
        <w:rPr>
          <w:rFonts w:ascii="Arial" w:hAnsi="Arial" w:cs="Arial"/>
          <w:sz w:val="22"/>
          <w:szCs w:val="22"/>
          <w:lang w:val="es-PE"/>
        </w:rPr>
        <w:t xml:space="preserve"> arquitectura de datos y dashboards </w:t>
      </w:r>
      <w:r w:rsidRPr="58991AE0">
        <w:rPr>
          <w:rFonts w:ascii="Arial" w:hAnsi="Arial" w:cs="Arial"/>
          <w:sz w:val="22"/>
          <w:szCs w:val="22"/>
          <w:lang w:val="es-PE"/>
        </w:rPr>
        <w:t xml:space="preserve">de tal manera que </w:t>
      </w:r>
      <w:r w:rsidR="26EC1676" w:rsidRPr="58991AE0">
        <w:rPr>
          <w:rFonts w:ascii="Arial" w:hAnsi="Arial" w:cs="Arial"/>
          <w:sz w:val="22"/>
          <w:szCs w:val="22"/>
          <w:lang w:val="es-PE"/>
        </w:rPr>
        <w:t>las líderes de las áreas de Excelencia Operacional e I</w:t>
      </w:r>
      <w:r w:rsidRPr="58991AE0">
        <w:rPr>
          <w:rFonts w:ascii="Arial" w:hAnsi="Arial" w:cs="Arial"/>
          <w:sz w:val="22"/>
          <w:szCs w:val="22"/>
          <w:lang w:val="es-PE"/>
        </w:rPr>
        <w:t xml:space="preserve">nnovación de </w:t>
      </w:r>
      <w:r w:rsidR="037A4981" w:rsidRPr="58991AE0">
        <w:rPr>
          <w:rFonts w:ascii="Arial" w:hAnsi="Arial" w:cs="Arial"/>
          <w:sz w:val="22"/>
          <w:szCs w:val="22"/>
          <w:lang w:val="es-PE"/>
        </w:rPr>
        <w:t>otras</w:t>
      </w:r>
      <w:r w:rsidRPr="58991AE0">
        <w:rPr>
          <w:rFonts w:ascii="Arial" w:hAnsi="Arial" w:cs="Arial"/>
          <w:sz w:val="22"/>
          <w:szCs w:val="22"/>
          <w:lang w:val="es-PE"/>
        </w:rPr>
        <w:t xml:space="preserve"> empresas mineras pueda</w:t>
      </w:r>
      <w:r w:rsidR="037A4981" w:rsidRPr="58991AE0">
        <w:rPr>
          <w:rFonts w:ascii="Arial" w:hAnsi="Arial" w:cs="Arial"/>
          <w:sz w:val="22"/>
          <w:szCs w:val="22"/>
          <w:lang w:val="es-PE"/>
        </w:rPr>
        <w:t>n</w:t>
      </w:r>
      <w:r w:rsidRPr="58991AE0">
        <w:rPr>
          <w:rFonts w:ascii="Arial" w:hAnsi="Arial" w:cs="Arial"/>
          <w:sz w:val="22"/>
          <w:szCs w:val="22"/>
          <w:lang w:val="es-PE"/>
        </w:rPr>
        <w:t xml:space="preserve"> adaptar la herramienta a sus realidades.</w:t>
      </w:r>
    </w:p>
    <w:p w14:paraId="7DEECAB7" w14:textId="7811AFC8" w:rsidR="00666FE7" w:rsidRPr="00367242" w:rsidRDefault="008C34A5" w:rsidP="00C26B11">
      <w:pPr>
        <w:spacing w:line="360" w:lineRule="auto"/>
        <w:rPr>
          <w:rFonts w:ascii="Arial" w:hAnsi="Arial" w:cs="Arial"/>
          <w:b/>
          <w:bCs/>
          <w:sz w:val="22"/>
          <w:szCs w:val="22"/>
          <w:lang w:val="es-PE"/>
        </w:rPr>
      </w:pPr>
      <w:r>
        <w:rPr>
          <w:rFonts w:ascii="Arial" w:hAnsi="Arial" w:cs="Arial"/>
          <w:b/>
          <w:bCs/>
          <w:sz w:val="22"/>
          <w:szCs w:val="22"/>
          <w:lang w:val="es-PE"/>
        </w:rPr>
        <w:t xml:space="preserve">3. </w:t>
      </w:r>
      <w:r w:rsidR="00367242" w:rsidRPr="00367242">
        <w:rPr>
          <w:rFonts w:ascii="Arial" w:hAnsi="Arial" w:cs="Arial"/>
          <w:b/>
          <w:bCs/>
          <w:sz w:val="22"/>
          <w:szCs w:val="22"/>
          <w:lang w:val="es-PE"/>
        </w:rPr>
        <w:t xml:space="preserve">Metodología: </w:t>
      </w:r>
    </w:p>
    <w:p w14:paraId="38EEDD49" w14:textId="5DAEE6B1" w:rsidR="00535CD7" w:rsidRDefault="00535CD7" w:rsidP="00535CD7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>
        <w:rPr>
          <w:rFonts w:ascii="Arial" w:hAnsi="Arial" w:cs="Arial"/>
          <w:sz w:val="22"/>
          <w:szCs w:val="22"/>
          <w:lang w:val="es-PE"/>
        </w:rPr>
        <w:t xml:space="preserve">La metodología </w:t>
      </w:r>
      <w:r w:rsidR="00E97C63">
        <w:rPr>
          <w:rFonts w:ascii="Arial" w:hAnsi="Arial" w:cs="Arial"/>
          <w:sz w:val="22"/>
          <w:szCs w:val="22"/>
          <w:lang w:val="es-PE"/>
        </w:rPr>
        <w:t xml:space="preserve">de la herramienta </w:t>
      </w:r>
      <w:r w:rsidR="008A21CA">
        <w:rPr>
          <w:rFonts w:ascii="Arial" w:hAnsi="Arial" w:cs="Arial"/>
          <w:sz w:val="22"/>
          <w:szCs w:val="22"/>
          <w:lang w:val="es-PE"/>
        </w:rPr>
        <w:t>está fundamentada</w:t>
      </w:r>
      <w:r w:rsidR="00E97C63">
        <w:rPr>
          <w:rFonts w:ascii="Arial" w:hAnsi="Arial" w:cs="Arial"/>
          <w:sz w:val="22"/>
          <w:szCs w:val="22"/>
          <w:lang w:val="es-PE"/>
        </w:rPr>
        <w:t xml:space="preserve"> </w:t>
      </w:r>
      <w:r>
        <w:rPr>
          <w:rFonts w:ascii="Arial" w:hAnsi="Arial" w:cs="Arial"/>
          <w:sz w:val="22"/>
          <w:szCs w:val="22"/>
          <w:lang w:val="es-PE"/>
        </w:rPr>
        <w:t xml:space="preserve">en el </w:t>
      </w:r>
      <w:r w:rsidR="00E97C63">
        <w:rPr>
          <w:rFonts w:ascii="Arial" w:hAnsi="Arial" w:cs="Arial"/>
          <w:sz w:val="22"/>
          <w:szCs w:val="22"/>
          <w:lang w:val="es-PE"/>
        </w:rPr>
        <w:t xml:space="preserve">análisis de </w:t>
      </w:r>
      <w:r>
        <w:rPr>
          <w:rFonts w:ascii="Arial" w:hAnsi="Arial" w:cs="Arial"/>
          <w:sz w:val="22"/>
          <w:szCs w:val="22"/>
          <w:lang w:val="es-PE"/>
        </w:rPr>
        <w:t xml:space="preserve">OEE y Cuellos de Botella en los principales procesos </w:t>
      </w:r>
      <w:r w:rsidR="003B71EF">
        <w:rPr>
          <w:rFonts w:ascii="Arial" w:hAnsi="Arial" w:cs="Arial"/>
          <w:sz w:val="22"/>
          <w:szCs w:val="22"/>
          <w:lang w:val="es-PE"/>
        </w:rPr>
        <w:t>de la cadena de valor</w:t>
      </w:r>
      <w:r>
        <w:rPr>
          <w:rFonts w:ascii="Arial" w:hAnsi="Arial" w:cs="Arial"/>
          <w:sz w:val="22"/>
          <w:szCs w:val="22"/>
          <w:lang w:val="es-PE"/>
        </w:rPr>
        <w:t xml:space="preserve">, con el objetivo de identificar dónde están ubicadas las mayores </w:t>
      </w:r>
      <w:r w:rsidR="00CA05AB">
        <w:rPr>
          <w:rFonts w:ascii="Arial" w:hAnsi="Arial" w:cs="Arial"/>
          <w:sz w:val="22"/>
          <w:szCs w:val="22"/>
          <w:lang w:val="es-PE"/>
        </w:rPr>
        <w:t xml:space="preserve">restricciones / </w:t>
      </w:r>
      <w:r>
        <w:rPr>
          <w:rFonts w:ascii="Arial" w:hAnsi="Arial" w:cs="Arial"/>
          <w:sz w:val="22"/>
          <w:szCs w:val="22"/>
          <w:lang w:val="es-PE"/>
        </w:rPr>
        <w:t>oportunidades para implementar proyectos de innovación</w:t>
      </w:r>
      <w:r w:rsidR="00462560">
        <w:rPr>
          <w:rFonts w:ascii="Arial" w:hAnsi="Arial" w:cs="Arial"/>
          <w:sz w:val="22"/>
          <w:szCs w:val="22"/>
          <w:lang w:val="es-PE"/>
        </w:rPr>
        <w:t xml:space="preserve"> </w:t>
      </w:r>
      <w:r>
        <w:rPr>
          <w:rFonts w:ascii="Arial" w:hAnsi="Arial" w:cs="Arial"/>
          <w:sz w:val="22"/>
          <w:szCs w:val="22"/>
          <w:lang w:val="es-PE"/>
        </w:rPr>
        <w:t>comparándolos co</w:t>
      </w:r>
      <w:r w:rsidR="001928BA">
        <w:rPr>
          <w:rFonts w:ascii="Arial" w:hAnsi="Arial" w:cs="Arial"/>
          <w:sz w:val="22"/>
          <w:szCs w:val="22"/>
          <w:lang w:val="es-PE"/>
        </w:rPr>
        <w:t>n</w:t>
      </w:r>
      <w:r>
        <w:rPr>
          <w:rFonts w:ascii="Arial" w:hAnsi="Arial" w:cs="Arial"/>
          <w:sz w:val="22"/>
          <w:szCs w:val="22"/>
          <w:lang w:val="es-PE"/>
        </w:rPr>
        <w:t xml:space="preserve"> metas presupuestadas de la compañía y bechmark </w:t>
      </w:r>
      <w:r w:rsidR="001928BA">
        <w:rPr>
          <w:rFonts w:ascii="Arial" w:hAnsi="Arial" w:cs="Arial"/>
          <w:sz w:val="22"/>
          <w:szCs w:val="22"/>
          <w:lang w:val="es-PE"/>
        </w:rPr>
        <w:t xml:space="preserve">de la </w:t>
      </w:r>
      <w:r w:rsidR="003821AC">
        <w:rPr>
          <w:rFonts w:ascii="Arial" w:hAnsi="Arial" w:cs="Arial"/>
          <w:sz w:val="22"/>
          <w:szCs w:val="22"/>
          <w:lang w:val="es-PE"/>
        </w:rPr>
        <w:t>industria</w:t>
      </w:r>
      <w:r>
        <w:rPr>
          <w:rFonts w:ascii="Arial" w:hAnsi="Arial" w:cs="Arial"/>
          <w:sz w:val="22"/>
          <w:szCs w:val="22"/>
          <w:lang w:val="es-PE"/>
        </w:rPr>
        <w:t xml:space="preserve">. </w:t>
      </w:r>
    </w:p>
    <w:p w14:paraId="566D0BA9" w14:textId="249D7115" w:rsidR="00D1543D" w:rsidRDefault="47EFF141" w:rsidP="58991AE0">
      <w:pPr>
        <w:spacing w:line="360" w:lineRule="auto"/>
        <w:jc w:val="center"/>
        <w:rPr>
          <w:rFonts w:ascii="Arial" w:hAnsi="Arial" w:cs="Arial"/>
          <w:sz w:val="22"/>
          <w:szCs w:val="22"/>
          <w:lang w:val="es-PE"/>
        </w:rPr>
      </w:pPr>
      <w:r>
        <w:rPr>
          <w:noProof/>
        </w:rPr>
        <w:drawing>
          <wp:inline distT="0" distB="0" distL="0" distR="0" wp14:anchorId="4707F46A" wp14:editId="39FA8655">
            <wp:extent cx="4413534" cy="1472121"/>
            <wp:effectExtent l="0" t="0" r="0" b="0"/>
            <wp:docPr id="324555086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3534" cy="1472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02125" w14:textId="72C6B0F4" w:rsidR="00E97C63" w:rsidRPr="004D3EBA" w:rsidRDefault="6C22AC18" w:rsidP="004D3EBA">
      <w:pPr>
        <w:pStyle w:val="Caption"/>
        <w:jc w:val="center"/>
        <w:rPr>
          <w:rFonts w:ascii="Arial" w:hAnsi="Arial" w:cs="Arial"/>
          <w:color w:val="auto"/>
          <w:sz w:val="22"/>
          <w:szCs w:val="22"/>
          <w:lang w:val="es-PE"/>
        </w:rPr>
      </w:pPr>
      <w:r w:rsidRPr="58991AE0">
        <w:rPr>
          <w:color w:val="auto"/>
          <w:lang w:val="es-PE"/>
        </w:rPr>
        <w:t xml:space="preserve">Ilustración </w:t>
      </w:r>
      <w:r w:rsidR="004D3EBA" w:rsidRPr="58991AE0">
        <w:rPr>
          <w:color w:val="auto"/>
        </w:rPr>
        <w:fldChar w:fldCharType="begin"/>
      </w:r>
      <w:r w:rsidR="004D3EBA" w:rsidRPr="58991AE0">
        <w:rPr>
          <w:color w:val="auto"/>
          <w:lang w:val="es-PE"/>
        </w:rPr>
        <w:instrText xml:space="preserve"> SEQ Ilustración \* ARABIC </w:instrText>
      </w:r>
      <w:r w:rsidR="004D3EBA" w:rsidRPr="58991AE0">
        <w:rPr>
          <w:color w:val="auto"/>
        </w:rPr>
        <w:fldChar w:fldCharType="separate"/>
      </w:r>
      <w:r w:rsidRPr="58991AE0">
        <w:rPr>
          <w:noProof/>
          <w:color w:val="auto"/>
          <w:lang w:val="es-PE"/>
        </w:rPr>
        <w:t>1</w:t>
      </w:r>
      <w:r w:rsidR="004D3EBA" w:rsidRPr="58991AE0">
        <w:rPr>
          <w:color w:val="auto"/>
        </w:rPr>
        <w:fldChar w:fldCharType="end"/>
      </w:r>
      <w:r w:rsidRPr="58991AE0">
        <w:rPr>
          <w:color w:val="auto"/>
          <w:lang w:val="es-PE"/>
        </w:rPr>
        <w:t xml:space="preserve"> Flujo de la </w:t>
      </w:r>
      <w:r w:rsidR="39AD118E" w:rsidRPr="58991AE0">
        <w:rPr>
          <w:color w:val="auto"/>
          <w:lang w:val="es-PE"/>
        </w:rPr>
        <w:t>metodología</w:t>
      </w:r>
      <w:r w:rsidRPr="58991AE0">
        <w:rPr>
          <w:color w:val="auto"/>
          <w:lang w:val="es-PE"/>
        </w:rPr>
        <w:t xml:space="preserve"> aplicando la </w:t>
      </w:r>
      <w:r w:rsidR="7D354878" w:rsidRPr="58991AE0">
        <w:rPr>
          <w:color w:val="auto"/>
          <w:lang w:val="es-PE"/>
        </w:rPr>
        <w:t>herramienta</w:t>
      </w:r>
      <w:r w:rsidRPr="58991AE0">
        <w:rPr>
          <w:color w:val="auto"/>
          <w:lang w:val="es-PE"/>
        </w:rPr>
        <w:t xml:space="preserve"> digital</w:t>
      </w:r>
    </w:p>
    <w:p w14:paraId="35E46686" w14:textId="22186939" w:rsidR="58991AE0" w:rsidRDefault="6A47A1CC" w:rsidP="58991AE0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58991AE0">
        <w:rPr>
          <w:rFonts w:ascii="Arial" w:hAnsi="Arial" w:cs="Arial"/>
          <w:sz w:val="22"/>
          <w:szCs w:val="22"/>
          <w:lang w:val="es-PE"/>
        </w:rPr>
        <w:t xml:space="preserve">Una vez definido el dónde innovar, </w:t>
      </w:r>
      <w:r w:rsidR="0009131E">
        <w:rPr>
          <w:rFonts w:ascii="Arial" w:hAnsi="Arial" w:cs="Arial"/>
          <w:sz w:val="22"/>
          <w:szCs w:val="22"/>
          <w:lang w:val="es-PE"/>
        </w:rPr>
        <w:t>se</w:t>
      </w:r>
      <w:r w:rsidR="00B17A64">
        <w:rPr>
          <w:rFonts w:ascii="Arial" w:hAnsi="Arial" w:cs="Arial"/>
          <w:sz w:val="22"/>
          <w:szCs w:val="22"/>
          <w:lang w:val="es-PE"/>
        </w:rPr>
        <w:t xml:space="preserve"> </w:t>
      </w:r>
      <w:r w:rsidR="4D500EFE" w:rsidRPr="58991AE0">
        <w:rPr>
          <w:rFonts w:ascii="Arial" w:hAnsi="Arial" w:cs="Arial"/>
          <w:sz w:val="22"/>
          <w:szCs w:val="22"/>
          <w:lang w:val="es-PE"/>
        </w:rPr>
        <w:t>desencadena</w:t>
      </w:r>
      <w:r w:rsidRPr="58991AE0">
        <w:rPr>
          <w:rFonts w:ascii="Arial" w:hAnsi="Arial" w:cs="Arial"/>
          <w:sz w:val="22"/>
          <w:szCs w:val="22"/>
          <w:lang w:val="es-PE"/>
        </w:rPr>
        <w:t xml:space="preserve"> el trabajo de la búsqueda de soluciones y planteamiento de iniciativas o proyectos (tecnología, procesos y personas) que permitan cerrar esas brechas entre el desempeño actual vs el esperado de la </w:t>
      </w:r>
      <w:r w:rsidR="4F5D8973" w:rsidRPr="58991AE0">
        <w:rPr>
          <w:rFonts w:ascii="Arial" w:hAnsi="Arial" w:cs="Arial"/>
          <w:sz w:val="22"/>
          <w:szCs w:val="22"/>
          <w:lang w:val="es-PE"/>
        </w:rPr>
        <w:t>compañía</w:t>
      </w:r>
      <w:r w:rsidRPr="58991AE0">
        <w:rPr>
          <w:rFonts w:ascii="Arial" w:hAnsi="Arial" w:cs="Arial"/>
          <w:sz w:val="22"/>
          <w:szCs w:val="22"/>
          <w:lang w:val="es-PE"/>
        </w:rPr>
        <w:t xml:space="preserve">. De esta manera incrementamos la probabilidad de asegurar que lo esfuerzos e inversión realizada logrará tener el mayor impacto esperado abordando los mayores retos operacionales.  </w:t>
      </w:r>
    </w:p>
    <w:p w14:paraId="1D82AB8E" w14:textId="5FC60DCA" w:rsidR="004F653B" w:rsidRDefault="6A47A1CC" w:rsidP="00535CD7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>
        <w:rPr>
          <w:rFonts w:ascii="Arial" w:hAnsi="Arial" w:cs="Arial"/>
          <w:sz w:val="22"/>
          <w:szCs w:val="22"/>
          <w:lang w:val="es-PE"/>
        </w:rPr>
        <w:t xml:space="preserve">Esta metodología se </w:t>
      </w:r>
      <w:r w:rsidR="44E0E30F">
        <w:rPr>
          <w:rFonts w:ascii="Arial" w:hAnsi="Arial" w:cs="Arial"/>
          <w:sz w:val="22"/>
          <w:szCs w:val="22"/>
          <w:lang w:val="es-PE"/>
        </w:rPr>
        <w:t>tangibiliza</w:t>
      </w:r>
      <w:r>
        <w:rPr>
          <w:rFonts w:ascii="Arial" w:hAnsi="Arial" w:cs="Arial"/>
          <w:sz w:val="22"/>
          <w:szCs w:val="22"/>
          <w:lang w:val="es-PE"/>
        </w:rPr>
        <w:t xml:space="preserve"> en una herramienta digital basada en datos. </w:t>
      </w:r>
    </w:p>
    <w:p w14:paraId="1F499362" w14:textId="77777777" w:rsidR="003821AC" w:rsidRDefault="003821AC" w:rsidP="61A25D08">
      <w:pPr>
        <w:spacing w:after="200" w:line="240" w:lineRule="auto"/>
        <w:jc w:val="center"/>
        <w:rPr>
          <w:rFonts w:ascii="Aptos" w:eastAsia="Aptos" w:hAnsi="Aptos" w:cs="Aptos"/>
          <w:i/>
          <w:iCs/>
          <w:sz w:val="18"/>
          <w:szCs w:val="18"/>
          <w:lang w:val="es-PE"/>
        </w:rPr>
      </w:pPr>
    </w:p>
    <w:p w14:paraId="14E90877" w14:textId="77777777" w:rsidR="003821AC" w:rsidRDefault="003821AC" w:rsidP="61A25D08">
      <w:pPr>
        <w:spacing w:after="200" w:line="240" w:lineRule="auto"/>
        <w:jc w:val="center"/>
        <w:rPr>
          <w:rFonts w:ascii="Aptos" w:eastAsia="Aptos" w:hAnsi="Aptos" w:cs="Aptos"/>
          <w:i/>
          <w:iCs/>
          <w:sz w:val="18"/>
          <w:szCs w:val="18"/>
          <w:lang w:val="es-PE"/>
        </w:rPr>
      </w:pPr>
    </w:p>
    <w:p w14:paraId="1DBF332A" w14:textId="245C3945" w:rsidR="003821AC" w:rsidRDefault="00E670C3" w:rsidP="61A25D08">
      <w:pPr>
        <w:spacing w:after="200" w:line="240" w:lineRule="auto"/>
        <w:jc w:val="center"/>
        <w:rPr>
          <w:rFonts w:ascii="Aptos" w:eastAsia="Aptos" w:hAnsi="Aptos" w:cs="Aptos"/>
          <w:i/>
          <w:iCs/>
          <w:sz w:val="18"/>
          <w:szCs w:val="18"/>
          <w:lang w:val="es-PE"/>
        </w:rPr>
      </w:pPr>
      <w:r>
        <w:rPr>
          <w:noProof/>
        </w:rPr>
        <w:lastRenderedPageBreak/>
        <w:drawing>
          <wp:anchor distT="0" distB="0" distL="114300" distR="114300" simplePos="0" relativeHeight="251658241" behindDoc="0" locked="0" layoutInCell="1" allowOverlap="1" wp14:anchorId="62591113" wp14:editId="2C19B650">
            <wp:simplePos x="0" y="0"/>
            <wp:positionH relativeFrom="margin">
              <wp:posOffset>7620</wp:posOffset>
            </wp:positionH>
            <wp:positionV relativeFrom="margin">
              <wp:posOffset>19050</wp:posOffset>
            </wp:positionV>
            <wp:extent cx="2650490" cy="1701165"/>
            <wp:effectExtent l="19050" t="19050" r="16510" b="13335"/>
            <wp:wrapSquare wrapText="bothSides"/>
            <wp:docPr id="102451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51715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0490" cy="17011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2" behindDoc="0" locked="0" layoutInCell="1" allowOverlap="1" wp14:anchorId="233C4FE2" wp14:editId="59A50E12">
            <wp:simplePos x="0" y="0"/>
            <wp:positionH relativeFrom="margin">
              <wp:posOffset>3122834</wp:posOffset>
            </wp:positionH>
            <wp:positionV relativeFrom="margin">
              <wp:posOffset>19050</wp:posOffset>
            </wp:positionV>
            <wp:extent cx="2634773" cy="1701759"/>
            <wp:effectExtent l="19050" t="19050" r="13335" b="13335"/>
            <wp:wrapSquare wrapText="bothSides"/>
            <wp:docPr id="339186151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186151" name="Picture 1" descr="A screenshot of a graph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4773" cy="17017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7E1A41" w14:textId="26D6E941" w:rsidR="008C34A5" w:rsidRDefault="5674CE42" w:rsidP="61A25D08">
      <w:pPr>
        <w:spacing w:after="200" w:line="240" w:lineRule="auto"/>
        <w:jc w:val="center"/>
        <w:rPr>
          <w:rFonts w:ascii="Aptos" w:eastAsia="Aptos" w:hAnsi="Aptos" w:cs="Aptos"/>
          <w:i/>
          <w:iCs/>
          <w:color w:val="000000" w:themeColor="text1"/>
          <w:sz w:val="18"/>
          <w:szCs w:val="18"/>
          <w:lang w:val="es-PE"/>
        </w:rPr>
      </w:pPr>
      <w:r w:rsidRPr="61A25D08">
        <w:rPr>
          <w:rFonts w:ascii="Aptos" w:eastAsia="Aptos" w:hAnsi="Aptos" w:cs="Aptos"/>
          <w:i/>
          <w:iCs/>
          <w:sz w:val="18"/>
          <w:szCs w:val="18"/>
          <w:lang w:val="es-PE"/>
        </w:rPr>
        <w:t>Ilustración 2:</w:t>
      </w:r>
      <w:r w:rsidRPr="61A25D08">
        <w:rPr>
          <w:rFonts w:ascii="Aptos" w:eastAsia="Aptos" w:hAnsi="Aptos" w:cs="Aptos"/>
          <w:i/>
          <w:iCs/>
          <w:color w:val="000000" w:themeColor="text1"/>
          <w:sz w:val="18"/>
          <w:szCs w:val="18"/>
          <w:lang w:val="es-PE"/>
        </w:rPr>
        <w:t xml:space="preserve"> </w:t>
      </w:r>
      <w:r w:rsidR="003821AC" w:rsidRPr="61A25D08">
        <w:rPr>
          <w:rFonts w:ascii="Aptos" w:eastAsia="Aptos" w:hAnsi="Aptos" w:cs="Aptos"/>
          <w:i/>
          <w:iCs/>
          <w:color w:val="000000" w:themeColor="text1"/>
          <w:sz w:val="18"/>
          <w:szCs w:val="18"/>
          <w:lang w:val="es-PE"/>
        </w:rPr>
        <w:t>Dashboard de</w:t>
      </w:r>
      <w:r w:rsidRPr="61A25D08">
        <w:rPr>
          <w:rFonts w:ascii="Aptos" w:eastAsia="Aptos" w:hAnsi="Aptos" w:cs="Aptos"/>
          <w:i/>
          <w:iCs/>
          <w:color w:val="000000" w:themeColor="text1"/>
          <w:sz w:val="18"/>
          <w:szCs w:val="18"/>
          <w:lang w:val="es-PE"/>
        </w:rPr>
        <w:t xml:space="preserve"> cuellos de botella en la cadena de valor y </w:t>
      </w:r>
      <w:r w:rsidR="4E8186E4" w:rsidRPr="61A25D08">
        <w:rPr>
          <w:rFonts w:ascii="Aptos" w:eastAsia="Aptos" w:hAnsi="Aptos" w:cs="Aptos"/>
          <w:i/>
          <w:iCs/>
          <w:color w:val="000000" w:themeColor="text1"/>
          <w:sz w:val="18"/>
          <w:szCs w:val="18"/>
          <w:lang w:val="es-PE"/>
        </w:rPr>
        <w:t>visualización de OEE</w:t>
      </w:r>
    </w:p>
    <w:p w14:paraId="73E7FBB7" w14:textId="224A1D53" w:rsidR="008C34A5" w:rsidRDefault="5674CE42" w:rsidP="00C26B11">
      <w:pPr>
        <w:spacing w:line="360" w:lineRule="auto"/>
        <w:rPr>
          <w:rFonts w:ascii="Arial" w:hAnsi="Arial" w:cs="Arial"/>
          <w:b/>
          <w:bCs/>
          <w:sz w:val="22"/>
          <w:szCs w:val="22"/>
          <w:lang w:val="es-PE"/>
        </w:rPr>
      </w:pPr>
      <w:r w:rsidRPr="61A25D08">
        <w:rPr>
          <w:rFonts w:ascii="Arial" w:hAnsi="Arial" w:cs="Arial"/>
          <w:b/>
          <w:bCs/>
          <w:sz w:val="22"/>
          <w:szCs w:val="22"/>
          <w:lang w:val="es-PE"/>
        </w:rPr>
        <w:t>4. Resultados</w:t>
      </w:r>
    </w:p>
    <w:p w14:paraId="54DA82C5" w14:textId="734E325C" w:rsidR="008C34A5" w:rsidRDefault="763376BD" w:rsidP="003821AC">
      <w:pPr>
        <w:pStyle w:val="ListParagraph"/>
        <w:numPr>
          <w:ilvl w:val="0"/>
          <w:numId w:val="7"/>
        </w:numPr>
        <w:spacing w:line="360" w:lineRule="auto"/>
        <w:rPr>
          <w:rFonts w:ascii="Arial" w:hAnsi="Arial" w:cs="Arial"/>
          <w:lang w:val="es-PE"/>
        </w:rPr>
      </w:pPr>
      <w:r w:rsidRPr="61A25D08">
        <w:rPr>
          <w:rFonts w:ascii="Arial" w:hAnsi="Arial" w:cs="Arial"/>
          <w:sz w:val="22"/>
          <w:szCs w:val="22"/>
          <w:lang w:val="es-PE"/>
        </w:rPr>
        <w:t>La m</w:t>
      </w:r>
      <w:r w:rsidR="7F521B73" w:rsidRPr="61A25D08">
        <w:rPr>
          <w:rFonts w:ascii="Arial" w:hAnsi="Arial" w:cs="Arial"/>
          <w:sz w:val="22"/>
          <w:szCs w:val="22"/>
          <w:lang w:val="es-PE"/>
        </w:rPr>
        <w:t>e</w:t>
      </w:r>
      <w:r w:rsidRPr="61A25D08">
        <w:rPr>
          <w:rFonts w:ascii="Arial" w:hAnsi="Arial" w:cs="Arial"/>
          <w:sz w:val="22"/>
          <w:szCs w:val="22"/>
          <w:lang w:val="es-PE"/>
        </w:rPr>
        <w:t>to</w:t>
      </w:r>
      <w:r w:rsidR="17A1BD4E" w:rsidRPr="61A25D08">
        <w:rPr>
          <w:rFonts w:ascii="Arial" w:hAnsi="Arial" w:cs="Arial"/>
          <w:sz w:val="22"/>
          <w:szCs w:val="22"/>
          <w:lang w:val="es-PE"/>
        </w:rPr>
        <w:t>do</w:t>
      </w:r>
      <w:r w:rsidRPr="61A25D08">
        <w:rPr>
          <w:rFonts w:ascii="Arial" w:hAnsi="Arial" w:cs="Arial"/>
          <w:sz w:val="22"/>
          <w:szCs w:val="22"/>
          <w:lang w:val="es-PE"/>
        </w:rPr>
        <w:t>logía y la herramienta de automatización de OEE y Cuellos</w:t>
      </w:r>
      <w:r w:rsidR="29AB9EC5" w:rsidRPr="61A25D08">
        <w:rPr>
          <w:rFonts w:ascii="Arial" w:hAnsi="Arial" w:cs="Arial"/>
          <w:sz w:val="22"/>
          <w:szCs w:val="22"/>
          <w:lang w:val="es-PE"/>
        </w:rPr>
        <w:t xml:space="preserve"> ha</w:t>
      </w:r>
      <w:r w:rsidR="0CF2EE86" w:rsidRPr="61A25D08">
        <w:rPr>
          <w:rFonts w:ascii="Arial" w:hAnsi="Arial" w:cs="Arial"/>
          <w:sz w:val="22"/>
          <w:szCs w:val="22"/>
          <w:lang w:val="es-PE"/>
        </w:rPr>
        <w:t xml:space="preserve"> habilitado</w:t>
      </w:r>
      <w:r w:rsidR="29AB9EC5" w:rsidRPr="61A25D08">
        <w:rPr>
          <w:rFonts w:ascii="Arial" w:hAnsi="Arial" w:cs="Arial"/>
          <w:sz w:val="22"/>
          <w:szCs w:val="22"/>
          <w:lang w:val="es-PE"/>
        </w:rPr>
        <w:t xml:space="preserve"> la priorización de esfuerz</w:t>
      </w:r>
      <w:r w:rsidR="703A5D60" w:rsidRPr="61A25D08">
        <w:rPr>
          <w:rFonts w:ascii="Arial" w:hAnsi="Arial" w:cs="Arial"/>
          <w:sz w:val="22"/>
          <w:szCs w:val="22"/>
          <w:lang w:val="es-PE"/>
        </w:rPr>
        <w:t>os y la ejecución</w:t>
      </w:r>
      <w:r w:rsidR="78BCCAC2" w:rsidRPr="61A25D08">
        <w:rPr>
          <w:rFonts w:ascii="Arial" w:hAnsi="Arial" w:cs="Arial"/>
          <w:sz w:val="22"/>
          <w:szCs w:val="22"/>
          <w:lang w:val="es-PE"/>
        </w:rPr>
        <w:t xml:space="preserve"> de </w:t>
      </w:r>
      <w:r w:rsidR="4DFDEBF3" w:rsidRPr="61A25D08">
        <w:rPr>
          <w:rFonts w:ascii="Arial" w:hAnsi="Arial" w:cs="Arial"/>
          <w:b/>
          <w:bCs/>
          <w:sz w:val="22"/>
          <w:szCs w:val="22"/>
          <w:lang w:val="es-PE"/>
        </w:rPr>
        <w:t xml:space="preserve">416 </w:t>
      </w:r>
      <w:r w:rsidR="703A5D60" w:rsidRPr="61A25D08">
        <w:rPr>
          <w:rFonts w:ascii="Arial" w:hAnsi="Arial" w:cs="Arial"/>
          <w:b/>
          <w:bCs/>
          <w:sz w:val="22"/>
          <w:szCs w:val="22"/>
          <w:lang w:val="es-PE"/>
        </w:rPr>
        <w:t>iniciativas en</w:t>
      </w:r>
      <w:r w:rsidR="11E7F94D" w:rsidRPr="61A25D08">
        <w:rPr>
          <w:rFonts w:ascii="Arial" w:hAnsi="Arial" w:cs="Arial"/>
          <w:b/>
          <w:bCs/>
          <w:sz w:val="22"/>
          <w:szCs w:val="22"/>
          <w:lang w:val="es-PE"/>
        </w:rPr>
        <w:t xml:space="preserve"> diversos frentes</w:t>
      </w:r>
      <w:r w:rsidR="6DF66799" w:rsidRPr="61A25D08">
        <w:rPr>
          <w:rFonts w:ascii="Arial" w:hAnsi="Arial" w:cs="Arial"/>
          <w:sz w:val="22"/>
          <w:szCs w:val="22"/>
          <w:lang w:val="es-PE"/>
        </w:rPr>
        <w:t xml:space="preserve">. </w:t>
      </w:r>
    </w:p>
    <w:p w14:paraId="5D9FC486" w14:textId="2244ECE7" w:rsidR="008C34A5" w:rsidRDefault="53F340ED" w:rsidP="003821AC">
      <w:pPr>
        <w:pStyle w:val="ListParagraph"/>
        <w:numPr>
          <w:ilvl w:val="0"/>
          <w:numId w:val="7"/>
        </w:numPr>
        <w:spacing w:line="360" w:lineRule="auto"/>
        <w:rPr>
          <w:rFonts w:ascii="Arial" w:hAnsi="Arial" w:cs="Arial"/>
          <w:sz w:val="22"/>
          <w:szCs w:val="22"/>
          <w:lang w:val="es-PE"/>
        </w:rPr>
      </w:pPr>
      <w:r w:rsidRPr="61A25D08">
        <w:rPr>
          <w:rFonts w:ascii="Arial" w:hAnsi="Arial" w:cs="Arial"/>
          <w:sz w:val="22"/>
          <w:szCs w:val="22"/>
          <w:lang w:val="es-PE"/>
        </w:rPr>
        <w:t>El programa de transformación A</w:t>
      </w:r>
      <w:r w:rsidR="31B2858B" w:rsidRPr="61A25D08">
        <w:rPr>
          <w:rFonts w:ascii="Arial" w:hAnsi="Arial" w:cs="Arial"/>
          <w:sz w:val="22"/>
          <w:szCs w:val="22"/>
          <w:lang w:val="es-PE"/>
        </w:rPr>
        <w:t xml:space="preserve">+ habilitado con </w:t>
      </w:r>
      <w:r w:rsidR="61A21761" w:rsidRPr="61A25D08">
        <w:rPr>
          <w:rFonts w:ascii="Arial" w:hAnsi="Arial" w:cs="Arial"/>
          <w:sz w:val="22"/>
          <w:szCs w:val="22"/>
          <w:lang w:val="es-PE"/>
        </w:rPr>
        <w:t xml:space="preserve">la </w:t>
      </w:r>
      <w:r w:rsidR="31B2858B" w:rsidRPr="61A25D08">
        <w:rPr>
          <w:rFonts w:ascii="Arial" w:hAnsi="Arial" w:cs="Arial"/>
          <w:sz w:val="22"/>
          <w:szCs w:val="22"/>
          <w:lang w:val="es-PE"/>
        </w:rPr>
        <w:t>herramienta basada en datos ha logrado resultados importantes en productividad</w:t>
      </w:r>
      <w:r w:rsidR="23A78BF4" w:rsidRPr="61A25D08">
        <w:rPr>
          <w:rFonts w:ascii="Arial" w:hAnsi="Arial" w:cs="Arial"/>
          <w:sz w:val="22"/>
          <w:szCs w:val="22"/>
          <w:lang w:val="es-PE"/>
        </w:rPr>
        <w:t xml:space="preserve"> mina, mantenimiento </w:t>
      </w:r>
      <w:r w:rsidR="25A273DD" w:rsidRPr="61A25D08">
        <w:rPr>
          <w:rFonts w:ascii="Arial" w:hAnsi="Arial" w:cs="Arial"/>
          <w:sz w:val="22"/>
          <w:szCs w:val="22"/>
          <w:lang w:val="es-PE"/>
        </w:rPr>
        <w:t xml:space="preserve">y </w:t>
      </w:r>
      <w:r w:rsidR="23A78BF4" w:rsidRPr="61A25D08">
        <w:rPr>
          <w:rFonts w:ascii="Arial" w:hAnsi="Arial" w:cs="Arial"/>
          <w:sz w:val="22"/>
          <w:szCs w:val="22"/>
          <w:lang w:val="es-PE"/>
        </w:rPr>
        <w:t>concent</w:t>
      </w:r>
      <w:r w:rsidR="2B1966E2" w:rsidRPr="61A25D08">
        <w:rPr>
          <w:rFonts w:ascii="Arial" w:hAnsi="Arial" w:cs="Arial"/>
          <w:sz w:val="22"/>
          <w:szCs w:val="22"/>
          <w:lang w:val="es-PE"/>
        </w:rPr>
        <w:t>radora</w:t>
      </w:r>
      <w:r w:rsidR="003821AC">
        <w:rPr>
          <w:rFonts w:ascii="Arial" w:hAnsi="Arial" w:cs="Arial"/>
          <w:sz w:val="22"/>
          <w:szCs w:val="22"/>
          <w:lang w:val="es-PE"/>
        </w:rPr>
        <w:t>.</w:t>
      </w:r>
    </w:p>
    <w:p w14:paraId="59F7BF80" w14:textId="05D49CB0" w:rsidR="00535CD7" w:rsidRPr="008C34A5" w:rsidRDefault="008C34A5" w:rsidP="00C26B11">
      <w:pPr>
        <w:spacing w:line="360" w:lineRule="auto"/>
        <w:rPr>
          <w:rFonts w:ascii="Arial" w:hAnsi="Arial" w:cs="Arial"/>
          <w:b/>
          <w:bCs/>
          <w:sz w:val="22"/>
          <w:szCs w:val="22"/>
          <w:lang w:val="es-PE"/>
        </w:rPr>
      </w:pPr>
      <w:r w:rsidRPr="008C34A5">
        <w:rPr>
          <w:rFonts w:ascii="Arial" w:hAnsi="Arial" w:cs="Arial"/>
          <w:b/>
          <w:bCs/>
          <w:sz w:val="22"/>
          <w:szCs w:val="22"/>
          <w:lang w:val="es-PE"/>
        </w:rPr>
        <w:t>5. Conclusiones y recomendaciones</w:t>
      </w:r>
    </w:p>
    <w:p w14:paraId="440A338D" w14:textId="2ED7FC4B" w:rsidR="00535CD7" w:rsidRPr="003821AC" w:rsidRDefault="00032DFD" w:rsidP="003821AC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3821AC">
        <w:rPr>
          <w:rFonts w:ascii="Arial" w:hAnsi="Arial" w:cs="Arial"/>
          <w:sz w:val="22"/>
          <w:szCs w:val="22"/>
          <w:lang w:val="es-PE"/>
        </w:rPr>
        <w:t>Es de gran valor</w:t>
      </w:r>
      <w:r w:rsidR="008164F4" w:rsidRPr="003821AC">
        <w:rPr>
          <w:rFonts w:ascii="Arial" w:hAnsi="Arial" w:cs="Arial"/>
          <w:sz w:val="22"/>
          <w:szCs w:val="22"/>
          <w:lang w:val="es-PE"/>
        </w:rPr>
        <w:t xml:space="preserve"> cuando</w:t>
      </w:r>
      <w:r w:rsidR="004C118C" w:rsidRPr="003821AC">
        <w:rPr>
          <w:rFonts w:ascii="Arial" w:hAnsi="Arial" w:cs="Arial"/>
          <w:sz w:val="22"/>
          <w:szCs w:val="22"/>
          <w:lang w:val="es-PE"/>
        </w:rPr>
        <w:t xml:space="preserve"> </w:t>
      </w:r>
      <w:r w:rsidR="008164F4" w:rsidRPr="003821AC">
        <w:rPr>
          <w:rFonts w:ascii="Arial" w:hAnsi="Arial" w:cs="Arial"/>
          <w:sz w:val="22"/>
          <w:szCs w:val="22"/>
          <w:lang w:val="es-PE"/>
        </w:rPr>
        <w:t>u</w:t>
      </w:r>
      <w:r w:rsidR="004C118C" w:rsidRPr="003821AC">
        <w:rPr>
          <w:rFonts w:ascii="Arial" w:hAnsi="Arial" w:cs="Arial"/>
          <w:sz w:val="22"/>
          <w:szCs w:val="22"/>
          <w:lang w:val="es-PE"/>
        </w:rPr>
        <w:t xml:space="preserve">na empresa minera </w:t>
      </w:r>
      <w:r w:rsidR="004856EE" w:rsidRPr="003821AC">
        <w:rPr>
          <w:rFonts w:ascii="Arial" w:hAnsi="Arial" w:cs="Arial"/>
          <w:sz w:val="22"/>
          <w:szCs w:val="22"/>
          <w:lang w:val="es-PE"/>
        </w:rPr>
        <w:t xml:space="preserve">inicia el viaje de </w:t>
      </w:r>
      <w:r w:rsidR="004C118C" w:rsidRPr="003821AC">
        <w:rPr>
          <w:rFonts w:ascii="Arial" w:hAnsi="Arial" w:cs="Arial"/>
          <w:sz w:val="22"/>
          <w:szCs w:val="22"/>
          <w:lang w:val="es-PE"/>
        </w:rPr>
        <w:t xml:space="preserve">transformación </w:t>
      </w:r>
      <w:r w:rsidR="004856EE" w:rsidRPr="003821AC">
        <w:rPr>
          <w:rFonts w:ascii="Arial" w:hAnsi="Arial" w:cs="Arial"/>
          <w:sz w:val="22"/>
          <w:szCs w:val="22"/>
          <w:lang w:val="es-PE"/>
        </w:rPr>
        <w:t xml:space="preserve">digital </w:t>
      </w:r>
      <w:r w:rsidR="004C118C" w:rsidRPr="003821AC">
        <w:rPr>
          <w:rFonts w:ascii="Arial" w:hAnsi="Arial" w:cs="Arial"/>
          <w:sz w:val="22"/>
          <w:szCs w:val="22"/>
          <w:lang w:val="es-PE"/>
        </w:rPr>
        <w:t>invirtiendo en tecnología e inn</w:t>
      </w:r>
      <w:r w:rsidR="004856EE" w:rsidRPr="003821AC">
        <w:rPr>
          <w:rFonts w:ascii="Arial" w:hAnsi="Arial" w:cs="Arial"/>
          <w:sz w:val="22"/>
          <w:szCs w:val="22"/>
          <w:lang w:val="es-PE"/>
        </w:rPr>
        <w:t>ova</w:t>
      </w:r>
      <w:r w:rsidR="004C118C" w:rsidRPr="003821AC">
        <w:rPr>
          <w:rFonts w:ascii="Arial" w:hAnsi="Arial" w:cs="Arial"/>
          <w:sz w:val="22"/>
          <w:szCs w:val="22"/>
          <w:lang w:val="es-PE"/>
        </w:rPr>
        <w:t xml:space="preserve">ción </w:t>
      </w:r>
      <w:r w:rsidR="004856EE" w:rsidRPr="003821AC">
        <w:rPr>
          <w:rFonts w:ascii="Arial" w:hAnsi="Arial" w:cs="Arial"/>
          <w:sz w:val="22"/>
          <w:szCs w:val="22"/>
          <w:lang w:val="es-PE"/>
        </w:rPr>
        <w:t>cuente con una herramienta basada en analítica de datos que le permita</w:t>
      </w:r>
      <w:r w:rsidR="002D6EF6" w:rsidRPr="003821AC">
        <w:rPr>
          <w:rFonts w:ascii="Arial" w:hAnsi="Arial" w:cs="Arial"/>
          <w:sz w:val="22"/>
          <w:szCs w:val="22"/>
          <w:lang w:val="es-PE"/>
        </w:rPr>
        <w:t xml:space="preserve"> medir el desempe</w:t>
      </w:r>
      <w:r w:rsidR="009E25F0" w:rsidRPr="003821AC">
        <w:rPr>
          <w:rFonts w:ascii="Arial" w:hAnsi="Arial" w:cs="Arial"/>
          <w:sz w:val="22"/>
          <w:szCs w:val="22"/>
          <w:lang w:val="es-PE"/>
        </w:rPr>
        <w:t>ño de sus procesos unitarios e</w:t>
      </w:r>
      <w:r w:rsidR="004856EE" w:rsidRPr="003821AC">
        <w:rPr>
          <w:rFonts w:ascii="Arial" w:hAnsi="Arial" w:cs="Arial"/>
          <w:sz w:val="22"/>
          <w:szCs w:val="22"/>
          <w:lang w:val="es-PE"/>
        </w:rPr>
        <w:t xml:space="preserve"> </w:t>
      </w:r>
      <w:r w:rsidR="008164F4" w:rsidRPr="003821AC">
        <w:rPr>
          <w:rFonts w:ascii="Arial" w:hAnsi="Arial" w:cs="Arial"/>
          <w:sz w:val="22"/>
          <w:szCs w:val="22"/>
          <w:lang w:val="es-PE"/>
        </w:rPr>
        <w:t xml:space="preserve">identificar </w:t>
      </w:r>
      <w:r w:rsidR="004856EE" w:rsidRPr="003821AC">
        <w:rPr>
          <w:rFonts w:ascii="Arial" w:hAnsi="Arial" w:cs="Arial"/>
          <w:sz w:val="22"/>
          <w:szCs w:val="22"/>
          <w:lang w:val="es-PE"/>
        </w:rPr>
        <w:t>l</w:t>
      </w:r>
      <w:r w:rsidR="009E25F0" w:rsidRPr="003821AC">
        <w:rPr>
          <w:rFonts w:ascii="Arial" w:hAnsi="Arial" w:cs="Arial"/>
          <w:sz w:val="22"/>
          <w:szCs w:val="22"/>
          <w:lang w:val="es-PE"/>
        </w:rPr>
        <w:t xml:space="preserve">as áreas </w:t>
      </w:r>
      <w:r w:rsidR="004856EE" w:rsidRPr="003821AC">
        <w:rPr>
          <w:rFonts w:ascii="Arial" w:hAnsi="Arial" w:cs="Arial"/>
          <w:sz w:val="22"/>
          <w:szCs w:val="22"/>
          <w:lang w:val="es-PE"/>
        </w:rPr>
        <w:t xml:space="preserve">de mayor </w:t>
      </w:r>
      <w:r w:rsidR="00AB127F" w:rsidRPr="003821AC">
        <w:rPr>
          <w:rFonts w:ascii="Arial" w:hAnsi="Arial" w:cs="Arial"/>
          <w:sz w:val="22"/>
          <w:szCs w:val="22"/>
          <w:lang w:val="es-PE"/>
        </w:rPr>
        <w:t>oportunidad</w:t>
      </w:r>
      <w:r w:rsidR="004856EE" w:rsidRPr="003821AC">
        <w:rPr>
          <w:rFonts w:ascii="Arial" w:hAnsi="Arial" w:cs="Arial"/>
          <w:sz w:val="22"/>
          <w:szCs w:val="22"/>
          <w:lang w:val="es-PE"/>
        </w:rPr>
        <w:t xml:space="preserve"> </w:t>
      </w:r>
      <w:r w:rsidR="008164F4" w:rsidRPr="003821AC">
        <w:rPr>
          <w:rFonts w:ascii="Arial" w:hAnsi="Arial" w:cs="Arial"/>
          <w:sz w:val="22"/>
          <w:szCs w:val="22"/>
          <w:lang w:val="es-PE"/>
        </w:rPr>
        <w:t>para desplegar</w:t>
      </w:r>
      <w:r w:rsidR="008E7EB2" w:rsidRPr="003821AC">
        <w:rPr>
          <w:rFonts w:ascii="Arial" w:hAnsi="Arial" w:cs="Arial"/>
          <w:sz w:val="22"/>
          <w:szCs w:val="22"/>
          <w:lang w:val="es-PE"/>
        </w:rPr>
        <w:t xml:space="preserve"> sus</w:t>
      </w:r>
      <w:r w:rsidR="008164F4" w:rsidRPr="003821AC">
        <w:rPr>
          <w:rFonts w:ascii="Arial" w:hAnsi="Arial" w:cs="Arial"/>
          <w:sz w:val="22"/>
          <w:szCs w:val="22"/>
          <w:lang w:val="es-PE"/>
        </w:rPr>
        <w:t xml:space="preserve"> proyectos </w:t>
      </w:r>
      <w:r w:rsidR="004856EE" w:rsidRPr="003821AC">
        <w:rPr>
          <w:rFonts w:ascii="Arial" w:hAnsi="Arial" w:cs="Arial"/>
          <w:sz w:val="22"/>
          <w:szCs w:val="22"/>
          <w:lang w:val="es-PE"/>
        </w:rPr>
        <w:t xml:space="preserve">y medir cuantitativamente el impacto </w:t>
      </w:r>
      <w:r w:rsidR="0002080A" w:rsidRPr="003821AC">
        <w:rPr>
          <w:rFonts w:ascii="Arial" w:hAnsi="Arial" w:cs="Arial"/>
          <w:sz w:val="22"/>
          <w:szCs w:val="22"/>
          <w:lang w:val="es-PE"/>
        </w:rPr>
        <w:t>de l</w:t>
      </w:r>
      <w:r w:rsidR="008E7EB2" w:rsidRPr="003821AC">
        <w:rPr>
          <w:rFonts w:ascii="Arial" w:hAnsi="Arial" w:cs="Arial"/>
          <w:sz w:val="22"/>
          <w:szCs w:val="22"/>
          <w:lang w:val="es-PE"/>
        </w:rPr>
        <w:t>as iniciativas</w:t>
      </w:r>
      <w:r w:rsidR="00AB127F" w:rsidRPr="003821AC">
        <w:rPr>
          <w:rFonts w:ascii="Arial" w:hAnsi="Arial" w:cs="Arial"/>
          <w:sz w:val="22"/>
          <w:szCs w:val="22"/>
          <w:lang w:val="es-PE"/>
        </w:rPr>
        <w:t>.</w:t>
      </w:r>
    </w:p>
    <w:p w14:paraId="488D7F8E" w14:textId="44F2AAA6" w:rsidR="008164F4" w:rsidRPr="003821AC" w:rsidRDefault="00C215F9" w:rsidP="003821AC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3821AC">
        <w:rPr>
          <w:rFonts w:ascii="Arial" w:hAnsi="Arial" w:cs="Arial"/>
          <w:sz w:val="22"/>
          <w:szCs w:val="22"/>
          <w:lang w:val="es-PE"/>
        </w:rPr>
        <w:t>M</w:t>
      </w:r>
      <w:r w:rsidR="45367CD5" w:rsidRPr="003821AC">
        <w:rPr>
          <w:rFonts w:ascii="Arial" w:hAnsi="Arial" w:cs="Arial"/>
          <w:sz w:val="22"/>
          <w:szCs w:val="22"/>
          <w:lang w:val="es-PE"/>
        </w:rPr>
        <w:t>ineras en Perú y LATAM</w:t>
      </w:r>
      <w:r w:rsidR="575C3ADF" w:rsidRPr="003821AC">
        <w:rPr>
          <w:rFonts w:ascii="Arial" w:hAnsi="Arial" w:cs="Arial"/>
          <w:sz w:val="22"/>
          <w:szCs w:val="22"/>
          <w:lang w:val="es-PE"/>
        </w:rPr>
        <w:t xml:space="preserve"> han ido creando sus áreas de innovación, </w:t>
      </w:r>
      <w:r w:rsidR="57CA9AB0" w:rsidRPr="003821AC">
        <w:rPr>
          <w:rFonts w:ascii="Arial" w:hAnsi="Arial" w:cs="Arial"/>
          <w:sz w:val="22"/>
          <w:szCs w:val="22"/>
          <w:lang w:val="es-PE"/>
        </w:rPr>
        <w:t>el</w:t>
      </w:r>
      <w:r w:rsidR="575C3ADF" w:rsidRPr="003821AC">
        <w:rPr>
          <w:rFonts w:ascii="Arial" w:hAnsi="Arial" w:cs="Arial"/>
          <w:sz w:val="22"/>
          <w:szCs w:val="22"/>
          <w:lang w:val="es-PE"/>
        </w:rPr>
        <w:t xml:space="preserve"> presente trabajo </w:t>
      </w:r>
      <w:r w:rsidR="0C6F3C56" w:rsidRPr="003821AC">
        <w:rPr>
          <w:rFonts w:ascii="Arial" w:hAnsi="Arial" w:cs="Arial"/>
          <w:sz w:val="22"/>
          <w:szCs w:val="22"/>
          <w:lang w:val="es-PE"/>
        </w:rPr>
        <w:t xml:space="preserve">es de gran interés </w:t>
      </w:r>
      <w:r w:rsidR="00D449BC" w:rsidRPr="003821AC">
        <w:rPr>
          <w:rFonts w:ascii="Arial" w:hAnsi="Arial" w:cs="Arial"/>
          <w:sz w:val="22"/>
          <w:szCs w:val="22"/>
          <w:lang w:val="es-PE"/>
        </w:rPr>
        <w:t>porque</w:t>
      </w:r>
      <w:r w:rsidR="000B5A9C" w:rsidRPr="003821AC">
        <w:rPr>
          <w:rFonts w:ascii="Arial" w:hAnsi="Arial" w:cs="Arial"/>
          <w:sz w:val="22"/>
          <w:szCs w:val="22"/>
          <w:lang w:val="es-PE"/>
        </w:rPr>
        <w:t xml:space="preserve"> </w:t>
      </w:r>
      <w:r w:rsidR="0C6F3C56" w:rsidRPr="003821AC">
        <w:rPr>
          <w:rFonts w:ascii="Arial" w:hAnsi="Arial" w:cs="Arial"/>
          <w:sz w:val="22"/>
          <w:szCs w:val="22"/>
          <w:lang w:val="es-PE"/>
        </w:rPr>
        <w:t>compar</w:t>
      </w:r>
      <w:r w:rsidR="000B5A9C" w:rsidRPr="003821AC">
        <w:rPr>
          <w:rFonts w:ascii="Arial" w:hAnsi="Arial" w:cs="Arial"/>
          <w:sz w:val="22"/>
          <w:szCs w:val="22"/>
          <w:lang w:val="es-PE"/>
        </w:rPr>
        <w:t>t</w:t>
      </w:r>
      <w:r w:rsidR="00D449BC" w:rsidRPr="003821AC">
        <w:rPr>
          <w:rFonts w:ascii="Arial" w:hAnsi="Arial" w:cs="Arial"/>
          <w:sz w:val="22"/>
          <w:szCs w:val="22"/>
          <w:lang w:val="es-PE"/>
        </w:rPr>
        <w:t>e</w:t>
      </w:r>
      <w:r w:rsidR="0C6F3C56" w:rsidRPr="003821AC">
        <w:rPr>
          <w:rFonts w:ascii="Arial" w:hAnsi="Arial" w:cs="Arial"/>
          <w:sz w:val="22"/>
          <w:szCs w:val="22"/>
          <w:lang w:val="es-PE"/>
        </w:rPr>
        <w:t xml:space="preserve"> la</w:t>
      </w:r>
      <w:r w:rsidR="000B5A9C" w:rsidRPr="003821AC">
        <w:rPr>
          <w:rFonts w:ascii="Arial" w:hAnsi="Arial" w:cs="Arial"/>
          <w:sz w:val="22"/>
          <w:szCs w:val="22"/>
          <w:lang w:val="es-PE"/>
        </w:rPr>
        <w:t>s</w:t>
      </w:r>
      <w:r w:rsidR="0C6F3C56" w:rsidRPr="003821AC">
        <w:rPr>
          <w:rFonts w:ascii="Arial" w:hAnsi="Arial" w:cs="Arial"/>
          <w:sz w:val="22"/>
          <w:szCs w:val="22"/>
          <w:lang w:val="es-PE"/>
        </w:rPr>
        <w:t xml:space="preserve"> lecciones aprendidas del desarrollo </w:t>
      </w:r>
      <w:r w:rsidR="004E1A9E" w:rsidRPr="003821AC">
        <w:rPr>
          <w:rFonts w:ascii="Arial" w:hAnsi="Arial" w:cs="Arial"/>
          <w:sz w:val="22"/>
          <w:szCs w:val="22"/>
          <w:lang w:val="es-PE"/>
        </w:rPr>
        <w:t xml:space="preserve">e implementación </w:t>
      </w:r>
      <w:r w:rsidR="0C6F3C56" w:rsidRPr="003821AC">
        <w:rPr>
          <w:rFonts w:ascii="Arial" w:hAnsi="Arial" w:cs="Arial"/>
          <w:sz w:val="22"/>
          <w:szCs w:val="22"/>
          <w:lang w:val="es-PE"/>
        </w:rPr>
        <w:t>de una herramienta d</w:t>
      </w:r>
      <w:r w:rsidR="004514F5" w:rsidRPr="003821AC">
        <w:rPr>
          <w:rFonts w:ascii="Arial" w:hAnsi="Arial" w:cs="Arial"/>
          <w:sz w:val="22"/>
          <w:szCs w:val="22"/>
          <w:lang w:val="es-PE"/>
        </w:rPr>
        <w:t xml:space="preserve">igital </w:t>
      </w:r>
      <w:r w:rsidR="00542F39" w:rsidRPr="003821AC">
        <w:rPr>
          <w:rFonts w:ascii="Arial" w:hAnsi="Arial" w:cs="Arial"/>
          <w:sz w:val="22"/>
          <w:szCs w:val="22"/>
          <w:lang w:val="es-PE"/>
        </w:rPr>
        <w:t xml:space="preserve">para procesos </w:t>
      </w:r>
      <w:r w:rsidR="004514F5" w:rsidRPr="003821AC">
        <w:rPr>
          <w:rFonts w:ascii="Arial" w:hAnsi="Arial" w:cs="Arial"/>
          <w:sz w:val="22"/>
          <w:szCs w:val="22"/>
          <w:lang w:val="es-PE"/>
        </w:rPr>
        <w:t xml:space="preserve">innovación </w:t>
      </w:r>
      <w:r w:rsidR="00B959E9" w:rsidRPr="003821AC">
        <w:rPr>
          <w:rFonts w:ascii="Arial" w:hAnsi="Arial" w:cs="Arial"/>
          <w:sz w:val="22"/>
          <w:szCs w:val="22"/>
          <w:lang w:val="es-PE"/>
        </w:rPr>
        <w:t xml:space="preserve">que puede ser replicada en otras compañías. </w:t>
      </w:r>
    </w:p>
    <w:p w14:paraId="2C51C28F" w14:textId="5AC13109" w:rsidR="00C26B11" w:rsidRDefault="00C26B11" w:rsidP="004D3EBA">
      <w:pPr>
        <w:rPr>
          <w:rFonts w:ascii="Arial" w:hAnsi="Arial" w:cs="Arial"/>
          <w:b/>
          <w:bCs/>
          <w:sz w:val="22"/>
          <w:szCs w:val="22"/>
          <w:lang w:val="es-PE"/>
        </w:rPr>
      </w:pPr>
      <w:r w:rsidRPr="0051241E">
        <w:rPr>
          <w:rFonts w:ascii="Arial" w:hAnsi="Arial" w:cs="Arial"/>
          <w:b/>
          <w:bCs/>
          <w:sz w:val="22"/>
          <w:szCs w:val="22"/>
          <w:lang w:val="es-PE"/>
        </w:rPr>
        <w:t>Reseña profesional:</w:t>
      </w:r>
    </w:p>
    <w:p w14:paraId="34718931" w14:textId="3D1643D6" w:rsidR="00813DA2" w:rsidRPr="003821AC" w:rsidRDefault="00A662F3" w:rsidP="00E670C3">
      <w:pPr>
        <w:pStyle w:val="ListParagraph"/>
        <w:numPr>
          <w:ilvl w:val="0"/>
          <w:numId w:val="8"/>
        </w:numPr>
        <w:spacing w:line="360" w:lineRule="auto"/>
        <w:rPr>
          <w:rFonts w:ascii="Arial" w:hAnsi="Arial" w:cs="Arial"/>
          <w:sz w:val="22"/>
          <w:szCs w:val="22"/>
          <w:lang w:val="es-PE"/>
        </w:rPr>
      </w:pPr>
      <w:r w:rsidRPr="003821AC">
        <w:rPr>
          <w:rFonts w:ascii="Arial" w:hAnsi="Arial" w:cs="Arial"/>
          <w:b/>
          <w:bCs/>
          <w:sz w:val="22"/>
          <w:szCs w:val="22"/>
          <w:lang w:val="es-PE"/>
        </w:rPr>
        <w:t>Alexander Chacón:</w:t>
      </w:r>
      <w:r w:rsidRPr="003821AC">
        <w:rPr>
          <w:rFonts w:ascii="Arial" w:hAnsi="Arial" w:cs="Arial"/>
          <w:sz w:val="22"/>
          <w:szCs w:val="22"/>
          <w:lang w:val="es-PE"/>
        </w:rPr>
        <w:t xml:space="preserve"> </w:t>
      </w:r>
      <w:r w:rsidR="00813DA2" w:rsidRPr="003821AC">
        <w:rPr>
          <w:rFonts w:ascii="Arial" w:hAnsi="Arial" w:cs="Arial"/>
          <w:sz w:val="22"/>
          <w:szCs w:val="22"/>
          <w:lang w:val="es-PE"/>
        </w:rPr>
        <w:t>Profesional con 20+ años de experiencia en</w:t>
      </w:r>
      <w:r w:rsidR="00AB4EDB" w:rsidRPr="003821AC">
        <w:rPr>
          <w:rFonts w:ascii="Arial" w:hAnsi="Arial" w:cs="Arial"/>
          <w:sz w:val="22"/>
          <w:szCs w:val="22"/>
          <w:lang w:val="es-PE"/>
        </w:rPr>
        <w:t xml:space="preserve"> Programas de Transformación </w:t>
      </w:r>
      <w:r w:rsidR="0028290E" w:rsidRPr="003821AC">
        <w:rPr>
          <w:rFonts w:ascii="Arial" w:hAnsi="Arial" w:cs="Arial"/>
          <w:sz w:val="22"/>
          <w:szCs w:val="22"/>
          <w:lang w:val="es-PE"/>
        </w:rPr>
        <w:t>para Compañías Mineras y Corporaciones Internacionales</w:t>
      </w:r>
      <w:r w:rsidR="0051241E" w:rsidRPr="003821AC">
        <w:rPr>
          <w:rFonts w:ascii="Arial" w:hAnsi="Arial" w:cs="Arial"/>
          <w:sz w:val="22"/>
          <w:szCs w:val="22"/>
          <w:lang w:val="es-PE"/>
        </w:rPr>
        <w:t>.</w:t>
      </w:r>
    </w:p>
    <w:p w14:paraId="486BEF94" w14:textId="11DE4616" w:rsidR="00B90A7D" w:rsidRPr="003821AC" w:rsidRDefault="00B90A7D" w:rsidP="00E670C3">
      <w:pPr>
        <w:pStyle w:val="ListParagraph"/>
        <w:numPr>
          <w:ilvl w:val="0"/>
          <w:numId w:val="8"/>
        </w:numPr>
        <w:spacing w:line="360" w:lineRule="auto"/>
        <w:rPr>
          <w:rFonts w:ascii="Arial" w:hAnsi="Arial" w:cs="Arial"/>
          <w:sz w:val="22"/>
          <w:szCs w:val="22"/>
          <w:lang w:val="es-PE"/>
        </w:rPr>
      </w:pPr>
      <w:r w:rsidRPr="003821AC">
        <w:rPr>
          <w:rFonts w:ascii="Arial" w:hAnsi="Arial" w:cs="Arial"/>
          <w:b/>
          <w:bCs/>
          <w:sz w:val="22"/>
          <w:szCs w:val="22"/>
          <w:lang w:val="es-PE"/>
        </w:rPr>
        <w:t>Jim Campion:</w:t>
      </w:r>
      <w:r w:rsidRPr="003821AC">
        <w:rPr>
          <w:rFonts w:ascii="Arial" w:hAnsi="Arial" w:cs="Arial"/>
          <w:sz w:val="22"/>
          <w:szCs w:val="22"/>
          <w:lang w:val="es-PE"/>
        </w:rPr>
        <w:t xml:space="preserve"> Profesional con 20+ años de experiencia en cadena de abastecimiento, proyectos de excelencia operacional y mejora continua.</w:t>
      </w:r>
    </w:p>
    <w:p w14:paraId="0E39FB02" w14:textId="79B828A7" w:rsidR="00813DA2" w:rsidRPr="003821AC" w:rsidRDefault="00813DA2" w:rsidP="00E670C3">
      <w:pPr>
        <w:pStyle w:val="ListParagraph"/>
        <w:numPr>
          <w:ilvl w:val="0"/>
          <w:numId w:val="8"/>
        </w:numPr>
        <w:spacing w:line="360" w:lineRule="auto"/>
        <w:rPr>
          <w:rFonts w:ascii="Arial" w:hAnsi="Arial" w:cs="Arial"/>
          <w:sz w:val="22"/>
          <w:szCs w:val="22"/>
          <w:lang w:val="es-PE"/>
        </w:rPr>
      </w:pPr>
      <w:r w:rsidRPr="003821AC">
        <w:rPr>
          <w:rFonts w:ascii="Arial" w:hAnsi="Arial" w:cs="Arial"/>
          <w:b/>
          <w:bCs/>
          <w:sz w:val="22"/>
          <w:szCs w:val="22"/>
          <w:lang w:val="es-PE"/>
        </w:rPr>
        <w:t xml:space="preserve">Alexander Alvarez:   </w:t>
      </w:r>
      <w:r w:rsidRPr="003821AC">
        <w:rPr>
          <w:rFonts w:ascii="Arial" w:hAnsi="Arial" w:cs="Arial"/>
          <w:sz w:val="22"/>
          <w:szCs w:val="22"/>
          <w:lang w:val="es-PE"/>
        </w:rPr>
        <w:t xml:space="preserve">Profesional con </w:t>
      </w:r>
      <w:r w:rsidR="007C4DAB" w:rsidRPr="003821AC">
        <w:rPr>
          <w:rFonts w:ascii="Arial" w:hAnsi="Arial" w:cs="Arial"/>
          <w:sz w:val="22"/>
          <w:szCs w:val="22"/>
          <w:lang w:val="es-PE"/>
        </w:rPr>
        <w:t>6</w:t>
      </w:r>
      <w:r w:rsidRPr="003821AC">
        <w:rPr>
          <w:rFonts w:ascii="Arial" w:hAnsi="Arial" w:cs="Arial"/>
          <w:sz w:val="22"/>
          <w:szCs w:val="22"/>
          <w:lang w:val="es-PE"/>
        </w:rPr>
        <w:t xml:space="preserve">+ años </w:t>
      </w:r>
      <w:r w:rsidR="006E3333" w:rsidRPr="003821AC">
        <w:rPr>
          <w:rFonts w:ascii="Arial" w:hAnsi="Arial" w:cs="Arial"/>
          <w:sz w:val="22"/>
          <w:szCs w:val="22"/>
          <w:lang w:val="es-PE"/>
        </w:rPr>
        <w:t xml:space="preserve">experiencia </w:t>
      </w:r>
      <w:r w:rsidR="00A73F1B" w:rsidRPr="003821AC">
        <w:rPr>
          <w:rFonts w:ascii="Arial" w:hAnsi="Arial" w:cs="Arial"/>
          <w:sz w:val="22"/>
          <w:szCs w:val="22"/>
          <w:lang w:val="es-PE"/>
        </w:rPr>
        <w:t xml:space="preserve">desarrollo e implementación de tecnología para procesos mineros, </w:t>
      </w:r>
      <w:r w:rsidR="00B70A23" w:rsidRPr="003821AC">
        <w:rPr>
          <w:rFonts w:ascii="Arial" w:hAnsi="Arial" w:cs="Arial"/>
          <w:sz w:val="22"/>
          <w:szCs w:val="22"/>
          <w:lang w:val="es-PE"/>
        </w:rPr>
        <w:t>iniciativas de innovación</w:t>
      </w:r>
      <w:r w:rsidR="00CF6236" w:rsidRPr="003821AC">
        <w:rPr>
          <w:rFonts w:ascii="Arial" w:hAnsi="Arial" w:cs="Arial"/>
          <w:sz w:val="22"/>
          <w:szCs w:val="22"/>
          <w:lang w:val="es-PE"/>
        </w:rPr>
        <w:t xml:space="preserve"> y procesos de open-innovation.</w:t>
      </w:r>
    </w:p>
    <w:sectPr w:rsidR="00813DA2" w:rsidRPr="003821AC" w:rsidSect="004674FC">
      <w:pgSz w:w="12240" w:h="15840"/>
      <w:pgMar w:top="1440" w:right="1440" w:bottom="1440" w:left="12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E1F6D"/>
    <w:multiLevelType w:val="hybridMultilevel"/>
    <w:tmpl w:val="A3382A92"/>
    <w:lvl w:ilvl="0" w:tplc="5D783D84">
      <w:start w:val="1"/>
      <w:numFmt w:val="bullet"/>
      <w:lvlText w:val="‑"/>
      <w:lvlJc w:val="left"/>
      <w:pPr>
        <w:ind w:left="720" w:hanging="360"/>
      </w:pPr>
      <w:rPr>
        <w:rFonts w:ascii="Roboto" w:hAnsi="Roboto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24134F"/>
    <w:multiLevelType w:val="hybridMultilevel"/>
    <w:tmpl w:val="FFFFFFFF"/>
    <w:lvl w:ilvl="0" w:tplc="9FCCDC0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130A52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43B87EB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BEDB0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5CE4191A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7A00E876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7A9E7D98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D572EFE2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53C068EC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D3321A0"/>
    <w:multiLevelType w:val="hybridMultilevel"/>
    <w:tmpl w:val="5C5C9918"/>
    <w:lvl w:ilvl="0" w:tplc="5D783D84">
      <w:start w:val="1"/>
      <w:numFmt w:val="bullet"/>
      <w:lvlText w:val="‑"/>
      <w:lvlJc w:val="left"/>
      <w:pPr>
        <w:ind w:left="720" w:hanging="360"/>
      </w:pPr>
      <w:rPr>
        <w:rFonts w:ascii="Roboto" w:hAnsi="Roboto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345406"/>
    <w:multiLevelType w:val="hybridMultilevel"/>
    <w:tmpl w:val="FFFFFFFF"/>
    <w:lvl w:ilvl="0" w:tplc="DF7053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5CAA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E073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56E2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924F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48EF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162F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CE03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8CE5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0270F1"/>
    <w:multiLevelType w:val="hybridMultilevel"/>
    <w:tmpl w:val="4E5C8766"/>
    <w:lvl w:ilvl="0" w:tplc="88C21E6A">
      <w:start w:val="1"/>
      <w:numFmt w:val="decimal"/>
      <w:lvlText w:val="%1."/>
      <w:lvlJc w:val="left"/>
      <w:pPr>
        <w:ind w:left="720" w:hanging="360"/>
      </w:pPr>
    </w:lvl>
    <w:lvl w:ilvl="1" w:tplc="2BC0DA76" w:tentative="1">
      <w:start w:val="1"/>
      <w:numFmt w:val="lowerLetter"/>
      <w:lvlText w:val="%2."/>
      <w:lvlJc w:val="left"/>
      <w:pPr>
        <w:ind w:left="1440" w:hanging="360"/>
      </w:pPr>
    </w:lvl>
    <w:lvl w:ilvl="2" w:tplc="64241B22" w:tentative="1">
      <w:start w:val="1"/>
      <w:numFmt w:val="lowerRoman"/>
      <w:lvlText w:val="%3."/>
      <w:lvlJc w:val="right"/>
      <w:pPr>
        <w:ind w:left="2160" w:hanging="180"/>
      </w:pPr>
    </w:lvl>
    <w:lvl w:ilvl="3" w:tplc="4CD02B86" w:tentative="1">
      <w:start w:val="1"/>
      <w:numFmt w:val="decimal"/>
      <w:lvlText w:val="%4."/>
      <w:lvlJc w:val="left"/>
      <w:pPr>
        <w:ind w:left="2880" w:hanging="360"/>
      </w:pPr>
    </w:lvl>
    <w:lvl w:ilvl="4" w:tplc="2136993A" w:tentative="1">
      <w:start w:val="1"/>
      <w:numFmt w:val="lowerLetter"/>
      <w:lvlText w:val="%5."/>
      <w:lvlJc w:val="left"/>
      <w:pPr>
        <w:ind w:left="3600" w:hanging="360"/>
      </w:pPr>
    </w:lvl>
    <w:lvl w:ilvl="5" w:tplc="B8644286" w:tentative="1">
      <w:start w:val="1"/>
      <w:numFmt w:val="lowerRoman"/>
      <w:lvlText w:val="%6."/>
      <w:lvlJc w:val="right"/>
      <w:pPr>
        <w:ind w:left="4320" w:hanging="180"/>
      </w:pPr>
    </w:lvl>
    <w:lvl w:ilvl="6" w:tplc="91CE0D68" w:tentative="1">
      <w:start w:val="1"/>
      <w:numFmt w:val="decimal"/>
      <w:lvlText w:val="%7."/>
      <w:lvlJc w:val="left"/>
      <w:pPr>
        <w:ind w:left="5040" w:hanging="360"/>
      </w:pPr>
    </w:lvl>
    <w:lvl w:ilvl="7" w:tplc="BAC216E2" w:tentative="1">
      <w:start w:val="1"/>
      <w:numFmt w:val="lowerLetter"/>
      <w:lvlText w:val="%8."/>
      <w:lvlJc w:val="left"/>
      <w:pPr>
        <w:ind w:left="5760" w:hanging="360"/>
      </w:pPr>
    </w:lvl>
    <w:lvl w:ilvl="8" w:tplc="58960DF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905CA4"/>
    <w:multiLevelType w:val="hybridMultilevel"/>
    <w:tmpl w:val="29249644"/>
    <w:lvl w:ilvl="0" w:tplc="5D783D84">
      <w:start w:val="1"/>
      <w:numFmt w:val="bullet"/>
      <w:lvlText w:val="‑"/>
      <w:lvlJc w:val="left"/>
      <w:pPr>
        <w:ind w:left="720" w:hanging="360"/>
      </w:pPr>
      <w:rPr>
        <w:rFonts w:ascii="Roboto" w:hAnsi="Roboto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2827FA"/>
    <w:multiLevelType w:val="hybridMultilevel"/>
    <w:tmpl w:val="80D02360"/>
    <w:lvl w:ilvl="0" w:tplc="52F8569C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FB8A7972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8774122A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7DC79FA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DD2C81D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3904C0BE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CE2ACCE0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557E1F58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D4EE53D0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9072D69"/>
    <w:multiLevelType w:val="hybridMultilevel"/>
    <w:tmpl w:val="D1181F3E"/>
    <w:lvl w:ilvl="0" w:tplc="591A8EA4">
      <w:start w:val="1"/>
      <w:numFmt w:val="decimal"/>
      <w:lvlText w:val="%1."/>
      <w:lvlJc w:val="left"/>
      <w:pPr>
        <w:ind w:left="720" w:hanging="360"/>
      </w:pPr>
    </w:lvl>
    <w:lvl w:ilvl="1" w:tplc="9D961E30" w:tentative="1">
      <w:start w:val="1"/>
      <w:numFmt w:val="lowerLetter"/>
      <w:lvlText w:val="%2."/>
      <w:lvlJc w:val="left"/>
      <w:pPr>
        <w:ind w:left="1440" w:hanging="360"/>
      </w:pPr>
    </w:lvl>
    <w:lvl w:ilvl="2" w:tplc="658E577E" w:tentative="1">
      <w:start w:val="1"/>
      <w:numFmt w:val="lowerRoman"/>
      <w:lvlText w:val="%3."/>
      <w:lvlJc w:val="right"/>
      <w:pPr>
        <w:ind w:left="2160" w:hanging="180"/>
      </w:pPr>
    </w:lvl>
    <w:lvl w:ilvl="3" w:tplc="D81AE250" w:tentative="1">
      <w:start w:val="1"/>
      <w:numFmt w:val="decimal"/>
      <w:lvlText w:val="%4."/>
      <w:lvlJc w:val="left"/>
      <w:pPr>
        <w:ind w:left="2880" w:hanging="360"/>
      </w:pPr>
    </w:lvl>
    <w:lvl w:ilvl="4" w:tplc="D15C3B7C" w:tentative="1">
      <w:start w:val="1"/>
      <w:numFmt w:val="lowerLetter"/>
      <w:lvlText w:val="%5."/>
      <w:lvlJc w:val="left"/>
      <w:pPr>
        <w:ind w:left="3600" w:hanging="360"/>
      </w:pPr>
    </w:lvl>
    <w:lvl w:ilvl="5" w:tplc="4EDE1E64" w:tentative="1">
      <w:start w:val="1"/>
      <w:numFmt w:val="lowerRoman"/>
      <w:lvlText w:val="%6."/>
      <w:lvlJc w:val="right"/>
      <w:pPr>
        <w:ind w:left="4320" w:hanging="180"/>
      </w:pPr>
    </w:lvl>
    <w:lvl w:ilvl="6" w:tplc="4A6C8474" w:tentative="1">
      <w:start w:val="1"/>
      <w:numFmt w:val="decimal"/>
      <w:lvlText w:val="%7."/>
      <w:lvlJc w:val="left"/>
      <w:pPr>
        <w:ind w:left="5040" w:hanging="360"/>
      </w:pPr>
    </w:lvl>
    <w:lvl w:ilvl="7" w:tplc="FCEC9BDA" w:tentative="1">
      <w:start w:val="1"/>
      <w:numFmt w:val="lowerLetter"/>
      <w:lvlText w:val="%8."/>
      <w:lvlJc w:val="left"/>
      <w:pPr>
        <w:ind w:left="5760" w:hanging="360"/>
      </w:pPr>
    </w:lvl>
    <w:lvl w:ilvl="8" w:tplc="9D0A2F4C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257059">
    <w:abstractNumId w:val="3"/>
  </w:num>
  <w:num w:numId="2" w16cid:durableId="1843158207">
    <w:abstractNumId w:val="1"/>
  </w:num>
  <w:num w:numId="3" w16cid:durableId="58283785">
    <w:abstractNumId w:val="4"/>
  </w:num>
  <w:num w:numId="4" w16cid:durableId="1096557675">
    <w:abstractNumId w:val="7"/>
  </w:num>
  <w:num w:numId="5" w16cid:durableId="1687830191">
    <w:abstractNumId w:val="6"/>
  </w:num>
  <w:num w:numId="6" w16cid:durableId="1461221237">
    <w:abstractNumId w:val="0"/>
  </w:num>
  <w:num w:numId="7" w16cid:durableId="1121072905">
    <w:abstractNumId w:val="5"/>
  </w:num>
  <w:num w:numId="8" w16cid:durableId="3738444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347"/>
    <w:rsid w:val="0002080A"/>
    <w:rsid w:val="00032DFD"/>
    <w:rsid w:val="00044EBF"/>
    <w:rsid w:val="000910CA"/>
    <w:rsid w:val="0009131E"/>
    <w:rsid w:val="000B5A9C"/>
    <w:rsid w:val="00124A0E"/>
    <w:rsid w:val="001317BB"/>
    <w:rsid w:val="0014501A"/>
    <w:rsid w:val="00145EF0"/>
    <w:rsid w:val="00164E37"/>
    <w:rsid w:val="00172DE9"/>
    <w:rsid w:val="00174368"/>
    <w:rsid w:val="001748FA"/>
    <w:rsid w:val="001755DA"/>
    <w:rsid w:val="001928BA"/>
    <w:rsid w:val="00203239"/>
    <w:rsid w:val="00203246"/>
    <w:rsid w:val="0022223C"/>
    <w:rsid w:val="00224ED4"/>
    <w:rsid w:val="00234665"/>
    <w:rsid w:val="002440AF"/>
    <w:rsid w:val="0028290E"/>
    <w:rsid w:val="00290268"/>
    <w:rsid w:val="002B2CE9"/>
    <w:rsid w:val="002C1C06"/>
    <w:rsid w:val="002D4769"/>
    <w:rsid w:val="002D6EF6"/>
    <w:rsid w:val="002DF00A"/>
    <w:rsid w:val="002F62B5"/>
    <w:rsid w:val="0030371B"/>
    <w:rsid w:val="003460A8"/>
    <w:rsid w:val="003479A0"/>
    <w:rsid w:val="00352787"/>
    <w:rsid w:val="0036428A"/>
    <w:rsid w:val="00367242"/>
    <w:rsid w:val="00367C23"/>
    <w:rsid w:val="003821AC"/>
    <w:rsid w:val="003A25D6"/>
    <w:rsid w:val="003B2722"/>
    <w:rsid w:val="003B71EF"/>
    <w:rsid w:val="003D1FA3"/>
    <w:rsid w:val="003D20D9"/>
    <w:rsid w:val="00435755"/>
    <w:rsid w:val="004514F5"/>
    <w:rsid w:val="00462560"/>
    <w:rsid w:val="004674FC"/>
    <w:rsid w:val="00471A9A"/>
    <w:rsid w:val="004856EE"/>
    <w:rsid w:val="004C118C"/>
    <w:rsid w:val="004C12BA"/>
    <w:rsid w:val="004C780E"/>
    <w:rsid w:val="004D3EBA"/>
    <w:rsid w:val="004E1A9E"/>
    <w:rsid w:val="004F653B"/>
    <w:rsid w:val="0051241E"/>
    <w:rsid w:val="00517A35"/>
    <w:rsid w:val="00533A7B"/>
    <w:rsid w:val="00535CD7"/>
    <w:rsid w:val="00537035"/>
    <w:rsid w:val="00542F39"/>
    <w:rsid w:val="00577BC2"/>
    <w:rsid w:val="00586EF1"/>
    <w:rsid w:val="005F0988"/>
    <w:rsid w:val="005F132A"/>
    <w:rsid w:val="0060708B"/>
    <w:rsid w:val="00632A4A"/>
    <w:rsid w:val="00647E1F"/>
    <w:rsid w:val="0065101E"/>
    <w:rsid w:val="00666F07"/>
    <w:rsid w:val="00666FE7"/>
    <w:rsid w:val="006867AD"/>
    <w:rsid w:val="006A3C76"/>
    <w:rsid w:val="006E3333"/>
    <w:rsid w:val="006E3347"/>
    <w:rsid w:val="007004CF"/>
    <w:rsid w:val="0070307C"/>
    <w:rsid w:val="00715E82"/>
    <w:rsid w:val="00761B9C"/>
    <w:rsid w:val="007C4DAB"/>
    <w:rsid w:val="007C6D0D"/>
    <w:rsid w:val="007F5FCA"/>
    <w:rsid w:val="00813DA2"/>
    <w:rsid w:val="008164F4"/>
    <w:rsid w:val="008205F3"/>
    <w:rsid w:val="00827E09"/>
    <w:rsid w:val="00846A91"/>
    <w:rsid w:val="008523B8"/>
    <w:rsid w:val="00870695"/>
    <w:rsid w:val="00897F3E"/>
    <w:rsid w:val="008A21CA"/>
    <w:rsid w:val="008C34A5"/>
    <w:rsid w:val="008E7EB2"/>
    <w:rsid w:val="0090248A"/>
    <w:rsid w:val="00944F0C"/>
    <w:rsid w:val="00954FD8"/>
    <w:rsid w:val="0096052C"/>
    <w:rsid w:val="00962045"/>
    <w:rsid w:val="0096784C"/>
    <w:rsid w:val="0099369B"/>
    <w:rsid w:val="009D6568"/>
    <w:rsid w:val="009E181E"/>
    <w:rsid w:val="009E25F0"/>
    <w:rsid w:val="009E6AB1"/>
    <w:rsid w:val="009F0B2A"/>
    <w:rsid w:val="00A3082F"/>
    <w:rsid w:val="00A53FEC"/>
    <w:rsid w:val="00A662F3"/>
    <w:rsid w:val="00A70804"/>
    <w:rsid w:val="00A7231E"/>
    <w:rsid w:val="00A73F1B"/>
    <w:rsid w:val="00AB127F"/>
    <w:rsid w:val="00AB15B7"/>
    <w:rsid w:val="00AB4EDB"/>
    <w:rsid w:val="00B17A64"/>
    <w:rsid w:val="00B62B70"/>
    <w:rsid w:val="00B70A23"/>
    <w:rsid w:val="00B752FC"/>
    <w:rsid w:val="00B83704"/>
    <w:rsid w:val="00B90A7D"/>
    <w:rsid w:val="00B959E9"/>
    <w:rsid w:val="00B978C6"/>
    <w:rsid w:val="00BA3594"/>
    <w:rsid w:val="00C025C4"/>
    <w:rsid w:val="00C215F9"/>
    <w:rsid w:val="00C26B11"/>
    <w:rsid w:val="00C32AA4"/>
    <w:rsid w:val="00C558D2"/>
    <w:rsid w:val="00C6105F"/>
    <w:rsid w:val="00C8423D"/>
    <w:rsid w:val="00C86009"/>
    <w:rsid w:val="00C92C96"/>
    <w:rsid w:val="00CA05AB"/>
    <w:rsid w:val="00CA06C0"/>
    <w:rsid w:val="00CB20F8"/>
    <w:rsid w:val="00CB5B06"/>
    <w:rsid w:val="00CF3217"/>
    <w:rsid w:val="00CF6236"/>
    <w:rsid w:val="00D05ACA"/>
    <w:rsid w:val="00D1543D"/>
    <w:rsid w:val="00D230F3"/>
    <w:rsid w:val="00D449BC"/>
    <w:rsid w:val="00DC55D4"/>
    <w:rsid w:val="00DD7694"/>
    <w:rsid w:val="00DF412F"/>
    <w:rsid w:val="00E00E56"/>
    <w:rsid w:val="00E670C3"/>
    <w:rsid w:val="00E7077F"/>
    <w:rsid w:val="00E97C63"/>
    <w:rsid w:val="00EA3AEB"/>
    <w:rsid w:val="00ED4990"/>
    <w:rsid w:val="00EE4712"/>
    <w:rsid w:val="00F11568"/>
    <w:rsid w:val="00F23946"/>
    <w:rsid w:val="00F246C3"/>
    <w:rsid w:val="00F6796D"/>
    <w:rsid w:val="00FC30CD"/>
    <w:rsid w:val="00FD315D"/>
    <w:rsid w:val="01FBDD68"/>
    <w:rsid w:val="0205DA78"/>
    <w:rsid w:val="037A4981"/>
    <w:rsid w:val="04758015"/>
    <w:rsid w:val="0852E736"/>
    <w:rsid w:val="08A0B86D"/>
    <w:rsid w:val="0ABB10F3"/>
    <w:rsid w:val="0C6F3C56"/>
    <w:rsid w:val="0CF2EE86"/>
    <w:rsid w:val="0E410F26"/>
    <w:rsid w:val="11E7F94D"/>
    <w:rsid w:val="13350BA8"/>
    <w:rsid w:val="13E33A0D"/>
    <w:rsid w:val="1406EC0E"/>
    <w:rsid w:val="162F5474"/>
    <w:rsid w:val="165F9E63"/>
    <w:rsid w:val="17A1BD4E"/>
    <w:rsid w:val="17F1EAAF"/>
    <w:rsid w:val="18468A00"/>
    <w:rsid w:val="1B424E33"/>
    <w:rsid w:val="1C25BFDA"/>
    <w:rsid w:val="1C83A99B"/>
    <w:rsid w:val="1FA032A3"/>
    <w:rsid w:val="2076DA10"/>
    <w:rsid w:val="2396AFD9"/>
    <w:rsid w:val="23A78BF4"/>
    <w:rsid w:val="25555E43"/>
    <w:rsid w:val="25A273DD"/>
    <w:rsid w:val="26EC1676"/>
    <w:rsid w:val="29AB9EC5"/>
    <w:rsid w:val="2B1966E2"/>
    <w:rsid w:val="2C5B01F5"/>
    <w:rsid w:val="2DC20C4A"/>
    <w:rsid w:val="2E3EA8BF"/>
    <w:rsid w:val="2E99218A"/>
    <w:rsid w:val="31B2858B"/>
    <w:rsid w:val="339059C9"/>
    <w:rsid w:val="347A49D3"/>
    <w:rsid w:val="35299EAC"/>
    <w:rsid w:val="36185F9B"/>
    <w:rsid w:val="36D6BB49"/>
    <w:rsid w:val="3746FC4B"/>
    <w:rsid w:val="37F8F8CC"/>
    <w:rsid w:val="385A6EAD"/>
    <w:rsid w:val="39917E6E"/>
    <w:rsid w:val="39AD118E"/>
    <w:rsid w:val="39FDBBBC"/>
    <w:rsid w:val="3C15F3E3"/>
    <w:rsid w:val="3CB88F2E"/>
    <w:rsid w:val="3E80022D"/>
    <w:rsid w:val="4081063E"/>
    <w:rsid w:val="409D96E3"/>
    <w:rsid w:val="44E0E30F"/>
    <w:rsid w:val="45367CD5"/>
    <w:rsid w:val="476F7456"/>
    <w:rsid w:val="47EFF141"/>
    <w:rsid w:val="48B9F012"/>
    <w:rsid w:val="493219C2"/>
    <w:rsid w:val="4B86A019"/>
    <w:rsid w:val="4C21A3E5"/>
    <w:rsid w:val="4CF4D9BE"/>
    <w:rsid w:val="4D500EFE"/>
    <w:rsid w:val="4DFDEBF3"/>
    <w:rsid w:val="4E8186E4"/>
    <w:rsid w:val="4E88FD78"/>
    <w:rsid w:val="4F5D8973"/>
    <w:rsid w:val="50B60FBE"/>
    <w:rsid w:val="516062DF"/>
    <w:rsid w:val="51A7EBCE"/>
    <w:rsid w:val="521EB012"/>
    <w:rsid w:val="5279A8FD"/>
    <w:rsid w:val="53F340ED"/>
    <w:rsid w:val="544E0809"/>
    <w:rsid w:val="5674CE42"/>
    <w:rsid w:val="575C3ADF"/>
    <w:rsid w:val="576D23B1"/>
    <w:rsid w:val="57BDE32F"/>
    <w:rsid w:val="57CA9AB0"/>
    <w:rsid w:val="58991AE0"/>
    <w:rsid w:val="5B1DF963"/>
    <w:rsid w:val="5B7BDF93"/>
    <w:rsid w:val="5C00FFC9"/>
    <w:rsid w:val="5CF33C24"/>
    <w:rsid w:val="5D435BF3"/>
    <w:rsid w:val="5D73B22F"/>
    <w:rsid w:val="5DB01BFC"/>
    <w:rsid w:val="5E877FD0"/>
    <w:rsid w:val="601758D3"/>
    <w:rsid w:val="61A21761"/>
    <w:rsid w:val="61A25D08"/>
    <w:rsid w:val="63317423"/>
    <w:rsid w:val="645767FA"/>
    <w:rsid w:val="655A2B9B"/>
    <w:rsid w:val="674016A7"/>
    <w:rsid w:val="676FF8F0"/>
    <w:rsid w:val="680A4F4A"/>
    <w:rsid w:val="6A47A1CC"/>
    <w:rsid w:val="6C22AC18"/>
    <w:rsid w:val="6D7266E0"/>
    <w:rsid w:val="6DF66799"/>
    <w:rsid w:val="703A5D60"/>
    <w:rsid w:val="7185BA17"/>
    <w:rsid w:val="7580336A"/>
    <w:rsid w:val="763376BD"/>
    <w:rsid w:val="770DDA06"/>
    <w:rsid w:val="7716CA5A"/>
    <w:rsid w:val="7864B52A"/>
    <w:rsid w:val="78BCCAC2"/>
    <w:rsid w:val="78F7C1BC"/>
    <w:rsid w:val="7937FE02"/>
    <w:rsid w:val="7ADDADDF"/>
    <w:rsid w:val="7B205621"/>
    <w:rsid w:val="7C8D51D5"/>
    <w:rsid w:val="7D29537B"/>
    <w:rsid w:val="7D354878"/>
    <w:rsid w:val="7EE1FCC1"/>
    <w:rsid w:val="7F521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3CFE9"/>
  <w15:chartTrackingRefBased/>
  <w15:docId w15:val="{B82B8692-991A-4AF2-8012-B35B69A67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E410F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E410F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E410F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E410F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E410F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E410F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E410F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E410F26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E410F26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E410F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E410F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E410F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E410F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E410F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E410F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E410F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E410F26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E410F26"/>
    <w:rPr>
      <w:rFonts w:eastAsiaTheme="majorEastAsia" w:cstheme="majorBidi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E410F26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E410F26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E410F26"/>
    <w:rPr>
      <w:rFonts w:eastAsiaTheme="majorEastAsia" w:cstheme="majorBidi"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E410F26"/>
    <w:rPr>
      <w:rFonts w:eastAsiaTheme="majorEastAsia" w:cstheme="majorBidi"/>
      <w:color w:val="595959" w:themeColor="text1" w:themeTint="A6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3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3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3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3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3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3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34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653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653B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4D3EBA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alvarezs@antamina.com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hyperlink" Target="mailto:jcampion@antamina.com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mailto:achacon@antamina.com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c92ab2d-3884-4248-ad85-f22c0add60c0" xsi:nil="true"/>
    <lcf76f155ced4ddcb4097134ff3c332f xmlns="676d870c-7cf5-4e21-81de-948c261b4fec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907D00C878D9940AC6962B8C1682585" ma:contentTypeVersion="11" ma:contentTypeDescription="Crear nuevo documento." ma:contentTypeScope="" ma:versionID="ad781c9fcb4146ef2ffd2cf85e801e9c">
  <xsd:schema xmlns:xsd="http://www.w3.org/2001/XMLSchema" xmlns:xs="http://www.w3.org/2001/XMLSchema" xmlns:p="http://schemas.microsoft.com/office/2006/metadata/properties" xmlns:ns2="676d870c-7cf5-4e21-81de-948c261b4fec" xmlns:ns3="9c92ab2d-3884-4248-ad85-f22c0add60c0" targetNamespace="http://schemas.microsoft.com/office/2006/metadata/properties" ma:root="true" ma:fieldsID="979a452f0b3e749a3e63c449ba586cfb" ns2:_="" ns3:_="">
    <xsd:import namespace="676d870c-7cf5-4e21-81de-948c261b4fec"/>
    <xsd:import namespace="9c92ab2d-3884-4248-ad85-f22c0add60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6d870c-7cf5-4e21-81de-948c261b4f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a80ca70c-1246-4e2b-9d4e-2bf0b46995b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92ab2d-3884-4248-ad85-f22c0add60c0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e2dc399-2d15-42c7-9cdd-c67827439404}" ma:internalName="TaxCatchAll" ma:showField="CatchAllData" ma:web="9c92ab2d-3884-4248-ad85-f22c0add60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3B0E04D-C269-44BD-AE27-85D9F8593DDF}">
  <ds:schemaRefs>
    <ds:schemaRef ds:uri="http://schemas.microsoft.com/office/2006/metadata/properties"/>
    <ds:schemaRef ds:uri="http://schemas.microsoft.com/office/infopath/2007/PartnerControls"/>
    <ds:schemaRef ds:uri="9c92ab2d-3884-4248-ad85-f22c0add60c0"/>
    <ds:schemaRef ds:uri="676d870c-7cf5-4e21-81de-948c261b4fec"/>
  </ds:schemaRefs>
</ds:datastoreItem>
</file>

<file path=customXml/itemProps2.xml><?xml version="1.0" encoding="utf-8"?>
<ds:datastoreItem xmlns:ds="http://schemas.openxmlformats.org/officeDocument/2006/customXml" ds:itemID="{98931725-3FE0-48E3-8D96-8DD7EBED906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52A6E83-3FA9-452D-B6D6-3961A946988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CC1FCE5-9D48-43C7-B1B1-6D34AA7496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76d870c-7cf5-4e21-81de-948c261b4fec"/>
    <ds:schemaRef ds:uri="9c92ab2d-3884-4248-ad85-f22c0add60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845</Words>
  <Characters>4648</Characters>
  <Application>Microsoft Office Word</Application>
  <DocSecurity>0</DocSecurity>
  <Lines>38</Lines>
  <Paragraphs>10</Paragraphs>
  <ScaleCrop>false</ScaleCrop>
  <Company/>
  <LinksUpToDate>false</LinksUpToDate>
  <CharactersWithSpaces>5483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Huancas Sanchez, Malena</dc:creator>
  <cp:keywords/>
  <dc:description/>
  <cp:lastModifiedBy>Reyes Sandoval, Sebastian</cp:lastModifiedBy>
  <cp:revision>4</cp:revision>
  <dcterms:created xsi:type="dcterms:W3CDTF">2025-04-22T18:12:00Z</dcterms:created>
  <dcterms:modified xsi:type="dcterms:W3CDTF">2025-05-09T22:02:00Z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0x0101001907D00C878D9940AC6962B8C1682585</vt:lpwstr>
  </property>
  <property fmtid="{D5CDD505-2E9C-101B-9397-08002B2CF9AE}" pid="3" name="MediaServiceImageTags">
    <vt:lpwstr/>
  </property>
</Properties>
</file>