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08857B" w14:textId="794C1A57" w:rsidR="001210A1" w:rsidRPr="00AE129F" w:rsidRDefault="009B115E" w:rsidP="00AE129F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E129F">
        <w:rPr>
          <w:rFonts w:ascii="Arial" w:hAnsi="Arial" w:cs="Arial"/>
          <w:b/>
          <w:bCs/>
          <w:sz w:val="22"/>
          <w:szCs w:val="22"/>
          <w:lang w:val="es-MX"/>
        </w:rPr>
        <w:t>T</w:t>
      </w:r>
      <w:r w:rsidR="00EF24E0" w:rsidRPr="00AE129F">
        <w:rPr>
          <w:rFonts w:ascii="Arial" w:hAnsi="Arial" w:cs="Arial"/>
          <w:b/>
          <w:bCs/>
          <w:sz w:val="22"/>
          <w:szCs w:val="22"/>
          <w:lang w:val="es-MX"/>
        </w:rPr>
        <w:t>í</w:t>
      </w:r>
      <w:r w:rsidRPr="00AE129F">
        <w:rPr>
          <w:rFonts w:ascii="Arial" w:hAnsi="Arial" w:cs="Arial"/>
          <w:b/>
          <w:bCs/>
          <w:sz w:val="22"/>
          <w:szCs w:val="22"/>
          <w:lang w:val="es-MX"/>
        </w:rPr>
        <w:t>tulo:</w:t>
      </w:r>
      <w:r w:rsidRPr="00AE129F">
        <w:rPr>
          <w:rFonts w:ascii="Arial" w:hAnsi="Arial" w:cs="Arial"/>
          <w:sz w:val="22"/>
          <w:szCs w:val="22"/>
          <w:lang w:val="es-MX"/>
        </w:rPr>
        <w:t xml:space="preserve"> </w:t>
      </w:r>
      <w:r w:rsidR="00EF24E0" w:rsidRPr="00AE129F">
        <w:rPr>
          <w:rFonts w:ascii="Arial" w:hAnsi="Arial" w:cs="Arial"/>
          <w:sz w:val="22"/>
          <w:szCs w:val="22"/>
          <w:lang w:val="es-MX"/>
        </w:rPr>
        <w:t xml:space="preserve">Mapeo </w:t>
      </w:r>
      <w:proofErr w:type="spellStart"/>
      <w:r w:rsidR="00EF24E0" w:rsidRPr="00AE129F">
        <w:rPr>
          <w:rFonts w:ascii="Arial" w:hAnsi="Arial" w:cs="Arial"/>
          <w:sz w:val="22"/>
          <w:szCs w:val="22"/>
          <w:lang w:val="es-MX"/>
        </w:rPr>
        <w:t>Geomecánico</w:t>
      </w:r>
      <w:proofErr w:type="spellEnd"/>
      <w:r w:rsidR="00EF24E0" w:rsidRPr="00AE129F">
        <w:rPr>
          <w:rFonts w:ascii="Arial" w:hAnsi="Arial" w:cs="Arial"/>
          <w:sz w:val="22"/>
          <w:szCs w:val="22"/>
          <w:lang w:val="es-MX"/>
        </w:rPr>
        <w:t xml:space="preserve"> de labores mineras con tecnología digital</w:t>
      </w:r>
      <w:r w:rsidR="00EE1FAF" w:rsidRPr="00AE129F">
        <w:rPr>
          <w:rFonts w:ascii="Arial" w:hAnsi="Arial" w:cs="Arial"/>
          <w:sz w:val="22"/>
          <w:szCs w:val="22"/>
          <w:lang w:val="es-MX"/>
        </w:rPr>
        <w:t xml:space="preserve"> – UEA </w:t>
      </w:r>
      <w:proofErr w:type="spellStart"/>
      <w:r w:rsidR="00EE1FAF" w:rsidRPr="00AE129F">
        <w:rPr>
          <w:rFonts w:ascii="Arial" w:hAnsi="Arial" w:cs="Arial"/>
          <w:sz w:val="22"/>
          <w:szCs w:val="22"/>
          <w:lang w:val="es-MX"/>
        </w:rPr>
        <w:t>Uchucchacua</w:t>
      </w:r>
      <w:proofErr w:type="spellEnd"/>
    </w:p>
    <w:p w14:paraId="015131D7" w14:textId="2010BEEB" w:rsidR="009B115E" w:rsidRPr="00AE129F" w:rsidRDefault="00C67322" w:rsidP="00AE129F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E129F">
        <w:rPr>
          <w:rFonts w:ascii="Arial" w:hAnsi="Arial" w:cs="Arial"/>
          <w:b/>
          <w:bCs/>
          <w:sz w:val="22"/>
          <w:szCs w:val="22"/>
          <w:lang w:val="es-MX"/>
        </w:rPr>
        <w:t>Tema:</w:t>
      </w:r>
      <w:r w:rsidRPr="00AE129F">
        <w:rPr>
          <w:rFonts w:ascii="Arial" w:hAnsi="Arial" w:cs="Arial"/>
          <w:sz w:val="22"/>
          <w:szCs w:val="22"/>
          <w:lang w:val="es-MX"/>
        </w:rPr>
        <w:t xml:space="preserve"> </w:t>
      </w:r>
      <w:r w:rsidR="00886797" w:rsidRPr="00AE129F">
        <w:rPr>
          <w:rFonts w:ascii="Arial" w:hAnsi="Arial" w:cs="Arial"/>
          <w:sz w:val="22"/>
          <w:szCs w:val="22"/>
          <w:lang w:val="es-MX"/>
        </w:rPr>
        <w:t>Desarrollo y evolución de nuevas tecnologías</w:t>
      </w:r>
    </w:p>
    <w:p w14:paraId="75F3FD44" w14:textId="3C7EADB8" w:rsidR="00C67322" w:rsidRPr="00AE129F" w:rsidRDefault="00C67322" w:rsidP="00AE129F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E129F">
        <w:rPr>
          <w:rFonts w:ascii="Arial" w:hAnsi="Arial" w:cs="Arial"/>
          <w:b/>
          <w:bCs/>
          <w:sz w:val="22"/>
          <w:szCs w:val="22"/>
          <w:lang w:val="es-MX"/>
        </w:rPr>
        <w:t>Categoría:</w:t>
      </w:r>
      <w:r w:rsidRPr="00AE129F">
        <w:rPr>
          <w:rFonts w:ascii="Arial" w:hAnsi="Arial" w:cs="Arial"/>
          <w:sz w:val="22"/>
          <w:szCs w:val="22"/>
          <w:lang w:val="es-MX"/>
        </w:rPr>
        <w:t xml:space="preserve"> </w:t>
      </w:r>
      <w:r w:rsidR="006B0333" w:rsidRPr="00AE129F">
        <w:rPr>
          <w:rFonts w:ascii="Arial" w:hAnsi="Arial" w:cs="Arial"/>
          <w:sz w:val="22"/>
          <w:szCs w:val="22"/>
          <w:lang w:val="es-MX"/>
        </w:rPr>
        <w:t>Minería 4.0</w:t>
      </w:r>
    </w:p>
    <w:p w14:paraId="36CDECBB" w14:textId="77777777" w:rsidR="001A66D8" w:rsidRPr="00AE129F" w:rsidRDefault="00C67322" w:rsidP="00AE129F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E129F">
        <w:rPr>
          <w:rFonts w:ascii="Arial" w:hAnsi="Arial" w:cs="Arial"/>
          <w:b/>
          <w:bCs/>
          <w:sz w:val="22"/>
          <w:szCs w:val="22"/>
          <w:lang w:val="es-MX"/>
        </w:rPr>
        <w:t>Autor:</w:t>
      </w:r>
      <w:r w:rsidRPr="00AE129F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="006B0333" w:rsidRPr="00AE129F">
        <w:rPr>
          <w:rFonts w:ascii="Arial" w:hAnsi="Arial" w:cs="Arial"/>
          <w:sz w:val="22"/>
          <w:szCs w:val="22"/>
          <w:lang w:val="es-MX"/>
        </w:rPr>
        <w:t>Victor</w:t>
      </w:r>
      <w:proofErr w:type="spellEnd"/>
      <w:r w:rsidR="006B0333" w:rsidRPr="00AE129F">
        <w:rPr>
          <w:rFonts w:ascii="Arial" w:hAnsi="Arial" w:cs="Arial"/>
          <w:sz w:val="22"/>
          <w:szCs w:val="22"/>
          <w:lang w:val="es-MX"/>
        </w:rPr>
        <w:t xml:space="preserve"> Alfonso </w:t>
      </w:r>
      <w:proofErr w:type="spellStart"/>
      <w:r w:rsidR="006B0333" w:rsidRPr="00AE129F">
        <w:rPr>
          <w:rFonts w:ascii="Arial" w:hAnsi="Arial" w:cs="Arial"/>
          <w:sz w:val="22"/>
          <w:szCs w:val="22"/>
          <w:lang w:val="es-MX"/>
        </w:rPr>
        <w:t>Balvin</w:t>
      </w:r>
      <w:proofErr w:type="spellEnd"/>
      <w:r w:rsidR="006B0333" w:rsidRPr="00AE129F">
        <w:rPr>
          <w:rFonts w:ascii="Arial" w:hAnsi="Arial" w:cs="Arial"/>
          <w:sz w:val="22"/>
          <w:szCs w:val="22"/>
          <w:lang w:val="es-MX"/>
        </w:rPr>
        <w:t xml:space="preserve"> Mejía</w:t>
      </w:r>
    </w:p>
    <w:p w14:paraId="1EB21482" w14:textId="1AD57A2F" w:rsidR="00C67322" w:rsidRPr="00AE129F" w:rsidRDefault="00B0612C" w:rsidP="00AE129F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E129F">
        <w:rPr>
          <w:rFonts w:ascii="Arial" w:hAnsi="Arial" w:cs="Arial"/>
          <w:b/>
          <w:bCs/>
          <w:sz w:val="22"/>
          <w:szCs w:val="22"/>
          <w:lang w:val="es-MX"/>
        </w:rPr>
        <w:t xml:space="preserve">Empresa: </w:t>
      </w:r>
      <w:r w:rsidRPr="00AE129F">
        <w:rPr>
          <w:rFonts w:ascii="Arial" w:hAnsi="Arial" w:cs="Arial"/>
          <w:sz w:val="22"/>
          <w:szCs w:val="22"/>
          <w:lang w:val="es-MX"/>
        </w:rPr>
        <w:t>Compañía de minas Buenaventura</w:t>
      </w:r>
    </w:p>
    <w:p w14:paraId="134A7639" w14:textId="33ACAF82" w:rsidR="00B0612C" w:rsidRPr="00AE129F" w:rsidRDefault="00B0612C" w:rsidP="00AE129F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E129F">
        <w:rPr>
          <w:rFonts w:ascii="Arial" w:hAnsi="Arial" w:cs="Arial"/>
          <w:b/>
          <w:bCs/>
          <w:sz w:val="22"/>
          <w:szCs w:val="22"/>
          <w:lang w:val="es-MX"/>
        </w:rPr>
        <w:t>Cargo:</w:t>
      </w:r>
      <w:r w:rsidRPr="00AE129F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="006B0333" w:rsidRPr="00AE129F">
        <w:rPr>
          <w:rFonts w:ascii="Arial" w:hAnsi="Arial" w:cs="Arial"/>
          <w:sz w:val="22"/>
          <w:szCs w:val="22"/>
          <w:lang w:val="es-MX"/>
        </w:rPr>
        <w:t>Geomecánico</w:t>
      </w:r>
      <w:proofErr w:type="spellEnd"/>
      <w:r w:rsidR="006B0333" w:rsidRPr="00AE129F">
        <w:rPr>
          <w:rFonts w:ascii="Arial" w:hAnsi="Arial" w:cs="Arial"/>
          <w:sz w:val="22"/>
          <w:szCs w:val="22"/>
          <w:lang w:val="es-MX"/>
        </w:rPr>
        <w:t xml:space="preserve"> de Sección</w:t>
      </w:r>
    </w:p>
    <w:p w14:paraId="6F921273" w14:textId="406FBE05" w:rsidR="001A66D8" w:rsidRPr="00AE129F" w:rsidRDefault="001A66D8" w:rsidP="00AE129F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E129F">
        <w:rPr>
          <w:rFonts w:ascii="Arial" w:hAnsi="Arial" w:cs="Arial"/>
          <w:b/>
          <w:bCs/>
          <w:sz w:val="22"/>
          <w:szCs w:val="22"/>
          <w:lang w:val="es-MX"/>
        </w:rPr>
        <w:t>Correo corporativo:</w:t>
      </w:r>
      <w:r w:rsidRPr="00AE129F">
        <w:rPr>
          <w:rFonts w:ascii="Arial" w:hAnsi="Arial" w:cs="Arial"/>
          <w:sz w:val="22"/>
          <w:szCs w:val="22"/>
          <w:lang w:val="es-MX"/>
        </w:rPr>
        <w:t xml:space="preserve"> victor.balvin@buenaventura.pe</w:t>
      </w:r>
    </w:p>
    <w:p w14:paraId="498A4756" w14:textId="549538C1" w:rsidR="001A66D8" w:rsidRPr="00AE129F" w:rsidRDefault="001A66D8" w:rsidP="00AE129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E129F">
        <w:rPr>
          <w:rFonts w:ascii="Arial" w:hAnsi="Arial" w:cs="Arial"/>
          <w:b/>
          <w:bCs/>
          <w:sz w:val="22"/>
          <w:szCs w:val="22"/>
        </w:rPr>
        <w:t>Palabras claves:</w:t>
      </w:r>
      <w:r w:rsidRPr="00AE129F">
        <w:rPr>
          <w:rFonts w:ascii="Arial" w:hAnsi="Arial" w:cs="Arial"/>
          <w:sz w:val="22"/>
          <w:szCs w:val="22"/>
        </w:rPr>
        <w:t xml:space="preserve"> Geomecánica, mapeo digital, modelado 3D, riesgos geotécnicos, tecnología y sostenimiento.</w:t>
      </w:r>
    </w:p>
    <w:p w14:paraId="1BF2376B" w14:textId="19D989DB" w:rsidR="00AF5DC9" w:rsidRPr="00AE129F" w:rsidRDefault="001A66D8" w:rsidP="00AE129F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AE129F">
        <w:rPr>
          <w:rFonts w:ascii="Arial" w:hAnsi="Arial" w:cs="Arial"/>
          <w:b/>
          <w:bCs/>
          <w:sz w:val="22"/>
          <w:szCs w:val="22"/>
          <w:u w:val="single"/>
        </w:rPr>
        <w:t>Contexto</w:t>
      </w:r>
      <w:r w:rsidR="00AF5DC9" w:rsidRPr="00AE129F">
        <w:rPr>
          <w:rFonts w:ascii="Arial" w:hAnsi="Arial" w:cs="Arial"/>
          <w:b/>
          <w:bCs/>
          <w:sz w:val="22"/>
          <w:szCs w:val="22"/>
          <w:u w:val="single"/>
        </w:rPr>
        <w:t>:</w:t>
      </w:r>
    </w:p>
    <w:p w14:paraId="2E2989C0" w14:textId="2C142593" w:rsidR="00A13CBC" w:rsidRPr="00AE129F" w:rsidRDefault="009A7CD7" w:rsidP="00AE129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E129F">
        <w:rPr>
          <w:rFonts w:ascii="Arial" w:hAnsi="Arial" w:cs="Arial"/>
          <w:sz w:val="22"/>
          <w:szCs w:val="22"/>
        </w:rPr>
        <w:t>La Geomecánica tiene un rol muy importante en minería subterránea, lo que permite evaluar el comportamiento del macizo rocoso en diversas condiciones.</w:t>
      </w:r>
      <w:r w:rsidR="00A13CBC" w:rsidRPr="00AE129F">
        <w:rPr>
          <w:rFonts w:ascii="Arial" w:hAnsi="Arial" w:cs="Arial"/>
          <w:sz w:val="22"/>
          <w:szCs w:val="22"/>
        </w:rPr>
        <w:t xml:space="preserve"> Busca proporcionar soluciones seguras y eficientes para proyectos que interactúan con el subsuelo.</w:t>
      </w:r>
    </w:p>
    <w:p w14:paraId="47706B88" w14:textId="77777777" w:rsidR="00EE1FAF" w:rsidRPr="00AE129F" w:rsidRDefault="00EE1FAF" w:rsidP="00AE129F">
      <w:pPr>
        <w:spacing w:line="360" w:lineRule="auto"/>
        <w:jc w:val="both"/>
        <w:rPr>
          <w:rFonts w:ascii="Arial" w:hAnsi="Arial" w:cs="Arial"/>
          <w:sz w:val="22"/>
          <w:szCs w:val="22"/>
          <w:u w:val="single"/>
        </w:rPr>
      </w:pPr>
      <w:r w:rsidRPr="00AE129F">
        <w:rPr>
          <w:rFonts w:ascii="Arial" w:hAnsi="Arial" w:cs="Arial"/>
          <w:b/>
          <w:bCs/>
          <w:sz w:val="22"/>
          <w:szCs w:val="22"/>
          <w:u w:val="single"/>
        </w:rPr>
        <w:t xml:space="preserve">Alcance del Proyecto </w:t>
      </w:r>
    </w:p>
    <w:p w14:paraId="322B8D6A" w14:textId="52FB1407" w:rsidR="00F57CB8" w:rsidRPr="00AE129F" w:rsidRDefault="00F57CB8" w:rsidP="00AE129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E129F">
        <w:rPr>
          <w:rFonts w:ascii="Arial" w:hAnsi="Arial" w:cs="Arial"/>
          <w:sz w:val="22"/>
          <w:szCs w:val="22"/>
        </w:rPr>
        <w:t xml:space="preserve">El mapeo </w:t>
      </w:r>
      <w:proofErr w:type="spellStart"/>
      <w:r w:rsidRPr="00AE129F">
        <w:rPr>
          <w:rFonts w:ascii="Arial" w:hAnsi="Arial" w:cs="Arial"/>
          <w:sz w:val="22"/>
          <w:szCs w:val="22"/>
        </w:rPr>
        <w:t>geomecánico</w:t>
      </w:r>
      <w:proofErr w:type="spellEnd"/>
      <w:r w:rsidRPr="00AE129F">
        <w:rPr>
          <w:rFonts w:ascii="Arial" w:hAnsi="Arial" w:cs="Arial"/>
          <w:sz w:val="22"/>
          <w:szCs w:val="22"/>
        </w:rPr>
        <w:t xml:space="preserve"> con tecnología digital puede ser utilizado en diferentes etapas de un proyecto, desde la planificación y diseño hasta la </w:t>
      </w:r>
      <w:r w:rsidR="00837CB2" w:rsidRPr="00AE129F">
        <w:rPr>
          <w:rFonts w:ascii="Arial" w:hAnsi="Arial" w:cs="Arial"/>
          <w:sz w:val="22"/>
          <w:szCs w:val="22"/>
        </w:rPr>
        <w:t>ejecución</w:t>
      </w:r>
      <w:r w:rsidRPr="00AE129F">
        <w:rPr>
          <w:rFonts w:ascii="Arial" w:hAnsi="Arial" w:cs="Arial"/>
          <w:sz w:val="22"/>
          <w:szCs w:val="22"/>
        </w:rPr>
        <w:t>.</w:t>
      </w:r>
    </w:p>
    <w:p w14:paraId="7721C479" w14:textId="38E58CAB" w:rsidR="00F57CB8" w:rsidRPr="00AE129F" w:rsidRDefault="00837CB2" w:rsidP="00AE129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E129F">
        <w:rPr>
          <w:rFonts w:ascii="Arial" w:hAnsi="Arial" w:cs="Arial"/>
          <w:sz w:val="22"/>
          <w:szCs w:val="22"/>
        </w:rPr>
        <w:t>El</w:t>
      </w:r>
      <w:r w:rsidR="00F57CB8" w:rsidRPr="00AE129F">
        <w:rPr>
          <w:rFonts w:ascii="Arial" w:hAnsi="Arial" w:cs="Arial"/>
          <w:sz w:val="22"/>
          <w:szCs w:val="22"/>
        </w:rPr>
        <w:t xml:space="preserve"> mapeo </w:t>
      </w:r>
      <w:proofErr w:type="spellStart"/>
      <w:r w:rsidR="00F57CB8" w:rsidRPr="00AE129F">
        <w:rPr>
          <w:rFonts w:ascii="Arial" w:hAnsi="Arial" w:cs="Arial"/>
          <w:sz w:val="22"/>
          <w:szCs w:val="22"/>
        </w:rPr>
        <w:t>geomecánico</w:t>
      </w:r>
      <w:proofErr w:type="spellEnd"/>
      <w:r w:rsidR="00F57CB8" w:rsidRPr="00AE129F">
        <w:rPr>
          <w:rFonts w:ascii="Arial" w:hAnsi="Arial" w:cs="Arial"/>
          <w:sz w:val="22"/>
          <w:szCs w:val="22"/>
        </w:rPr>
        <w:t xml:space="preserve"> </w:t>
      </w:r>
      <w:r w:rsidRPr="00AE129F">
        <w:rPr>
          <w:rFonts w:ascii="Arial" w:hAnsi="Arial" w:cs="Arial"/>
          <w:sz w:val="22"/>
          <w:szCs w:val="22"/>
        </w:rPr>
        <w:t xml:space="preserve">de labores subterráneas </w:t>
      </w:r>
      <w:r w:rsidR="00F57CB8" w:rsidRPr="00AE129F">
        <w:rPr>
          <w:rFonts w:ascii="Arial" w:hAnsi="Arial" w:cs="Arial"/>
          <w:sz w:val="22"/>
          <w:szCs w:val="22"/>
        </w:rPr>
        <w:t xml:space="preserve">con tecnología digital </w:t>
      </w:r>
      <w:r w:rsidRPr="00AE129F">
        <w:rPr>
          <w:rFonts w:ascii="Arial" w:hAnsi="Arial" w:cs="Arial"/>
          <w:sz w:val="22"/>
          <w:szCs w:val="22"/>
        </w:rPr>
        <w:t>abarca</w:t>
      </w:r>
      <w:r w:rsidR="00F57CB8" w:rsidRPr="00AE129F">
        <w:rPr>
          <w:rFonts w:ascii="Arial" w:hAnsi="Arial" w:cs="Arial"/>
          <w:sz w:val="22"/>
          <w:szCs w:val="22"/>
        </w:rPr>
        <w:t>:</w:t>
      </w:r>
    </w:p>
    <w:p w14:paraId="48F5856F" w14:textId="77777777" w:rsidR="00F57CB8" w:rsidRPr="00AE129F" w:rsidRDefault="00F57CB8" w:rsidP="00AE129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E129F">
        <w:rPr>
          <w:rFonts w:ascii="Arial" w:hAnsi="Arial" w:cs="Arial"/>
          <w:sz w:val="22"/>
          <w:szCs w:val="22"/>
        </w:rPr>
        <w:t>1. Mejora en la precisión y eficiencia</w:t>
      </w:r>
    </w:p>
    <w:p w14:paraId="0E0CDD47" w14:textId="77777777" w:rsidR="00F57CB8" w:rsidRPr="00AE129F" w:rsidRDefault="00F57CB8" w:rsidP="00AE129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E129F">
        <w:rPr>
          <w:rFonts w:ascii="Arial" w:hAnsi="Arial" w:cs="Arial"/>
          <w:sz w:val="22"/>
          <w:szCs w:val="22"/>
        </w:rPr>
        <w:t>2. Reducción de costos y tiempos de ejecución</w:t>
      </w:r>
    </w:p>
    <w:p w14:paraId="1E919A21" w14:textId="77777777" w:rsidR="00F57CB8" w:rsidRPr="00AE129F" w:rsidRDefault="00F57CB8" w:rsidP="00AE129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E129F">
        <w:rPr>
          <w:rFonts w:ascii="Arial" w:hAnsi="Arial" w:cs="Arial"/>
          <w:sz w:val="22"/>
          <w:szCs w:val="22"/>
        </w:rPr>
        <w:t>3. Mejora en la seguridad y reducción de riesgos</w:t>
      </w:r>
      <w:bookmarkStart w:id="0" w:name="_GoBack"/>
      <w:bookmarkEnd w:id="0"/>
    </w:p>
    <w:p w14:paraId="52D29358" w14:textId="77777777" w:rsidR="00F57CB8" w:rsidRPr="00AE129F" w:rsidRDefault="00F57CB8" w:rsidP="00AE129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E129F">
        <w:rPr>
          <w:rFonts w:ascii="Arial" w:hAnsi="Arial" w:cs="Arial"/>
          <w:sz w:val="22"/>
          <w:szCs w:val="22"/>
        </w:rPr>
        <w:t>4. Toma de decisiones informadas</w:t>
      </w:r>
    </w:p>
    <w:p w14:paraId="736B6903" w14:textId="77777777" w:rsidR="00F57CB8" w:rsidRPr="00AE129F" w:rsidRDefault="00F57CB8" w:rsidP="00AE129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E129F">
        <w:rPr>
          <w:rFonts w:ascii="Arial" w:hAnsi="Arial" w:cs="Arial"/>
          <w:sz w:val="22"/>
          <w:szCs w:val="22"/>
        </w:rPr>
        <w:t>5. Optimización de diseños y procesos</w:t>
      </w:r>
    </w:p>
    <w:p w14:paraId="46E1BD71" w14:textId="304EEDEC" w:rsidR="004F00E7" w:rsidRPr="00AE129F" w:rsidRDefault="00F57CB8" w:rsidP="00AE129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E129F">
        <w:rPr>
          <w:rFonts w:ascii="Arial" w:hAnsi="Arial" w:cs="Arial"/>
          <w:sz w:val="22"/>
          <w:szCs w:val="22"/>
        </w:rPr>
        <w:t xml:space="preserve">En general, el mapeo </w:t>
      </w:r>
      <w:proofErr w:type="spellStart"/>
      <w:r w:rsidRPr="00AE129F">
        <w:rPr>
          <w:rFonts w:ascii="Arial" w:hAnsi="Arial" w:cs="Arial"/>
          <w:sz w:val="22"/>
          <w:szCs w:val="22"/>
        </w:rPr>
        <w:t>geomecánico</w:t>
      </w:r>
      <w:proofErr w:type="spellEnd"/>
      <w:r w:rsidRPr="00AE129F">
        <w:rPr>
          <w:rFonts w:ascii="Arial" w:hAnsi="Arial" w:cs="Arial"/>
          <w:sz w:val="22"/>
          <w:szCs w:val="22"/>
        </w:rPr>
        <w:t xml:space="preserve"> con tecnología digital es una herramienta valiosa para cualquier proyecto que involucre la interacción con el terreno y la evaluación de riesgos geotécnicos.</w:t>
      </w:r>
    </w:p>
    <w:p w14:paraId="221624A0" w14:textId="77777777" w:rsidR="007D02E7" w:rsidRPr="00AE129F" w:rsidRDefault="007D02E7" w:rsidP="00AE129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5B34793" w14:textId="595253DC" w:rsidR="00EE1FAF" w:rsidRPr="00AE129F" w:rsidRDefault="00EE1FAF" w:rsidP="00AE129F">
      <w:pPr>
        <w:spacing w:line="360" w:lineRule="auto"/>
        <w:jc w:val="both"/>
        <w:rPr>
          <w:rFonts w:ascii="Arial" w:hAnsi="Arial" w:cs="Arial"/>
          <w:sz w:val="22"/>
          <w:szCs w:val="22"/>
          <w:u w:val="single"/>
        </w:rPr>
      </w:pPr>
      <w:r w:rsidRPr="00AE129F">
        <w:rPr>
          <w:rFonts w:ascii="Arial" w:hAnsi="Arial" w:cs="Arial"/>
          <w:b/>
          <w:bCs/>
          <w:sz w:val="22"/>
          <w:szCs w:val="22"/>
          <w:u w:val="single"/>
        </w:rPr>
        <w:lastRenderedPageBreak/>
        <w:t xml:space="preserve">Objetivos Específicos </w:t>
      </w:r>
    </w:p>
    <w:p w14:paraId="2ED63AC6" w14:textId="6FE2ABB5" w:rsidR="00837CB2" w:rsidRPr="00AE129F" w:rsidRDefault="00837CB2" w:rsidP="00AE129F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E129F">
        <w:rPr>
          <w:rFonts w:ascii="Arial" w:hAnsi="Arial" w:cs="Arial"/>
          <w:sz w:val="22"/>
          <w:szCs w:val="22"/>
        </w:rPr>
        <w:t xml:space="preserve">Caracterización geomecánica: Determinar las propiedades geomecánicas de las rocas </w:t>
      </w:r>
      <w:r w:rsidR="00032AFF" w:rsidRPr="00AE129F">
        <w:rPr>
          <w:rFonts w:ascii="Arial" w:hAnsi="Arial" w:cs="Arial"/>
          <w:sz w:val="22"/>
          <w:szCs w:val="22"/>
        </w:rPr>
        <w:t xml:space="preserve">mediante el RMR de </w:t>
      </w:r>
      <w:proofErr w:type="spellStart"/>
      <w:r w:rsidR="00032AFF" w:rsidRPr="00AE129F">
        <w:rPr>
          <w:rFonts w:ascii="Arial" w:hAnsi="Arial" w:cs="Arial"/>
          <w:sz w:val="22"/>
          <w:szCs w:val="22"/>
        </w:rPr>
        <w:t>Bieniaswki</w:t>
      </w:r>
      <w:proofErr w:type="spellEnd"/>
      <w:r w:rsidR="00032AFF" w:rsidRPr="00AE129F">
        <w:rPr>
          <w:rFonts w:ascii="Arial" w:hAnsi="Arial" w:cs="Arial"/>
          <w:sz w:val="22"/>
          <w:szCs w:val="22"/>
        </w:rPr>
        <w:t xml:space="preserve"> y Q de Barton</w:t>
      </w:r>
      <w:r w:rsidRPr="00AE129F">
        <w:rPr>
          <w:rFonts w:ascii="Arial" w:hAnsi="Arial" w:cs="Arial"/>
          <w:sz w:val="22"/>
          <w:szCs w:val="22"/>
        </w:rPr>
        <w:t>.</w:t>
      </w:r>
    </w:p>
    <w:p w14:paraId="25BD5DC2" w14:textId="7FD43B6D" w:rsidR="00837CB2" w:rsidRPr="00AE129F" w:rsidRDefault="00837CB2" w:rsidP="00AE129F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E129F">
        <w:rPr>
          <w:rFonts w:ascii="Arial" w:hAnsi="Arial" w:cs="Arial"/>
          <w:sz w:val="22"/>
          <w:szCs w:val="22"/>
        </w:rPr>
        <w:t xml:space="preserve">Modelos 3D precisos: </w:t>
      </w:r>
      <w:r w:rsidR="00563BB5" w:rsidRPr="00AE129F">
        <w:rPr>
          <w:rFonts w:ascii="Arial" w:hAnsi="Arial" w:cs="Arial"/>
          <w:sz w:val="22"/>
          <w:szCs w:val="22"/>
        </w:rPr>
        <w:t>Crear</w:t>
      </w:r>
      <w:r w:rsidRPr="00AE129F">
        <w:rPr>
          <w:rFonts w:ascii="Arial" w:hAnsi="Arial" w:cs="Arial"/>
          <w:sz w:val="22"/>
          <w:szCs w:val="22"/>
        </w:rPr>
        <w:t xml:space="preserve"> modelos tridimensionales </w:t>
      </w:r>
      <w:proofErr w:type="spellStart"/>
      <w:r w:rsidR="00032AFF" w:rsidRPr="00AE129F">
        <w:rPr>
          <w:rFonts w:ascii="Arial" w:hAnsi="Arial" w:cs="Arial"/>
          <w:sz w:val="22"/>
          <w:szCs w:val="22"/>
        </w:rPr>
        <w:t>geomecánicos</w:t>
      </w:r>
      <w:proofErr w:type="spellEnd"/>
      <w:r w:rsidR="00032AFF" w:rsidRPr="00AE129F">
        <w:rPr>
          <w:rFonts w:ascii="Arial" w:hAnsi="Arial" w:cs="Arial"/>
          <w:sz w:val="22"/>
          <w:szCs w:val="22"/>
        </w:rPr>
        <w:t xml:space="preserve"> </w:t>
      </w:r>
      <w:r w:rsidRPr="00AE129F">
        <w:rPr>
          <w:rFonts w:ascii="Arial" w:hAnsi="Arial" w:cs="Arial"/>
          <w:sz w:val="22"/>
          <w:szCs w:val="22"/>
        </w:rPr>
        <w:t>detallados de la mina.</w:t>
      </w:r>
    </w:p>
    <w:p w14:paraId="00F2A14C" w14:textId="3B7FC8A6" w:rsidR="00837CB2" w:rsidRPr="00AE129F" w:rsidRDefault="00837CB2" w:rsidP="00AE129F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E129F">
        <w:rPr>
          <w:rFonts w:ascii="Arial" w:hAnsi="Arial" w:cs="Arial"/>
          <w:sz w:val="22"/>
          <w:szCs w:val="22"/>
        </w:rPr>
        <w:t>Recomendaciones de diseño: Proporcionar recomendaciones para el diseño de excavaciones y sistemas de soporte.</w:t>
      </w:r>
    </w:p>
    <w:p w14:paraId="5D316094" w14:textId="2FB05D2B" w:rsidR="009E320C" w:rsidRPr="00AE129F" w:rsidRDefault="009E320C" w:rsidP="00AE129F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E129F">
        <w:rPr>
          <w:rFonts w:ascii="Arial" w:hAnsi="Arial" w:cs="Arial"/>
          <w:sz w:val="22"/>
          <w:szCs w:val="22"/>
        </w:rPr>
        <w:t>QQCC en los diseños de sostenimiento: adicionalmente, esta herramienta nos permitirá llevar un mejor control al cumplimiento de los diseños de sostenimiento establecidos para las labores mineras.</w:t>
      </w:r>
    </w:p>
    <w:p w14:paraId="4C46063A" w14:textId="77777777" w:rsidR="001A66D8" w:rsidRPr="00AE129F" w:rsidRDefault="001A66D8" w:rsidP="00AE129F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AE129F">
        <w:rPr>
          <w:rFonts w:ascii="Arial" w:hAnsi="Arial" w:cs="Arial"/>
          <w:b/>
          <w:bCs/>
          <w:sz w:val="22"/>
          <w:szCs w:val="22"/>
          <w:u w:val="single"/>
        </w:rPr>
        <w:t>Metodología:</w:t>
      </w:r>
    </w:p>
    <w:p w14:paraId="3569C3A0" w14:textId="77777777" w:rsidR="001A66D8" w:rsidRPr="00AE129F" w:rsidRDefault="001A66D8" w:rsidP="00AE129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E129F">
        <w:rPr>
          <w:rFonts w:ascii="Arial" w:hAnsi="Arial" w:cs="Arial"/>
          <w:sz w:val="22"/>
          <w:szCs w:val="22"/>
        </w:rPr>
        <w:t xml:space="preserve">El mapeo </w:t>
      </w:r>
      <w:proofErr w:type="spellStart"/>
      <w:r w:rsidRPr="00AE129F">
        <w:rPr>
          <w:rFonts w:ascii="Arial" w:hAnsi="Arial" w:cs="Arial"/>
          <w:sz w:val="22"/>
          <w:szCs w:val="22"/>
        </w:rPr>
        <w:t>geomecánico</w:t>
      </w:r>
      <w:proofErr w:type="spellEnd"/>
      <w:r w:rsidRPr="00AE129F">
        <w:rPr>
          <w:rFonts w:ascii="Arial" w:hAnsi="Arial" w:cs="Arial"/>
          <w:sz w:val="22"/>
          <w:szCs w:val="22"/>
        </w:rPr>
        <w:t xml:space="preserve"> de labores mineras con tecnología digital implica el uso de herramientas y técnicas avanzadas para recopilar, analizar y visualizar datos </w:t>
      </w:r>
      <w:proofErr w:type="spellStart"/>
      <w:r w:rsidRPr="00AE129F">
        <w:rPr>
          <w:rFonts w:ascii="Arial" w:hAnsi="Arial" w:cs="Arial"/>
          <w:sz w:val="22"/>
          <w:szCs w:val="22"/>
        </w:rPr>
        <w:t>geomecánicos</w:t>
      </w:r>
      <w:proofErr w:type="spellEnd"/>
      <w:r w:rsidRPr="00AE129F">
        <w:rPr>
          <w:rFonts w:ascii="Arial" w:hAnsi="Arial" w:cs="Arial"/>
          <w:sz w:val="22"/>
          <w:szCs w:val="22"/>
        </w:rPr>
        <w:t>. Algunas de las tecnologías utilizadas incluyen:</w:t>
      </w:r>
    </w:p>
    <w:p w14:paraId="3582A1D3" w14:textId="77777777" w:rsidR="001A66D8" w:rsidRPr="00AE129F" w:rsidRDefault="001A66D8" w:rsidP="00AE129F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E129F">
        <w:rPr>
          <w:rFonts w:ascii="Arial" w:hAnsi="Arial" w:cs="Arial"/>
          <w:sz w:val="22"/>
          <w:szCs w:val="22"/>
        </w:rPr>
        <w:t>1. Sistemas de Información Geográfica (SIG): Permiten la captura, almacenamiento y análisis de datos espaciales relacionados con la geomecánica.</w:t>
      </w:r>
    </w:p>
    <w:p w14:paraId="6F86E72D" w14:textId="77777777" w:rsidR="001A66D8" w:rsidRPr="00AE129F" w:rsidRDefault="001A66D8" w:rsidP="00AE129F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E129F">
        <w:rPr>
          <w:rFonts w:ascii="Arial" w:hAnsi="Arial" w:cs="Arial"/>
          <w:sz w:val="22"/>
          <w:szCs w:val="22"/>
        </w:rPr>
        <w:t xml:space="preserve">2. Modelado 3D: Permite la creación de modelos </w:t>
      </w:r>
      <w:proofErr w:type="spellStart"/>
      <w:r w:rsidRPr="00AE129F">
        <w:rPr>
          <w:rFonts w:ascii="Arial" w:hAnsi="Arial" w:cs="Arial"/>
          <w:sz w:val="22"/>
          <w:szCs w:val="22"/>
        </w:rPr>
        <w:t>geomecánicos</w:t>
      </w:r>
      <w:proofErr w:type="spellEnd"/>
      <w:r w:rsidRPr="00AE129F">
        <w:rPr>
          <w:rFonts w:ascii="Arial" w:hAnsi="Arial" w:cs="Arial"/>
          <w:sz w:val="22"/>
          <w:szCs w:val="22"/>
        </w:rPr>
        <w:t>.</w:t>
      </w:r>
    </w:p>
    <w:p w14:paraId="255FAD26" w14:textId="77777777" w:rsidR="001A66D8" w:rsidRPr="00AE129F" w:rsidRDefault="001A66D8" w:rsidP="00AE129F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E129F">
        <w:rPr>
          <w:rFonts w:ascii="Arial" w:hAnsi="Arial" w:cs="Arial"/>
          <w:sz w:val="22"/>
          <w:szCs w:val="22"/>
        </w:rPr>
        <w:t xml:space="preserve">3. Sensores remotos: Como la fotogrametría y el </w:t>
      </w:r>
      <w:proofErr w:type="spellStart"/>
      <w:r w:rsidRPr="00AE129F">
        <w:rPr>
          <w:rFonts w:ascii="Arial" w:hAnsi="Arial" w:cs="Arial"/>
          <w:sz w:val="22"/>
          <w:szCs w:val="22"/>
        </w:rPr>
        <w:t>LiDAR</w:t>
      </w:r>
      <w:proofErr w:type="spellEnd"/>
      <w:r w:rsidRPr="00AE129F">
        <w:rPr>
          <w:rFonts w:ascii="Arial" w:hAnsi="Arial" w:cs="Arial"/>
          <w:sz w:val="22"/>
          <w:szCs w:val="22"/>
        </w:rPr>
        <w:t xml:space="preserve"> (Light </w:t>
      </w:r>
      <w:proofErr w:type="spellStart"/>
      <w:r w:rsidRPr="00AE129F">
        <w:rPr>
          <w:rFonts w:ascii="Arial" w:hAnsi="Arial" w:cs="Arial"/>
          <w:sz w:val="22"/>
          <w:szCs w:val="22"/>
        </w:rPr>
        <w:t>Detection</w:t>
      </w:r>
      <w:proofErr w:type="spellEnd"/>
      <w:r w:rsidRPr="00AE129F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AE129F">
        <w:rPr>
          <w:rFonts w:ascii="Arial" w:hAnsi="Arial" w:cs="Arial"/>
          <w:sz w:val="22"/>
          <w:szCs w:val="22"/>
        </w:rPr>
        <w:t>Ranging</w:t>
      </w:r>
      <w:proofErr w:type="spellEnd"/>
      <w:r w:rsidRPr="00AE129F">
        <w:rPr>
          <w:rFonts w:ascii="Arial" w:hAnsi="Arial" w:cs="Arial"/>
          <w:sz w:val="22"/>
          <w:szCs w:val="22"/>
        </w:rPr>
        <w:t xml:space="preserve">), que permiten la recopilación de datos topográficos y </w:t>
      </w:r>
      <w:proofErr w:type="spellStart"/>
      <w:r w:rsidRPr="00AE129F">
        <w:rPr>
          <w:rFonts w:ascii="Arial" w:hAnsi="Arial" w:cs="Arial"/>
          <w:sz w:val="22"/>
          <w:szCs w:val="22"/>
        </w:rPr>
        <w:t>geomecánicos</w:t>
      </w:r>
      <w:proofErr w:type="spellEnd"/>
      <w:r w:rsidRPr="00AE129F">
        <w:rPr>
          <w:rFonts w:ascii="Arial" w:hAnsi="Arial" w:cs="Arial"/>
          <w:sz w:val="22"/>
          <w:szCs w:val="22"/>
        </w:rPr>
        <w:t>.</w:t>
      </w:r>
    </w:p>
    <w:p w14:paraId="628251C3" w14:textId="77777777" w:rsidR="001A66D8" w:rsidRPr="00AE129F" w:rsidRDefault="001A66D8" w:rsidP="00AE129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E129F">
        <w:rPr>
          <w:rFonts w:ascii="Arial" w:hAnsi="Arial" w:cs="Arial"/>
          <w:sz w:val="22"/>
          <w:szCs w:val="22"/>
        </w:rPr>
        <w:t xml:space="preserve">Estas tecnologías digitales mejoran la precisión y eficiencia en la evaluación y predicción de riesgos </w:t>
      </w:r>
      <w:proofErr w:type="spellStart"/>
      <w:r w:rsidRPr="00AE129F">
        <w:rPr>
          <w:rFonts w:ascii="Arial" w:hAnsi="Arial" w:cs="Arial"/>
          <w:sz w:val="22"/>
          <w:szCs w:val="22"/>
        </w:rPr>
        <w:t>geomecánicos</w:t>
      </w:r>
      <w:proofErr w:type="spellEnd"/>
      <w:r w:rsidRPr="00AE129F">
        <w:rPr>
          <w:rFonts w:ascii="Arial" w:hAnsi="Arial" w:cs="Arial"/>
          <w:sz w:val="22"/>
          <w:szCs w:val="22"/>
        </w:rPr>
        <w:t>, lo que es esencial para las operaciones mineras.</w:t>
      </w:r>
    </w:p>
    <w:p w14:paraId="23AB0345" w14:textId="076667D1" w:rsidR="00DB34A2" w:rsidRPr="00AE129F" w:rsidRDefault="00DB34A2" w:rsidP="00AE129F">
      <w:pPr>
        <w:spacing w:line="360" w:lineRule="auto"/>
        <w:jc w:val="both"/>
        <w:rPr>
          <w:rFonts w:ascii="Arial" w:hAnsi="Arial" w:cs="Arial"/>
          <w:sz w:val="22"/>
          <w:szCs w:val="22"/>
          <w:u w:val="single"/>
        </w:rPr>
      </w:pPr>
      <w:r w:rsidRPr="00AE129F">
        <w:rPr>
          <w:rFonts w:ascii="Arial" w:hAnsi="Arial" w:cs="Arial"/>
          <w:b/>
          <w:bCs/>
          <w:sz w:val="22"/>
          <w:szCs w:val="22"/>
          <w:u w:val="single"/>
        </w:rPr>
        <w:t>Conclusiones</w:t>
      </w:r>
    </w:p>
    <w:p w14:paraId="65BBC755" w14:textId="1CFC2613" w:rsidR="00032AFF" w:rsidRPr="00AE129F" w:rsidRDefault="00391333" w:rsidP="00AE129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E129F">
        <w:rPr>
          <w:rFonts w:ascii="Arial" w:hAnsi="Arial" w:cs="Arial"/>
          <w:sz w:val="22"/>
          <w:szCs w:val="22"/>
        </w:rPr>
        <w:t>El</w:t>
      </w:r>
      <w:r w:rsidR="00032AFF" w:rsidRPr="00AE129F">
        <w:rPr>
          <w:rFonts w:ascii="Arial" w:hAnsi="Arial" w:cs="Arial"/>
          <w:sz w:val="22"/>
          <w:szCs w:val="22"/>
        </w:rPr>
        <w:t xml:space="preserve"> mapeo </w:t>
      </w:r>
      <w:proofErr w:type="spellStart"/>
      <w:r w:rsidR="00032AFF" w:rsidRPr="00AE129F">
        <w:rPr>
          <w:rFonts w:ascii="Arial" w:hAnsi="Arial" w:cs="Arial"/>
          <w:sz w:val="22"/>
          <w:szCs w:val="22"/>
        </w:rPr>
        <w:t>geomecánico</w:t>
      </w:r>
      <w:proofErr w:type="spellEnd"/>
      <w:r w:rsidR="00032AFF" w:rsidRPr="00AE129F">
        <w:rPr>
          <w:rFonts w:ascii="Arial" w:hAnsi="Arial" w:cs="Arial"/>
          <w:sz w:val="22"/>
          <w:szCs w:val="22"/>
        </w:rPr>
        <w:t xml:space="preserve"> de labores mineras con tecnología digital es una herramienta </w:t>
      </w:r>
      <w:r w:rsidRPr="00AE129F">
        <w:rPr>
          <w:rFonts w:ascii="Arial" w:hAnsi="Arial" w:cs="Arial"/>
          <w:sz w:val="22"/>
          <w:szCs w:val="22"/>
        </w:rPr>
        <w:t>importante el cual</w:t>
      </w:r>
      <w:r w:rsidR="00032AFF" w:rsidRPr="00AE129F">
        <w:rPr>
          <w:rFonts w:ascii="Arial" w:hAnsi="Arial" w:cs="Arial"/>
          <w:sz w:val="22"/>
          <w:szCs w:val="22"/>
        </w:rPr>
        <w:t xml:space="preserve"> </w:t>
      </w:r>
      <w:r w:rsidRPr="00AE129F">
        <w:rPr>
          <w:rFonts w:ascii="Arial" w:hAnsi="Arial" w:cs="Arial"/>
          <w:sz w:val="22"/>
          <w:szCs w:val="22"/>
        </w:rPr>
        <w:t>se obtiene</w:t>
      </w:r>
      <w:r w:rsidR="00032AFF" w:rsidRPr="00AE129F">
        <w:rPr>
          <w:rFonts w:ascii="Arial" w:hAnsi="Arial" w:cs="Arial"/>
          <w:sz w:val="22"/>
          <w:szCs w:val="22"/>
        </w:rPr>
        <w:t xml:space="preserve"> beneficios</w:t>
      </w:r>
      <w:r w:rsidRPr="00AE129F">
        <w:rPr>
          <w:rFonts w:ascii="Arial" w:hAnsi="Arial" w:cs="Arial"/>
          <w:sz w:val="22"/>
          <w:szCs w:val="22"/>
        </w:rPr>
        <w:t xml:space="preserve"> tales como</w:t>
      </w:r>
      <w:r w:rsidR="00032AFF" w:rsidRPr="00AE129F">
        <w:rPr>
          <w:rFonts w:ascii="Arial" w:hAnsi="Arial" w:cs="Arial"/>
          <w:sz w:val="22"/>
          <w:szCs w:val="22"/>
        </w:rPr>
        <w:t>:</w:t>
      </w:r>
    </w:p>
    <w:p w14:paraId="5E548EE6" w14:textId="36344BB0" w:rsidR="00032AFF" w:rsidRPr="00AE129F" w:rsidRDefault="00032AFF" w:rsidP="00AE129F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E129F">
        <w:rPr>
          <w:rFonts w:ascii="Arial" w:hAnsi="Arial" w:cs="Arial"/>
          <w:sz w:val="22"/>
          <w:szCs w:val="22"/>
        </w:rPr>
        <w:t>Mejora en la toma de decisiones: Información precisa y oportuna para la toma de decisiones informadas.</w:t>
      </w:r>
    </w:p>
    <w:p w14:paraId="425A4CE8" w14:textId="67DAFA12" w:rsidR="00032AFF" w:rsidRPr="00AE129F" w:rsidRDefault="00032AFF" w:rsidP="00AE129F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E129F">
        <w:rPr>
          <w:rFonts w:ascii="Arial" w:hAnsi="Arial" w:cs="Arial"/>
          <w:sz w:val="22"/>
          <w:szCs w:val="22"/>
        </w:rPr>
        <w:t xml:space="preserve">Mejora en la precisión: La tecnología digital permite una mayor precisión en la recopilación y análisis de datos </w:t>
      </w:r>
      <w:proofErr w:type="spellStart"/>
      <w:r w:rsidRPr="00AE129F">
        <w:rPr>
          <w:rFonts w:ascii="Arial" w:hAnsi="Arial" w:cs="Arial"/>
          <w:sz w:val="22"/>
          <w:szCs w:val="22"/>
        </w:rPr>
        <w:t>geomecánicos</w:t>
      </w:r>
      <w:proofErr w:type="spellEnd"/>
      <w:r w:rsidRPr="00AE129F">
        <w:rPr>
          <w:rFonts w:ascii="Arial" w:hAnsi="Arial" w:cs="Arial"/>
          <w:sz w:val="22"/>
          <w:szCs w:val="22"/>
        </w:rPr>
        <w:t>.</w:t>
      </w:r>
    </w:p>
    <w:p w14:paraId="1D454151" w14:textId="298EC093" w:rsidR="00032AFF" w:rsidRPr="00AE129F" w:rsidRDefault="00032AFF" w:rsidP="00AE129F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E129F">
        <w:rPr>
          <w:rFonts w:ascii="Arial" w:hAnsi="Arial" w:cs="Arial"/>
          <w:sz w:val="22"/>
          <w:szCs w:val="22"/>
        </w:rPr>
        <w:t xml:space="preserve">Reducción del tiempo de respuesta: </w:t>
      </w:r>
      <w:r w:rsidR="00391333" w:rsidRPr="00AE129F">
        <w:rPr>
          <w:rFonts w:ascii="Arial" w:hAnsi="Arial" w:cs="Arial"/>
          <w:sz w:val="22"/>
          <w:szCs w:val="22"/>
        </w:rPr>
        <w:t>P</w:t>
      </w:r>
      <w:r w:rsidRPr="00AE129F">
        <w:rPr>
          <w:rFonts w:ascii="Arial" w:hAnsi="Arial" w:cs="Arial"/>
          <w:sz w:val="22"/>
          <w:szCs w:val="22"/>
        </w:rPr>
        <w:t>ermite una respuesta más rápida a los cambios en las condiciones geomecánicas.</w:t>
      </w:r>
    </w:p>
    <w:p w14:paraId="711EF9B2" w14:textId="647EA104" w:rsidR="00032AFF" w:rsidRPr="00AE129F" w:rsidRDefault="00032AFF" w:rsidP="00AE129F">
      <w:pPr>
        <w:pStyle w:val="Prrafodelista"/>
        <w:spacing w:line="360" w:lineRule="auto"/>
        <w:jc w:val="both"/>
        <w:rPr>
          <w:rFonts w:ascii="Arial" w:hAnsi="Arial" w:cs="Arial"/>
          <w:sz w:val="22"/>
          <w:szCs w:val="22"/>
        </w:rPr>
      </w:pPr>
    </w:p>
    <w:sectPr w:rsidR="00032AFF" w:rsidRPr="00AE12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4FEFF6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67169D3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6F64021"/>
    <w:multiLevelType w:val="hybridMultilevel"/>
    <w:tmpl w:val="5EEA8E5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B6059"/>
    <w:multiLevelType w:val="hybridMultilevel"/>
    <w:tmpl w:val="F6B87D4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32145B"/>
    <w:multiLevelType w:val="hybridMultilevel"/>
    <w:tmpl w:val="816A47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ED6297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66B61511"/>
    <w:multiLevelType w:val="hybridMultilevel"/>
    <w:tmpl w:val="B88EAA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15E"/>
    <w:rsid w:val="000041BA"/>
    <w:rsid w:val="00032AFF"/>
    <w:rsid w:val="000D5405"/>
    <w:rsid w:val="00116B21"/>
    <w:rsid w:val="001210A1"/>
    <w:rsid w:val="001A66D8"/>
    <w:rsid w:val="001D06B2"/>
    <w:rsid w:val="001F34E3"/>
    <w:rsid w:val="002303EB"/>
    <w:rsid w:val="00256C74"/>
    <w:rsid w:val="002A664F"/>
    <w:rsid w:val="00302DB7"/>
    <w:rsid w:val="00391333"/>
    <w:rsid w:val="003C3791"/>
    <w:rsid w:val="00426581"/>
    <w:rsid w:val="00433C67"/>
    <w:rsid w:val="004F00E7"/>
    <w:rsid w:val="004F5FC8"/>
    <w:rsid w:val="0053692A"/>
    <w:rsid w:val="005429E1"/>
    <w:rsid w:val="00563BB5"/>
    <w:rsid w:val="00591569"/>
    <w:rsid w:val="006368F1"/>
    <w:rsid w:val="006B0333"/>
    <w:rsid w:val="006C3E13"/>
    <w:rsid w:val="006E1589"/>
    <w:rsid w:val="006E21D2"/>
    <w:rsid w:val="00704CA4"/>
    <w:rsid w:val="0071393A"/>
    <w:rsid w:val="007D02E7"/>
    <w:rsid w:val="00837CB2"/>
    <w:rsid w:val="00866765"/>
    <w:rsid w:val="00886797"/>
    <w:rsid w:val="008A0C54"/>
    <w:rsid w:val="00916335"/>
    <w:rsid w:val="009A7CD7"/>
    <w:rsid w:val="009B115E"/>
    <w:rsid w:val="009D7B0E"/>
    <w:rsid w:val="009E320C"/>
    <w:rsid w:val="009F0ED3"/>
    <w:rsid w:val="00A13CBC"/>
    <w:rsid w:val="00A67CC4"/>
    <w:rsid w:val="00AE129F"/>
    <w:rsid w:val="00AF5DC9"/>
    <w:rsid w:val="00B0612C"/>
    <w:rsid w:val="00B11EDC"/>
    <w:rsid w:val="00C67322"/>
    <w:rsid w:val="00C8628C"/>
    <w:rsid w:val="00CA1CE5"/>
    <w:rsid w:val="00CB4A4A"/>
    <w:rsid w:val="00DB34A2"/>
    <w:rsid w:val="00E70BC5"/>
    <w:rsid w:val="00EE1FAF"/>
    <w:rsid w:val="00EF24E0"/>
    <w:rsid w:val="00F57CB8"/>
    <w:rsid w:val="00FA5DE5"/>
    <w:rsid w:val="00FE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5DB96B"/>
  <w15:chartTrackingRefBased/>
  <w15:docId w15:val="{1AF16821-DC86-40D0-903A-D14E30DF7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1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1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1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1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1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1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1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1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1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1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1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1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11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11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11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11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11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11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1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1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1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1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1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11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11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11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1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11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115E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EE1FA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F1E6C-3E24-4B65-87EE-E4319F733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480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Alberto Jáuregui Aquino</dc:creator>
  <cp:keywords/>
  <dc:description/>
  <cp:lastModifiedBy>Diana Tarazona Bedon</cp:lastModifiedBy>
  <cp:revision>9</cp:revision>
  <dcterms:created xsi:type="dcterms:W3CDTF">2025-05-10T13:29:00Z</dcterms:created>
  <dcterms:modified xsi:type="dcterms:W3CDTF">2025-05-12T23:47:00Z</dcterms:modified>
</cp:coreProperties>
</file>