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E35B" w14:textId="77777777" w:rsidR="00553BE6" w:rsidRDefault="0039785B" w:rsidP="00553BE6">
      <w:pPr>
        <w:pStyle w:val="Textoindependiente"/>
        <w:spacing w:before="13" w:line="360" w:lineRule="auto"/>
        <w:ind w:left="20"/>
      </w:pPr>
      <w:r>
        <w:rPr>
          <w:rFonts w:ascii="Arial" w:hAnsi="Arial"/>
          <w:b/>
        </w:rPr>
        <w:t>Título:</w:t>
      </w:r>
      <w:r>
        <w:rPr>
          <w:rFonts w:ascii="Arial" w:hAnsi="Arial"/>
          <w:b/>
          <w:spacing w:val="-12"/>
        </w:rPr>
        <w:t xml:space="preserve"> </w:t>
      </w:r>
      <w:r w:rsidR="00553BE6" w:rsidRPr="00553BE6">
        <w:t xml:space="preserve">Uso de Deep </w:t>
      </w:r>
      <w:proofErr w:type="spellStart"/>
      <w:r w:rsidR="00553BE6" w:rsidRPr="00553BE6">
        <w:t>Learning</w:t>
      </w:r>
      <w:proofErr w:type="spellEnd"/>
      <w:r w:rsidR="00553BE6" w:rsidRPr="00553BE6">
        <w:t xml:space="preserve"> para Optimizar el Modelo de Grade Control en la Mina Cerro Lindo</w:t>
      </w:r>
    </w:p>
    <w:p w14:paraId="2652B2F0" w14:textId="3D4657ED" w:rsidR="0039785B" w:rsidRDefault="0039785B" w:rsidP="00553BE6">
      <w:pPr>
        <w:pStyle w:val="Textoindependiente"/>
        <w:spacing w:before="13" w:line="360" w:lineRule="auto"/>
        <w:ind w:left="20"/>
      </w:pPr>
      <w:r>
        <w:rPr>
          <w:rFonts w:ascii="Arial" w:hAnsi="Arial"/>
          <w:b/>
        </w:rPr>
        <w:t>Tema:</w:t>
      </w:r>
      <w:r>
        <w:rPr>
          <w:rFonts w:ascii="Arial" w:hAnsi="Arial"/>
          <w:b/>
          <w:spacing w:val="-10"/>
        </w:rPr>
        <w:t xml:space="preserve"> </w:t>
      </w:r>
      <w:r w:rsidR="00CF14A7">
        <w:rPr>
          <w:rFonts w:ascii="Arial" w:hAnsi="Arial"/>
          <w:b/>
          <w:spacing w:val="-10"/>
        </w:rPr>
        <w:t xml:space="preserve"> </w:t>
      </w:r>
      <w:r w:rsidR="00CF14A7">
        <w:t>Automatización</w:t>
      </w:r>
      <w:r w:rsidR="00CF14A7">
        <w:rPr>
          <w:spacing w:val="-10"/>
        </w:rPr>
        <w:t xml:space="preserve"> </w:t>
      </w:r>
      <w:r w:rsidR="00CF14A7">
        <w:t>y</w:t>
      </w:r>
      <w:r w:rsidR="00CF14A7">
        <w:rPr>
          <w:spacing w:val="-13"/>
        </w:rPr>
        <w:t xml:space="preserve"> </w:t>
      </w:r>
      <w:r w:rsidR="00CF14A7">
        <w:t>nuevas</w:t>
      </w:r>
      <w:r w:rsidR="00CF14A7">
        <w:rPr>
          <w:spacing w:val="-9"/>
        </w:rPr>
        <w:t xml:space="preserve"> </w:t>
      </w:r>
      <w:r w:rsidR="00CF14A7">
        <w:rPr>
          <w:spacing w:val="-2"/>
        </w:rPr>
        <w:t>tecnologías</w:t>
      </w:r>
    </w:p>
    <w:p w14:paraId="2AF7066F" w14:textId="169AECAC" w:rsidR="0039785B" w:rsidRDefault="0039785B" w:rsidP="00553BE6">
      <w:pPr>
        <w:spacing w:line="360" w:lineRule="auto"/>
        <w:ind w:left="2"/>
      </w:pPr>
      <w:r>
        <w:rPr>
          <w:rFonts w:ascii="Arial" w:hAnsi="Arial"/>
          <w:b/>
        </w:rPr>
        <w:t>Categoría:</w:t>
      </w:r>
      <w:r>
        <w:rPr>
          <w:rFonts w:ascii="Arial" w:hAnsi="Arial"/>
          <w:b/>
          <w:spacing w:val="-6"/>
        </w:rPr>
        <w:t xml:space="preserve"> </w:t>
      </w:r>
      <w:r w:rsidR="00CF14A7">
        <w:t>Minería</w:t>
      </w:r>
      <w:r w:rsidR="00CF14A7">
        <w:rPr>
          <w:spacing w:val="-6"/>
        </w:rPr>
        <w:t xml:space="preserve"> </w:t>
      </w:r>
      <w:r w:rsidR="00CF14A7">
        <w:rPr>
          <w:spacing w:val="-5"/>
        </w:rPr>
        <w:t>4.0</w:t>
      </w:r>
    </w:p>
    <w:p w14:paraId="4BC86B91" w14:textId="03853BA2" w:rsidR="00CF14A7" w:rsidRPr="00684376" w:rsidRDefault="0039785B" w:rsidP="00553BE6">
      <w:pPr>
        <w:pStyle w:val="Textoindependiente"/>
        <w:spacing w:line="360" w:lineRule="auto"/>
        <w:ind w:right="133"/>
        <w:jc w:val="both"/>
        <w:rPr>
          <w:spacing w:val="-2"/>
          <w:lang w:val="es-PE"/>
        </w:rPr>
      </w:pPr>
      <w:r>
        <w:rPr>
          <w:rFonts w:ascii="Arial" w:hAnsi="Arial"/>
          <w:b/>
        </w:rPr>
        <w:t>Datos del autor</w:t>
      </w:r>
      <w:r w:rsidR="0033209C">
        <w:rPr>
          <w:rFonts w:ascii="Arial" w:hAnsi="Arial"/>
          <w:b/>
        </w:rPr>
        <w:t xml:space="preserve">, </w:t>
      </w:r>
      <w:proofErr w:type="spellStart"/>
      <w:r w:rsidR="0033209C">
        <w:rPr>
          <w:rFonts w:ascii="Arial" w:hAnsi="Arial"/>
          <w:b/>
        </w:rPr>
        <w:t>co-autores</w:t>
      </w:r>
      <w:proofErr w:type="spellEnd"/>
      <w:r>
        <w:rPr>
          <w:rFonts w:ascii="Arial" w:hAnsi="Arial"/>
          <w:b/>
        </w:rPr>
        <w:t xml:space="preserve">: </w:t>
      </w:r>
      <w:r w:rsidR="00CF14A7" w:rsidRPr="00CF14A7">
        <w:t xml:space="preserve">Marissa Griselda Vallejo Pablo, Nexa </w:t>
      </w:r>
      <w:proofErr w:type="spellStart"/>
      <w:r w:rsidR="00CF14A7" w:rsidRPr="00CF14A7">
        <w:t>Resources</w:t>
      </w:r>
      <w:proofErr w:type="spellEnd"/>
      <w:r w:rsidR="00CF14A7" w:rsidRPr="00CF14A7">
        <w:t>, Geóloga de Mina Junior,</w:t>
      </w:r>
      <w:r w:rsidR="00553BE6">
        <w:t xml:space="preserve"> </w:t>
      </w:r>
      <w:r w:rsidR="00553BE6" w:rsidRPr="00553BE6">
        <w:t>Av. Circunvalación del Golf los Incas 170, Santiago de Surco</w:t>
      </w:r>
      <w:r w:rsidR="00553BE6">
        <w:t>,</w:t>
      </w:r>
      <w:r w:rsidR="00CF14A7" w:rsidRPr="00CF14A7">
        <w:t xml:space="preserve"> </w:t>
      </w:r>
      <w:hyperlink r:id="rId6">
        <w:r w:rsidR="00CF14A7" w:rsidRPr="00CF14A7">
          <w:rPr>
            <w:color w:val="467885"/>
            <w:u w:val="single" w:color="467885"/>
          </w:rPr>
          <w:t>marissa.vallejo.mv1@nexaresources.com</w:t>
        </w:r>
      </w:hyperlink>
      <w:r w:rsidR="00CF14A7" w:rsidRPr="00CF14A7">
        <w:t xml:space="preserve">, </w:t>
      </w:r>
      <w:hyperlink r:id="rId7">
        <w:r w:rsidR="00CF14A7" w:rsidRPr="00CF14A7">
          <w:rPr>
            <w:color w:val="467885"/>
            <w:u w:val="single" w:color="467885"/>
          </w:rPr>
          <w:t>griselda.archivos@gmail.com</w:t>
        </w:r>
      </w:hyperlink>
      <w:r w:rsidR="00CF14A7" w:rsidRPr="00CF14A7">
        <w:t xml:space="preserve">, </w:t>
      </w:r>
      <w:r w:rsidR="00CF14A7" w:rsidRPr="00CF14A7">
        <w:rPr>
          <w:spacing w:val="-2"/>
        </w:rPr>
        <w:t>940133708.</w:t>
      </w:r>
      <w:r w:rsidR="00EE4275">
        <w:rPr>
          <w:spacing w:val="-2"/>
        </w:rPr>
        <w:t xml:space="preserve"> </w:t>
      </w:r>
      <w:r w:rsidR="00A631D7">
        <w:rPr>
          <w:spacing w:val="-2"/>
        </w:rPr>
        <w:t xml:space="preserve">Gianncarlo Zamora Rivera, </w:t>
      </w:r>
      <w:r w:rsidR="00A631D7" w:rsidRPr="00CF14A7">
        <w:t xml:space="preserve">Nexa </w:t>
      </w:r>
      <w:proofErr w:type="spellStart"/>
      <w:r w:rsidR="00A631D7" w:rsidRPr="00CF14A7">
        <w:t>Resources</w:t>
      </w:r>
      <w:proofErr w:type="spellEnd"/>
      <w:r w:rsidR="00A631D7" w:rsidRPr="00CF14A7">
        <w:t>, Geólog</w:t>
      </w:r>
      <w:r w:rsidR="00A631D7">
        <w:t>o</w:t>
      </w:r>
      <w:r w:rsidR="00A631D7" w:rsidRPr="00CF14A7">
        <w:t xml:space="preserve"> de M</w:t>
      </w:r>
      <w:r w:rsidR="00A631D7">
        <w:t>odelamiento Senior</w:t>
      </w:r>
      <w:r w:rsidR="00A631D7" w:rsidRPr="00CF14A7">
        <w:t>,</w:t>
      </w:r>
      <w:r w:rsidR="00A631D7">
        <w:t xml:space="preserve"> </w:t>
      </w:r>
      <w:r w:rsidR="00A631D7" w:rsidRPr="00553BE6">
        <w:t>Av. Circunvalación del Golf los Incas 170, Santiago de Surco</w:t>
      </w:r>
      <w:r w:rsidR="00A631D7">
        <w:t>,</w:t>
      </w:r>
      <w:r w:rsidR="00A631D7">
        <w:t xml:space="preserve"> </w:t>
      </w:r>
      <w:hyperlink r:id="rId8" w:history="1">
        <w:r w:rsidR="00A631D7" w:rsidRPr="00E61156">
          <w:rPr>
            <w:rStyle w:val="Hipervnculo"/>
          </w:rPr>
          <w:t>gianncarlo.zamora@</w:t>
        </w:r>
        <w:r w:rsidR="00A631D7" w:rsidRPr="00E61156">
          <w:rPr>
            <w:rStyle w:val="Hipervnculo"/>
          </w:rPr>
          <w:t>nexaresources.com</w:t>
        </w:r>
      </w:hyperlink>
      <w:r w:rsidR="00A631D7">
        <w:t xml:space="preserve">, </w:t>
      </w:r>
      <w:hyperlink r:id="rId9" w:history="1">
        <w:r w:rsidR="00A631D7" w:rsidRPr="00E61156">
          <w:rPr>
            <w:rStyle w:val="Hipervnculo"/>
          </w:rPr>
          <w:t>gianncarlo.zamora@gmail.com</w:t>
        </w:r>
      </w:hyperlink>
      <w:r w:rsidR="00A631D7">
        <w:t xml:space="preserve">, </w:t>
      </w:r>
      <w:r w:rsidR="00A631D7" w:rsidRPr="00A631D7">
        <w:t>950156386</w:t>
      </w:r>
      <w:r w:rsidR="00A631D7">
        <w:rPr>
          <w:spacing w:val="-2"/>
        </w:rPr>
        <w:t xml:space="preserve">. </w:t>
      </w:r>
      <w:r w:rsidR="00EE4275" w:rsidRPr="00A631D7">
        <w:rPr>
          <w:spacing w:val="-2"/>
        </w:rPr>
        <w:t>Elvis Quinto</w:t>
      </w:r>
      <w:r w:rsidR="00684376" w:rsidRPr="00A631D7">
        <w:rPr>
          <w:spacing w:val="-2"/>
        </w:rPr>
        <w:t xml:space="preserve"> Curi</w:t>
      </w:r>
      <w:r w:rsidR="00EE4275" w:rsidRPr="00A631D7">
        <w:rPr>
          <w:spacing w:val="-2"/>
        </w:rPr>
        <w:t xml:space="preserve">, SGS, Geólogo Pleno, </w:t>
      </w:r>
      <w:r w:rsidR="00EE4275" w:rsidRPr="00A631D7">
        <w:rPr>
          <w:spacing w:val="-2"/>
        </w:rPr>
        <w:t xml:space="preserve">Av. </w:t>
      </w:r>
      <w:r w:rsidR="00EE4275" w:rsidRPr="00684376">
        <w:rPr>
          <w:spacing w:val="-2"/>
          <w:lang w:val="es-PE"/>
        </w:rPr>
        <w:t>Elmer Faucett 3348, Callao</w:t>
      </w:r>
      <w:r w:rsidR="00EE4275" w:rsidRPr="00684376">
        <w:rPr>
          <w:spacing w:val="-2"/>
          <w:lang w:val="es-PE"/>
        </w:rPr>
        <w:t xml:space="preserve">, </w:t>
      </w:r>
      <w:hyperlink r:id="rId10" w:history="1">
        <w:r w:rsidR="00EE4275" w:rsidRPr="00684376">
          <w:rPr>
            <w:rStyle w:val="Hipervnculo"/>
            <w:spacing w:val="-2"/>
            <w:lang w:val="es-PE"/>
          </w:rPr>
          <w:t>elvis.quinto@sgs.pe</w:t>
        </w:r>
      </w:hyperlink>
      <w:r w:rsidR="00EE4275" w:rsidRPr="00684376">
        <w:rPr>
          <w:spacing w:val="-2"/>
          <w:lang w:val="es-PE"/>
        </w:rPr>
        <w:t xml:space="preserve">, </w:t>
      </w:r>
      <w:hyperlink r:id="rId11" w:history="1">
        <w:r w:rsidR="00684376" w:rsidRPr="00E61156">
          <w:rPr>
            <w:rStyle w:val="Hipervnculo"/>
            <w:spacing w:val="-2"/>
            <w:lang w:val="es-PE"/>
          </w:rPr>
          <w:t>civerelvis@hotmail.com</w:t>
        </w:r>
      </w:hyperlink>
      <w:r w:rsidR="00684376">
        <w:rPr>
          <w:spacing w:val="-2"/>
          <w:lang w:val="es-PE"/>
        </w:rPr>
        <w:t xml:space="preserve">, </w:t>
      </w:r>
      <w:r w:rsidR="00684376" w:rsidRPr="00684376">
        <w:rPr>
          <w:spacing w:val="-2"/>
          <w:lang w:val="es-PE"/>
        </w:rPr>
        <w:t>945889021</w:t>
      </w:r>
      <w:r w:rsidR="00684376">
        <w:rPr>
          <w:spacing w:val="-2"/>
          <w:lang w:val="es-PE"/>
        </w:rPr>
        <w:t>.</w:t>
      </w:r>
    </w:p>
    <w:p w14:paraId="192C4337" w14:textId="77777777" w:rsidR="0033209C" w:rsidRDefault="0039785B" w:rsidP="00553BE6">
      <w:pPr>
        <w:pStyle w:val="Textoindependiente"/>
        <w:spacing w:before="161" w:line="360" w:lineRule="auto"/>
        <w:ind w:right="137"/>
        <w:jc w:val="both"/>
      </w:pPr>
      <w:r>
        <w:rPr>
          <w:rFonts w:ascii="Arial" w:hAnsi="Arial"/>
          <w:b/>
        </w:rPr>
        <w:t xml:space="preserve">Palabras claves: </w:t>
      </w:r>
      <w:r w:rsidR="0033209C" w:rsidRPr="0033209C">
        <w:t xml:space="preserve">Minería 4.0, Deep </w:t>
      </w:r>
      <w:proofErr w:type="spellStart"/>
      <w:r w:rsidR="0033209C" w:rsidRPr="0033209C">
        <w:t>Learning</w:t>
      </w:r>
      <w:proofErr w:type="spellEnd"/>
      <w:r w:rsidR="0033209C" w:rsidRPr="0033209C">
        <w:t>, Leapfrog, drones autónomos, OBJ, georreferenciación 3D</w:t>
      </w:r>
    </w:p>
    <w:p w14:paraId="12F85DD0" w14:textId="5B850561" w:rsidR="0039785B" w:rsidRDefault="0039785B" w:rsidP="00553BE6">
      <w:pPr>
        <w:pStyle w:val="Textoindependiente"/>
        <w:spacing w:before="161" w:line="360" w:lineRule="auto"/>
        <w:ind w:right="137"/>
        <w:jc w:val="both"/>
        <w:rPr>
          <w:rFonts w:ascii="Arial" w:hAnsi="Arial"/>
          <w:b/>
        </w:rPr>
      </w:pPr>
      <w:r w:rsidRPr="0039785B">
        <w:rPr>
          <w:rFonts w:ascii="Arial" w:hAnsi="Arial"/>
          <w:b/>
        </w:rPr>
        <w:t>Resumen</w:t>
      </w:r>
    </w:p>
    <w:p w14:paraId="00DF79F8" w14:textId="77777777" w:rsidR="0033209C" w:rsidRDefault="0033209C" w:rsidP="00553BE6">
      <w:pPr>
        <w:pStyle w:val="Textoindependiente"/>
        <w:spacing w:before="161" w:line="360" w:lineRule="auto"/>
        <w:ind w:right="137"/>
        <w:jc w:val="both"/>
      </w:pPr>
      <w:r>
        <w:t xml:space="preserve">En el contexto de operaciones mineras subterráneas, la actualización de modelos geológicos suele enfrentar barreras como la exposición del personal a zonas de riesgo y la demora en la recolección de datos interpretativos. Este trabajo propone una solución integral basada en tecnologías emergentes, donde se combina la captura automatizada con drones autónomos (Nexys – Exyn), el procesamiento LIDAR y de video sincronizado en la plataforma </w:t>
      </w:r>
      <w:proofErr w:type="spellStart"/>
      <w:r>
        <w:t>Cintoo</w:t>
      </w:r>
      <w:proofErr w:type="spellEnd"/>
      <w:r>
        <w:t>, y la generación de modelos 3D en formato OBJ, compatibles con Leapfrog para su inmediata georreferenciación y modelamiento.</w:t>
      </w:r>
    </w:p>
    <w:p w14:paraId="1856C59C" w14:textId="77777777" w:rsidR="0033209C" w:rsidRDefault="0033209C" w:rsidP="00553BE6">
      <w:pPr>
        <w:pStyle w:val="Textoindependiente"/>
        <w:spacing w:before="161" w:line="360" w:lineRule="auto"/>
        <w:ind w:right="137"/>
        <w:jc w:val="both"/>
      </w:pPr>
      <w:r>
        <w:t xml:space="preserve">El objetivo principal es automatizar la identificación de dominios mineralógicos mediante redes neuronales convolucionales y permitir su edición interactiva mediante un software llamado </w:t>
      </w:r>
      <w:proofErr w:type="spellStart"/>
      <w:r>
        <w:t>GeoMiner</w:t>
      </w:r>
      <w:proofErr w:type="spellEnd"/>
      <w:r>
        <w:t>, que permite al geólogo validar o ajustar manualmente los contactos propuestos por el modelo, generando un archivo OBJ interpretado que puede integrarse directamente en el flujo de trabajo geológico.</w:t>
      </w:r>
    </w:p>
    <w:p w14:paraId="53E7B316" w14:textId="77777777" w:rsidR="0033209C" w:rsidRDefault="0033209C" w:rsidP="00553BE6">
      <w:pPr>
        <w:pStyle w:val="Textoindependiente"/>
        <w:spacing w:before="161" w:line="360" w:lineRule="auto"/>
        <w:ind w:right="137"/>
        <w:jc w:val="both"/>
      </w:pPr>
      <w:r>
        <w:t xml:space="preserve">La metodología integra vuelos programados con drones sin piloto, segmentación de video en imágenes, clasificación automática por IA entrenada con más de 1200 imágenes, y edición de polígonos de contacto sobre el modelo 3D resultante. Se desarrolló un módulo de exportación OBJ desde </w:t>
      </w:r>
      <w:proofErr w:type="spellStart"/>
      <w:r>
        <w:t>GeoMiner</w:t>
      </w:r>
      <w:proofErr w:type="spellEnd"/>
      <w:r>
        <w:t xml:space="preserve"> con atributos clasificados para Leapfrog.</w:t>
      </w:r>
    </w:p>
    <w:p w14:paraId="7ACE27EC" w14:textId="77777777" w:rsidR="0033209C" w:rsidRDefault="0033209C" w:rsidP="00553BE6">
      <w:pPr>
        <w:pStyle w:val="Textoindependiente"/>
        <w:spacing w:before="161" w:line="360" w:lineRule="auto"/>
        <w:ind w:right="137"/>
        <w:jc w:val="both"/>
      </w:pPr>
      <w:r>
        <w:t xml:space="preserve">Entre los resultados preliminares destaca una mejora en la precisión del reconocimiento de dominios mineralógicos, con un porcentaje de confiabilidad de 0.72, y una reducción de hasta 70% en el tiempo requerido para actualizar modelos de grade control. Además, se espera complementar este enfoque con indicadores de desempeño como el histórico </w:t>
      </w:r>
      <w:r>
        <w:lastRenderedPageBreak/>
        <w:t>de reconciliación, con el fin de evaluar de forma objetiva su impacto operativo.</w:t>
      </w:r>
    </w:p>
    <w:p w14:paraId="51DE717C" w14:textId="33ED0FB0" w:rsidR="0033209C" w:rsidRDefault="0033209C" w:rsidP="00553BE6">
      <w:pPr>
        <w:pStyle w:val="Textoindependiente"/>
        <w:spacing w:before="161" w:line="360" w:lineRule="auto"/>
        <w:ind w:right="137"/>
        <w:jc w:val="both"/>
      </w:pPr>
      <w:r>
        <w:t xml:space="preserve">A futuro, se proyecta ampliar la capacidad del sistema para identificar zonas con óxidos, cobre soluble y material de relleno que afectan la recuperación metalúrgica en planta concentradora. Si estos materiales son </w:t>
      </w:r>
      <w:r w:rsidR="00EE4275">
        <w:t>reconocidos</w:t>
      </w:r>
      <w:r>
        <w:t xml:space="preserve"> y georreferenciados antes de que el tajo entre en producción, se podrá anticipar su ubicación exacta incluso a nivel de malla de voladura, permitiendo una planificación más precisa y un control preventivo de la calidad del mineral. El mismo flujo de trabajo también puede aplicarse al escaneo de frentes de avance mineralizados, integrando esta información directamente al modelo geológico 3D.</w:t>
      </w:r>
    </w:p>
    <w:p w14:paraId="7E77C27D" w14:textId="5DB4797D" w:rsidR="0033209C" w:rsidRPr="0033209C" w:rsidRDefault="0033209C" w:rsidP="00553BE6">
      <w:pPr>
        <w:pStyle w:val="Textoindependiente"/>
        <w:spacing w:before="161" w:line="360" w:lineRule="auto"/>
        <w:ind w:right="137"/>
        <w:jc w:val="both"/>
      </w:pPr>
      <w:r>
        <w:t>Esta innovación tiene potencial para ser escalada a operaciones similares en minería subterránea, mejorando tanto la eficiencia geológica como la seguridad operativa. Como recomendación, se plantea considerar la estandarización del uso de este tipo de flujos automáticos e inteligentes en entornos mineros de difícil acceso, integrando tecnologías de IA, nube y realidad aumentada para interpretación y entrenamiento geológico remoto.</w:t>
      </w:r>
    </w:p>
    <w:p w14:paraId="2E8B09C6" w14:textId="77777777" w:rsidR="0039785B" w:rsidRPr="0039785B" w:rsidRDefault="0039785B" w:rsidP="00553BE6">
      <w:pPr>
        <w:pStyle w:val="Ttulo1"/>
        <w:spacing w:line="360" w:lineRule="auto"/>
        <w:rPr>
          <w:rFonts w:ascii="Arial" w:eastAsia="Arial MT" w:hAnsi="Arial" w:cs="Arial MT"/>
          <w:b/>
          <w:color w:val="auto"/>
          <w:kern w:val="0"/>
          <w:sz w:val="22"/>
          <w:szCs w:val="22"/>
          <w:lang w:val="es-ES"/>
          <w14:ligatures w14:val="none"/>
        </w:rPr>
      </w:pPr>
      <w:r w:rsidRPr="0039785B">
        <w:rPr>
          <w:rFonts w:ascii="Arial" w:eastAsia="Arial MT" w:hAnsi="Arial" w:cs="Arial MT"/>
          <w:b/>
          <w:color w:val="auto"/>
          <w:kern w:val="0"/>
          <w:sz w:val="22"/>
          <w:szCs w:val="22"/>
          <w:lang w:val="es-ES"/>
          <w14:ligatures w14:val="none"/>
        </w:rPr>
        <w:t>Reseña profesional del autor</w:t>
      </w:r>
    </w:p>
    <w:p w14:paraId="2702B02C" w14:textId="413F5B01" w:rsidR="0039785B" w:rsidRDefault="0033209C" w:rsidP="00553BE6">
      <w:pPr>
        <w:pStyle w:val="Textoindependiente"/>
        <w:spacing w:before="31" w:line="360" w:lineRule="auto"/>
        <w:ind w:left="0"/>
        <w:jc w:val="both"/>
        <w:rPr>
          <w:rFonts w:ascii="Arial"/>
          <w:b/>
        </w:rPr>
      </w:pPr>
      <w:r>
        <w:t xml:space="preserve">Marissa Griselda Vallejo Pablo es bachiller en Ingeniería Geológica por la Universidad Nacional Mayor de San Marcos y actualmente cursa la maestría en Recursos Mineros en la misma casa de estudios. Se desempeña como Geóloga de Mina Junior en Nexa </w:t>
      </w:r>
      <w:proofErr w:type="spellStart"/>
      <w:r>
        <w:t>Resources</w:t>
      </w:r>
      <w:proofErr w:type="spellEnd"/>
      <w:r>
        <w:t xml:space="preserve">. Es integrante del programa </w:t>
      </w:r>
      <w:proofErr w:type="spellStart"/>
      <w:r>
        <w:t>Minetoring</w:t>
      </w:r>
      <w:proofErr w:type="spellEnd"/>
      <w:r>
        <w:t xml:space="preserve"> por </w:t>
      </w:r>
      <w:proofErr w:type="spellStart"/>
      <w:r>
        <w:t>StemLab</w:t>
      </w:r>
      <w:proofErr w:type="spellEnd"/>
      <w:r>
        <w:t xml:space="preserve">, iniciativa que impulsa el liderazgo femenino en minería, así como del programa Aspire </w:t>
      </w:r>
      <w:proofErr w:type="spellStart"/>
      <w:r>
        <w:t>Institute</w:t>
      </w:r>
      <w:proofErr w:type="spellEnd"/>
      <w:r>
        <w:t xml:space="preserve">. Cuenta con experiencia en automatización de procesos geo-mineros mediante Python, </w:t>
      </w:r>
      <w:proofErr w:type="spellStart"/>
      <w:r>
        <w:t>Javascript</w:t>
      </w:r>
      <w:proofErr w:type="spellEnd"/>
      <w:r w:rsidR="00553BE6">
        <w:t xml:space="preserve"> </w:t>
      </w:r>
      <w:r>
        <w:t>y plataformas digitales de integración</w:t>
      </w:r>
      <w:r w:rsidR="00684376">
        <w:t>, especialmente con redes neuronales convolucionales</w:t>
      </w:r>
      <w:r>
        <w:t xml:space="preserve"> orientando su trabajo hacia la transformación tecnológica en entornos subterráneos.</w:t>
      </w:r>
    </w:p>
    <w:p w14:paraId="0E612708" w14:textId="77777777" w:rsidR="00EE4275" w:rsidRDefault="00EE4275" w:rsidP="00553BE6">
      <w:pPr>
        <w:spacing w:line="360" w:lineRule="auto"/>
        <w:rPr>
          <w:rFonts w:ascii="Arial" w:hAnsi="Arial"/>
          <w:b/>
        </w:rPr>
      </w:pPr>
    </w:p>
    <w:p w14:paraId="0C09F863" w14:textId="7F0B3A2E" w:rsidR="00B60FEA" w:rsidRDefault="00EE4275" w:rsidP="00553BE6">
      <w:pPr>
        <w:spacing w:line="360" w:lineRule="auto"/>
        <w:rPr>
          <w:rFonts w:ascii="Arial" w:hAnsi="Arial"/>
          <w:b/>
        </w:rPr>
      </w:pPr>
      <w:r w:rsidRPr="0039785B">
        <w:rPr>
          <w:rFonts w:ascii="Arial" w:hAnsi="Arial"/>
          <w:b/>
        </w:rPr>
        <w:t xml:space="preserve">Reseña profesional del </w:t>
      </w:r>
      <w:proofErr w:type="spellStart"/>
      <w:r>
        <w:rPr>
          <w:rFonts w:ascii="Arial" w:hAnsi="Arial"/>
          <w:b/>
        </w:rPr>
        <w:t>co-</w:t>
      </w:r>
      <w:r w:rsidRPr="0039785B">
        <w:rPr>
          <w:rFonts w:ascii="Arial" w:hAnsi="Arial"/>
          <w:b/>
        </w:rPr>
        <w:t>autor</w:t>
      </w:r>
      <w:proofErr w:type="spellEnd"/>
    </w:p>
    <w:p w14:paraId="6868DA30" w14:textId="32009ADD" w:rsidR="00553BE6" w:rsidRDefault="00A631D7" w:rsidP="00A631D7">
      <w:pPr>
        <w:spacing w:line="360" w:lineRule="auto"/>
        <w:jc w:val="both"/>
      </w:pPr>
      <w:r>
        <w:t>Gianncarlo Zamora Rivera</w:t>
      </w:r>
      <w:r>
        <w:t xml:space="preserve"> es </w:t>
      </w:r>
      <w:r>
        <w:t xml:space="preserve">Geólogo senior con sólida experiencia en modelamiento geológico 3D, geoestadística y gestión de bases de datos </w:t>
      </w:r>
      <w:proofErr w:type="spellStart"/>
      <w:r>
        <w:t>geocientíficos</w:t>
      </w:r>
      <w:proofErr w:type="spellEnd"/>
      <w:r>
        <w:t xml:space="preserve">. Actualmente ocupa el cargo de Geólogo Senior de Modelamiento en la mina Cerro Lindo, donde lidera la construcción y actualización de modelos geológicos y </w:t>
      </w:r>
      <w:proofErr w:type="spellStart"/>
      <w:r>
        <w:t>geometalúrgicos</w:t>
      </w:r>
      <w:proofErr w:type="spellEnd"/>
      <w:r>
        <w:t xml:space="preserve"> que sustentan la planificación minera y el control de leyes. Su trabajo ha sido esencial en la implementación de técnicas avanzadas de modelamiento, como la integración de dominios estructurales, litológicos y mineralógicos, permitiendo una representación más precisa del yacimiento. Destaca por su enfoque analítico, dominio de software especializado y capacidad para colaborar eficazmente con equipos multidisciplinarios orientados a la mejora.</w:t>
      </w:r>
    </w:p>
    <w:p w14:paraId="226A41A2" w14:textId="77777777" w:rsidR="00A631D7" w:rsidRDefault="00A631D7" w:rsidP="00A631D7">
      <w:pPr>
        <w:spacing w:line="360" w:lineRule="auto"/>
        <w:jc w:val="both"/>
      </w:pPr>
    </w:p>
    <w:p w14:paraId="769597E8" w14:textId="77777777" w:rsidR="00A631D7" w:rsidRDefault="00A631D7" w:rsidP="00A631D7">
      <w:pPr>
        <w:spacing w:line="360" w:lineRule="auto"/>
        <w:rPr>
          <w:rFonts w:ascii="Arial" w:hAnsi="Arial"/>
          <w:b/>
        </w:rPr>
      </w:pPr>
      <w:r w:rsidRPr="0039785B">
        <w:rPr>
          <w:rFonts w:ascii="Arial" w:hAnsi="Arial"/>
          <w:b/>
        </w:rPr>
        <w:lastRenderedPageBreak/>
        <w:t xml:space="preserve">Reseña profesional del </w:t>
      </w:r>
      <w:proofErr w:type="spellStart"/>
      <w:r>
        <w:rPr>
          <w:rFonts w:ascii="Arial" w:hAnsi="Arial"/>
          <w:b/>
        </w:rPr>
        <w:t>co-</w:t>
      </w:r>
      <w:r w:rsidRPr="0039785B">
        <w:rPr>
          <w:rFonts w:ascii="Arial" w:hAnsi="Arial"/>
          <w:b/>
        </w:rPr>
        <w:t>autor</w:t>
      </w:r>
      <w:proofErr w:type="spellEnd"/>
    </w:p>
    <w:p w14:paraId="4D107C8F" w14:textId="77777777" w:rsidR="00A631D7" w:rsidRDefault="00A631D7" w:rsidP="00A631D7">
      <w:pPr>
        <w:spacing w:line="360" w:lineRule="auto"/>
        <w:jc w:val="both"/>
      </w:pPr>
      <w:r>
        <w:t xml:space="preserve">Elvis Quinto Curi, Ingeniero Geólogo por la Universidad Nacional Daniel Alcides Carrión, con estudios de Maestría en Geoestadística Minera y formación técnica en Desarrollo de Software. Cuenta con especializaciones en Python </w:t>
      </w:r>
      <w:proofErr w:type="spellStart"/>
      <w:r>
        <w:t>Vision</w:t>
      </w:r>
      <w:proofErr w:type="spellEnd"/>
      <w:r>
        <w:t xml:space="preserve"> AI, programación de datos con Python y actualmente en Flotación de Minerales Polimetálicos con enfoque en Machine </w:t>
      </w:r>
      <w:proofErr w:type="spellStart"/>
      <w:r>
        <w:t>Learning.</w:t>
      </w:r>
      <w:proofErr w:type="spellEnd"/>
    </w:p>
    <w:p w14:paraId="522FE218" w14:textId="487BEFE9" w:rsidR="00A631D7" w:rsidRDefault="00A631D7" w:rsidP="00A631D7">
      <w:pPr>
        <w:spacing w:line="360" w:lineRule="auto"/>
        <w:jc w:val="both"/>
      </w:pPr>
      <w:r>
        <w:t>Actualmente se desempeña como Geólogo de Grade Control</w:t>
      </w:r>
      <w:r>
        <w:t xml:space="preserve"> y h</w:t>
      </w:r>
      <w:r w:rsidRPr="00A631D7">
        <w:t xml:space="preserve">a trabajado en reconocidas empresas mineras como Minera Corona, </w:t>
      </w:r>
      <w:proofErr w:type="spellStart"/>
      <w:r w:rsidRPr="00A631D7">
        <w:t>Volcan</w:t>
      </w:r>
      <w:proofErr w:type="spellEnd"/>
      <w:r w:rsidRPr="00A631D7">
        <w:t xml:space="preserve">, Nexa, </w:t>
      </w:r>
      <w:proofErr w:type="spellStart"/>
      <w:r w:rsidRPr="00A631D7">
        <w:t>Raura</w:t>
      </w:r>
      <w:proofErr w:type="spellEnd"/>
      <w:r w:rsidRPr="00A631D7">
        <w:t>, entre otras, destacando por la implementación de automatizaciones geológicas, desarrollo de software técnico y modelamiento espacial con Python.</w:t>
      </w:r>
    </w:p>
    <w:sectPr w:rsidR="00A631D7" w:rsidSect="0039785B">
      <w:headerReference w:type="default" r:id="rId12"/>
      <w:pgSz w:w="11910" w:h="16840"/>
      <w:pgMar w:top="1700" w:right="1559" w:bottom="280" w:left="1700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C5F1D" w14:textId="77777777" w:rsidR="00F27192" w:rsidRDefault="00F27192" w:rsidP="0039785B">
      <w:r>
        <w:separator/>
      </w:r>
    </w:p>
  </w:endnote>
  <w:endnote w:type="continuationSeparator" w:id="0">
    <w:p w14:paraId="3596AE0C" w14:textId="77777777" w:rsidR="00F27192" w:rsidRDefault="00F27192" w:rsidP="00397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C153" w14:textId="77777777" w:rsidR="00F27192" w:rsidRDefault="00F27192" w:rsidP="0039785B">
      <w:r>
        <w:separator/>
      </w:r>
    </w:p>
  </w:footnote>
  <w:footnote w:type="continuationSeparator" w:id="0">
    <w:p w14:paraId="63894E35" w14:textId="77777777" w:rsidR="00F27192" w:rsidRDefault="00F27192" w:rsidP="00397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5B5D" w14:textId="6C733689" w:rsidR="00435FA1" w:rsidRDefault="0039785B">
    <w:pPr>
      <w:pStyle w:val="Textoindependiente"/>
      <w:spacing w:line="14" w:lineRule="auto"/>
      <w:ind w:left="0"/>
      <w:rPr>
        <w:sz w:val="20"/>
      </w:rPr>
    </w:pPr>
    <w:r>
      <w:rPr>
        <w:noProof/>
        <w14:ligatures w14:val="standardContextual"/>
      </w:rPr>
      <w:drawing>
        <wp:inline distT="0" distB="0" distL="0" distR="0" wp14:anchorId="1B0013EB" wp14:editId="562B0109">
          <wp:extent cx="5957179" cy="734060"/>
          <wp:effectExtent l="0" t="0" r="5715" b="8890"/>
          <wp:docPr id="51869245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869245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59068" cy="734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5B"/>
    <w:rsid w:val="0033209C"/>
    <w:rsid w:val="0039785B"/>
    <w:rsid w:val="00435FA1"/>
    <w:rsid w:val="00530697"/>
    <w:rsid w:val="00553BE6"/>
    <w:rsid w:val="00684376"/>
    <w:rsid w:val="00A631D7"/>
    <w:rsid w:val="00B55F56"/>
    <w:rsid w:val="00B60FEA"/>
    <w:rsid w:val="00CF14A7"/>
    <w:rsid w:val="00EE4275"/>
    <w:rsid w:val="00F2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43A92D"/>
  <w15:chartTrackingRefBased/>
  <w15:docId w15:val="{6353B2AE-ED76-4C7C-99A9-7FB93480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85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9785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5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5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5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5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5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5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5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5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PE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5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9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5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9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5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978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5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978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5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5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9785B"/>
    <w:pPr>
      <w:ind w:left="2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785B"/>
    <w:rPr>
      <w:rFonts w:ascii="Arial MT" w:eastAsia="Arial MT" w:hAnsi="Arial MT" w:cs="Arial MT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9785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785B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785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85B"/>
    <w:rPr>
      <w:rFonts w:ascii="Arial MT" w:eastAsia="Arial MT" w:hAnsi="Arial MT" w:cs="Arial MT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E42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4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nncarlo.zamora@nexaresources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griselda.archivos@gmail.com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issa.vallejo.mv1@nexaresources.com" TargetMode="External"/><Relationship Id="rId11" Type="http://schemas.openxmlformats.org/officeDocument/2006/relationships/hyperlink" Target="mailto:civerelvis@hotmail.com" TargetMode="External"/><Relationship Id="rId5" Type="http://schemas.openxmlformats.org/officeDocument/2006/relationships/endnotes" Target="endnotes.xml"/><Relationship Id="rId10" Type="http://schemas.openxmlformats.org/officeDocument/2006/relationships/hyperlink" Target="mailto:elvis.quinto@sgs.pe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gianncarlo.zamora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942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Lopez</dc:creator>
  <cp:keywords/>
  <dc:description/>
  <cp:lastModifiedBy>Marissa Vallejo</cp:lastModifiedBy>
  <cp:revision>2</cp:revision>
  <cp:lastPrinted>2025-05-13T03:46:00Z</cp:lastPrinted>
  <dcterms:created xsi:type="dcterms:W3CDTF">2025-05-13T03:47:00Z</dcterms:created>
  <dcterms:modified xsi:type="dcterms:W3CDTF">2025-05-13T03:47:00Z</dcterms:modified>
</cp:coreProperties>
</file>