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CDB5" w14:textId="7D95BFB3" w:rsidR="00E248C3" w:rsidRDefault="00E248C3" w:rsidP="00C0255F">
      <w:pPr>
        <w:pStyle w:val="Heading1"/>
        <w:spacing w:before="0" w:after="0"/>
        <w:rPr>
          <w:lang w:val="es-ES"/>
        </w:rPr>
      </w:pPr>
      <w:bookmarkStart w:id="0" w:name="_Toc152093494"/>
      <w:r w:rsidRPr="00E248C3">
        <w:rPr>
          <w:lang w:val="es-ES"/>
        </w:rPr>
        <w:t>METODOLOGÍA PARA VALIDAR EFICIENCIA DE ADITIVO PARA COMBUSTIBLE MEDIANTE UN DISEÑO POR BLOQUES COMPLETAMENTE ALEATORIZADOS DE DOS FACTORES ANOVA</w:t>
      </w:r>
    </w:p>
    <w:p w14:paraId="6C56A32E" w14:textId="45B6DF64" w:rsidR="00B641EA" w:rsidRPr="00C46ADF" w:rsidRDefault="00B641EA" w:rsidP="00C0255F">
      <w:pPr>
        <w:pStyle w:val="Heading1"/>
        <w:spacing w:before="0" w:after="0"/>
        <w:rPr>
          <w:lang w:val="es-PE"/>
        </w:rPr>
      </w:pPr>
      <w:r w:rsidRPr="003C0EB8">
        <w:rPr>
          <w:lang w:val="es-ES"/>
        </w:rPr>
        <w:t>Resumen</w:t>
      </w:r>
      <w:bookmarkEnd w:id="0"/>
    </w:p>
    <w:p w14:paraId="4EBA10FB" w14:textId="6B786C39" w:rsidR="00D5798D" w:rsidRPr="00C46ADF" w:rsidRDefault="00D5798D" w:rsidP="005E5014">
      <w:pPr>
        <w:pStyle w:val="Parrafo"/>
        <w:ind w:firstLine="0"/>
        <w:rPr>
          <w:rFonts w:cs="Arial"/>
          <w:szCs w:val="22"/>
        </w:rPr>
      </w:pPr>
      <w:bookmarkStart w:id="1" w:name="_Hlk151411740"/>
      <w:bookmarkStart w:id="2" w:name="_Hlk151412976"/>
      <w:bookmarkStart w:id="3" w:name="_Hlk151412321"/>
      <w:r w:rsidRPr="00C46ADF">
        <w:rPr>
          <w:rFonts w:cs="Arial"/>
          <w:szCs w:val="22"/>
        </w:rPr>
        <w:t xml:space="preserve">Año 2016 Compañía Minera </w:t>
      </w:r>
      <w:proofErr w:type="spellStart"/>
      <w:r w:rsidRPr="00C46ADF">
        <w:rPr>
          <w:rFonts w:cs="Arial"/>
          <w:szCs w:val="22"/>
        </w:rPr>
        <w:t>Coimolache</w:t>
      </w:r>
      <w:proofErr w:type="spellEnd"/>
      <w:r w:rsidRPr="00C46ADF">
        <w:rPr>
          <w:rFonts w:cs="Arial"/>
          <w:szCs w:val="22"/>
        </w:rPr>
        <w:t xml:space="preserve"> S.A</w:t>
      </w:r>
      <w:r w:rsidR="00317F96" w:rsidRPr="00C46ADF">
        <w:rPr>
          <w:rFonts w:cs="Arial"/>
          <w:szCs w:val="22"/>
        </w:rPr>
        <w:t>. tiene como objetivo la me</w:t>
      </w:r>
      <w:r w:rsidRPr="00C46ADF">
        <w:rPr>
          <w:rFonts w:cs="Arial"/>
          <w:szCs w:val="22"/>
        </w:rPr>
        <w:t xml:space="preserve">jora </w:t>
      </w:r>
      <w:r w:rsidR="00317F96" w:rsidRPr="00C46ADF">
        <w:rPr>
          <w:rFonts w:cs="Arial"/>
          <w:szCs w:val="22"/>
        </w:rPr>
        <w:t>de</w:t>
      </w:r>
      <w:r w:rsidRPr="00C46ADF">
        <w:rPr>
          <w:rFonts w:cs="Arial"/>
          <w:szCs w:val="22"/>
        </w:rPr>
        <w:t xml:space="preserve"> sus procesos, en base a juicio de expertos y pruebas preliminares se determina que la dosificación del combustible con aditivo disminuye el consumo de combustible</w:t>
      </w:r>
      <w:r w:rsidR="00EC4645" w:rsidRPr="00C46ADF">
        <w:rPr>
          <w:rFonts w:cs="Arial"/>
          <w:szCs w:val="22"/>
        </w:rPr>
        <w:t>. El presente trabajo</w:t>
      </w:r>
      <w:r w:rsidRPr="00C46ADF">
        <w:rPr>
          <w:rFonts w:cs="Arial"/>
          <w:szCs w:val="22"/>
        </w:rPr>
        <w:t xml:space="preserve"> </w:t>
      </w:r>
      <w:r w:rsidR="00317F96" w:rsidRPr="00C46ADF">
        <w:rPr>
          <w:rFonts w:cs="Arial"/>
          <w:szCs w:val="22"/>
        </w:rPr>
        <w:t>propone</w:t>
      </w:r>
      <w:r w:rsidRPr="00C46ADF">
        <w:rPr>
          <w:rFonts w:cs="Arial"/>
          <w:szCs w:val="22"/>
        </w:rPr>
        <w:t xml:space="preserve"> la metodología que permita identificar si el uso de aditivo a ciertos niveles de dosificación tiene un efecto sobre el consumo de combustible</w:t>
      </w:r>
      <w:r w:rsidR="00EC4645" w:rsidRPr="00C46ADF">
        <w:rPr>
          <w:rFonts w:cs="Arial"/>
          <w:szCs w:val="22"/>
        </w:rPr>
        <w:t>, s</w:t>
      </w:r>
      <w:r w:rsidRPr="00C46ADF">
        <w:rPr>
          <w:rFonts w:cs="Arial"/>
          <w:szCs w:val="22"/>
        </w:rPr>
        <w:t>e aplicó el diagrama de Ishikawa para identificación de variables relacionadas con el consumo de combustible, paso siguiente se planteó el diseño de experimento por bloques completos aleatorizados, tratamiento definido en tres niveles de dosificación</w:t>
      </w:r>
      <w:r w:rsidR="00B07F18" w:rsidRPr="00C46ADF">
        <w:rPr>
          <w:rFonts w:cs="Arial"/>
          <w:szCs w:val="22"/>
        </w:rPr>
        <w:t xml:space="preserve"> </w:t>
      </w:r>
      <w:r w:rsidRPr="00C46ADF">
        <w:rPr>
          <w:rFonts w:cs="Arial"/>
          <w:szCs w:val="22"/>
        </w:rPr>
        <w:t>y bloques definido como los camiones que realizaran el recorrido en la ruta establecida</w:t>
      </w:r>
      <w:r w:rsidR="00EC4645" w:rsidRPr="00C46ADF">
        <w:rPr>
          <w:rFonts w:cs="Arial"/>
          <w:szCs w:val="22"/>
        </w:rPr>
        <w:t>, p</w:t>
      </w:r>
      <w:r w:rsidRPr="00C46ADF">
        <w:rPr>
          <w:rFonts w:cs="Arial"/>
          <w:szCs w:val="22"/>
        </w:rPr>
        <w:t xml:space="preserve">osterior al trabajo en campo </w:t>
      </w:r>
      <w:r w:rsidR="00A61383" w:rsidRPr="00C46ADF">
        <w:rPr>
          <w:rFonts w:cs="Arial"/>
          <w:szCs w:val="22"/>
        </w:rPr>
        <w:t>y levantamiento</w:t>
      </w:r>
      <w:r w:rsidRPr="00C46ADF">
        <w:rPr>
          <w:rFonts w:cs="Arial"/>
          <w:szCs w:val="22"/>
        </w:rPr>
        <w:t xml:space="preserve"> de datos, se aplicó el modelo GESD para la identificación de datos atípicos el cual identificó </w:t>
      </w:r>
      <w:r w:rsidR="00A61383" w:rsidRPr="00C46ADF">
        <w:rPr>
          <w:rFonts w:cs="Arial"/>
          <w:szCs w:val="22"/>
        </w:rPr>
        <w:t xml:space="preserve">el </w:t>
      </w:r>
      <w:r w:rsidRPr="00C46ADF">
        <w:rPr>
          <w:rFonts w:cs="Arial"/>
          <w:szCs w:val="22"/>
        </w:rPr>
        <w:t xml:space="preserve">17% de </w:t>
      </w:r>
      <w:r w:rsidR="00A61383" w:rsidRPr="00C46ADF">
        <w:rPr>
          <w:rFonts w:cs="Arial"/>
          <w:szCs w:val="22"/>
        </w:rPr>
        <w:t>datos como</w:t>
      </w:r>
      <w:r w:rsidRPr="00C46ADF">
        <w:rPr>
          <w:rFonts w:cs="Arial"/>
          <w:szCs w:val="22"/>
        </w:rPr>
        <w:t xml:space="preserve"> atípicos de un total de 63 datos, para verificar la existencia de valores atípicos adicionales se procedió a aplicar el diagrama de caja, el cual identificó 4 valores adicionales. </w:t>
      </w:r>
      <w:r w:rsidR="00B07F18" w:rsidRPr="00C46ADF">
        <w:rPr>
          <w:rFonts w:cs="Arial"/>
          <w:szCs w:val="22"/>
        </w:rPr>
        <w:t xml:space="preserve">Se procedió con un </w:t>
      </w:r>
      <w:r w:rsidR="00470BCF" w:rsidRPr="00C46ADF">
        <w:rPr>
          <w:rFonts w:cs="Arial"/>
          <w:szCs w:val="22"/>
        </w:rPr>
        <w:t xml:space="preserve">análisis descriptivo con el objetivo de identificar </w:t>
      </w:r>
      <w:proofErr w:type="spellStart"/>
      <w:r w:rsidR="00470BCF" w:rsidRPr="00C46ADF">
        <w:rPr>
          <w:rFonts w:cs="Arial"/>
          <w:szCs w:val="22"/>
        </w:rPr>
        <w:t>aprior</w:t>
      </w:r>
      <w:r w:rsidR="00EC4645" w:rsidRPr="00C46ADF">
        <w:rPr>
          <w:rFonts w:cs="Arial"/>
          <w:szCs w:val="22"/>
        </w:rPr>
        <w:t>i</w:t>
      </w:r>
      <w:proofErr w:type="spellEnd"/>
      <w:r w:rsidR="00470BCF" w:rsidRPr="00C46ADF">
        <w:rPr>
          <w:rFonts w:cs="Arial"/>
          <w:szCs w:val="22"/>
        </w:rPr>
        <w:t xml:space="preserve"> ciertas interrelaciones entre las variables, así como la confirmación de homogeneidad entre bloques</w:t>
      </w:r>
      <w:r w:rsidR="00B07F18" w:rsidRPr="00C46ADF">
        <w:rPr>
          <w:rFonts w:cs="Arial"/>
          <w:szCs w:val="22"/>
        </w:rPr>
        <w:t>. F</w:t>
      </w:r>
      <w:r w:rsidRPr="00C46ADF">
        <w:rPr>
          <w:rFonts w:cs="Arial"/>
          <w:szCs w:val="22"/>
        </w:rPr>
        <w:t xml:space="preserve">inalmente aplicamos el análisis de varianza para el modelo de bloques aleatorizados dos factores, los resultados confirman que la dosificación tiene impacto sobre el consumo de combustible el cual genera un mayor consumo de combustible, en cuanto a los bloques (camiones) no tienen efecto sobre </w:t>
      </w:r>
      <w:r w:rsidR="00724873" w:rsidRPr="00C46ADF">
        <w:rPr>
          <w:rFonts w:cs="Arial"/>
          <w:szCs w:val="22"/>
        </w:rPr>
        <w:t>la ratio</w:t>
      </w:r>
      <w:r w:rsidRPr="00C46ADF">
        <w:rPr>
          <w:rFonts w:cs="Arial"/>
          <w:szCs w:val="22"/>
        </w:rPr>
        <w:t xml:space="preserve"> de consumo</w:t>
      </w:r>
      <w:bookmarkEnd w:id="1"/>
      <w:bookmarkEnd w:id="2"/>
      <w:r w:rsidR="00EC4645" w:rsidRPr="00C46ADF">
        <w:rPr>
          <w:rFonts w:cs="Arial"/>
          <w:szCs w:val="22"/>
        </w:rPr>
        <w:t>.</w:t>
      </w:r>
    </w:p>
    <w:bookmarkEnd w:id="3"/>
    <w:p w14:paraId="72D1E576" w14:textId="4BAC6824" w:rsidR="00345AF2" w:rsidRPr="00C46ADF" w:rsidRDefault="00345AF2" w:rsidP="005E5014">
      <w:pPr>
        <w:spacing w:line="480" w:lineRule="auto"/>
        <w:rPr>
          <w:rFonts w:ascii="Arial" w:hAnsi="Arial" w:cs="Arial"/>
          <w:sz w:val="22"/>
          <w:szCs w:val="22"/>
          <w:lang w:val="es-PE"/>
        </w:rPr>
      </w:pPr>
      <w:r w:rsidRPr="00C46ADF">
        <w:rPr>
          <w:rFonts w:ascii="Arial" w:hAnsi="Arial" w:cs="Arial"/>
          <w:sz w:val="22"/>
          <w:szCs w:val="22"/>
          <w:lang w:val="es-PE"/>
        </w:rPr>
        <w:t xml:space="preserve">Palabras clave — Metodología, atípicos, </w:t>
      </w:r>
      <w:proofErr w:type="spellStart"/>
      <w:r w:rsidRPr="00C46ADF">
        <w:rPr>
          <w:rFonts w:ascii="Arial" w:hAnsi="Arial" w:cs="Arial"/>
          <w:sz w:val="22"/>
          <w:szCs w:val="22"/>
          <w:lang w:val="es-PE"/>
        </w:rPr>
        <w:t>aprori</w:t>
      </w:r>
      <w:proofErr w:type="spellEnd"/>
      <w:r w:rsidRPr="00C46ADF">
        <w:rPr>
          <w:rFonts w:ascii="Arial" w:hAnsi="Arial" w:cs="Arial"/>
          <w:sz w:val="22"/>
          <w:szCs w:val="22"/>
          <w:lang w:val="es-PE"/>
        </w:rPr>
        <w:t>, análisis de varianza, análisis descriptivo.</w:t>
      </w:r>
    </w:p>
    <w:p w14:paraId="014237C4" w14:textId="77777777" w:rsidR="00AE2349" w:rsidRPr="00C46ADF" w:rsidRDefault="00AE2349" w:rsidP="00C513F2">
      <w:pPr>
        <w:spacing w:line="276" w:lineRule="auto"/>
        <w:ind w:right="165"/>
        <w:jc w:val="both"/>
        <w:rPr>
          <w:rFonts w:ascii="Arial" w:hAnsi="Arial" w:cs="Arial"/>
          <w:b/>
          <w:w w:val="105"/>
          <w:sz w:val="28"/>
          <w:szCs w:val="28"/>
          <w:lang w:val="es-PE"/>
        </w:rPr>
      </w:pPr>
    </w:p>
    <w:p w14:paraId="6462091B" w14:textId="77777777" w:rsidR="00AE2349" w:rsidRPr="00C46ADF" w:rsidRDefault="00AE2349" w:rsidP="00C513F2">
      <w:pPr>
        <w:spacing w:line="276" w:lineRule="auto"/>
        <w:ind w:right="165"/>
        <w:jc w:val="both"/>
        <w:rPr>
          <w:rFonts w:ascii="Arial" w:hAnsi="Arial" w:cs="Arial"/>
          <w:b/>
          <w:w w:val="105"/>
          <w:sz w:val="28"/>
          <w:szCs w:val="28"/>
          <w:lang w:val="es-PE"/>
        </w:rPr>
      </w:pPr>
    </w:p>
    <w:p w14:paraId="766C822C" w14:textId="77777777" w:rsidR="00C964A8" w:rsidRPr="00C46ADF" w:rsidRDefault="00C964A8" w:rsidP="00C513F2">
      <w:pPr>
        <w:spacing w:line="276" w:lineRule="auto"/>
        <w:ind w:right="165"/>
        <w:jc w:val="both"/>
        <w:rPr>
          <w:rFonts w:ascii="Arial" w:hAnsi="Arial" w:cs="Arial"/>
          <w:b/>
          <w:w w:val="105"/>
          <w:sz w:val="28"/>
          <w:szCs w:val="28"/>
          <w:lang w:val="es-PE"/>
        </w:rPr>
      </w:pPr>
    </w:p>
    <w:p w14:paraId="6D75BE0C" w14:textId="77777777" w:rsidR="00C964A8" w:rsidRPr="00C46ADF" w:rsidRDefault="00C964A8" w:rsidP="00C513F2">
      <w:pPr>
        <w:spacing w:line="276" w:lineRule="auto"/>
        <w:ind w:right="165"/>
        <w:jc w:val="both"/>
        <w:rPr>
          <w:rFonts w:ascii="Arial" w:hAnsi="Arial" w:cs="Arial"/>
          <w:b/>
          <w:w w:val="105"/>
          <w:sz w:val="28"/>
          <w:szCs w:val="28"/>
          <w:lang w:val="es-PE"/>
        </w:rPr>
      </w:pPr>
    </w:p>
    <w:p w14:paraId="42DBCC20" w14:textId="77777777" w:rsidR="00C964A8" w:rsidRPr="00C46ADF" w:rsidRDefault="00C964A8" w:rsidP="00C513F2">
      <w:pPr>
        <w:spacing w:line="276" w:lineRule="auto"/>
        <w:ind w:right="165"/>
        <w:jc w:val="both"/>
        <w:rPr>
          <w:rFonts w:ascii="Arial" w:hAnsi="Arial" w:cs="Arial"/>
          <w:b/>
          <w:w w:val="105"/>
          <w:sz w:val="28"/>
          <w:szCs w:val="28"/>
          <w:lang w:val="es-PE"/>
        </w:rPr>
      </w:pPr>
    </w:p>
    <w:p w14:paraId="350F62CA" w14:textId="7E49F044" w:rsidR="004B471F" w:rsidRPr="00C46ADF" w:rsidRDefault="00AE2349" w:rsidP="005E5014">
      <w:pPr>
        <w:pStyle w:val="Heading1"/>
        <w:rPr>
          <w:rFonts w:cs="Arial"/>
          <w:szCs w:val="28"/>
        </w:rPr>
      </w:pPr>
      <w:bookmarkStart w:id="4" w:name="_Toc152093495"/>
      <w:r w:rsidRPr="00C46ADF">
        <w:rPr>
          <w:rFonts w:cs="Arial"/>
          <w:szCs w:val="28"/>
        </w:rPr>
        <w:t>Abstract</w:t>
      </w:r>
      <w:bookmarkEnd w:id="4"/>
      <w:r w:rsidR="00114CD8" w:rsidRPr="00C46ADF">
        <w:rPr>
          <w:rFonts w:cs="Arial"/>
          <w:szCs w:val="28"/>
        </w:rPr>
        <w:t xml:space="preserve"> </w:t>
      </w:r>
    </w:p>
    <w:p w14:paraId="60ED795E" w14:textId="7CC4E2D9" w:rsidR="005E5014" w:rsidRPr="003C0EB8" w:rsidRDefault="005E5014" w:rsidP="005E5014">
      <w:pPr>
        <w:pStyle w:val="Parrafo"/>
        <w:ind w:firstLine="0"/>
        <w:rPr>
          <w:rFonts w:cs="Arial"/>
          <w:szCs w:val="22"/>
          <w:lang w:val="en-US"/>
        </w:rPr>
      </w:pPr>
      <w:r w:rsidRPr="00C46ADF">
        <w:rPr>
          <w:rFonts w:cs="Arial"/>
          <w:szCs w:val="22"/>
          <w:lang w:val="en-US"/>
        </w:rPr>
        <w:t xml:space="preserve">2016 </w:t>
      </w:r>
      <w:proofErr w:type="spellStart"/>
      <w:r w:rsidRPr="00C46ADF">
        <w:rPr>
          <w:rFonts w:cs="Arial"/>
          <w:szCs w:val="22"/>
          <w:lang w:val="en-US"/>
        </w:rPr>
        <w:t>Compañía</w:t>
      </w:r>
      <w:proofErr w:type="spellEnd"/>
      <w:r w:rsidRPr="00C46ADF">
        <w:rPr>
          <w:rFonts w:cs="Arial"/>
          <w:szCs w:val="22"/>
          <w:lang w:val="en-US"/>
        </w:rPr>
        <w:t xml:space="preserve"> Minera </w:t>
      </w:r>
      <w:proofErr w:type="spellStart"/>
      <w:r w:rsidRPr="00C46ADF">
        <w:rPr>
          <w:rFonts w:cs="Arial"/>
          <w:szCs w:val="22"/>
          <w:lang w:val="en-US"/>
        </w:rPr>
        <w:t>Coimolache</w:t>
      </w:r>
      <w:proofErr w:type="spellEnd"/>
      <w:r w:rsidRPr="00C46ADF">
        <w:rPr>
          <w:rFonts w:cs="Arial"/>
          <w:szCs w:val="22"/>
          <w:lang w:val="en-US"/>
        </w:rPr>
        <w:t xml:space="preserve"> S.A. </w:t>
      </w:r>
      <w:r w:rsidR="00D27FF6">
        <w:rPr>
          <w:rFonts w:cs="Arial"/>
          <w:szCs w:val="22"/>
          <w:lang w:val="en-US"/>
        </w:rPr>
        <w:t>i</w:t>
      </w:r>
      <w:r w:rsidRPr="00C46ADF">
        <w:rPr>
          <w:rFonts w:cs="Arial"/>
          <w:szCs w:val="22"/>
          <w:lang w:val="en-US"/>
        </w:rPr>
        <w:t xml:space="preserve">ts objective is to improve its processes, based on expert judgment and preliminary tests, it is determined that the dosage of fuel with additive reduces fuel consumption. </w:t>
      </w:r>
      <w:r w:rsidRPr="003C0EB8">
        <w:rPr>
          <w:rFonts w:cs="Arial"/>
          <w:szCs w:val="22"/>
          <w:lang w:val="en-US"/>
        </w:rPr>
        <w:t xml:space="preserve">The present work proposes the methodology that allows identifying if the use of additive at certain dosage levels has an effect on fuel consumption, the Ishikawa diagram was applied to identify variables related to fuel consumption, the next step was proposed. experiment design by randomized complete blocks, treatment defined in three dosage levels and blocks defined as the trucks that made the trip on the established route, after field work and data collection, the GESD model was applied for data identification outliers which identified 17% of data as atypical out of a total of 63 data, to verify the existence of additional outliers, the box plot was applied, which identified 4 additional values. We proceeded with a descriptive analysis with the objective of identifying a priori certain interrelationships between the variables, as well as confirming homogeneity between blocks. </w:t>
      </w:r>
      <w:proofErr w:type="gramStart"/>
      <w:r w:rsidRPr="003C0EB8">
        <w:rPr>
          <w:rFonts w:cs="Arial"/>
          <w:szCs w:val="22"/>
          <w:lang w:val="en-US"/>
        </w:rPr>
        <w:t>Finally</w:t>
      </w:r>
      <w:proofErr w:type="gramEnd"/>
      <w:r w:rsidRPr="003C0EB8">
        <w:rPr>
          <w:rFonts w:cs="Arial"/>
          <w:szCs w:val="22"/>
          <w:lang w:val="en-US"/>
        </w:rPr>
        <w:t xml:space="preserve"> we applied the analysis of variance for the two-factor randomized block model</w:t>
      </w:r>
      <w:proofErr w:type="gramStart"/>
      <w:r w:rsidRPr="003C0EB8">
        <w:rPr>
          <w:rFonts w:cs="Arial"/>
          <w:szCs w:val="22"/>
          <w:lang w:val="en-US"/>
        </w:rPr>
        <w:t>, the</w:t>
      </w:r>
      <w:proofErr w:type="gramEnd"/>
      <w:r w:rsidRPr="003C0EB8">
        <w:rPr>
          <w:rFonts w:cs="Arial"/>
          <w:szCs w:val="22"/>
          <w:lang w:val="en-US"/>
        </w:rPr>
        <w:t xml:space="preserve"> results confirm that the dosage has an impact on fuel consumption which generates greater fuel consumption, as for the blocks (trucks) they have no effect on the consumption ratio.</w:t>
      </w:r>
    </w:p>
    <w:p w14:paraId="36AC09C3" w14:textId="075068DF" w:rsidR="004B471F" w:rsidRPr="00C46ADF" w:rsidRDefault="005E5014" w:rsidP="005E5014">
      <w:pPr>
        <w:pStyle w:val="Parrafo"/>
        <w:ind w:firstLine="0"/>
        <w:rPr>
          <w:rFonts w:cs="Arial"/>
          <w:szCs w:val="22"/>
          <w:lang w:val="en-US"/>
        </w:rPr>
      </w:pPr>
      <w:r w:rsidRPr="00C46ADF">
        <w:rPr>
          <w:rFonts w:cs="Arial"/>
          <w:szCs w:val="22"/>
          <w:lang w:val="en-US"/>
        </w:rPr>
        <w:t xml:space="preserve">Keywords — Methodology, atypical, </w:t>
      </w:r>
      <w:proofErr w:type="spellStart"/>
      <w:r w:rsidRPr="00C46ADF">
        <w:rPr>
          <w:rFonts w:cs="Arial"/>
          <w:szCs w:val="22"/>
          <w:lang w:val="en-US"/>
        </w:rPr>
        <w:t>aprori</w:t>
      </w:r>
      <w:proofErr w:type="spellEnd"/>
      <w:r w:rsidRPr="00C46ADF">
        <w:rPr>
          <w:rFonts w:cs="Arial"/>
          <w:szCs w:val="22"/>
          <w:lang w:val="en-US"/>
        </w:rPr>
        <w:t>, analysis of variance, descriptive analysis.</w:t>
      </w:r>
    </w:p>
    <w:p w14:paraId="6B68EA39" w14:textId="77777777" w:rsidR="004B471F" w:rsidRPr="00C46ADF" w:rsidRDefault="004B471F" w:rsidP="004B471F">
      <w:pPr>
        <w:pStyle w:val="Parrafo"/>
        <w:rPr>
          <w:rFonts w:cs="Arial"/>
          <w:lang w:val="en-US"/>
        </w:rPr>
      </w:pPr>
    </w:p>
    <w:p w14:paraId="1E8A2230" w14:textId="77777777" w:rsidR="004B471F" w:rsidRPr="00C46ADF" w:rsidRDefault="004B471F" w:rsidP="004B471F">
      <w:pPr>
        <w:pStyle w:val="Parrafo"/>
        <w:rPr>
          <w:rFonts w:cs="Arial"/>
          <w:lang w:val="en-US"/>
        </w:rPr>
      </w:pPr>
    </w:p>
    <w:p w14:paraId="715AD6A3" w14:textId="77777777" w:rsidR="004B471F" w:rsidRPr="00C46ADF" w:rsidRDefault="004B471F" w:rsidP="004B471F">
      <w:pPr>
        <w:pStyle w:val="Parrafo"/>
        <w:rPr>
          <w:rFonts w:cs="Arial"/>
          <w:lang w:val="en-US"/>
        </w:rPr>
      </w:pPr>
    </w:p>
    <w:p w14:paraId="0F3A9911" w14:textId="524DF322" w:rsidR="004B471F" w:rsidRPr="00C46ADF" w:rsidRDefault="008947B4" w:rsidP="008947B4">
      <w:pPr>
        <w:pStyle w:val="Parrafo"/>
        <w:tabs>
          <w:tab w:val="left" w:pos="3706"/>
        </w:tabs>
        <w:rPr>
          <w:rFonts w:cs="Arial"/>
          <w:lang w:val="en-US"/>
        </w:rPr>
      </w:pPr>
      <w:r>
        <w:rPr>
          <w:rFonts w:cs="Arial"/>
          <w:lang w:val="en-US"/>
        </w:rPr>
        <w:lastRenderedPageBreak/>
        <w:tab/>
      </w:r>
    </w:p>
    <w:p w14:paraId="71D843A4" w14:textId="77777777" w:rsidR="004B471F" w:rsidRDefault="004B471F" w:rsidP="004B471F">
      <w:pPr>
        <w:pStyle w:val="Parrafo"/>
        <w:rPr>
          <w:rFonts w:cs="Arial"/>
          <w:lang w:val="en-US"/>
        </w:rPr>
      </w:pPr>
    </w:p>
    <w:p w14:paraId="56FEF120" w14:textId="77777777" w:rsidR="004E59B1" w:rsidRPr="00C46ADF" w:rsidRDefault="004E59B1" w:rsidP="004B471F">
      <w:pPr>
        <w:pStyle w:val="Parrafo"/>
        <w:rPr>
          <w:rFonts w:cs="Arial"/>
          <w:lang w:val="en-US"/>
        </w:rPr>
      </w:pPr>
    </w:p>
    <w:p w14:paraId="1F0C1624" w14:textId="77777777" w:rsidR="004B471F" w:rsidRPr="00C46ADF" w:rsidRDefault="004B471F" w:rsidP="004B471F">
      <w:pPr>
        <w:pStyle w:val="Parrafo"/>
        <w:rPr>
          <w:rFonts w:cs="Arial"/>
          <w:lang w:val="en-US"/>
        </w:rPr>
      </w:pPr>
    </w:p>
    <w:p w14:paraId="75AF3840" w14:textId="77777777" w:rsidR="000B25D1" w:rsidRPr="00C55E72" w:rsidRDefault="000B25D1" w:rsidP="000B25D1">
      <w:pPr>
        <w:pStyle w:val="ListParagraph"/>
        <w:keepNext/>
        <w:keepLines/>
        <w:widowControl w:val="0"/>
        <w:numPr>
          <w:ilvl w:val="0"/>
          <w:numId w:val="5"/>
        </w:numPr>
        <w:kinsoku w:val="0"/>
        <w:spacing w:before="240" w:line="240" w:lineRule="auto"/>
        <w:contextualSpacing w:val="0"/>
        <w:jc w:val="center"/>
        <w:outlineLvl w:val="0"/>
        <w:rPr>
          <w:rFonts w:ascii="Arial" w:eastAsiaTheme="majorEastAsia" w:hAnsi="Arial" w:cs="Arial"/>
          <w:vanish/>
          <w:color w:val="2E74B5" w:themeColor="accent1" w:themeShade="BF"/>
          <w:w w:val="105"/>
          <w:lang w:eastAsia="es-PE"/>
        </w:rPr>
      </w:pPr>
      <w:bookmarkStart w:id="5" w:name="_Toc129539768"/>
      <w:bookmarkStart w:id="6" w:name="_Toc129539823"/>
      <w:bookmarkStart w:id="7" w:name="_Toc129540027"/>
      <w:bookmarkStart w:id="8" w:name="_Toc129540569"/>
      <w:bookmarkStart w:id="9" w:name="_Toc129540606"/>
      <w:bookmarkStart w:id="10" w:name="_Toc129540729"/>
      <w:bookmarkStart w:id="11" w:name="_Toc129540916"/>
      <w:bookmarkStart w:id="12" w:name="_Toc129541178"/>
      <w:bookmarkStart w:id="13" w:name="_Toc129541309"/>
      <w:bookmarkStart w:id="14" w:name="_Toc129541346"/>
      <w:bookmarkStart w:id="15" w:name="_Toc129541459"/>
      <w:bookmarkStart w:id="16" w:name="_Toc129541496"/>
      <w:bookmarkStart w:id="17" w:name="_Toc129542288"/>
      <w:bookmarkStart w:id="18" w:name="_Toc129543146"/>
      <w:bookmarkStart w:id="19" w:name="_Toc129543299"/>
      <w:bookmarkStart w:id="20" w:name="_Toc129543523"/>
      <w:bookmarkStart w:id="21" w:name="_Toc129543751"/>
      <w:bookmarkStart w:id="22" w:name="_Toc129543825"/>
      <w:bookmarkStart w:id="23" w:name="_Toc129543862"/>
      <w:bookmarkStart w:id="24" w:name="_Toc129543982"/>
      <w:bookmarkStart w:id="25" w:name="_Toc129544025"/>
      <w:bookmarkStart w:id="26" w:name="_Toc129544068"/>
      <w:bookmarkStart w:id="27" w:name="_Toc129545167"/>
      <w:bookmarkStart w:id="28" w:name="_Toc129545206"/>
      <w:bookmarkStart w:id="29" w:name="_Toc129545630"/>
      <w:bookmarkStart w:id="30" w:name="_Toc129584011"/>
      <w:bookmarkStart w:id="31" w:name="_Toc129755585"/>
      <w:bookmarkStart w:id="32" w:name="_Toc131264204"/>
      <w:bookmarkStart w:id="33" w:name="_Toc131678272"/>
      <w:bookmarkStart w:id="34" w:name="_Toc131873143"/>
      <w:bookmarkStart w:id="35" w:name="_Toc131875397"/>
      <w:bookmarkStart w:id="36" w:name="_Toc131878340"/>
      <w:bookmarkStart w:id="37" w:name="_Toc131878376"/>
      <w:bookmarkStart w:id="38" w:name="_Toc131963740"/>
      <w:bookmarkStart w:id="39" w:name="_Toc132051626"/>
      <w:bookmarkStart w:id="40" w:name="_Toc132051661"/>
      <w:bookmarkStart w:id="41" w:name="_Toc132132404"/>
      <w:bookmarkStart w:id="42" w:name="_Toc132570259"/>
      <w:bookmarkStart w:id="43" w:name="_Toc132575489"/>
      <w:bookmarkStart w:id="44" w:name="_Toc133059719"/>
      <w:bookmarkStart w:id="45" w:name="_Toc133076358"/>
      <w:bookmarkStart w:id="46" w:name="_Toc133076494"/>
      <w:bookmarkStart w:id="47" w:name="_Toc133080169"/>
      <w:bookmarkStart w:id="48" w:name="_Toc133083270"/>
      <w:bookmarkStart w:id="49" w:name="_Toc133083307"/>
      <w:bookmarkStart w:id="50" w:name="_Toc133095631"/>
      <w:bookmarkStart w:id="51" w:name="_Toc133299607"/>
      <w:bookmarkStart w:id="52" w:name="_Toc134869610"/>
      <w:bookmarkStart w:id="53" w:name="_Toc137636353"/>
      <w:bookmarkStart w:id="54" w:name="_Toc137724226"/>
      <w:bookmarkStart w:id="55" w:name="_Toc137724264"/>
      <w:bookmarkStart w:id="56" w:name="_Toc138933859"/>
      <w:bookmarkStart w:id="57" w:name="_Toc138933938"/>
      <w:bookmarkStart w:id="58" w:name="_Toc138934014"/>
      <w:bookmarkStart w:id="59" w:name="_Toc138934059"/>
      <w:bookmarkStart w:id="60" w:name="_Toc138934425"/>
      <w:bookmarkStart w:id="61" w:name="_Toc138963998"/>
      <w:bookmarkStart w:id="62" w:name="_Toc139004618"/>
      <w:bookmarkStart w:id="63" w:name="_Toc139054646"/>
      <w:bookmarkStart w:id="64" w:name="_Toc139054722"/>
      <w:bookmarkStart w:id="65" w:name="_Toc139952656"/>
      <w:bookmarkStart w:id="66" w:name="_Toc139952740"/>
      <w:bookmarkStart w:id="67" w:name="_Toc140096597"/>
      <w:bookmarkStart w:id="68" w:name="_Toc140322369"/>
      <w:bookmarkStart w:id="69" w:name="_Toc140646655"/>
      <w:bookmarkStart w:id="70" w:name="_Toc140647659"/>
      <w:bookmarkStart w:id="71" w:name="_Toc140692851"/>
      <w:bookmarkStart w:id="72" w:name="_Toc140732739"/>
      <w:bookmarkStart w:id="73" w:name="_Toc140732795"/>
      <w:bookmarkStart w:id="74" w:name="_Toc141853552"/>
      <w:bookmarkStart w:id="75" w:name="_Toc141861167"/>
      <w:bookmarkStart w:id="76" w:name="_Toc151414983"/>
      <w:bookmarkStart w:id="77" w:name="_Toc151415329"/>
      <w:bookmarkStart w:id="78" w:name="_Toc151415878"/>
      <w:bookmarkStart w:id="79" w:name="_Toc151416242"/>
      <w:bookmarkStart w:id="80" w:name="_Toc151416901"/>
      <w:bookmarkStart w:id="81" w:name="_Toc151417186"/>
      <w:bookmarkStart w:id="82" w:name="_Toc151417234"/>
      <w:bookmarkStart w:id="83" w:name="_Toc151417278"/>
      <w:bookmarkStart w:id="84" w:name="_Toc151418376"/>
      <w:bookmarkStart w:id="85" w:name="_Toc151418424"/>
      <w:bookmarkStart w:id="86" w:name="_Toc151420741"/>
      <w:bookmarkStart w:id="87" w:name="_Toc15209350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14:paraId="6CB59A90" w14:textId="5B94E598" w:rsidR="00873F6E" w:rsidRDefault="001C6837" w:rsidP="00952D8D">
      <w:pPr>
        <w:pStyle w:val="Heading2"/>
        <w:ind w:left="576"/>
        <w:rPr>
          <w:rFonts w:cs="Arial"/>
          <w:w w:val="105"/>
          <w:szCs w:val="22"/>
          <w:lang w:val="es-PE"/>
        </w:rPr>
      </w:pPr>
      <w:bookmarkStart w:id="88" w:name="_Toc129543300"/>
      <w:bookmarkStart w:id="89" w:name="_Toc129543983"/>
      <w:bookmarkStart w:id="90" w:name="_Toc129544069"/>
      <w:bookmarkStart w:id="91" w:name="_Toc129544223"/>
      <w:bookmarkStart w:id="92" w:name="_Toc152093505"/>
      <w:r w:rsidRPr="00C55E72">
        <w:rPr>
          <w:rFonts w:cs="Arial"/>
          <w:w w:val="105"/>
          <w:szCs w:val="22"/>
          <w:lang w:val="es-PE"/>
        </w:rPr>
        <w:t>Planteamiento del Problema</w:t>
      </w:r>
      <w:bookmarkEnd w:id="88"/>
      <w:bookmarkEnd w:id="89"/>
      <w:bookmarkEnd w:id="90"/>
      <w:bookmarkEnd w:id="91"/>
      <w:bookmarkEnd w:id="92"/>
    </w:p>
    <w:p w14:paraId="7DF23DA7" w14:textId="77777777" w:rsidR="004A0338" w:rsidRPr="00C55E72" w:rsidRDefault="004A0338" w:rsidP="004A0338">
      <w:pPr>
        <w:rPr>
          <w:rFonts w:ascii="Arial" w:hAnsi="Arial" w:cs="Arial"/>
          <w:sz w:val="22"/>
          <w:szCs w:val="22"/>
          <w:lang w:val="es-PE"/>
        </w:rPr>
      </w:pPr>
    </w:p>
    <w:p w14:paraId="19C381BD" w14:textId="4A60EA89" w:rsidR="00174D67" w:rsidRPr="00C55E72" w:rsidRDefault="00174D67" w:rsidP="00C5325B">
      <w:pPr>
        <w:pStyle w:val="Parrafo"/>
        <w:rPr>
          <w:rFonts w:cs="Arial"/>
          <w:szCs w:val="22"/>
        </w:rPr>
      </w:pPr>
      <w:r w:rsidRPr="00C55E72">
        <w:rPr>
          <w:rFonts w:cs="Arial"/>
          <w:szCs w:val="22"/>
        </w:rPr>
        <w:t xml:space="preserve">La toma de decisiones es un aspecto importante en toda empresa, </w:t>
      </w:r>
      <w:r w:rsidR="00337D3A" w:rsidRPr="00C55E72">
        <w:rPr>
          <w:rFonts w:cs="Arial"/>
          <w:szCs w:val="22"/>
        </w:rPr>
        <w:t xml:space="preserve">el cual está enmarcado </w:t>
      </w:r>
      <w:r w:rsidR="002A434E" w:rsidRPr="00C55E72">
        <w:rPr>
          <w:rFonts w:cs="Arial"/>
          <w:szCs w:val="22"/>
        </w:rPr>
        <w:t>en el</w:t>
      </w:r>
      <w:r w:rsidR="00337D3A" w:rsidRPr="00C55E72">
        <w:rPr>
          <w:rFonts w:cs="Arial"/>
          <w:szCs w:val="22"/>
        </w:rPr>
        <w:t xml:space="preserve"> uso eficiente de los recursos </w:t>
      </w:r>
      <w:r w:rsidR="002A434E" w:rsidRPr="00C55E72">
        <w:rPr>
          <w:rFonts w:cs="Arial"/>
          <w:szCs w:val="22"/>
        </w:rPr>
        <w:t>que pone a disposición la organización</w:t>
      </w:r>
      <w:r w:rsidR="00337D3A" w:rsidRPr="00C55E72">
        <w:rPr>
          <w:rFonts w:cs="Arial"/>
          <w:szCs w:val="22"/>
        </w:rPr>
        <w:t xml:space="preserve">, </w:t>
      </w:r>
      <w:r w:rsidR="001C2026" w:rsidRPr="00C55E72">
        <w:rPr>
          <w:rFonts w:cs="Arial"/>
          <w:szCs w:val="22"/>
        </w:rPr>
        <w:t xml:space="preserve">en este escenario la </w:t>
      </w:r>
      <w:r w:rsidR="00337D3A" w:rsidRPr="00C55E72">
        <w:rPr>
          <w:rFonts w:cs="Arial"/>
          <w:szCs w:val="22"/>
        </w:rPr>
        <w:t xml:space="preserve"> toma de decisiones tiene que enfrentarse dos aspectos, la incertidumbre</w:t>
      </w:r>
      <w:r w:rsidR="002A434E" w:rsidRPr="00C55E72">
        <w:rPr>
          <w:rFonts w:cs="Arial"/>
          <w:szCs w:val="22"/>
        </w:rPr>
        <w:t xml:space="preserve"> de las actividades</w:t>
      </w:r>
      <w:r w:rsidR="00337D3A" w:rsidRPr="00C55E72">
        <w:rPr>
          <w:rFonts w:cs="Arial"/>
          <w:szCs w:val="22"/>
        </w:rPr>
        <w:t xml:space="preserve"> y los recursos limitados,  </w:t>
      </w:r>
      <w:r w:rsidR="001C2026" w:rsidRPr="00C55E72">
        <w:rPr>
          <w:rFonts w:cs="Arial"/>
          <w:szCs w:val="22"/>
        </w:rPr>
        <w:t>José</w:t>
      </w:r>
      <w:r w:rsidR="00337D3A" w:rsidRPr="00C55E72">
        <w:rPr>
          <w:rFonts w:cs="Arial"/>
          <w:szCs w:val="22"/>
        </w:rPr>
        <w:t xml:space="preserve"> </w:t>
      </w:r>
      <w:r w:rsidR="001C2026" w:rsidRPr="00C55E72">
        <w:rPr>
          <w:rFonts w:cs="Arial"/>
          <w:szCs w:val="22"/>
        </w:rPr>
        <w:t>S</w:t>
      </w:r>
      <w:r w:rsidR="00337D3A" w:rsidRPr="00C55E72">
        <w:rPr>
          <w:rFonts w:cs="Arial"/>
          <w:szCs w:val="22"/>
        </w:rPr>
        <w:t>alinas</w:t>
      </w:r>
      <w:r w:rsidR="002A434E" w:rsidRPr="00C55E72">
        <w:rPr>
          <w:rFonts w:cs="Arial"/>
          <w:szCs w:val="22"/>
        </w:rPr>
        <w:t>, 2011,</w:t>
      </w:r>
      <w:r w:rsidR="00337D3A" w:rsidRPr="00C55E72">
        <w:rPr>
          <w:rFonts w:cs="Arial"/>
          <w:szCs w:val="22"/>
        </w:rPr>
        <w:t xml:space="preserve"> </w:t>
      </w:r>
      <w:r w:rsidR="002A434E" w:rsidRPr="00C55E72">
        <w:rPr>
          <w:rFonts w:cs="Arial"/>
          <w:szCs w:val="22"/>
        </w:rPr>
        <w:t xml:space="preserve">indica que enfrentarse al aspecto de la incertidumbre en situaciones reales de decisión no es fácil, más </w:t>
      </w:r>
      <w:r w:rsidR="00AD533F" w:rsidRPr="00C55E72">
        <w:rPr>
          <w:rFonts w:cs="Arial"/>
          <w:szCs w:val="22"/>
        </w:rPr>
        <w:t>aún</w:t>
      </w:r>
      <w:r w:rsidR="002A434E" w:rsidRPr="00C55E72">
        <w:rPr>
          <w:rFonts w:cs="Arial"/>
          <w:szCs w:val="22"/>
        </w:rPr>
        <w:t xml:space="preserve"> cuando al teoría de decisiones esta relegado al mundo académico, sin la esperanza que esta se aplique al mundo real</w:t>
      </w:r>
      <w:r w:rsidR="001C2026" w:rsidRPr="00C55E72">
        <w:rPr>
          <w:rFonts w:cs="Arial"/>
          <w:szCs w:val="22"/>
        </w:rPr>
        <w:t xml:space="preserve">; esto nos da pie para afirmar que las decisiones muchas veces sólo es un juicio de </w:t>
      </w:r>
      <w:r w:rsidR="008F67C3" w:rsidRPr="00C55E72">
        <w:rPr>
          <w:rFonts w:cs="Arial"/>
          <w:szCs w:val="22"/>
        </w:rPr>
        <w:t xml:space="preserve">valor de </w:t>
      </w:r>
      <w:r w:rsidR="001C2026" w:rsidRPr="00C55E72">
        <w:rPr>
          <w:rFonts w:cs="Arial"/>
          <w:szCs w:val="22"/>
        </w:rPr>
        <w:t xml:space="preserve">expertos, un análisis descriptivo básico y no </w:t>
      </w:r>
      <w:r w:rsidR="008F67C3" w:rsidRPr="00C55E72">
        <w:rPr>
          <w:rFonts w:cs="Arial"/>
          <w:szCs w:val="22"/>
        </w:rPr>
        <w:t>se</w:t>
      </w:r>
      <w:r w:rsidR="001C2026" w:rsidRPr="00C55E72">
        <w:rPr>
          <w:rFonts w:cs="Arial"/>
          <w:szCs w:val="22"/>
        </w:rPr>
        <w:t xml:space="preserve"> enfrenta adecuadamente a la incertidumbre </w:t>
      </w:r>
      <w:r w:rsidR="008F67C3" w:rsidRPr="00C55E72">
        <w:rPr>
          <w:rFonts w:cs="Arial"/>
          <w:szCs w:val="22"/>
        </w:rPr>
        <w:t>de las variables que en esta interviene</w:t>
      </w:r>
      <w:r w:rsidR="001C2026" w:rsidRPr="00C55E72">
        <w:rPr>
          <w:rFonts w:cs="Arial"/>
          <w:szCs w:val="22"/>
        </w:rPr>
        <w:t>, oportunidades de mejora.</w:t>
      </w:r>
      <w:r w:rsidRPr="00C55E72">
        <w:rPr>
          <w:rFonts w:cs="Arial"/>
          <w:szCs w:val="22"/>
        </w:rPr>
        <w:t xml:space="preserve"> </w:t>
      </w:r>
    </w:p>
    <w:p w14:paraId="500B4B18" w14:textId="3B21DAEA" w:rsidR="00AF790F" w:rsidRPr="00C55E72" w:rsidRDefault="001C2026" w:rsidP="009112CF">
      <w:pPr>
        <w:pStyle w:val="Parrafo"/>
        <w:ind w:firstLine="0"/>
        <w:rPr>
          <w:rFonts w:cs="Arial"/>
          <w:szCs w:val="22"/>
        </w:rPr>
      </w:pPr>
      <w:r w:rsidRPr="00C55E72">
        <w:rPr>
          <w:rFonts w:cs="Arial"/>
          <w:szCs w:val="22"/>
        </w:rPr>
        <w:tab/>
        <w:t xml:space="preserve">Decidir si un nuevo recurso, aditivo que permite la reducción en el consumo de combustible tiene un efecto significativo en la eficiencia y/o beneficios de la empresa, es una tarea que abordaremos en </w:t>
      </w:r>
      <w:r w:rsidR="009112CF" w:rsidRPr="00C55E72">
        <w:rPr>
          <w:rFonts w:cs="Arial"/>
          <w:szCs w:val="22"/>
        </w:rPr>
        <w:t>este trabajo</w:t>
      </w:r>
      <w:r w:rsidRPr="00C55E72">
        <w:rPr>
          <w:rFonts w:cs="Arial"/>
          <w:szCs w:val="22"/>
        </w:rPr>
        <w:t xml:space="preserve">, </w:t>
      </w:r>
      <w:r w:rsidR="009112CF" w:rsidRPr="00C55E72">
        <w:rPr>
          <w:rFonts w:cs="Arial"/>
          <w:szCs w:val="22"/>
        </w:rPr>
        <w:t xml:space="preserve">son muchas variables al cual esta se enfrenta, cada una con cierto grado de incertidumbre. </w:t>
      </w:r>
    </w:p>
    <w:p w14:paraId="4069CED6" w14:textId="003A2847" w:rsidR="009112CF" w:rsidRPr="00C55E72" w:rsidRDefault="009112CF" w:rsidP="009112CF">
      <w:pPr>
        <w:pStyle w:val="Parrafo"/>
        <w:ind w:firstLine="0"/>
        <w:rPr>
          <w:rFonts w:cs="Arial"/>
          <w:szCs w:val="22"/>
        </w:rPr>
      </w:pPr>
      <w:r w:rsidRPr="00C55E72">
        <w:rPr>
          <w:rFonts w:cs="Arial"/>
          <w:szCs w:val="22"/>
        </w:rPr>
        <w:tab/>
        <w:t xml:space="preserve">2016 Compañía Minera </w:t>
      </w:r>
      <w:proofErr w:type="spellStart"/>
      <w:r w:rsidRPr="00C55E72">
        <w:rPr>
          <w:rFonts w:cs="Arial"/>
          <w:szCs w:val="22"/>
        </w:rPr>
        <w:t>Coimolache</w:t>
      </w:r>
      <w:proofErr w:type="spellEnd"/>
      <w:r w:rsidRPr="00C55E72">
        <w:rPr>
          <w:rFonts w:cs="Arial"/>
          <w:szCs w:val="22"/>
        </w:rPr>
        <w:t xml:space="preserve"> </w:t>
      </w:r>
      <w:r w:rsidR="00FC7844" w:rsidRPr="00C55E72">
        <w:rPr>
          <w:rFonts w:cs="Arial"/>
          <w:szCs w:val="22"/>
        </w:rPr>
        <w:t>recibe por parte de un</w:t>
      </w:r>
      <w:r w:rsidR="000F0D85" w:rsidRPr="00C55E72">
        <w:rPr>
          <w:rFonts w:cs="Arial"/>
          <w:szCs w:val="22"/>
        </w:rPr>
        <w:t xml:space="preserve">o de sus </w:t>
      </w:r>
      <w:r w:rsidR="00FC7844" w:rsidRPr="00C55E72">
        <w:rPr>
          <w:rFonts w:cs="Arial"/>
          <w:szCs w:val="22"/>
        </w:rPr>
        <w:t>proveedor</w:t>
      </w:r>
      <w:r w:rsidR="000F0D85" w:rsidRPr="00C55E72">
        <w:rPr>
          <w:rFonts w:cs="Arial"/>
          <w:szCs w:val="22"/>
        </w:rPr>
        <w:t>es</w:t>
      </w:r>
      <w:r w:rsidR="00FC7844" w:rsidRPr="00C55E72">
        <w:rPr>
          <w:rFonts w:cs="Arial"/>
          <w:szCs w:val="22"/>
        </w:rPr>
        <w:t xml:space="preserve"> </w:t>
      </w:r>
      <w:r w:rsidRPr="00C55E72">
        <w:rPr>
          <w:rFonts w:cs="Arial"/>
          <w:szCs w:val="22"/>
        </w:rPr>
        <w:t xml:space="preserve">un aditivo que permitiría reducir el consumo de combustible, a partir de la propuesta y presentación por parte del proveedor se plantea realizar una prueba preliminar que permita comprobar lo indicado, esta primera prueba </w:t>
      </w:r>
      <w:r w:rsidR="00AD533F" w:rsidRPr="00C55E72">
        <w:rPr>
          <w:rFonts w:cs="Arial"/>
          <w:szCs w:val="22"/>
        </w:rPr>
        <w:t>está</w:t>
      </w:r>
      <w:r w:rsidRPr="00C55E72">
        <w:rPr>
          <w:rFonts w:cs="Arial"/>
          <w:szCs w:val="22"/>
        </w:rPr>
        <w:t xml:space="preserve"> basado en suministrar el aditivo </w:t>
      </w:r>
      <w:r w:rsidR="008F67C3" w:rsidRPr="00C55E72">
        <w:rPr>
          <w:rFonts w:cs="Arial"/>
          <w:szCs w:val="22"/>
        </w:rPr>
        <w:t xml:space="preserve">a una dosificación (1:1000) , 1 galón de aditivo por cada 1000 galones de combustible, en el taque de combustible que abastece </w:t>
      </w:r>
      <w:r w:rsidRPr="00C55E72">
        <w:rPr>
          <w:rFonts w:cs="Arial"/>
          <w:szCs w:val="22"/>
        </w:rPr>
        <w:t>a toda la flota de camiones que realizan el traslado de</w:t>
      </w:r>
      <w:r w:rsidR="008F67C3" w:rsidRPr="00C55E72">
        <w:rPr>
          <w:rFonts w:cs="Arial"/>
          <w:szCs w:val="22"/>
        </w:rPr>
        <w:t xml:space="preserve"> material del tajo a la planta de lixiviación, el indicador para verificar esta mejora se </w:t>
      </w:r>
      <w:r w:rsidR="008F67C3" w:rsidRPr="00C55E72">
        <w:rPr>
          <w:rFonts w:cs="Arial"/>
          <w:szCs w:val="22"/>
        </w:rPr>
        <w:lastRenderedPageBreak/>
        <w:t xml:space="preserve">estableció como los litros de combustible entre las horas recorrida, (galones/ hora); el resultado obtenido (promedio de consumo) se compararía con el consumo histórico. El informe realizado fue socializado con la gerencia de operaciones, área de costos y gerencia de mina; siendo observado por el área de costos debido a que el proceso para verificar las mejoras no </w:t>
      </w:r>
      <w:r w:rsidR="0069239A" w:rsidRPr="00C55E72">
        <w:rPr>
          <w:rFonts w:cs="Arial"/>
          <w:szCs w:val="22"/>
        </w:rPr>
        <w:t xml:space="preserve">cumplía con aspectos de homogeneidad en la información, dado que </w:t>
      </w:r>
      <w:r w:rsidR="00AD533F" w:rsidRPr="00C55E72">
        <w:rPr>
          <w:rFonts w:cs="Arial"/>
          <w:szCs w:val="22"/>
        </w:rPr>
        <w:t>est</w:t>
      </w:r>
      <w:r w:rsidR="004035AA" w:rsidRPr="00C55E72">
        <w:rPr>
          <w:rFonts w:cs="Arial"/>
          <w:szCs w:val="22"/>
        </w:rPr>
        <w:t>aba</w:t>
      </w:r>
      <w:r w:rsidR="0069239A" w:rsidRPr="00C55E72">
        <w:rPr>
          <w:rFonts w:cs="Arial"/>
          <w:szCs w:val="22"/>
        </w:rPr>
        <w:t xml:space="preserve"> concluyendo</w:t>
      </w:r>
      <w:r w:rsidR="003A72F6" w:rsidRPr="00C55E72">
        <w:rPr>
          <w:rFonts w:cs="Arial"/>
          <w:szCs w:val="22"/>
        </w:rPr>
        <w:t xml:space="preserve"> sus resultados</w:t>
      </w:r>
      <w:r w:rsidR="0069239A" w:rsidRPr="00C55E72">
        <w:rPr>
          <w:rFonts w:cs="Arial"/>
          <w:szCs w:val="22"/>
        </w:rPr>
        <w:t xml:space="preserve"> a partir de dos escenarios totalmente diferentes (actual vs histórico), en el cual no se controla ciertas variables como son cambio en la flota de camiones, antigüedad</w:t>
      </w:r>
      <w:r w:rsidR="006F6F7C" w:rsidRPr="00C55E72">
        <w:rPr>
          <w:rFonts w:cs="Arial"/>
          <w:szCs w:val="22"/>
        </w:rPr>
        <w:t xml:space="preserve"> de flota</w:t>
      </w:r>
      <w:r w:rsidR="0069239A" w:rsidRPr="00C55E72">
        <w:rPr>
          <w:rFonts w:cs="Arial"/>
          <w:szCs w:val="22"/>
        </w:rPr>
        <w:t>, operador, ruta, velocidad, tonelaje cargado, medio ambiente (temperatura medio ambiente), etc.</w:t>
      </w:r>
      <w:r w:rsidR="002B326A" w:rsidRPr="00C55E72">
        <w:rPr>
          <w:rFonts w:cs="Arial"/>
          <w:szCs w:val="22"/>
        </w:rPr>
        <w:t xml:space="preserve"> y un aspecto importante es que no se tiene ninguna información sobre los niveles de dosificación</w:t>
      </w:r>
      <w:r w:rsidR="003A72F6" w:rsidRPr="00C55E72">
        <w:rPr>
          <w:rFonts w:cs="Arial"/>
          <w:szCs w:val="22"/>
        </w:rPr>
        <w:t xml:space="preserve"> empleados en el proceso de validación</w:t>
      </w:r>
      <w:r w:rsidR="002B326A" w:rsidRPr="00C55E72">
        <w:rPr>
          <w:rFonts w:cs="Arial"/>
          <w:szCs w:val="22"/>
        </w:rPr>
        <w:t xml:space="preserve">; </w:t>
      </w:r>
      <w:r w:rsidR="0069239A" w:rsidRPr="00C55E72">
        <w:rPr>
          <w:rFonts w:cs="Arial"/>
          <w:szCs w:val="22"/>
        </w:rPr>
        <w:t xml:space="preserve">debido a las observaciones </w:t>
      </w:r>
      <w:r w:rsidR="004035AA" w:rsidRPr="00C55E72">
        <w:rPr>
          <w:rFonts w:cs="Arial"/>
          <w:szCs w:val="22"/>
        </w:rPr>
        <w:t>planteadas</w:t>
      </w:r>
      <w:r w:rsidR="0069239A" w:rsidRPr="00C55E72">
        <w:rPr>
          <w:rFonts w:cs="Arial"/>
          <w:szCs w:val="22"/>
        </w:rPr>
        <w:t xml:space="preserve"> </w:t>
      </w:r>
      <w:r w:rsidR="004035AA" w:rsidRPr="00C55E72">
        <w:rPr>
          <w:rFonts w:cs="Arial"/>
          <w:szCs w:val="22"/>
        </w:rPr>
        <w:t xml:space="preserve">se propone </w:t>
      </w:r>
      <w:r w:rsidR="0069239A" w:rsidRPr="00C55E72">
        <w:rPr>
          <w:rFonts w:cs="Arial"/>
          <w:szCs w:val="22"/>
        </w:rPr>
        <w:t xml:space="preserve">realizar un diseño de experimento de bloques completamente aleatorios de dos factores, con el objetivo de validar </w:t>
      </w:r>
      <w:r w:rsidR="002B326A" w:rsidRPr="00C55E72">
        <w:rPr>
          <w:rFonts w:cs="Arial"/>
          <w:szCs w:val="22"/>
        </w:rPr>
        <w:t xml:space="preserve">si existe un efecto </w:t>
      </w:r>
      <w:r w:rsidR="006F6F7C" w:rsidRPr="00C55E72">
        <w:rPr>
          <w:rFonts w:cs="Arial"/>
          <w:szCs w:val="22"/>
        </w:rPr>
        <w:t>de</w:t>
      </w:r>
      <w:r w:rsidR="002B326A" w:rsidRPr="00C55E72">
        <w:rPr>
          <w:rFonts w:cs="Arial"/>
          <w:szCs w:val="22"/>
        </w:rPr>
        <w:t xml:space="preserve"> los </w:t>
      </w:r>
      <w:r w:rsidR="0069239A" w:rsidRPr="00C55E72">
        <w:rPr>
          <w:rFonts w:cs="Arial"/>
          <w:szCs w:val="22"/>
        </w:rPr>
        <w:t>nivel</w:t>
      </w:r>
      <w:r w:rsidR="002B326A" w:rsidRPr="00C55E72">
        <w:rPr>
          <w:rFonts w:cs="Arial"/>
          <w:szCs w:val="22"/>
        </w:rPr>
        <w:t>es</w:t>
      </w:r>
      <w:r w:rsidR="0069239A" w:rsidRPr="00C55E72">
        <w:rPr>
          <w:rFonts w:cs="Arial"/>
          <w:szCs w:val="22"/>
        </w:rPr>
        <w:t xml:space="preserve"> de dosificación </w:t>
      </w:r>
      <w:r w:rsidR="002B326A" w:rsidRPr="00C55E72">
        <w:rPr>
          <w:rFonts w:cs="Arial"/>
          <w:szCs w:val="22"/>
        </w:rPr>
        <w:t xml:space="preserve">y los equipos </w:t>
      </w:r>
      <w:r w:rsidR="006F6F7C" w:rsidRPr="00C55E72">
        <w:rPr>
          <w:rFonts w:cs="Arial"/>
          <w:szCs w:val="22"/>
        </w:rPr>
        <w:t>sobre el consumo de combustible</w:t>
      </w:r>
      <w:r w:rsidR="003A72F6" w:rsidRPr="00C55E72">
        <w:rPr>
          <w:rFonts w:cs="Arial"/>
          <w:szCs w:val="22"/>
        </w:rPr>
        <w:t>, es así que planteamos los siguientes objetivos.</w:t>
      </w:r>
    </w:p>
    <w:p w14:paraId="358BF49F" w14:textId="5DFF210B" w:rsidR="00AD533F" w:rsidRDefault="00AD533F" w:rsidP="003E74BE">
      <w:pPr>
        <w:pStyle w:val="Heading2"/>
        <w:numPr>
          <w:ilvl w:val="1"/>
          <w:numId w:val="5"/>
        </w:numPr>
        <w:rPr>
          <w:rFonts w:cs="Arial"/>
          <w:szCs w:val="22"/>
          <w:lang w:val="es-PE"/>
        </w:rPr>
      </w:pPr>
      <w:bookmarkStart w:id="93" w:name="_Toc152093506"/>
      <w:r w:rsidRPr="00C55E72">
        <w:rPr>
          <w:rFonts w:cs="Arial"/>
          <w:szCs w:val="22"/>
          <w:lang w:val="es-PE"/>
        </w:rPr>
        <w:t>Objetivo General</w:t>
      </w:r>
      <w:bookmarkEnd w:id="93"/>
    </w:p>
    <w:p w14:paraId="5960EB5F" w14:textId="77777777" w:rsidR="00AD533F" w:rsidRPr="00C55E72" w:rsidRDefault="00AD533F" w:rsidP="00AD533F">
      <w:pPr>
        <w:rPr>
          <w:rFonts w:ascii="Arial" w:hAnsi="Arial" w:cs="Arial"/>
          <w:sz w:val="22"/>
          <w:szCs w:val="22"/>
          <w:lang w:val="es-PE"/>
        </w:rPr>
      </w:pPr>
    </w:p>
    <w:p w14:paraId="55343D38" w14:textId="10D19EF4" w:rsidR="00AD533F" w:rsidRPr="00C55E72" w:rsidRDefault="00AD533F" w:rsidP="00AD533F">
      <w:pPr>
        <w:pStyle w:val="Parrafo"/>
        <w:rPr>
          <w:rFonts w:cs="Arial"/>
          <w:szCs w:val="22"/>
        </w:rPr>
      </w:pPr>
      <w:r w:rsidRPr="00C55E72">
        <w:rPr>
          <w:rFonts w:cs="Arial"/>
          <w:szCs w:val="22"/>
        </w:rPr>
        <w:t xml:space="preserve">Determinar si existe </w:t>
      </w:r>
      <w:r w:rsidR="00277468" w:rsidRPr="00C55E72">
        <w:rPr>
          <w:rFonts w:cs="Arial"/>
          <w:szCs w:val="22"/>
        </w:rPr>
        <w:t>impacto significativo</w:t>
      </w:r>
      <w:r w:rsidR="008141C8" w:rsidRPr="00C55E72">
        <w:rPr>
          <w:rFonts w:cs="Arial"/>
          <w:szCs w:val="22"/>
        </w:rPr>
        <w:t xml:space="preserve"> </w:t>
      </w:r>
      <w:r w:rsidRPr="00C55E72">
        <w:rPr>
          <w:rFonts w:cs="Arial"/>
          <w:szCs w:val="22"/>
        </w:rPr>
        <w:t>del aditivo en la reducción del consumo de combustible</w:t>
      </w:r>
      <w:r w:rsidR="006D4E2A" w:rsidRPr="00C55E72">
        <w:rPr>
          <w:rFonts w:cs="Arial"/>
          <w:szCs w:val="22"/>
        </w:rPr>
        <w:t>.</w:t>
      </w:r>
    </w:p>
    <w:p w14:paraId="501D75CB" w14:textId="6F88BAB9" w:rsidR="00AD533F" w:rsidRDefault="00AD533F" w:rsidP="003E74BE">
      <w:pPr>
        <w:pStyle w:val="Heading2"/>
        <w:numPr>
          <w:ilvl w:val="1"/>
          <w:numId w:val="5"/>
        </w:numPr>
        <w:rPr>
          <w:rFonts w:cs="Arial"/>
          <w:szCs w:val="22"/>
          <w:lang w:val="es-PE"/>
        </w:rPr>
      </w:pPr>
      <w:bookmarkStart w:id="94" w:name="_Toc152093507"/>
      <w:r w:rsidRPr="00C55E72">
        <w:rPr>
          <w:rFonts w:cs="Arial"/>
          <w:szCs w:val="22"/>
          <w:lang w:val="es-PE"/>
        </w:rPr>
        <w:t>Objetivo Específico</w:t>
      </w:r>
      <w:bookmarkEnd w:id="94"/>
    </w:p>
    <w:p w14:paraId="0C3987ED" w14:textId="77777777" w:rsidR="00AD533F" w:rsidRPr="00C55E72" w:rsidRDefault="00AD533F" w:rsidP="00AD533F">
      <w:pPr>
        <w:rPr>
          <w:rFonts w:ascii="Arial" w:hAnsi="Arial" w:cs="Arial"/>
          <w:sz w:val="22"/>
          <w:szCs w:val="22"/>
          <w:lang w:val="es-PE"/>
        </w:rPr>
      </w:pPr>
    </w:p>
    <w:p w14:paraId="059C71B2" w14:textId="6D8FB409" w:rsidR="003A72F6" w:rsidRPr="001E4E27" w:rsidRDefault="003A72F6" w:rsidP="001E4E27">
      <w:pPr>
        <w:pStyle w:val="Parrafo"/>
      </w:pPr>
      <w:r w:rsidRPr="001E4E27">
        <w:t>Determinar si existe relación entre la velocidad y el consumo de combustible</w:t>
      </w:r>
      <w:r w:rsidR="00C0169F" w:rsidRPr="001E4E27">
        <w:t>, bajos las condiciones controladas del diseño de bloques aleatorizado.</w:t>
      </w:r>
    </w:p>
    <w:p w14:paraId="404D0104" w14:textId="168150E9" w:rsidR="008141C8" w:rsidRPr="001E4E27" w:rsidRDefault="00F80C42" w:rsidP="001E4E27">
      <w:pPr>
        <w:pStyle w:val="Parrafo"/>
      </w:pPr>
      <w:r w:rsidRPr="001E4E27">
        <w:t xml:space="preserve">Determinar si existe diferencia en el consumo de combustible </w:t>
      </w:r>
      <w:r w:rsidR="000F1441" w:rsidRPr="001E4E27">
        <w:t xml:space="preserve">en una pareja de </w:t>
      </w:r>
      <w:r w:rsidR="00913C43" w:rsidRPr="001E4E27">
        <w:t>camiones</w:t>
      </w:r>
      <w:r w:rsidR="000F1441" w:rsidRPr="001E4E27">
        <w:t xml:space="preserve"> mediante la aplicación del aditivo</w:t>
      </w:r>
      <w:r w:rsidR="006F6F7C" w:rsidRPr="001E4E27">
        <w:t xml:space="preserve"> (homogeneidad de bloques)</w:t>
      </w:r>
      <w:r w:rsidR="000F1441" w:rsidRPr="001E4E27">
        <w:t>,</w:t>
      </w:r>
      <w:r w:rsidR="00913C43" w:rsidRPr="001E4E27">
        <w:t xml:space="preserve"> los cuales </w:t>
      </w:r>
      <w:r w:rsidR="000F1441" w:rsidRPr="001E4E27">
        <w:t>trabaja</w:t>
      </w:r>
      <w:r w:rsidR="00913C43" w:rsidRPr="001E4E27">
        <w:t>ran</w:t>
      </w:r>
      <w:r w:rsidR="000F1441" w:rsidRPr="001E4E27">
        <w:t xml:space="preserve"> bajo niveles de dosificación y bajo </w:t>
      </w:r>
      <w:r w:rsidR="00913C43" w:rsidRPr="001E4E27">
        <w:t>condiciones controladas</w:t>
      </w:r>
      <w:r w:rsidR="00C0169F" w:rsidRPr="001E4E27">
        <w:t>.</w:t>
      </w:r>
    </w:p>
    <w:p w14:paraId="7FDAB198" w14:textId="517F831D" w:rsidR="00AF790F" w:rsidRPr="001E4E27" w:rsidRDefault="00913C43" w:rsidP="001E4E27">
      <w:pPr>
        <w:pStyle w:val="Parrafo"/>
      </w:pPr>
      <w:r w:rsidRPr="001E4E27">
        <w:t xml:space="preserve">Determinar el </w:t>
      </w:r>
      <w:r w:rsidR="00096761" w:rsidRPr="001E4E27">
        <w:t xml:space="preserve">porcentaje de </w:t>
      </w:r>
      <w:r w:rsidRPr="001E4E27">
        <w:t>beneficio mínimo que debe alcanzar el aditivo para considerar como beneficio para la organización</w:t>
      </w:r>
      <w:r w:rsidR="00096761" w:rsidRPr="001E4E27">
        <w:t>, línea base</w:t>
      </w:r>
      <w:r w:rsidR="00F80C42" w:rsidRPr="001E4E27">
        <w:t xml:space="preserve"> </w:t>
      </w:r>
      <w:r w:rsidR="00096761" w:rsidRPr="001E4E27">
        <w:t>consumo de diésel sin aditivo.</w:t>
      </w:r>
    </w:p>
    <w:p w14:paraId="70F3361A" w14:textId="77777777" w:rsidR="001E4E27" w:rsidRDefault="001E4E27" w:rsidP="00096761">
      <w:pPr>
        <w:pStyle w:val="Parrafo"/>
        <w:rPr>
          <w:rFonts w:cs="Arial"/>
          <w:szCs w:val="22"/>
        </w:rPr>
      </w:pPr>
    </w:p>
    <w:p w14:paraId="7620B6D4" w14:textId="77777777" w:rsidR="001E4E27" w:rsidRPr="00C55E72" w:rsidRDefault="001E4E27" w:rsidP="00096761">
      <w:pPr>
        <w:pStyle w:val="Parrafo"/>
        <w:rPr>
          <w:rFonts w:cs="Arial"/>
          <w:szCs w:val="22"/>
        </w:rPr>
      </w:pPr>
    </w:p>
    <w:sectPr w:rsidR="001E4E27" w:rsidRPr="00C55E72" w:rsidSect="00C870C8">
      <w:pgSz w:w="12240" w:h="15840" w:code="1"/>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42D61" w14:textId="77777777" w:rsidR="00A1636E" w:rsidRDefault="00A1636E" w:rsidP="001727B6">
      <w:r>
        <w:separator/>
      </w:r>
    </w:p>
  </w:endnote>
  <w:endnote w:type="continuationSeparator" w:id="0">
    <w:p w14:paraId="73021C1B" w14:textId="77777777" w:rsidR="00A1636E" w:rsidRDefault="00A1636E" w:rsidP="0017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78714" w14:textId="77777777" w:rsidR="00A1636E" w:rsidRDefault="00A1636E" w:rsidP="001727B6">
      <w:r>
        <w:separator/>
      </w:r>
    </w:p>
  </w:footnote>
  <w:footnote w:type="continuationSeparator" w:id="0">
    <w:p w14:paraId="28F45856" w14:textId="77777777" w:rsidR="00A1636E" w:rsidRDefault="00A1636E" w:rsidP="001727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3A208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28386528" o:spid="_x0000_i1025" type="#_x0000_t75" style="width:15.05pt;height:15.05pt;visibility:visible;mso-wrap-style:square">
            <v:imagedata r:id="rId1" o:title=""/>
          </v:shape>
        </w:pict>
      </mc:Choice>
      <mc:Fallback>
        <w:drawing>
          <wp:inline distT="0" distB="0" distL="0" distR="0" wp14:anchorId="2F69FF3D" wp14:editId="1071A6B2">
            <wp:extent cx="191135" cy="191135"/>
            <wp:effectExtent l="0" t="0" r="0" b="0"/>
            <wp:docPr id="1528386528" name="Picture 152838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mc:Fallback>
    </mc:AlternateContent>
  </w:numPicBullet>
  <w:abstractNum w:abstractNumId="0" w15:restartNumberingAfterBreak="0">
    <w:nsid w:val="11897026"/>
    <w:multiLevelType w:val="hybridMultilevel"/>
    <w:tmpl w:val="779648D6"/>
    <w:lvl w:ilvl="0" w:tplc="96D6F45E">
      <w:start w:val="1"/>
      <w:numFmt w:val="bullet"/>
      <w:lvlText w:val=""/>
      <w:lvlPicBulletId w:val="0"/>
      <w:lvlJc w:val="left"/>
      <w:pPr>
        <w:tabs>
          <w:tab w:val="num" w:pos="720"/>
        </w:tabs>
        <w:ind w:left="720" w:hanging="360"/>
      </w:pPr>
      <w:rPr>
        <w:rFonts w:ascii="Symbol" w:hAnsi="Symbol" w:hint="default"/>
        <w:sz w:val="32"/>
        <w:szCs w:val="32"/>
      </w:rPr>
    </w:lvl>
    <w:lvl w:ilvl="1" w:tplc="F8B28376" w:tentative="1">
      <w:start w:val="1"/>
      <w:numFmt w:val="bullet"/>
      <w:lvlText w:val=""/>
      <w:lvlJc w:val="left"/>
      <w:pPr>
        <w:tabs>
          <w:tab w:val="num" w:pos="1440"/>
        </w:tabs>
        <w:ind w:left="1440" w:hanging="360"/>
      </w:pPr>
      <w:rPr>
        <w:rFonts w:ascii="Symbol" w:hAnsi="Symbol" w:hint="default"/>
      </w:rPr>
    </w:lvl>
    <w:lvl w:ilvl="2" w:tplc="C5E0ABBA" w:tentative="1">
      <w:start w:val="1"/>
      <w:numFmt w:val="bullet"/>
      <w:lvlText w:val=""/>
      <w:lvlJc w:val="left"/>
      <w:pPr>
        <w:tabs>
          <w:tab w:val="num" w:pos="2160"/>
        </w:tabs>
        <w:ind w:left="2160" w:hanging="360"/>
      </w:pPr>
      <w:rPr>
        <w:rFonts w:ascii="Symbol" w:hAnsi="Symbol" w:hint="default"/>
      </w:rPr>
    </w:lvl>
    <w:lvl w:ilvl="3" w:tplc="73EA3CD6" w:tentative="1">
      <w:start w:val="1"/>
      <w:numFmt w:val="bullet"/>
      <w:lvlText w:val=""/>
      <w:lvlJc w:val="left"/>
      <w:pPr>
        <w:tabs>
          <w:tab w:val="num" w:pos="2880"/>
        </w:tabs>
        <w:ind w:left="2880" w:hanging="360"/>
      </w:pPr>
      <w:rPr>
        <w:rFonts w:ascii="Symbol" w:hAnsi="Symbol" w:hint="default"/>
      </w:rPr>
    </w:lvl>
    <w:lvl w:ilvl="4" w:tplc="30F6DC0E" w:tentative="1">
      <w:start w:val="1"/>
      <w:numFmt w:val="bullet"/>
      <w:lvlText w:val=""/>
      <w:lvlJc w:val="left"/>
      <w:pPr>
        <w:tabs>
          <w:tab w:val="num" w:pos="3600"/>
        </w:tabs>
        <w:ind w:left="3600" w:hanging="360"/>
      </w:pPr>
      <w:rPr>
        <w:rFonts w:ascii="Symbol" w:hAnsi="Symbol" w:hint="default"/>
      </w:rPr>
    </w:lvl>
    <w:lvl w:ilvl="5" w:tplc="A1A2633C" w:tentative="1">
      <w:start w:val="1"/>
      <w:numFmt w:val="bullet"/>
      <w:lvlText w:val=""/>
      <w:lvlJc w:val="left"/>
      <w:pPr>
        <w:tabs>
          <w:tab w:val="num" w:pos="4320"/>
        </w:tabs>
        <w:ind w:left="4320" w:hanging="360"/>
      </w:pPr>
      <w:rPr>
        <w:rFonts w:ascii="Symbol" w:hAnsi="Symbol" w:hint="default"/>
      </w:rPr>
    </w:lvl>
    <w:lvl w:ilvl="6" w:tplc="52A629BA" w:tentative="1">
      <w:start w:val="1"/>
      <w:numFmt w:val="bullet"/>
      <w:lvlText w:val=""/>
      <w:lvlJc w:val="left"/>
      <w:pPr>
        <w:tabs>
          <w:tab w:val="num" w:pos="5040"/>
        </w:tabs>
        <w:ind w:left="5040" w:hanging="360"/>
      </w:pPr>
      <w:rPr>
        <w:rFonts w:ascii="Symbol" w:hAnsi="Symbol" w:hint="default"/>
      </w:rPr>
    </w:lvl>
    <w:lvl w:ilvl="7" w:tplc="1F0ED1BA" w:tentative="1">
      <w:start w:val="1"/>
      <w:numFmt w:val="bullet"/>
      <w:lvlText w:val=""/>
      <w:lvlJc w:val="left"/>
      <w:pPr>
        <w:tabs>
          <w:tab w:val="num" w:pos="5760"/>
        </w:tabs>
        <w:ind w:left="5760" w:hanging="360"/>
      </w:pPr>
      <w:rPr>
        <w:rFonts w:ascii="Symbol" w:hAnsi="Symbol" w:hint="default"/>
      </w:rPr>
    </w:lvl>
    <w:lvl w:ilvl="8" w:tplc="6A1AEB8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89E2872"/>
    <w:multiLevelType w:val="multilevel"/>
    <w:tmpl w:val="2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7B740BA"/>
    <w:multiLevelType w:val="multilevel"/>
    <w:tmpl w:val="17F095D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442169E9"/>
    <w:multiLevelType w:val="hybridMultilevel"/>
    <w:tmpl w:val="3BA80580"/>
    <w:lvl w:ilvl="0" w:tplc="D3E47FEA">
      <w:start w:val="1"/>
      <w:numFmt w:val="decimal"/>
      <w:lvlText w:val="%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5CA1145"/>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92F52AB"/>
    <w:multiLevelType w:val="hybridMultilevel"/>
    <w:tmpl w:val="5504E4E8"/>
    <w:lvl w:ilvl="0" w:tplc="DDDCCF38">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DF90995"/>
    <w:multiLevelType w:val="hybridMultilevel"/>
    <w:tmpl w:val="C3540DD4"/>
    <w:lvl w:ilvl="0" w:tplc="39ACC952">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4E4B472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1D23E27"/>
    <w:multiLevelType w:val="hybridMultilevel"/>
    <w:tmpl w:val="1D7A408E"/>
    <w:lvl w:ilvl="0" w:tplc="DDDCCF38">
      <w:start w:val="1"/>
      <w:numFmt w:val="bullet"/>
      <w:lvlText w:val=""/>
      <w:lvlJc w:val="left"/>
      <w:pPr>
        <w:ind w:left="1866" w:hanging="360"/>
      </w:pPr>
      <w:rPr>
        <w:rFonts w:ascii="Symbol" w:hAnsi="Symbol" w:hint="default"/>
      </w:rPr>
    </w:lvl>
    <w:lvl w:ilvl="1" w:tplc="280A0003" w:tentative="1">
      <w:start w:val="1"/>
      <w:numFmt w:val="bullet"/>
      <w:lvlText w:val="o"/>
      <w:lvlJc w:val="left"/>
      <w:pPr>
        <w:ind w:left="2586" w:hanging="360"/>
      </w:pPr>
      <w:rPr>
        <w:rFonts w:ascii="Courier New" w:hAnsi="Courier New" w:cs="Courier New" w:hint="default"/>
      </w:rPr>
    </w:lvl>
    <w:lvl w:ilvl="2" w:tplc="280A0005" w:tentative="1">
      <w:start w:val="1"/>
      <w:numFmt w:val="bullet"/>
      <w:lvlText w:val=""/>
      <w:lvlJc w:val="left"/>
      <w:pPr>
        <w:ind w:left="3306" w:hanging="360"/>
      </w:pPr>
      <w:rPr>
        <w:rFonts w:ascii="Wingdings" w:hAnsi="Wingdings" w:hint="default"/>
      </w:rPr>
    </w:lvl>
    <w:lvl w:ilvl="3" w:tplc="280A0001" w:tentative="1">
      <w:start w:val="1"/>
      <w:numFmt w:val="bullet"/>
      <w:lvlText w:val=""/>
      <w:lvlJc w:val="left"/>
      <w:pPr>
        <w:ind w:left="4026" w:hanging="360"/>
      </w:pPr>
      <w:rPr>
        <w:rFonts w:ascii="Symbol" w:hAnsi="Symbol" w:hint="default"/>
      </w:rPr>
    </w:lvl>
    <w:lvl w:ilvl="4" w:tplc="280A0003" w:tentative="1">
      <w:start w:val="1"/>
      <w:numFmt w:val="bullet"/>
      <w:lvlText w:val="o"/>
      <w:lvlJc w:val="left"/>
      <w:pPr>
        <w:ind w:left="4746" w:hanging="360"/>
      </w:pPr>
      <w:rPr>
        <w:rFonts w:ascii="Courier New" w:hAnsi="Courier New" w:cs="Courier New" w:hint="default"/>
      </w:rPr>
    </w:lvl>
    <w:lvl w:ilvl="5" w:tplc="280A0005" w:tentative="1">
      <w:start w:val="1"/>
      <w:numFmt w:val="bullet"/>
      <w:lvlText w:val=""/>
      <w:lvlJc w:val="left"/>
      <w:pPr>
        <w:ind w:left="5466" w:hanging="360"/>
      </w:pPr>
      <w:rPr>
        <w:rFonts w:ascii="Wingdings" w:hAnsi="Wingdings" w:hint="default"/>
      </w:rPr>
    </w:lvl>
    <w:lvl w:ilvl="6" w:tplc="280A0001" w:tentative="1">
      <w:start w:val="1"/>
      <w:numFmt w:val="bullet"/>
      <w:lvlText w:val=""/>
      <w:lvlJc w:val="left"/>
      <w:pPr>
        <w:ind w:left="6186" w:hanging="360"/>
      </w:pPr>
      <w:rPr>
        <w:rFonts w:ascii="Symbol" w:hAnsi="Symbol" w:hint="default"/>
      </w:rPr>
    </w:lvl>
    <w:lvl w:ilvl="7" w:tplc="280A0003" w:tentative="1">
      <w:start w:val="1"/>
      <w:numFmt w:val="bullet"/>
      <w:lvlText w:val="o"/>
      <w:lvlJc w:val="left"/>
      <w:pPr>
        <w:ind w:left="6906" w:hanging="360"/>
      </w:pPr>
      <w:rPr>
        <w:rFonts w:ascii="Courier New" w:hAnsi="Courier New" w:cs="Courier New" w:hint="default"/>
      </w:rPr>
    </w:lvl>
    <w:lvl w:ilvl="8" w:tplc="280A0005" w:tentative="1">
      <w:start w:val="1"/>
      <w:numFmt w:val="bullet"/>
      <w:lvlText w:val=""/>
      <w:lvlJc w:val="left"/>
      <w:pPr>
        <w:ind w:left="7626" w:hanging="360"/>
      </w:pPr>
      <w:rPr>
        <w:rFonts w:ascii="Wingdings" w:hAnsi="Wingdings" w:hint="default"/>
      </w:rPr>
    </w:lvl>
  </w:abstractNum>
  <w:abstractNum w:abstractNumId="9" w15:restartNumberingAfterBreak="0">
    <w:nsid w:val="57DB4525"/>
    <w:multiLevelType w:val="hybridMultilevel"/>
    <w:tmpl w:val="A1D4C40C"/>
    <w:lvl w:ilvl="0" w:tplc="185AA9A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EAE1152"/>
    <w:multiLevelType w:val="hybridMultilevel"/>
    <w:tmpl w:val="643A9BFC"/>
    <w:lvl w:ilvl="0" w:tplc="2270A73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0CB272C"/>
    <w:multiLevelType w:val="hybridMultilevel"/>
    <w:tmpl w:val="DD242E4A"/>
    <w:lvl w:ilvl="0" w:tplc="4A86503E">
      <w:start w:val="1"/>
      <w:numFmt w:val="bullet"/>
      <w:lvlText w:val=""/>
      <w:lvlPicBulletId w:val="0"/>
      <w:lvlJc w:val="left"/>
      <w:pPr>
        <w:tabs>
          <w:tab w:val="num" w:pos="720"/>
        </w:tabs>
        <w:ind w:left="720" w:hanging="360"/>
      </w:pPr>
      <w:rPr>
        <w:rFonts w:ascii="Symbol" w:hAnsi="Symbol" w:hint="default"/>
      </w:rPr>
    </w:lvl>
    <w:lvl w:ilvl="1" w:tplc="C0A40592" w:tentative="1">
      <w:start w:val="1"/>
      <w:numFmt w:val="bullet"/>
      <w:lvlText w:val=""/>
      <w:lvlJc w:val="left"/>
      <w:pPr>
        <w:tabs>
          <w:tab w:val="num" w:pos="1440"/>
        </w:tabs>
        <w:ind w:left="1440" w:hanging="360"/>
      </w:pPr>
      <w:rPr>
        <w:rFonts w:ascii="Symbol" w:hAnsi="Symbol" w:hint="default"/>
      </w:rPr>
    </w:lvl>
    <w:lvl w:ilvl="2" w:tplc="03A89000" w:tentative="1">
      <w:start w:val="1"/>
      <w:numFmt w:val="bullet"/>
      <w:lvlText w:val=""/>
      <w:lvlJc w:val="left"/>
      <w:pPr>
        <w:tabs>
          <w:tab w:val="num" w:pos="2160"/>
        </w:tabs>
        <w:ind w:left="2160" w:hanging="360"/>
      </w:pPr>
      <w:rPr>
        <w:rFonts w:ascii="Symbol" w:hAnsi="Symbol" w:hint="default"/>
      </w:rPr>
    </w:lvl>
    <w:lvl w:ilvl="3" w:tplc="F2AE85B8" w:tentative="1">
      <w:start w:val="1"/>
      <w:numFmt w:val="bullet"/>
      <w:lvlText w:val=""/>
      <w:lvlJc w:val="left"/>
      <w:pPr>
        <w:tabs>
          <w:tab w:val="num" w:pos="2880"/>
        </w:tabs>
        <w:ind w:left="2880" w:hanging="360"/>
      </w:pPr>
      <w:rPr>
        <w:rFonts w:ascii="Symbol" w:hAnsi="Symbol" w:hint="default"/>
      </w:rPr>
    </w:lvl>
    <w:lvl w:ilvl="4" w:tplc="7F50A580" w:tentative="1">
      <w:start w:val="1"/>
      <w:numFmt w:val="bullet"/>
      <w:lvlText w:val=""/>
      <w:lvlJc w:val="left"/>
      <w:pPr>
        <w:tabs>
          <w:tab w:val="num" w:pos="3600"/>
        </w:tabs>
        <w:ind w:left="3600" w:hanging="360"/>
      </w:pPr>
      <w:rPr>
        <w:rFonts w:ascii="Symbol" w:hAnsi="Symbol" w:hint="default"/>
      </w:rPr>
    </w:lvl>
    <w:lvl w:ilvl="5" w:tplc="A54CD48C" w:tentative="1">
      <w:start w:val="1"/>
      <w:numFmt w:val="bullet"/>
      <w:lvlText w:val=""/>
      <w:lvlJc w:val="left"/>
      <w:pPr>
        <w:tabs>
          <w:tab w:val="num" w:pos="4320"/>
        </w:tabs>
        <w:ind w:left="4320" w:hanging="360"/>
      </w:pPr>
      <w:rPr>
        <w:rFonts w:ascii="Symbol" w:hAnsi="Symbol" w:hint="default"/>
      </w:rPr>
    </w:lvl>
    <w:lvl w:ilvl="6" w:tplc="C0DA113C" w:tentative="1">
      <w:start w:val="1"/>
      <w:numFmt w:val="bullet"/>
      <w:lvlText w:val=""/>
      <w:lvlJc w:val="left"/>
      <w:pPr>
        <w:tabs>
          <w:tab w:val="num" w:pos="5040"/>
        </w:tabs>
        <w:ind w:left="5040" w:hanging="360"/>
      </w:pPr>
      <w:rPr>
        <w:rFonts w:ascii="Symbol" w:hAnsi="Symbol" w:hint="default"/>
      </w:rPr>
    </w:lvl>
    <w:lvl w:ilvl="7" w:tplc="A7ACFACE" w:tentative="1">
      <w:start w:val="1"/>
      <w:numFmt w:val="bullet"/>
      <w:lvlText w:val=""/>
      <w:lvlJc w:val="left"/>
      <w:pPr>
        <w:tabs>
          <w:tab w:val="num" w:pos="5760"/>
        </w:tabs>
        <w:ind w:left="5760" w:hanging="360"/>
      </w:pPr>
      <w:rPr>
        <w:rFonts w:ascii="Symbol" w:hAnsi="Symbol" w:hint="default"/>
      </w:rPr>
    </w:lvl>
    <w:lvl w:ilvl="8" w:tplc="42EE303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62D717A8"/>
    <w:multiLevelType w:val="multilevel"/>
    <w:tmpl w:val="59F6B26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34402E8"/>
    <w:multiLevelType w:val="hybridMultilevel"/>
    <w:tmpl w:val="3648B23A"/>
    <w:lvl w:ilvl="0" w:tplc="DDDCCF38">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6D3C6DA6"/>
    <w:multiLevelType w:val="multilevel"/>
    <w:tmpl w:val="3BA80580"/>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22877229">
    <w:abstractNumId w:val="5"/>
  </w:num>
  <w:num w:numId="2" w16cid:durableId="1825537412">
    <w:abstractNumId w:val="9"/>
  </w:num>
  <w:num w:numId="3" w16cid:durableId="1111363753">
    <w:abstractNumId w:val="12"/>
  </w:num>
  <w:num w:numId="4" w16cid:durableId="2002735789">
    <w:abstractNumId w:val="10"/>
  </w:num>
  <w:num w:numId="5" w16cid:durableId="1688143021">
    <w:abstractNumId w:val="1"/>
  </w:num>
  <w:num w:numId="6" w16cid:durableId="1574898812">
    <w:abstractNumId w:val="6"/>
  </w:num>
  <w:num w:numId="7" w16cid:durableId="1240403553">
    <w:abstractNumId w:val="8"/>
  </w:num>
  <w:num w:numId="8" w16cid:durableId="202014273">
    <w:abstractNumId w:val="13"/>
  </w:num>
  <w:num w:numId="9" w16cid:durableId="1006901064">
    <w:abstractNumId w:val="11"/>
  </w:num>
  <w:num w:numId="10" w16cid:durableId="318535848">
    <w:abstractNumId w:val="0"/>
  </w:num>
  <w:num w:numId="11" w16cid:durableId="381638296">
    <w:abstractNumId w:val="3"/>
  </w:num>
  <w:num w:numId="12" w16cid:durableId="1176458122">
    <w:abstractNumId w:val="14"/>
  </w:num>
  <w:num w:numId="13" w16cid:durableId="934829537">
    <w:abstractNumId w:val="1"/>
    <w:lvlOverride w:ilvl="0">
      <w:startOverride w:val="1"/>
    </w:lvlOverride>
    <w:lvlOverride w:ilvl="1">
      <w:startOverride w:val="2"/>
    </w:lvlOverride>
  </w:num>
  <w:num w:numId="14" w16cid:durableId="520632004">
    <w:abstractNumId w:val="7"/>
  </w:num>
  <w:num w:numId="15" w16cid:durableId="1454205852">
    <w:abstractNumId w:val="1"/>
    <w:lvlOverride w:ilvl="0">
      <w:startOverride w:val="3"/>
    </w:lvlOverride>
    <w:lvlOverride w:ilvl="1">
      <w:startOverride w:val="1"/>
    </w:lvlOverride>
  </w:num>
  <w:num w:numId="16" w16cid:durableId="1548759520">
    <w:abstractNumId w:val="2"/>
  </w:num>
  <w:num w:numId="17" w16cid:durableId="298072599">
    <w:abstractNumId w:val="4"/>
  </w:num>
  <w:num w:numId="18" w16cid:durableId="920333669">
    <w:abstractNumId w:val="1"/>
  </w:num>
  <w:num w:numId="19" w16cid:durableId="572663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845"/>
    <w:rsid w:val="000015B1"/>
    <w:rsid w:val="0000263C"/>
    <w:rsid w:val="00006A2E"/>
    <w:rsid w:val="00007451"/>
    <w:rsid w:val="00012B24"/>
    <w:rsid w:val="0001404E"/>
    <w:rsid w:val="00016055"/>
    <w:rsid w:val="000215FA"/>
    <w:rsid w:val="00021BCB"/>
    <w:rsid w:val="00022048"/>
    <w:rsid w:val="00022467"/>
    <w:rsid w:val="000230A4"/>
    <w:rsid w:val="00023169"/>
    <w:rsid w:val="00023A22"/>
    <w:rsid w:val="00023EEF"/>
    <w:rsid w:val="00024B3D"/>
    <w:rsid w:val="00026118"/>
    <w:rsid w:val="00026BA5"/>
    <w:rsid w:val="000270A4"/>
    <w:rsid w:val="000324EC"/>
    <w:rsid w:val="0003541E"/>
    <w:rsid w:val="00036ABB"/>
    <w:rsid w:val="0003726F"/>
    <w:rsid w:val="00043212"/>
    <w:rsid w:val="000446FF"/>
    <w:rsid w:val="000462F2"/>
    <w:rsid w:val="0004739D"/>
    <w:rsid w:val="00047C04"/>
    <w:rsid w:val="00051B18"/>
    <w:rsid w:val="0005256A"/>
    <w:rsid w:val="00052B51"/>
    <w:rsid w:val="0005473B"/>
    <w:rsid w:val="00054BE9"/>
    <w:rsid w:val="00060EBA"/>
    <w:rsid w:val="00061ADF"/>
    <w:rsid w:val="00062FD2"/>
    <w:rsid w:val="00063B8A"/>
    <w:rsid w:val="00064C3A"/>
    <w:rsid w:val="00064E45"/>
    <w:rsid w:val="00066C09"/>
    <w:rsid w:val="00066FD7"/>
    <w:rsid w:val="000679A8"/>
    <w:rsid w:val="00071459"/>
    <w:rsid w:val="000715C6"/>
    <w:rsid w:val="00071CDC"/>
    <w:rsid w:val="0007475C"/>
    <w:rsid w:val="00074887"/>
    <w:rsid w:val="0007505C"/>
    <w:rsid w:val="00075E6C"/>
    <w:rsid w:val="000808CF"/>
    <w:rsid w:val="00080912"/>
    <w:rsid w:val="000829EB"/>
    <w:rsid w:val="00084CA7"/>
    <w:rsid w:val="0008567F"/>
    <w:rsid w:val="00087674"/>
    <w:rsid w:val="00087702"/>
    <w:rsid w:val="000877CA"/>
    <w:rsid w:val="00090FBF"/>
    <w:rsid w:val="0009334B"/>
    <w:rsid w:val="00093BD6"/>
    <w:rsid w:val="0009497C"/>
    <w:rsid w:val="00096761"/>
    <w:rsid w:val="000A6449"/>
    <w:rsid w:val="000A64AC"/>
    <w:rsid w:val="000A6A6C"/>
    <w:rsid w:val="000B19CA"/>
    <w:rsid w:val="000B25D1"/>
    <w:rsid w:val="000B4E41"/>
    <w:rsid w:val="000B5105"/>
    <w:rsid w:val="000B7DD6"/>
    <w:rsid w:val="000B7FB6"/>
    <w:rsid w:val="000C15BD"/>
    <w:rsid w:val="000C2366"/>
    <w:rsid w:val="000C3272"/>
    <w:rsid w:val="000C3EB2"/>
    <w:rsid w:val="000C66A1"/>
    <w:rsid w:val="000C6B33"/>
    <w:rsid w:val="000D26DA"/>
    <w:rsid w:val="000D3FE8"/>
    <w:rsid w:val="000D7494"/>
    <w:rsid w:val="000E2990"/>
    <w:rsid w:val="000E4A19"/>
    <w:rsid w:val="000F0D85"/>
    <w:rsid w:val="000F1441"/>
    <w:rsid w:val="000F2CE4"/>
    <w:rsid w:val="000F3C2F"/>
    <w:rsid w:val="000F3FC8"/>
    <w:rsid w:val="000F622F"/>
    <w:rsid w:val="000F6C5D"/>
    <w:rsid w:val="000F76CF"/>
    <w:rsid w:val="00100CD5"/>
    <w:rsid w:val="001028A6"/>
    <w:rsid w:val="00102E89"/>
    <w:rsid w:val="001045F8"/>
    <w:rsid w:val="00105240"/>
    <w:rsid w:val="001110E2"/>
    <w:rsid w:val="00114CD8"/>
    <w:rsid w:val="001152EB"/>
    <w:rsid w:val="00116141"/>
    <w:rsid w:val="00116830"/>
    <w:rsid w:val="001205C8"/>
    <w:rsid w:val="001303AC"/>
    <w:rsid w:val="00130DF8"/>
    <w:rsid w:val="001312FF"/>
    <w:rsid w:val="001335AA"/>
    <w:rsid w:val="00133750"/>
    <w:rsid w:val="00135AED"/>
    <w:rsid w:val="0013740E"/>
    <w:rsid w:val="001429E7"/>
    <w:rsid w:val="00144156"/>
    <w:rsid w:val="00147317"/>
    <w:rsid w:val="0014747C"/>
    <w:rsid w:val="001527D3"/>
    <w:rsid w:val="00154EF4"/>
    <w:rsid w:val="00157A12"/>
    <w:rsid w:val="00163095"/>
    <w:rsid w:val="00165EBD"/>
    <w:rsid w:val="00166A89"/>
    <w:rsid w:val="001670F9"/>
    <w:rsid w:val="00167D53"/>
    <w:rsid w:val="001727B6"/>
    <w:rsid w:val="00172FE3"/>
    <w:rsid w:val="00174D67"/>
    <w:rsid w:val="00182180"/>
    <w:rsid w:val="00182DE6"/>
    <w:rsid w:val="00183D0A"/>
    <w:rsid w:val="00184F92"/>
    <w:rsid w:val="00191489"/>
    <w:rsid w:val="00191CFB"/>
    <w:rsid w:val="001959A9"/>
    <w:rsid w:val="0019638F"/>
    <w:rsid w:val="001A5FFF"/>
    <w:rsid w:val="001B456F"/>
    <w:rsid w:val="001B688B"/>
    <w:rsid w:val="001C0AF7"/>
    <w:rsid w:val="001C2026"/>
    <w:rsid w:val="001C291C"/>
    <w:rsid w:val="001C6152"/>
    <w:rsid w:val="001C6837"/>
    <w:rsid w:val="001C7EC3"/>
    <w:rsid w:val="001D5C7B"/>
    <w:rsid w:val="001D6B53"/>
    <w:rsid w:val="001D6B64"/>
    <w:rsid w:val="001D7C17"/>
    <w:rsid w:val="001E0C7F"/>
    <w:rsid w:val="001E0FB2"/>
    <w:rsid w:val="001E2A75"/>
    <w:rsid w:val="001E4BDA"/>
    <w:rsid w:val="001E4E27"/>
    <w:rsid w:val="001E6926"/>
    <w:rsid w:val="001F19B4"/>
    <w:rsid w:val="001F3290"/>
    <w:rsid w:val="001F59F7"/>
    <w:rsid w:val="001F6B2D"/>
    <w:rsid w:val="00200255"/>
    <w:rsid w:val="00203F69"/>
    <w:rsid w:val="00204648"/>
    <w:rsid w:val="00204F77"/>
    <w:rsid w:val="00206308"/>
    <w:rsid w:val="00210FAB"/>
    <w:rsid w:val="00212499"/>
    <w:rsid w:val="00224036"/>
    <w:rsid w:val="0022633E"/>
    <w:rsid w:val="00226515"/>
    <w:rsid w:val="00227318"/>
    <w:rsid w:val="00234A50"/>
    <w:rsid w:val="00234ACF"/>
    <w:rsid w:val="0023714E"/>
    <w:rsid w:val="00237534"/>
    <w:rsid w:val="00237ED2"/>
    <w:rsid w:val="002408C6"/>
    <w:rsid w:val="00241839"/>
    <w:rsid w:val="0024277B"/>
    <w:rsid w:val="0024442B"/>
    <w:rsid w:val="00245429"/>
    <w:rsid w:val="002460F3"/>
    <w:rsid w:val="002470E9"/>
    <w:rsid w:val="00247825"/>
    <w:rsid w:val="00251415"/>
    <w:rsid w:val="00251547"/>
    <w:rsid w:val="00255202"/>
    <w:rsid w:val="00261623"/>
    <w:rsid w:val="00264824"/>
    <w:rsid w:val="00264F04"/>
    <w:rsid w:val="00265D1C"/>
    <w:rsid w:val="00267831"/>
    <w:rsid w:val="0027051B"/>
    <w:rsid w:val="002722DE"/>
    <w:rsid w:val="00272B36"/>
    <w:rsid w:val="002755BF"/>
    <w:rsid w:val="0027615A"/>
    <w:rsid w:val="00277468"/>
    <w:rsid w:val="00281221"/>
    <w:rsid w:val="0028472D"/>
    <w:rsid w:val="00284A29"/>
    <w:rsid w:val="002865B3"/>
    <w:rsid w:val="00286FED"/>
    <w:rsid w:val="002912F8"/>
    <w:rsid w:val="0029294F"/>
    <w:rsid w:val="00293015"/>
    <w:rsid w:val="00294751"/>
    <w:rsid w:val="00294768"/>
    <w:rsid w:val="00294F21"/>
    <w:rsid w:val="00295E45"/>
    <w:rsid w:val="00296E17"/>
    <w:rsid w:val="00297521"/>
    <w:rsid w:val="002A008B"/>
    <w:rsid w:val="002A0F2B"/>
    <w:rsid w:val="002A1090"/>
    <w:rsid w:val="002A3C8F"/>
    <w:rsid w:val="002A434E"/>
    <w:rsid w:val="002A7200"/>
    <w:rsid w:val="002B018A"/>
    <w:rsid w:val="002B107F"/>
    <w:rsid w:val="002B326A"/>
    <w:rsid w:val="002B5507"/>
    <w:rsid w:val="002B59C3"/>
    <w:rsid w:val="002B5D73"/>
    <w:rsid w:val="002B61A7"/>
    <w:rsid w:val="002C019E"/>
    <w:rsid w:val="002C254A"/>
    <w:rsid w:val="002C2A76"/>
    <w:rsid w:val="002C7CA4"/>
    <w:rsid w:val="002D4E43"/>
    <w:rsid w:val="002D6825"/>
    <w:rsid w:val="002D6AFB"/>
    <w:rsid w:val="002E167D"/>
    <w:rsid w:val="002E1DB2"/>
    <w:rsid w:val="002E26CF"/>
    <w:rsid w:val="002E2A86"/>
    <w:rsid w:val="002E333A"/>
    <w:rsid w:val="002E4922"/>
    <w:rsid w:val="002E685C"/>
    <w:rsid w:val="002F1BD3"/>
    <w:rsid w:val="002F1CFB"/>
    <w:rsid w:val="002F59AB"/>
    <w:rsid w:val="00304C39"/>
    <w:rsid w:val="00305022"/>
    <w:rsid w:val="00306774"/>
    <w:rsid w:val="00310E83"/>
    <w:rsid w:val="003114F7"/>
    <w:rsid w:val="00313653"/>
    <w:rsid w:val="00314D07"/>
    <w:rsid w:val="00314FCA"/>
    <w:rsid w:val="00315184"/>
    <w:rsid w:val="00317F96"/>
    <w:rsid w:val="00320493"/>
    <w:rsid w:val="00323A97"/>
    <w:rsid w:val="00326EA9"/>
    <w:rsid w:val="00331ED3"/>
    <w:rsid w:val="003334FC"/>
    <w:rsid w:val="00333B57"/>
    <w:rsid w:val="003344B1"/>
    <w:rsid w:val="003365FB"/>
    <w:rsid w:val="00336D44"/>
    <w:rsid w:val="00336DE9"/>
    <w:rsid w:val="00337D3A"/>
    <w:rsid w:val="003420C1"/>
    <w:rsid w:val="003422A7"/>
    <w:rsid w:val="0034255C"/>
    <w:rsid w:val="00345266"/>
    <w:rsid w:val="00345AF2"/>
    <w:rsid w:val="00350BF6"/>
    <w:rsid w:val="00352468"/>
    <w:rsid w:val="0035593F"/>
    <w:rsid w:val="00356122"/>
    <w:rsid w:val="00357D46"/>
    <w:rsid w:val="003614AD"/>
    <w:rsid w:val="00365DF0"/>
    <w:rsid w:val="00367247"/>
    <w:rsid w:val="00370FD2"/>
    <w:rsid w:val="00372358"/>
    <w:rsid w:val="00372A5D"/>
    <w:rsid w:val="00372F6B"/>
    <w:rsid w:val="003758E0"/>
    <w:rsid w:val="0038010A"/>
    <w:rsid w:val="00381F22"/>
    <w:rsid w:val="00382378"/>
    <w:rsid w:val="00383026"/>
    <w:rsid w:val="00387189"/>
    <w:rsid w:val="003875BF"/>
    <w:rsid w:val="003878F3"/>
    <w:rsid w:val="00390ED3"/>
    <w:rsid w:val="00395004"/>
    <w:rsid w:val="00396291"/>
    <w:rsid w:val="00397FF0"/>
    <w:rsid w:val="003A0405"/>
    <w:rsid w:val="003A04EA"/>
    <w:rsid w:val="003A1EBD"/>
    <w:rsid w:val="003A1FB8"/>
    <w:rsid w:val="003A2BA9"/>
    <w:rsid w:val="003A44FC"/>
    <w:rsid w:val="003A72F6"/>
    <w:rsid w:val="003B391C"/>
    <w:rsid w:val="003B468B"/>
    <w:rsid w:val="003B492D"/>
    <w:rsid w:val="003B66F3"/>
    <w:rsid w:val="003B6A5A"/>
    <w:rsid w:val="003B752B"/>
    <w:rsid w:val="003C0EB8"/>
    <w:rsid w:val="003C3F24"/>
    <w:rsid w:val="003C55B8"/>
    <w:rsid w:val="003C6171"/>
    <w:rsid w:val="003C6CBB"/>
    <w:rsid w:val="003D198D"/>
    <w:rsid w:val="003D22E8"/>
    <w:rsid w:val="003D4E15"/>
    <w:rsid w:val="003D4EE6"/>
    <w:rsid w:val="003E27B3"/>
    <w:rsid w:val="003E4765"/>
    <w:rsid w:val="003E5041"/>
    <w:rsid w:val="003E74BE"/>
    <w:rsid w:val="003F2567"/>
    <w:rsid w:val="003F3CA9"/>
    <w:rsid w:val="003F4D7A"/>
    <w:rsid w:val="003F5D8E"/>
    <w:rsid w:val="003F6617"/>
    <w:rsid w:val="004035AA"/>
    <w:rsid w:val="004079CE"/>
    <w:rsid w:val="00411AB1"/>
    <w:rsid w:val="0041234C"/>
    <w:rsid w:val="00412656"/>
    <w:rsid w:val="00413794"/>
    <w:rsid w:val="0041763C"/>
    <w:rsid w:val="00417FA5"/>
    <w:rsid w:val="0042252A"/>
    <w:rsid w:val="004226C5"/>
    <w:rsid w:val="00423173"/>
    <w:rsid w:val="00430338"/>
    <w:rsid w:val="0043483A"/>
    <w:rsid w:val="004365A8"/>
    <w:rsid w:val="00440DC0"/>
    <w:rsid w:val="004414E1"/>
    <w:rsid w:val="004421B1"/>
    <w:rsid w:val="004441EE"/>
    <w:rsid w:val="00444FBD"/>
    <w:rsid w:val="00446616"/>
    <w:rsid w:val="0045149A"/>
    <w:rsid w:val="004531DE"/>
    <w:rsid w:val="00454C6F"/>
    <w:rsid w:val="00455B03"/>
    <w:rsid w:val="0045634D"/>
    <w:rsid w:val="004631DA"/>
    <w:rsid w:val="00465536"/>
    <w:rsid w:val="00470827"/>
    <w:rsid w:val="00470BCF"/>
    <w:rsid w:val="00471AF0"/>
    <w:rsid w:val="0047231B"/>
    <w:rsid w:val="00472C45"/>
    <w:rsid w:val="00472F1B"/>
    <w:rsid w:val="00481617"/>
    <w:rsid w:val="00484CE2"/>
    <w:rsid w:val="004850D5"/>
    <w:rsid w:val="00492FEF"/>
    <w:rsid w:val="004935F1"/>
    <w:rsid w:val="004939AE"/>
    <w:rsid w:val="00494F60"/>
    <w:rsid w:val="0049602C"/>
    <w:rsid w:val="00497808"/>
    <w:rsid w:val="004A0338"/>
    <w:rsid w:val="004A14BB"/>
    <w:rsid w:val="004A1ECF"/>
    <w:rsid w:val="004A2A96"/>
    <w:rsid w:val="004A30D1"/>
    <w:rsid w:val="004A4065"/>
    <w:rsid w:val="004A4913"/>
    <w:rsid w:val="004A545F"/>
    <w:rsid w:val="004A6CB2"/>
    <w:rsid w:val="004B01DB"/>
    <w:rsid w:val="004B0EB3"/>
    <w:rsid w:val="004B18C0"/>
    <w:rsid w:val="004B1C04"/>
    <w:rsid w:val="004B35DB"/>
    <w:rsid w:val="004B471F"/>
    <w:rsid w:val="004C00D2"/>
    <w:rsid w:val="004C35D2"/>
    <w:rsid w:val="004C3615"/>
    <w:rsid w:val="004D700C"/>
    <w:rsid w:val="004D7633"/>
    <w:rsid w:val="004E103C"/>
    <w:rsid w:val="004E1874"/>
    <w:rsid w:val="004E25B9"/>
    <w:rsid w:val="004E489E"/>
    <w:rsid w:val="004E59B1"/>
    <w:rsid w:val="004F1D0D"/>
    <w:rsid w:val="004F29AD"/>
    <w:rsid w:val="004F4265"/>
    <w:rsid w:val="004F5EEC"/>
    <w:rsid w:val="004F6FAD"/>
    <w:rsid w:val="004F76C2"/>
    <w:rsid w:val="005017D6"/>
    <w:rsid w:val="00501DD2"/>
    <w:rsid w:val="00502667"/>
    <w:rsid w:val="00503A3E"/>
    <w:rsid w:val="00507713"/>
    <w:rsid w:val="00507D6D"/>
    <w:rsid w:val="00511C53"/>
    <w:rsid w:val="005133BB"/>
    <w:rsid w:val="005137ED"/>
    <w:rsid w:val="005141EB"/>
    <w:rsid w:val="00520068"/>
    <w:rsid w:val="00523C4B"/>
    <w:rsid w:val="00524457"/>
    <w:rsid w:val="00525162"/>
    <w:rsid w:val="00525C56"/>
    <w:rsid w:val="005269C9"/>
    <w:rsid w:val="00527BDD"/>
    <w:rsid w:val="00530331"/>
    <w:rsid w:val="005316C8"/>
    <w:rsid w:val="00536882"/>
    <w:rsid w:val="00537A7F"/>
    <w:rsid w:val="00540567"/>
    <w:rsid w:val="00541A4D"/>
    <w:rsid w:val="00541A9A"/>
    <w:rsid w:val="0054241C"/>
    <w:rsid w:val="005427D9"/>
    <w:rsid w:val="00543191"/>
    <w:rsid w:val="005437D0"/>
    <w:rsid w:val="00546293"/>
    <w:rsid w:val="005502E6"/>
    <w:rsid w:val="005511ED"/>
    <w:rsid w:val="00551E3D"/>
    <w:rsid w:val="00553B17"/>
    <w:rsid w:val="0055651C"/>
    <w:rsid w:val="00556676"/>
    <w:rsid w:val="00556D2C"/>
    <w:rsid w:val="00560201"/>
    <w:rsid w:val="00560507"/>
    <w:rsid w:val="00560DE8"/>
    <w:rsid w:val="00561DAA"/>
    <w:rsid w:val="00562BDA"/>
    <w:rsid w:val="005639D7"/>
    <w:rsid w:val="00565BB0"/>
    <w:rsid w:val="00566BE1"/>
    <w:rsid w:val="00567182"/>
    <w:rsid w:val="00570A15"/>
    <w:rsid w:val="00573E90"/>
    <w:rsid w:val="0057687D"/>
    <w:rsid w:val="00581D03"/>
    <w:rsid w:val="005838AA"/>
    <w:rsid w:val="00583F23"/>
    <w:rsid w:val="0058402A"/>
    <w:rsid w:val="00584C0E"/>
    <w:rsid w:val="005873C9"/>
    <w:rsid w:val="005913A1"/>
    <w:rsid w:val="0059208E"/>
    <w:rsid w:val="00593B4C"/>
    <w:rsid w:val="00596527"/>
    <w:rsid w:val="005A31FC"/>
    <w:rsid w:val="005A6078"/>
    <w:rsid w:val="005B0343"/>
    <w:rsid w:val="005B1D1C"/>
    <w:rsid w:val="005B74CA"/>
    <w:rsid w:val="005B75E9"/>
    <w:rsid w:val="005C17D9"/>
    <w:rsid w:val="005C1F56"/>
    <w:rsid w:val="005C58C1"/>
    <w:rsid w:val="005C6F6E"/>
    <w:rsid w:val="005D22BE"/>
    <w:rsid w:val="005D2494"/>
    <w:rsid w:val="005D5657"/>
    <w:rsid w:val="005D5B44"/>
    <w:rsid w:val="005E0CD6"/>
    <w:rsid w:val="005E492C"/>
    <w:rsid w:val="005E5014"/>
    <w:rsid w:val="005E6E25"/>
    <w:rsid w:val="005F076C"/>
    <w:rsid w:val="005F2595"/>
    <w:rsid w:val="005F653F"/>
    <w:rsid w:val="005F7732"/>
    <w:rsid w:val="0060234B"/>
    <w:rsid w:val="006031E1"/>
    <w:rsid w:val="00604B4E"/>
    <w:rsid w:val="00607A43"/>
    <w:rsid w:val="00607A45"/>
    <w:rsid w:val="00611626"/>
    <w:rsid w:val="00611EBC"/>
    <w:rsid w:val="006146EB"/>
    <w:rsid w:val="006176C2"/>
    <w:rsid w:val="00623D90"/>
    <w:rsid w:val="00627585"/>
    <w:rsid w:val="0063302C"/>
    <w:rsid w:val="00633238"/>
    <w:rsid w:val="00640E01"/>
    <w:rsid w:val="006422B6"/>
    <w:rsid w:val="00642BF4"/>
    <w:rsid w:val="00644368"/>
    <w:rsid w:val="00656166"/>
    <w:rsid w:val="00656D5C"/>
    <w:rsid w:val="00657CC1"/>
    <w:rsid w:val="00662F7D"/>
    <w:rsid w:val="00663201"/>
    <w:rsid w:val="00666DB5"/>
    <w:rsid w:val="00672092"/>
    <w:rsid w:val="00672F54"/>
    <w:rsid w:val="006739C3"/>
    <w:rsid w:val="0067416D"/>
    <w:rsid w:val="00675643"/>
    <w:rsid w:val="006776F1"/>
    <w:rsid w:val="006779B2"/>
    <w:rsid w:val="00681BA8"/>
    <w:rsid w:val="00682449"/>
    <w:rsid w:val="00682A6F"/>
    <w:rsid w:val="006834B5"/>
    <w:rsid w:val="00683696"/>
    <w:rsid w:val="00683F10"/>
    <w:rsid w:val="00685972"/>
    <w:rsid w:val="00687758"/>
    <w:rsid w:val="0069239A"/>
    <w:rsid w:val="00693312"/>
    <w:rsid w:val="00695962"/>
    <w:rsid w:val="006A2099"/>
    <w:rsid w:val="006A4C75"/>
    <w:rsid w:val="006A597C"/>
    <w:rsid w:val="006A7190"/>
    <w:rsid w:val="006A71A8"/>
    <w:rsid w:val="006B011F"/>
    <w:rsid w:val="006B0FF0"/>
    <w:rsid w:val="006B169A"/>
    <w:rsid w:val="006B3985"/>
    <w:rsid w:val="006B4EEF"/>
    <w:rsid w:val="006B5D30"/>
    <w:rsid w:val="006B7A97"/>
    <w:rsid w:val="006C20BB"/>
    <w:rsid w:val="006C32D0"/>
    <w:rsid w:val="006C4B51"/>
    <w:rsid w:val="006C4F50"/>
    <w:rsid w:val="006C556D"/>
    <w:rsid w:val="006C7080"/>
    <w:rsid w:val="006C7FB5"/>
    <w:rsid w:val="006D4178"/>
    <w:rsid w:val="006D4E2A"/>
    <w:rsid w:val="006E19C4"/>
    <w:rsid w:val="006E1C50"/>
    <w:rsid w:val="006E50CD"/>
    <w:rsid w:val="006E5B30"/>
    <w:rsid w:val="006E7B56"/>
    <w:rsid w:val="006F1464"/>
    <w:rsid w:val="006F28F5"/>
    <w:rsid w:val="006F6F7C"/>
    <w:rsid w:val="0070073A"/>
    <w:rsid w:val="007018F5"/>
    <w:rsid w:val="007068F6"/>
    <w:rsid w:val="00714A01"/>
    <w:rsid w:val="00715A00"/>
    <w:rsid w:val="007179D5"/>
    <w:rsid w:val="0072015A"/>
    <w:rsid w:val="00720934"/>
    <w:rsid w:val="00724873"/>
    <w:rsid w:val="0072519A"/>
    <w:rsid w:val="00727A43"/>
    <w:rsid w:val="007305F7"/>
    <w:rsid w:val="00730738"/>
    <w:rsid w:val="007345B0"/>
    <w:rsid w:val="00734E7E"/>
    <w:rsid w:val="007359A4"/>
    <w:rsid w:val="00735EA3"/>
    <w:rsid w:val="00736215"/>
    <w:rsid w:val="00743B43"/>
    <w:rsid w:val="00745BAE"/>
    <w:rsid w:val="0075025C"/>
    <w:rsid w:val="00750863"/>
    <w:rsid w:val="0075321E"/>
    <w:rsid w:val="00756BFE"/>
    <w:rsid w:val="007579A1"/>
    <w:rsid w:val="0076086D"/>
    <w:rsid w:val="00760CA0"/>
    <w:rsid w:val="00770BDA"/>
    <w:rsid w:val="00773933"/>
    <w:rsid w:val="007739C0"/>
    <w:rsid w:val="00774165"/>
    <w:rsid w:val="0077530B"/>
    <w:rsid w:val="0077544E"/>
    <w:rsid w:val="007767C6"/>
    <w:rsid w:val="00776AD9"/>
    <w:rsid w:val="0077771C"/>
    <w:rsid w:val="00780FDA"/>
    <w:rsid w:val="00782150"/>
    <w:rsid w:val="00782CD7"/>
    <w:rsid w:val="00790E1A"/>
    <w:rsid w:val="007913BC"/>
    <w:rsid w:val="00792921"/>
    <w:rsid w:val="0079356F"/>
    <w:rsid w:val="00793CF6"/>
    <w:rsid w:val="0079542E"/>
    <w:rsid w:val="00796472"/>
    <w:rsid w:val="007969DB"/>
    <w:rsid w:val="007A0785"/>
    <w:rsid w:val="007A220C"/>
    <w:rsid w:val="007A27BB"/>
    <w:rsid w:val="007A3139"/>
    <w:rsid w:val="007A35BA"/>
    <w:rsid w:val="007B1D08"/>
    <w:rsid w:val="007B23B1"/>
    <w:rsid w:val="007B6EEA"/>
    <w:rsid w:val="007B7E55"/>
    <w:rsid w:val="007C09E0"/>
    <w:rsid w:val="007C24F7"/>
    <w:rsid w:val="007C6BE4"/>
    <w:rsid w:val="007D2A77"/>
    <w:rsid w:val="007D3C21"/>
    <w:rsid w:val="007D7B7B"/>
    <w:rsid w:val="007E070F"/>
    <w:rsid w:val="007E2677"/>
    <w:rsid w:val="007E3FD0"/>
    <w:rsid w:val="007E4B0B"/>
    <w:rsid w:val="007E6AAB"/>
    <w:rsid w:val="007E7299"/>
    <w:rsid w:val="007E7AF6"/>
    <w:rsid w:val="007F3108"/>
    <w:rsid w:val="007F3731"/>
    <w:rsid w:val="007F3A8F"/>
    <w:rsid w:val="00803C29"/>
    <w:rsid w:val="0080531D"/>
    <w:rsid w:val="00805875"/>
    <w:rsid w:val="008072F6"/>
    <w:rsid w:val="0081270B"/>
    <w:rsid w:val="008141C8"/>
    <w:rsid w:val="008153A9"/>
    <w:rsid w:val="008174A6"/>
    <w:rsid w:val="00822EDF"/>
    <w:rsid w:val="00823F91"/>
    <w:rsid w:val="00825107"/>
    <w:rsid w:val="0082526E"/>
    <w:rsid w:val="00826FCB"/>
    <w:rsid w:val="008309CC"/>
    <w:rsid w:val="00835F4D"/>
    <w:rsid w:val="008363C4"/>
    <w:rsid w:val="008375E4"/>
    <w:rsid w:val="00837767"/>
    <w:rsid w:val="00840C93"/>
    <w:rsid w:val="008442BC"/>
    <w:rsid w:val="0085112D"/>
    <w:rsid w:val="00854BC2"/>
    <w:rsid w:val="008558BD"/>
    <w:rsid w:val="008565D1"/>
    <w:rsid w:val="008567F2"/>
    <w:rsid w:val="0085758C"/>
    <w:rsid w:val="00857DC5"/>
    <w:rsid w:val="008608D8"/>
    <w:rsid w:val="00861C89"/>
    <w:rsid w:val="00862981"/>
    <w:rsid w:val="00863BF8"/>
    <w:rsid w:val="00864695"/>
    <w:rsid w:val="0086490E"/>
    <w:rsid w:val="008674B4"/>
    <w:rsid w:val="0086752D"/>
    <w:rsid w:val="008706D7"/>
    <w:rsid w:val="00870BFA"/>
    <w:rsid w:val="00870F8A"/>
    <w:rsid w:val="00872384"/>
    <w:rsid w:val="00873F6E"/>
    <w:rsid w:val="00882E64"/>
    <w:rsid w:val="00886C43"/>
    <w:rsid w:val="0089096E"/>
    <w:rsid w:val="008920CE"/>
    <w:rsid w:val="008929C4"/>
    <w:rsid w:val="00892FA2"/>
    <w:rsid w:val="008947B4"/>
    <w:rsid w:val="00895634"/>
    <w:rsid w:val="008959ED"/>
    <w:rsid w:val="00897CBF"/>
    <w:rsid w:val="008A1486"/>
    <w:rsid w:val="008A2237"/>
    <w:rsid w:val="008A68A0"/>
    <w:rsid w:val="008B00E7"/>
    <w:rsid w:val="008B1554"/>
    <w:rsid w:val="008B21B3"/>
    <w:rsid w:val="008B43B5"/>
    <w:rsid w:val="008C4DA1"/>
    <w:rsid w:val="008C78E6"/>
    <w:rsid w:val="008D0BD2"/>
    <w:rsid w:val="008D521B"/>
    <w:rsid w:val="008D6232"/>
    <w:rsid w:val="008D63C8"/>
    <w:rsid w:val="008D7086"/>
    <w:rsid w:val="008E2115"/>
    <w:rsid w:val="008E25DF"/>
    <w:rsid w:val="008E444F"/>
    <w:rsid w:val="008E4B1C"/>
    <w:rsid w:val="008F3CC0"/>
    <w:rsid w:val="008F5F2C"/>
    <w:rsid w:val="008F67C3"/>
    <w:rsid w:val="008F680D"/>
    <w:rsid w:val="008F7C56"/>
    <w:rsid w:val="00900289"/>
    <w:rsid w:val="009011DA"/>
    <w:rsid w:val="009112CF"/>
    <w:rsid w:val="00913413"/>
    <w:rsid w:val="00913C43"/>
    <w:rsid w:val="00914794"/>
    <w:rsid w:val="0091740F"/>
    <w:rsid w:val="009201D9"/>
    <w:rsid w:val="00924AC8"/>
    <w:rsid w:val="00924DD1"/>
    <w:rsid w:val="0092588D"/>
    <w:rsid w:val="00925FAA"/>
    <w:rsid w:val="00927790"/>
    <w:rsid w:val="009304EF"/>
    <w:rsid w:val="009312B8"/>
    <w:rsid w:val="0093146D"/>
    <w:rsid w:val="009314D3"/>
    <w:rsid w:val="009315D8"/>
    <w:rsid w:val="00932CAC"/>
    <w:rsid w:val="00934AFE"/>
    <w:rsid w:val="009375D7"/>
    <w:rsid w:val="00940191"/>
    <w:rsid w:val="00942266"/>
    <w:rsid w:val="0094505C"/>
    <w:rsid w:val="0095234C"/>
    <w:rsid w:val="009529F1"/>
    <w:rsid w:val="00952D8D"/>
    <w:rsid w:val="0095526A"/>
    <w:rsid w:val="00955695"/>
    <w:rsid w:val="009556CB"/>
    <w:rsid w:val="009561D4"/>
    <w:rsid w:val="009576F6"/>
    <w:rsid w:val="00963BC0"/>
    <w:rsid w:val="009644E4"/>
    <w:rsid w:val="00964770"/>
    <w:rsid w:val="0096665B"/>
    <w:rsid w:val="0096702E"/>
    <w:rsid w:val="00967259"/>
    <w:rsid w:val="009712DC"/>
    <w:rsid w:val="00971B56"/>
    <w:rsid w:val="009727E2"/>
    <w:rsid w:val="00972E8C"/>
    <w:rsid w:val="009730ED"/>
    <w:rsid w:val="00976CB4"/>
    <w:rsid w:val="00977ACB"/>
    <w:rsid w:val="009803B4"/>
    <w:rsid w:val="00980859"/>
    <w:rsid w:val="00981040"/>
    <w:rsid w:val="00982340"/>
    <w:rsid w:val="009846E1"/>
    <w:rsid w:val="00992C0C"/>
    <w:rsid w:val="009930E7"/>
    <w:rsid w:val="00993D99"/>
    <w:rsid w:val="0099406F"/>
    <w:rsid w:val="00995B46"/>
    <w:rsid w:val="00996E30"/>
    <w:rsid w:val="009A238E"/>
    <w:rsid w:val="009A4615"/>
    <w:rsid w:val="009A4D9E"/>
    <w:rsid w:val="009B353D"/>
    <w:rsid w:val="009B4CB8"/>
    <w:rsid w:val="009B78E9"/>
    <w:rsid w:val="009C095C"/>
    <w:rsid w:val="009C1BB1"/>
    <w:rsid w:val="009C1DB2"/>
    <w:rsid w:val="009C22FA"/>
    <w:rsid w:val="009C2423"/>
    <w:rsid w:val="009C32C2"/>
    <w:rsid w:val="009C3F25"/>
    <w:rsid w:val="009D1895"/>
    <w:rsid w:val="009D20B4"/>
    <w:rsid w:val="009D2DD0"/>
    <w:rsid w:val="009D46BC"/>
    <w:rsid w:val="009D5F06"/>
    <w:rsid w:val="009D64D2"/>
    <w:rsid w:val="009D7F7E"/>
    <w:rsid w:val="009E00C8"/>
    <w:rsid w:val="009E0C81"/>
    <w:rsid w:val="009E152B"/>
    <w:rsid w:val="009E2B81"/>
    <w:rsid w:val="009E54FA"/>
    <w:rsid w:val="009E5D60"/>
    <w:rsid w:val="009E792F"/>
    <w:rsid w:val="009F2223"/>
    <w:rsid w:val="009F2469"/>
    <w:rsid w:val="009F262C"/>
    <w:rsid w:val="009F2F08"/>
    <w:rsid w:val="009F3039"/>
    <w:rsid w:val="009F39CF"/>
    <w:rsid w:val="009F5F67"/>
    <w:rsid w:val="009F6C05"/>
    <w:rsid w:val="00A022FD"/>
    <w:rsid w:val="00A023CF"/>
    <w:rsid w:val="00A03FC7"/>
    <w:rsid w:val="00A05C70"/>
    <w:rsid w:val="00A07027"/>
    <w:rsid w:val="00A1148D"/>
    <w:rsid w:val="00A11706"/>
    <w:rsid w:val="00A11D8F"/>
    <w:rsid w:val="00A13787"/>
    <w:rsid w:val="00A13F42"/>
    <w:rsid w:val="00A14368"/>
    <w:rsid w:val="00A1636E"/>
    <w:rsid w:val="00A1778B"/>
    <w:rsid w:val="00A23E73"/>
    <w:rsid w:val="00A255BE"/>
    <w:rsid w:val="00A25EED"/>
    <w:rsid w:val="00A34984"/>
    <w:rsid w:val="00A36A28"/>
    <w:rsid w:val="00A3748F"/>
    <w:rsid w:val="00A41257"/>
    <w:rsid w:val="00A415D0"/>
    <w:rsid w:val="00A417AD"/>
    <w:rsid w:val="00A47897"/>
    <w:rsid w:val="00A5119B"/>
    <w:rsid w:val="00A5793B"/>
    <w:rsid w:val="00A61383"/>
    <w:rsid w:val="00A6361A"/>
    <w:rsid w:val="00A6382C"/>
    <w:rsid w:val="00A64163"/>
    <w:rsid w:val="00A6638F"/>
    <w:rsid w:val="00A665D8"/>
    <w:rsid w:val="00A668A0"/>
    <w:rsid w:val="00A70515"/>
    <w:rsid w:val="00A712C0"/>
    <w:rsid w:val="00A73E94"/>
    <w:rsid w:val="00A76146"/>
    <w:rsid w:val="00A77655"/>
    <w:rsid w:val="00A811B8"/>
    <w:rsid w:val="00A83D4A"/>
    <w:rsid w:val="00A8548A"/>
    <w:rsid w:val="00A8600E"/>
    <w:rsid w:val="00A86EDF"/>
    <w:rsid w:val="00A87253"/>
    <w:rsid w:val="00A91908"/>
    <w:rsid w:val="00A91988"/>
    <w:rsid w:val="00A9228D"/>
    <w:rsid w:val="00A92752"/>
    <w:rsid w:val="00A972DC"/>
    <w:rsid w:val="00AA01CC"/>
    <w:rsid w:val="00AA1B24"/>
    <w:rsid w:val="00AA3094"/>
    <w:rsid w:val="00AA4D66"/>
    <w:rsid w:val="00AA5418"/>
    <w:rsid w:val="00AA597C"/>
    <w:rsid w:val="00AB2C48"/>
    <w:rsid w:val="00AB3162"/>
    <w:rsid w:val="00AB612A"/>
    <w:rsid w:val="00AB788D"/>
    <w:rsid w:val="00AC10CB"/>
    <w:rsid w:val="00AC197D"/>
    <w:rsid w:val="00AC1E4B"/>
    <w:rsid w:val="00AC3216"/>
    <w:rsid w:val="00AC3E92"/>
    <w:rsid w:val="00AC5904"/>
    <w:rsid w:val="00AC6671"/>
    <w:rsid w:val="00AC6BB2"/>
    <w:rsid w:val="00AC79BD"/>
    <w:rsid w:val="00AD0722"/>
    <w:rsid w:val="00AD1C75"/>
    <w:rsid w:val="00AD367C"/>
    <w:rsid w:val="00AD3AC1"/>
    <w:rsid w:val="00AD4A60"/>
    <w:rsid w:val="00AD5243"/>
    <w:rsid w:val="00AD533F"/>
    <w:rsid w:val="00AE049B"/>
    <w:rsid w:val="00AE06F5"/>
    <w:rsid w:val="00AE2349"/>
    <w:rsid w:val="00AE31CD"/>
    <w:rsid w:val="00AF0DF3"/>
    <w:rsid w:val="00AF2061"/>
    <w:rsid w:val="00AF2592"/>
    <w:rsid w:val="00AF4497"/>
    <w:rsid w:val="00AF4DA1"/>
    <w:rsid w:val="00AF4F07"/>
    <w:rsid w:val="00AF790F"/>
    <w:rsid w:val="00AF7ECA"/>
    <w:rsid w:val="00B01DFB"/>
    <w:rsid w:val="00B038D9"/>
    <w:rsid w:val="00B07F18"/>
    <w:rsid w:val="00B107FB"/>
    <w:rsid w:val="00B13861"/>
    <w:rsid w:val="00B1389D"/>
    <w:rsid w:val="00B15BA5"/>
    <w:rsid w:val="00B16091"/>
    <w:rsid w:val="00B16CE3"/>
    <w:rsid w:val="00B177B7"/>
    <w:rsid w:val="00B1797A"/>
    <w:rsid w:val="00B220A1"/>
    <w:rsid w:val="00B22F73"/>
    <w:rsid w:val="00B239B8"/>
    <w:rsid w:val="00B241E9"/>
    <w:rsid w:val="00B25710"/>
    <w:rsid w:val="00B32521"/>
    <w:rsid w:val="00B43523"/>
    <w:rsid w:val="00B4543C"/>
    <w:rsid w:val="00B4691E"/>
    <w:rsid w:val="00B470A5"/>
    <w:rsid w:val="00B53352"/>
    <w:rsid w:val="00B54CC4"/>
    <w:rsid w:val="00B6016B"/>
    <w:rsid w:val="00B608C7"/>
    <w:rsid w:val="00B60C59"/>
    <w:rsid w:val="00B641EA"/>
    <w:rsid w:val="00B6492D"/>
    <w:rsid w:val="00B66419"/>
    <w:rsid w:val="00B7005A"/>
    <w:rsid w:val="00B741B7"/>
    <w:rsid w:val="00B76E7E"/>
    <w:rsid w:val="00B802AE"/>
    <w:rsid w:val="00B80AC7"/>
    <w:rsid w:val="00B80B66"/>
    <w:rsid w:val="00B82023"/>
    <w:rsid w:val="00B86AF5"/>
    <w:rsid w:val="00B87C70"/>
    <w:rsid w:val="00B90C50"/>
    <w:rsid w:val="00B92711"/>
    <w:rsid w:val="00B95FB5"/>
    <w:rsid w:val="00B967C6"/>
    <w:rsid w:val="00B96B29"/>
    <w:rsid w:val="00BA0317"/>
    <w:rsid w:val="00BA430C"/>
    <w:rsid w:val="00BA4846"/>
    <w:rsid w:val="00BB15F2"/>
    <w:rsid w:val="00BB1C8E"/>
    <w:rsid w:val="00BB2529"/>
    <w:rsid w:val="00BC0A99"/>
    <w:rsid w:val="00BC115D"/>
    <w:rsid w:val="00BC1EDD"/>
    <w:rsid w:val="00BC281B"/>
    <w:rsid w:val="00BC28A2"/>
    <w:rsid w:val="00BC55E8"/>
    <w:rsid w:val="00BD1367"/>
    <w:rsid w:val="00BD295B"/>
    <w:rsid w:val="00BD4122"/>
    <w:rsid w:val="00BD4495"/>
    <w:rsid w:val="00BD6DB0"/>
    <w:rsid w:val="00BD7216"/>
    <w:rsid w:val="00BE2286"/>
    <w:rsid w:val="00BE23D2"/>
    <w:rsid w:val="00BE5D46"/>
    <w:rsid w:val="00BF070D"/>
    <w:rsid w:val="00BF0A83"/>
    <w:rsid w:val="00BF498C"/>
    <w:rsid w:val="00BF6162"/>
    <w:rsid w:val="00C0169F"/>
    <w:rsid w:val="00C0255F"/>
    <w:rsid w:val="00C14FA1"/>
    <w:rsid w:val="00C167F9"/>
    <w:rsid w:val="00C1770B"/>
    <w:rsid w:val="00C202B9"/>
    <w:rsid w:val="00C21442"/>
    <w:rsid w:val="00C21C43"/>
    <w:rsid w:val="00C2466F"/>
    <w:rsid w:val="00C24F9C"/>
    <w:rsid w:val="00C26EBE"/>
    <w:rsid w:val="00C2774A"/>
    <w:rsid w:val="00C27FFC"/>
    <w:rsid w:val="00C301F9"/>
    <w:rsid w:val="00C30DF9"/>
    <w:rsid w:val="00C31642"/>
    <w:rsid w:val="00C35611"/>
    <w:rsid w:val="00C366FC"/>
    <w:rsid w:val="00C404BB"/>
    <w:rsid w:val="00C40F60"/>
    <w:rsid w:val="00C415B3"/>
    <w:rsid w:val="00C42040"/>
    <w:rsid w:val="00C425B4"/>
    <w:rsid w:val="00C46802"/>
    <w:rsid w:val="00C46ADF"/>
    <w:rsid w:val="00C46BDA"/>
    <w:rsid w:val="00C50078"/>
    <w:rsid w:val="00C506D0"/>
    <w:rsid w:val="00C50AF4"/>
    <w:rsid w:val="00C513F2"/>
    <w:rsid w:val="00C52137"/>
    <w:rsid w:val="00C5325B"/>
    <w:rsid w:val="00C5477B"/>
    <w:rsid w:val="00C555B9"/>
    <w:rsid w:val="00C55A90"/>
    <w:rsid w:val="00C55E60"/>
    <w:rsid w:val="00C55E72"/>
    <w:rsid w:val="00C573E8"/>
    <w:rsid w:val="00C60B5A"/>
    <w:rsid w:val="00C61C88"/>
    <w:rsid w:val="00C624F8"/>
    <w:rsid w:val="00C62CB0"/>
    <w:rsid w:val="00C63AED"/>
    <w:rsid w:val="00C63F2D"/>
    <w:rsid w:val="00C6407A"/>
    <w:rsid w:val="00C640F5"/>
    <w:rsid w:val="00C649A2"/>
    <w:rsid w:val="00C65455"/>
    <w:rsid w:val="00C67086"/>
    <w:rsid w:val="00C72F40"/>
    <w:rsid w:val="00C73240"/>
    <w:rsid w:val="00C7445B"/>
    <w:rsid w:val="00C7557E"/>
    <w:rsid w:val="00C76685"/>
    <w:rsid w:val="00C77DD9"/>
    <w:rsid w:val="00C8038A"/>
    <w:rsid w:val="00C81953"/>
    <w:rsid w:val="00C81F8C"/>
    <w:rsid w:val="00C825DF"/>
    <w:rsid w:val="00C84421"/>
    <w:rsid w:val="00C84F6F"/>
    <w:rsid w:val="00C85726"/>
    <w:rsid w:val="00C867A5"/>
    <w:rsid w:val="00C870C8"/>
    <w:rsid w:val="00C95CE4"/>
    <w:rsid w:val="00C964A8"/>
    <w:rsid w:val="00CA1FEB"/>
    <w:rsid w:val="00CA4A68"/>
    <w:rsid w:val="00CB01C4"/>
    <w:rsid w:val="00CB0865"/>
    <w:rsid w:val="00CB4DDC"/>
    <w:rsid w:val="00CB7327"/>
    <w:rsid w:val="00CC0319"/>
    <w:rsid w:val="00CC0CA5"/>
    <w:rsid w:val="00CC1720"/>
    <w:rsid w:val="00CC1A4E"/>
    <w:rsid w:val="00CC220B"/>
    <w:rsid w:val="00CC5292"/>
    <w:rsid w:val="00CD260F"/>
    <w:rsid w:val="00CD6DF1"/>
    <w:rsid w:val="00CE0B68"/>
    <w:rsid w:val="00CE1FC9"/>
    <w:rsid w:val="00CE3CB9"/>
    <w:rsid w:val="00CE4533"/>
    <w:rsid w:val="00CF3D95"/>
    <w:rsid w:val="00CF5401"/>
    <w:rsid w:val="00CF6CEC"/>
    <w:rsid w:val="00D00454"/>
    <w:rsid w:val="00D03708"/>
    <w:rsid w:val="00D05F63"/>
    <w:rsid w:val="00D11E1D"/>
    <w:rsid w:val="00D12DB1"/>
    <w:rsid w:val="00D15109"/>
    <w:rsid w:val="00D200AB"/>
    <w:rsid w:val="00D20A55"/>
    <w:rsid w:val="00D22167"/>
    <w:rsid w:val="00D2393C"/>
    <w:rsid w:val="00D24912"/>
    <w:rsid w:val="00D24BE0"/>
    <w:rsid w:val="00D25220"/>
    <w:rsid w:val="00D26F98"/>
    <w:rsid w:val="00D27FF6"/>
    <w:rsid w:val="00D3021C"/>
    <w:rsid w:val="00D30A6C"/>
    <w:rsid w:val="00D31323"/>
    <w:rsid w:val="00D313FA"/>
    <w:rsid w:val="00D331A1"/>
    <w:rsid w:val="00D34087"/>
    <w:rsid w:val="00D344AC"/>
    <w:rsid w:val="00D403A3"/>
    <w:rsid w:val="00D44DCB"/>
    <w:rsid w:val="00D45D77"/>
    <w:rsid w:val="00D47340"/>
    <w:rsid w:val="00D51198"/>
    <w:rsid w:val="00D52066"/>
    <w:rsid w:val="00D5798D"/>
    <w:rsid w:val="00D6262B"/>
    <w:rsid w:val="00D64029"/>
    <w:rsid w:val="00D703AB"/>
    <w:rsid w:val="00D724A0"/>
    <w:rsid w:val="00D729DE"/>
    <w:rsid w:val="00D74253"/>
    <w:rsid w:val="00D77C99"/>
    <w:rsid w:val="00D80AAC"/>
    <w:rsid w:val="00D829A6"/>
    <w:rsid w:val="00D82C26"/>
    <w:rsid w:val="00D902B3"/>
    <w:rsid w:val="00D91018"/>
    <w:rsid w:val="00D928E7"/>
    <w:rsid w:val="00D9571E"/>
    <w:rsid w:val="00D96CD9"/>
    <w:rsid w:val="00D96EA8"/>
    <w:rsid w:val="00DA2626"/>
    <w:rsid w:val="00DA6903"/>
    <w:rsid w:val="00DA7901"/>
    <w:rsid w:val="00DB1FCF"/>
    <w:rsid w:val="00DB3845"/>
    <w:rsid w:val="00DB65B5"/>
    <w:rsid w:val="00DB66FE"/>
    <w:rsid w:val="00DC1B53"/>
    <w:rsid w:val="00DC342A"/>
    <w:rsid w:val="00DC6580"/>
    <w:rsid w:val="00DD3745"/>
    <w:rsid w:val="00DD6277"/>
    <w:rsid w:val="00DD682D"/>
    <w:rsid w:val="00DD6E05"/>
    <w:rsid w:val="00DE0952"/>
    <w:rsid w:val="00DE1479"/>
    <w:rsid w:val="00DE7F09"/>
    <w:rsid w:val="00DF05D7"/>
    <w:rsid w:val="00DF2B1C"/>
    <w:rsid w:val="00DF66B1"/>
    <w:rsid w:val="00E00A4E"/>
    <w:rsid w:val="00E04AED"/>
    <w:rsid w:val="00E05F4C"/>
    <w:rsid w:val="00E06150"/>
    <w:rsid w:val="00E07EE7"/>
    <w:rsid w:val="00E10B7E"/>
    <w:rsid w:val="00E168FE"/>
    <w:rsid w:val="00E177D7"/>
    <w:rsid w:val="00E17E07"/>
    <w:rsid w:val="00E21205"/>
    <w:rsid w:val="00E22142"/>
    <w:rsid w:val="00E23096"/>
    <w:rsid w:val="00E238C0"/>
    <w:rsid w:val="00E248C3"/>
    <w:rsid w:val="00E258FC"/>
    <w:rsid w:val="00E30AC7"/>
    <w:rsid w:val="00E30DB3"/>
    <w:rsid w:val="00E30F75"/>
    <w:rsid w:val="00E37332"/>
    <w:rsid w:val="00E37380"/>
    <w:rsid w:val="00E37390"/>
    <w:rsid w:val="00E43203"/>
    <w:rsid w:val="00E45462"/>
    <w:rsid w:val="00E47A3C"/>
    <w:rsid w:val="00E52110"/>
    <w:rsid w:val="00E55D93"/>
    <w:rsid w:val="00E61D4E"/>
    <w:rsid w:val="00E63025"/>
    <w:rsid w:val="00E65918"/>
    <w:rsid w:val="00E659F9"/>
    <w:rsid w:val="00E679F5"/>
    <w:rsid w:val="00E70910"/>
    <w:rsid w:val="00E71A60"/>
    <w:rsid w:val="00E76ABF"/>
    <w:rsid w:val="00E778A3"/>
    <w:rsid w:val="00E81A52"/>
    <w:rsid w:val="00E831C1"/>
    <w:rsid w:val="00E83D34"/>
    <w:rsid w:val="00E84E63"/>
    <w:rsid w:val="00E8722E"/>
    <w:rsid w:val="00E87DD2"/>
    <w:rsid w:val="00E908C2"/>
    <w:rsid w:val="00E9187A"/>
    <w:rsid w:val="00E92240"/>
    <w:rsid w:val="00E92B61"/>
    <w:rsid w:val="00E9367D"/>
    <w:rsid w:val="00E94BEC"/>
    <w:rsid w:val="00E94FBC"/>
    <w:rsid w:val="00E9576A"/>
    <w:rsid w:val="00E96185"/>
    <w:rsid w:val="00E968BF"/>
    <w:rsid w:val="00EA015C"/>
    <w:rsid w:val="00EA02F6"/>
    <w:rsid w:val="00EA0754"/>
    <w:rsid w:val="00EA5305"/>
    <w:rsid w:val="00EA5A03"/>
    <w:rsid w:val="00EA6979"/>
    <w:rsid w:val="00EA7323"/>
    <w:rsid w:val="00EB02C5"/>
    <w:rsid w:val="00EB0737"/>
    <w:rsid w:val="00EB25D3"/>
    <w:rsid w:val="00EB3B31"/>
    <w:rsid w:val="00EC04EB"/>
    <w:rsid w:val="00EC0F42"/>
    <w:rsid w:val="00EC1783"/>
    <w:rsid w:val="00EC19D1"/>
    <w:rsid w:val="00EC31EC"/>
    <w:rsid w:val="00EC40F4"/>
    <w:rsid w:val="00EC4645"/>
    <w:rsid w:val="00EC6720"/>
    <w:rsid w:val="00ED170B"/>
    <w:rsid w:val="00ED2E61"/>
    <w:rsid w:val="00ED3DEE"/>
    <w:rsid w:val="00ED3F52"/>
    <w:rsid w:val="00ED5851"/>
    <w:rsid w:val="00EE08A6"/>
    <w:rsid w:val="00EE1A1C"/>
    <w:rsid w:val="00EE1A84"/>
    <w:rsid w:val="00EE258E"/>
    <w:rsid w:val="00EE29D4"/>
    <w:rsid w:val="00EE3018"/>
    <w:rsid w:val="00EE6A82"/>
    <w:rsid w:val="00EE6CB1"/>
    <w:rsid w:val="00EE752E"/>
    <w:rsid w:val="00EF1522"/>
    <w:rsid w:val="00EF3201"/>
    <w:rsid w:val="00EF50AF"/>
    <w:rsid w:val="00EF5450"/>
    <w:rsid w:val="00EF6242"/>
    <w:rsid w:val="00F0109B"/>
    <w:rsid w:val="00F0114F"/>
    <w:rsid w:val="00F04B27"/>
    <w:rsid w:val="00F05617"/>
    <w:rsid w:val="00F0664B"/>
    <w:rsid w:val="00F11447"/>
    <w:rsid w:val="00F13E94"/>
    <w:rsid w:val="00F14422"/>
    <w:rsid w:val="00F148DC"/>
    <w:rsid w:val="00F154D5"/>
    <w:rsid w:val="00F16A7A"/>
    <w:rsid w:val="00F173B5"/>
    <w:rsid w:val="00F17C60"/>
    <w:rsid w:val="00F2313B"/>
    <w:rsid w:val="00F248F0"/>
    <w:rsid w:val="00F26EE6"/>
    <w:rsid w:val="00F27D85"/>
    <w:rsid w:val="00F31CAF"/>
    <w:rsid w:val="00F32072"/>
    <w:rsid w:val="00F33309"/>
    <w:rsid w:val="00F3613C"/>
    <w:rsid w:val="00F370D3"/>
    <w:rsid w:val="00F379C3"/>
    <w:rsid w:val="00F40008"/>
    <w:rsid w:val="00F40570"/>
    <w:rsid w:val="00F419C8"/>
    <w:rsid w:val="00F43A94"/>
    <w:rsid w:val="00F44D7A"/>
    <w:rsid w:val="00F4657C"/>
    <w:rsid w:val="00F46FF9"/>
    <w:rsid w:val="00F52402"/>
    <w:rsid w:val="00F561A7"/>
    <w:rsid w:val="00F576B6"/>
    <w:rsid w:val="00F60F88"/>
    <w:rsid w:val="00F631C7"/>
    <w:rsid w:val="00F70171"/>
    <w:rsid w:val="00F74C36"/>
    <w:rsid w:val="00F75096"/>
    <w:rsid w:val="00F803FC"/>
    <w:rsid w:val="00F80782"/>
    <w:rsid w:val="00F80C42"/>
    <w:rsid w:val="00F826B2"/>
    <w:rsid w:val="00F86116"/>
    <w:rsid w:val="00F90199"/>
    <w:rsid w:val="00F91DD2"/>
    <w:rsid w:val="00F928F6"/>
    <w:rsid w:val="00F931C5"/>
    <w:rsid w:val="00F93484"/>
    <w:rsid w:val="00F9426F"/>
    <w:rsid w:val="00F94CFA"/>
    <w:rsid w:val="00FA2798"/>
    <w:rsid w:val="00FA47F4"/>
    <w:rsid w:val="00FB0FDE"/>
    <w:rsid w:val="00FB2521"/>
    <w:rsid w:val="00FB2923"/>
    <w:rsid w:val="00FC013F"/>
    <w:rsid w:val="00FC657C"/>
    <w:rsid w:val="00FC6EA0"/>
    <w:rsid w:val="00FC7844"/>
    <w:rsid w:val="00FD12AF"/>
    <w:rsid w:val="00FD12FA"/>
    <w:rsid w:val="00FD309E"/>
    <w:rsid w:val="00FD5DAA"/>
    <w:rsid w:val="00FD7C16"/>
    <w:rsid w:val="00FD7E27"/>
    <w:rsid w:val="00FE0782"/>
    <w:rsid w:val="00FE3AFE"/>
    <w:rsid w:val="00FE5F0B"/>
    <w:rsid w:val="00FE6630"/>
    <w:rsid w:val="00FE6F82"/>
    <w:rsid w:val="00FE7118"/>
    <w:rsid w:val="00FF2D3C"/>
    <w:rsid w:val="00FF3829"/>
    <w:rsid w:val="00FF38EA"/>
    <w:rsid w:val="00FF3AE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6DAA0"/>
  <w15:docId w15:val="{53B0977E-C2A4-44D3-BE22-D47EB679A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ormato Tabla"/>
    <w:qFormat/>
    <w:rsid w:val="00DB3845"/>
    <w:pPr>
      <w:widowControl w:val="0"/>
      <w:kinsoku w:val="0"/>
      <w:spacing w:after="0" w:line="240" w:lineRule="auto"/>
    </w:pPr>
    <w:rPr>
      <w:rFonts w:ascii="Times New Roman" w:eastAsiaTheme="minorEastAsia" w:hAnsi="Times New Roman" w:cs="Times New Roman"/>
      <w:sz w:val="24"/>
      <w:szCs w:val="24"/>
      <w:lang w:val="en-US" w:eastAsia="es-PE"/>
    </w:rPr>
  </w:style>
  <w:style w:type="paragraph" w:styleId="Heading1">
    <w:name w:val="heading 1"/>
    <w:basedOn w:val="Normal"/>
    <w:next w:val="Normal"/>
    <w:link w:val="Heading1Char"/>
    <w:uiPriority w:val="9"/>
    <w:qFormat/>
    <w:rsid w:val="00C0255F"/>
    <w:pPr>
      <w:keepNext/>
      <w:keepLines/>
      <w:spacing w:before="240" w:after="240" w:line="480" w:lineRule="auto"/>
      <w:jc w:val="center"/>
      <w:outlineLvl w:val="0"/>
    </w:pPr>
    <w:rPr>
      <w:rFonts w:ascii="Arial" w:eastAsiaTheme="majorEastAsia" w:hAnsi="Arial" w:cstheme="majorBidi"/>
      <w:b/>
      <w:sz w:val="28"/>
      <w:szCs w:val="32"/>
    </w:rPr>
  </w:style>
  <w:style w:type="paragraph" w:styleId="Heading2">
    <w:name w:val="heading 2"/>
    <w:basedOn w:val="Normal"/>
    <w:next w:val="Normal"/>
    <w:link w:val="Heading2Char"/>
    <w:uiPriority w:val="9"/>
    <w:unhideWhenUsed/>
    <w:qFormat/>
    <w:rsid w:val="007068F6"/>
    <w:pPr>
      <w:keepNext/>
      <w:keepLines/>
      <w:outlineLvl w:val="1"/>
    </w:pPr>
    <w:rPr>
      <w:rFonts w:ascii="Arial" w:eastAsiaTheme="majorEastAsia" w:hAnsi="Arial" w:cstheme="majorBidi"/>
      <w:b/>
      <w:sz w:val="22"/>
      <w:szCs w:val="26"/>
    </w:rPr>
  </w:style>
  <w:style w:type="paragraph" w:styleId="Heading3">
    <w:name w:val="heading 3"/>
    <w:basedOn w:val="Normal"/>
    <w:next w:val="Normal"/>
    <w:link w:val="Heading3Char"/>
    <w:uiPriority w:val="9"/>
    <w:unhideWhenUsed/>
    <w:qFormat/>
    <w:rsid w:val="00D724A0"/>
    <w:pPr>
      <w:keepNext/>
      <w:keepLines/>
      <w:numPr>
        <w:ilvl w:val="2"/>
        <w:numId w:val="5"/>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8B21B3"/>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B21B3"/>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B21B3"/>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B21B3"/>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B21B3"/>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B21B3"/>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7B6"/>
    <w:pPr>
      <w:tabs>
        <w:tab w:val="center" w:pos="4252"/>
        <w:tab w:val="right" w:pos="8504"/>
      </w:tabs>
    </w:pPr>
  </w:style>
  <w:style w:type="character" w:customStyle="1" w:styleId="HeaderChar">
    <w:name w:val="Header Char"/>
    <w:basedOn w:val="DefaultParagraphFont"/>
    <w:link w:val="Header"/>
    <w:uiPriority w:val="99"/>
    <w:rsid w:val="001727B6"/>
    <w:rPr>
      <w:rFonts w:ascii="Times New Roman" w:eastAsiaTheme="minorEastAsia" w:hAnsi="Times New Roman" w:cs="Times New Roman"/>
      <w:sz w:val="24"/>
      <w:szCs w:val="24"/>
      <w:lang w:val="en-US" w:eastAsia="es-PE"/>
    </w:rPr>
  </w:style>
  <w:style w:type="paragraph" w:styleId="Footer">
    <w:name w:val="footer"/>
    <w:basedOn w:val="Normal"/>
    <w:link w:val="FooterChar"/>
    <w:uiPriority w:val="99"/>
    <w:unhideWhenUsed/>
    <w:rsid w:val="001727B6"/>
    <w:pPr>
      <w:tabs>
        <w:tab w:val="center" w:pos="4252"/>
        <w:tab w:val="right" w:pos="8504"/>
      </w:tabs>
    </w:pPr>
  </w:style>
  <w:style w:type="character" w:customStyle="1" w:styleId="FooterChar">
    <w:name w:val="Footer Char"/>
    <w:basedOn w:val="DefaultParagraphFont"/>
    <w:link w:val="Footer"/>
    <w:uiPriority w:val="99"/>
    <w:rsid w:val="001727B6"/>
    <w:rPr>
      <w:rFonts w:ascii="Times New Roman" w:eastAsiaTheme="minorEastAsia" w:hAnsi="Times New Roman" w:cs="Times New Roman"/>
      <w:sz w:val="24"/>
      <w:szCs w:val="24"/>
      <w:lang w:val="en-US" w:eastAsia="es-PE"/>
    </w:rPr>
  </w:style>
  <w:style w:type="character" w:styleId="Hyperlink">
    <w:name w:val="Hyperlink"/>
    <w:basedOn w:val="DefaultParagraphFont"/>
    <w:uiPriority w:val="99"/>
    <w:rsid w:val="00B641EA"/>
    <w:rPr>
      <w:color w:val="0000FF"/>
      <w:u w:val="single"/>
    </w:rPr>
  </w:style>
  <w:style w:type="paragraph" w:styleId="TOC1">
    <w:name w:val="toc 1"/>
    <w:basedOn w:val="Normal"/>
    <w:next w:val="Normal"/>
    <w:autoRedefine/>
    <w:uiPriority w:val="39"/>
    <w:unhideWhenUsed/>
    <w:rsid w:val="00971B56"/>
    <w:pPr>
      <w:widowControl/>
      <w:tabs>
        <w:tab w:val="left" w:pos="480"/>
        <w:tab w:val="right" w:leader="dot" w:pos="8777"/>
      </w:tabs>
      <w:kinsoku/>
      <w:spacing w:line="480" w:lineRule="auto"/>
      <w:jc w:val="both"/>
    </w:pPr>
    <w:rPr>
      <w:rFonts w:eastAsiaTheme="minorHAnsi" w:cstheme="minorBidi"/>
      <w:szCs w:val="22"/>
      <w:lang w:val="es-PE" w:eastAsia="en-US"/>
    </w:rPr>
  </w:style>
  <w:style w:type="paragraph" w:styleId="ListParagraph">
    <w:name w:val="List Paragraph"/>
    <w:basedOn w:val="Normal"/>
    <w:uiPriority w:val="34"/>
    <w:qFormat/>
    <w:rsid w:val="00CC220B"/>
    <w:pPr>
      <w:widowControl/>
      <w:kinsoku/>
      <w:spacing w:line="360" w:lineRule="auto"/>
      <w:ind w:left="720"/>
      <w:contextualSpacing/>
      <w:jc w:val="both"/>
    </w:pPr>
    <w:rPr>
      <w:rFonts w:asciiTheme="minorHAnsi" w:eastAsiaTheme="minorHAnsi" w:hAnsiTheme="minorHAnsi" w:cstheme="minorBidi"/>
      <w:sz w:val="22"/>
      <w:szCs w:val="22"/>
      <w:lang w:val="es-PE" w:eastAsia="en-US"/>
    </w:rPr>
  </w:style>
  <w:style w:type="character" w:customStyle="1" w:styleId="Heading1Char">
    <w:name w:val="Heading 1 Char"/>
    <w:basedOn w:val="DefaultParagraphFont"/>
    <w:link w:val="Heading1"/>
    <w:uiPriority w:val="9"/>
    <w:rsid w:val="00C0255F"/>
    <w:rPr>
      <w:rFonts w:ascii="Arial" w:eastAsiaTheme="majorEastAsia" w:hAnsi="Arial" w:cstheme="majorBidi"/>
      <w:b/>
      <w:sz w:val="28"/>
      <w:szCs w:val="32"/>
      <w:lang w:val="en-US" w:eastAsia="es-PE"/>
    </w:rPr>
  </w:style>
  <w:style w:type="character" w:customStyle="1" w:styleId="Heading2Char">
    <w:name w:val="Heading 2 Char"/>
    <w:basedOn w:val="DefaultParagraphFont"/>
    <w:link w:val="Heading2"/>
    <w:uiPriority w:val="9"/>
    <w:rsid w:val="007068F6"/>
    <w:rPr>
      <w:rFonts w:ascii="Arial" w:eastAsiaTheme="majorEastAsia" w:hAnsi="Arial" w:cstheme="majorBidi"/>
      <w:b/>
      <w:szCs w:val="26"/>
      <w:lang w:val="en-US" w:eastAsia="es-PE"/>
    </w:rPr>
  </w:style>
  <w:style w:type="character" w:customStyle="1" w:styleId="Heading3Char">
    <w:name w:val="Heading 3 Char"/>
    <w:basedOn w:val="DefaultParagraphFont"/>
    <w:link w:val="Heading3"/>
    <w:uiPriority w:val="9"/>
    <w:rsid w:val="00D724A0"/>
    <w:rPr>
      <w:rFonts w:asciiTheme="majorHAnsi" w:eastAsiaTheme="majorEastAsia" w:hAnsiTheme="majorHAnsi" w:cstheme="majorBidi"/>
      <w:color w:val="1F4D78" w:themeColor="accent1" w:themeShade="7F"/>
      <w:sz w:val="24"/>
      <w:szCs w:val="24"/>
      <w:lang w:val="en-US" w:eastAsia="es-PE"/>
    </w:rPr>
  </w:style>
  <w:style w:type="paragraph" w:styleId="TOCHeading">
    <w:name w:val="TOC Heading"/>
    <w:basedOn w:val="Heading1"/>
    <w:next w:val="Normal"/>
    <w:uiPriority w:val="39"/>
    <w:unhideWhenUsed/>
    <w:qFormat/>
    <w:rsid w:val="00D724A0"/>
    <w:pPr>
      <w:widowControl/>
      <w:kinsoku/>
      <w:spacing w:line="259" w:lineRule="auto"/>
      <w:outlineLvl w:val="9"/>
    </w:pPr>
    <w:rPr>
      <w:lang w:val="es-PE" w:eastAsia="zh-CN"/>
    </w:rPr>
  </w:style>
  <w:style w:type="paragraph" w:styleId="TOC2">
    <w:name w:val="toc 2"/>
    <w:basedOn w:val="Normal"/>
    <w:next w:val="Normal"/>
    <w:autoRedefine/>
    <w:uiPriority w:val="39"/>
    <w:unhideWhenUsed/>
    <w:rsid w:val="00C55E72"/>
    <w:pPr>
      <w:tabs>
        <w:tab w:val="left" w:pos="567"/>
        <w:tab w:val="right" w:leader="dot" w:pos="8777"/>
      </w:tabs>
      <w:spacing w:line="480" w:lineRule="auto"/>
    </w:pPr>
  </w:style>
  <w:style w:type="paragraph" w:styleId="TOC3">
    <w:name w:val="toc 3"/>
    <w:basedOn w:val="Normal"/>
    <w:next w:val="Normal"/>
    <w:autoRedefine/>
    <w:uiPriority w:val="39"/>
    <w:unhideWhenUsed/>
    <w:rsid w:val="007F3A8F"/>
    <w:pPr>
      <w:tabs>
        <w:tab w:val="left" w:pos="567"/>
        <w:tab w:val="right" w:leader="dot" w:pos="8789"/>
      </w:tabs>
      <w:spacing w:after="100" w:line="480" w:lineRule="auto"/>
    </w:pPr>
  </w:style>
  <w:style w:type="paragraph" w:styleId="Caption">
    <w:name w:val="caption"/>
    <w:basedOn w:val="Normal"/>
    <w:next w:val="Normal"/>
    <w:link w:val="CaptionChar"/>
    <w:uiPriority w:val="35"/>
    <w:unhideWhenUsed/>
    <w:qFormat/>
    <w:rsid w:val="004D7633"/>
    <w:pPr>
      <w:spacing w:after="200"/>
    </w:pPr>
    <w:rPr>
      <w:i/>
      <w:iCs/>
      <w:color w:val="44546A" w:themeColor="text2"/>
      <w:sz w:val="18"/>
      <w:szCs w:val="18"/>
    </w:rPr>
  </w:style>
  <w:style w:type="paragraph" w:customStyle="1" w:styleId="EstiloTabla">
    <w:name w:val="Estilo Tabla"/>
    <w:basedOn w:val="Caption"/>
    <w:link w:val="EstiloTablaCar"/>
    <w:autoRedefine/>
    <w:qFormat/>
    <w:rsid w:val="003C55B8"/>
    <w:pPr>
      <w:keepNext/>
      <w:spacing w:line="480" w:lineRule="auto"/>
    </w:pPr>
    <w:rPr>
      <w:b/>
      <w:color w:val="auto"/>
      <w:sz w:val="24"/>
      <w:lang w:val="es-PE"/>
    </w:rPr>
  </w:style>
  <w:style w:type="paragraph" w:customStyle="1" w:styleId="TituloTabla">
    <w:name w:val="Titulo Tabla"/>
    <w:basedOn w:val="EstiloTabla"/>
    <w:link w:val="TituloTablaCar"/>
    <w:qFormat/>
    <w:rsid w:val="003C55B8"/>
    <w:rPr>
      <w:color w:val="000000" w:themeColor="text1"/>
      <w:szCs w:val="22"/>
    </w:rPr>
  </w:style>
  <w:style w:type="paragraph" w:styleId="TableofFigures">
    <w:name w:val="table of figures"/>
    <w:basedOn w:val="Normal"/>
    <w:next w:val="Normal"/>
    <w:uiPriority w:val="99"/>
    <w:unhideWhenUsed/>
    <w:rsid w:val="00E76ABF"/>
  </w:style>
  <w:style w:type="character" w:customStyle="1" w:styleId="CaptionChar">
    <w:name w:val="Caption Char"/>
    <w:basedOn w:val="DefaultParagraphFont"/>
    <w:link w:val="Caption"/>
    <w:uiPriority w:val="35"/>
    <w:rsid w:val="00E76ABF"/>
    <w:rPr>
      <w:rFonts w:ascii="Times New Roman" w:eastAsiaTheme="minorEastAsia" w:hAnsi="Times New Roman" w:cs="Times New Roman"/>
      <w:i/>
      <w:iCs/>
      <w:color w:val="44546A" w:themeColor="text2"/>
      <w:sz w:val="18"/>
      <w:szCs w:val="18"/>
      <w:lang w:val="en-US" w:eastAsia="es-PE"/>
    </w:rPr>
  </w:style>
  <w:style w:type="character" w:customStyle="1" w:styleId="EstiloTablaCar">
    <w:name w:val="Estilo Tabla Car"/>
    <w:basedOn w:val="CaptionChar"/>
    <w:link w:val="EstiloTabla"/>
    <w:rsid w:val="003C55B8"/>
    <w:rPr>
      <w:rFonts w:ascii="Times New Roman" w:eastAsiaTheme="minorEastAsia" w:hAnsi="Times New Roman" w:cs="Times New Roman"/>
      <w:b/>
      <w:i/>
      <w:iCs/>
      <w:color w:val="44546A" w:themeColor="text2"/>
      <w:sz w:val="24"/>
      <w:szCs w:val="18"/>
      <w:lang w:val="en-US" w:eastAsia="es-PE"/>
    </w:rPr>
  </w:style>
  <w:style w:type="character" w:customStyle="1" w:styleId="TituloTablaCar">
    <w:name w:val="Titulo Tabla Car"/>
    <w:basedOn w:val="EstiloTablaCar"/>
    <w:link w:val="TituloTabla"/>
    <w:rsid w:val="003C55B8"/>
    <w:rPr>
      <w:rFonts w:ascii="Times New Roman" w:eastAsiaTheme="minorEastAsia" w:hAnsi="Times New Roman" w:cs="Times New Roman"/>
      <w:b/>
      <w:i/>
      <w:iCs/>
      <w:color w:val="000000" w:themeColor="text1"/>
      <w:sz w:val="24"/>
      <w:szCs w:val="18"/>
      <w:lang w:val="en-US" w:eastAsia="es-PE"/>
    </w:rPr>
  </w:style>
  <w:style w:type="character" w:customStyle="1" w:styleId="Heading4Char">
    <w:name w:val="Heading 4 Char"/>
    <w:basedOn w:val="DefaultParagraphFont"/>
    <w:link w:val="Heading4"/>
    <w:uiPriority w:val="9"/>
    <w:semiHidden/>
    <w:rsid w:val="008B21B3"/>
    <w:rPr>
      <w:rFonts w:asciiTheme="majorHAnsi" w:eastAsiaTheme="majorEastAsia" w:hAnsiTheme="majorHAnsi" w:cstheme="majorBidi"/>
      <w:i/>
      <w:iCs/>
      <w:color w:val="2E74B5" w:themeColor="accent1" w:themeShade="BF"/>
      <w:sz w:val="24"/>
      <w:szCs w:val="24"/>
      <w:lang w:val="en-US" w:eastAsia="es-PE"/>
    </w:rPr>
  </w:style>
  <w:style w:type="character" w:customStyle="1" w:styleId="Heading5Char">
    <w:name w:val="Heading 5 Char"/>
    <w:basedOn w:val="DefaultParagraphFont"/>
    <w:link w:val="Heading5"/>
    <w:uiPriority w:val="9"/>
    <w:semiHidden/>
    <w:rsid w:val="008B21B3"/>
    <w:rPr>
      <w:rFonts w:asciiTheme="majorHAnsi" w:eastAsiaTheme="majorEastAsia" w:hAnsiTheme="majorHAnsi" w:cstheme="majorBidi"/>
      <w:color w:val="2E74B5" w:themeColor="accent1" w:themeShade="BF"/>
      <w:sz w:val="24"/>
      <w:szCs w:val="24"/>
      <w:lang w:val="en-US" w:eastAsia="es-PE"/>
    </w:rPr>
  </w:style>
  <w:style w:type="character" w:customStyle="1" w:styleId="Heading6Char">
    <w:name w:val="Heading 6 Char"/>
    <w:basedOn w:val="DefaultParagraphFont"/>
    <w:link w:val="Heading6"/>
    <w:uiPriority w:val="9"/>
    <w:semiHidden/>
    <w:rsid w:val="008B21B3"/>
    <w:rPr>
      <w:rFonts w:asciiTheme="majorHAnsi" w:eastAsiaTheme="majorEastAsia" w:hAnsiTheme="majorHAnsi" w:cstheme="majorBidi"/>
      <w:color w:val="1F4D78" w:themeColor="accent1" w:themeShade="7F"/>
      <w:sz w:val="24"/>
      <w:szCs w:val="24"/>
      <w:lang w:val="en-US" w:eastAsia="es-PE"/>
    </w:rPr>
  </w:style>
  <w:style w:type="character" w:customStyle="1" w:styleId="Heading7Char">
    <w:name w:val="Heading 7 Char"/>
    <w:basedOn w:val="DefaultParagraphFont"/>
    <w:link w:val="Heading7"/>
    <w:uiPriority w:val="9"/>
    <w:semiHidden/>
    <w:rsid w:val="008B21B3"/>
    <w:rPr>
      <w:rFonts w:asciiTheme="majorHAnsi" w:eastAsiaTheme="majorEastAsia" w:hAnsiTheme="majorHAnsi" w:cstheme="majorBidi"/>
      <w:i/>
      <w:iCs/>
      <w:color w:val="1F4D78" w:themeColor="accent1" w:themeShade="7F"/>
      <w:sz w:val="24"/>
      <w:szCs w:val="24"/>
      <w:lang w:val="en-US" w:eastAsia="es-PE"/>
    </w:rPr>
  </w:style>
  <w:style w:type="character" w:customStyle="1" w:styleId="Heading8Char">
    <w:name w:val="Heading 8 Char"/>
    <w:basedOn w:val="DefaultParagraphFont"/>
    <w:link w:val="Heading8"/>
    <w:uiPriority w:val="9"/>
    <w:semiHidden/>
    <w:rsid w:val="008B21B3"/>
    <w:rPr>
      <w:rFonts w:asciiTheme="majorHAnsi" w:eastAsiaTheme="majorEastAsia" w:hAnsiTheme="majorHAnsi" w:cstheme="majorBidi"/>
      <w:color w:val="272727" w:themeColor="text1" w:themeTint="D8"/>
      <w:sz w:val="21"/>
      <w:szCs w:val="21"/>
      <w:lang w:val="en-US" w:eastAsia="es-PE"/>
    </w:rPr>
  </w:style>
  <w:style w:type="character" w:customStyle="1" w:styleId="Heading9Char">
    <w:name w:val="Heading 9 Char"/>
    <w:basedOn w:val="DefaultParagraphFont"/>
    <w:link w:val="Heading9"/>
    <w:uiPriority w:val="9"/>
    <w:semiHidden/>
    <w:rsid w:val="008B21B3"/>
    <w:rPr>
      <w:rFonts w:asciiTheme="majorHAnsi" w:eastAsiaTheme="majorEastAsia" w:hAnsiTheme="majorHAnsi" w:cstheme="majorBidi"/>
      <w:i/>
      <w:iCs/>
      <w:color w:val="272727" w:themeColor="text1" w:themeTint="D8"/>
      <w:sz w:val="21"/>
      <w:szCs w:val="21"/>
      <w:lang w:val="en-US" w:eastAsia="es-PE"/>
    </w:rPr>
  </w:style>
  <w:style w:type="paragraph" w:customStyle="1" w:styleId="Parrafo">
    <w:name w:val="Parrafo"/>
    <w:basedOn w:val="ListParagraph"/>
    <w:qFormat/>
    <w:rsid w:val="001E4E27"/>
    <w:pPr>
      <w:spacing w:line="480" w:lineRule="auto"/>
      <w:ind w:left="0" w:firstLine="720"/>
    </w:pPr>
    <w:rPr>
      <w:rFonts w:ascii="Arial" w:eastAsiaTheme="minorEastAsia" w:hAnsi="Arial" w:cs="Times New Roman"/>
      <w:bCs/>
      <w:w w:val="105"/>
      <w:szCs w:val="24"/>
      <w:lang w:eastAsia="es-PE"/>
    </w:rPr>
  </w:style>
  <w:style w:type="character" w:styleId="UnresolvedMention">
    <w:name w:val="Unresolved Mention"/>
    <w:basedOn w:val="DefaultParagraphFont"/>
    <w:uiPriority w:val="99"/>
    <w:semiHidden/>
    <w:unhideWhenUsed/>
    <w:rsid w:val="001D6B64"/>
    <w:rPr>
      <w:color w:val="605E5C"/>
      <w:shd w:val="clear" w:color="auto" w:fill="E1DFDD"/>
    </w:rPr>
  </w:style>
  <w:style w:type="paragraph" w:customStyle="1" w:styleId="Referencias">
    <w:name w:val="Referencias"/>
    <w:basedOn w:val="Normal"/>
    <w:link w:val="ReferenciasCar"/>
    <w:qFormat/>
    <w:rsid w:val="00D344AC"/>
    <w:pPr>
      <w:widowControl/>
      <w:kinsoku/>
      <w:spacing w:line="360" w:lineRule="auto"/>
      <w:ind w:left="709" w:hanging="709"/>
      <w:jc w:val="both"/>
    </w:pPr>
    <w:rPr>
      <w:bCs/>
      <w:w w:val="105"/>
    </w:rPr>
  </w:style>
  <w:style w:type="character" w:customStyle="1" w:styleId="ReferenciasCar">
    <w:name w:val="Referencias Car"/>
    <w:basedOn w:val="DefaultParagraphFont"/>
    <w:link w:val="Referencias"/>
    <w:rsid w:val="00D344AC"/>
    <w:rPr>
      <w:rFonts w:ascii="Times New Roman" w:eastAsiaTheme="minorEastAsia" w:hAnsi="Times New Roman" w:cs="Times New Roman"/>
      <w:bCs/>
      <w:w w:val="105"/>
      <w:sz w:val="24"/>
      <w:szCs w:val="24"/>
      <w:lang w:val="en-US" w:eastAsia="es-PE"/>
    </w:rPr>
  </w:style>
  <w:style w:type="character" w:styleId="PlaceholderText">
    <w:name w:val="Placeholder Text"/>
    <w:basedOn w:val="DefaultParagraphFont"/>
    <w:uiPriority w:val="99"/>
    <w:semiHidden/>
    <w:rsid w:val="00A76146"/>
    <w:rPr>
      <w:color w:val="808080"/>
    </w:rPr>
  </w:style>
  <w:style w:type="table" w:styleId="TableGrid">
    <w:name w:val="Table Grid"/>
    <w:basedOn w:val="TableNormal"/>
    <w:uiPriority w:val="39"/>
    <w:rsid w:val="00531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51E3D"/>
    <w:pPr>
      <w:widowControl w:val="0"/>
      <w:kinsoku w:val="0"/>
      <w:spacing w:after="0" w:line="240" w:lineRule="auto"/>
    </w:pPr>
    <w:rPr>
      <w:rFonts w:ascii="Times New Roman" w:eastAsiaTheme="minorEastAsia" w:hAnsi="Times New Roman" w:cs="Times New Roman"/>
      <w:sz w:val="24"/>
      <w:szCs w:val="24"/>
      <w:lang w:val="en-US" w:eastAsia="es-PE"/>
    </w:rPr>
  </w:style>
  <w:style w:type="paragraph" w:customStyle="1" w:styleId="anexos22-11-2023">
    <w:name w:val="anexos 22-11-2023"/>
    <w:basedOn w:val="Normal"/>
    <w:link w:val="anexos22-11-2023Car"/>
    <w:qFormat/>
    <w:rsid w:val="00C870C8"/>
    <w:rPr>
      <w:rFonts w:ascii="Arial" w:hAnsi="Arial" w:cs="Arial"/>
      <w:b/>
      <w:bCs/>
      <w:sz w:val="22"/>
      <w:szCs w:val="22"/>
      <w:lang w:val="es-PE"/>
    </w:rPr>
  </w:style>
  <w:style w:type="character" w:customStyle="1" w:styleId="anexos22-11-2023Car">
    <w:name w:val="anexos 22-11-2023 Car"/>
    <w:basedOn w:val="DefaultParagraphFont"/>
    <w:link w:val="anexos22-11-2023"/>
    <w:rsid w:val="00C870C8"/>
    <w:rPr>
      <w:rFonts w:ascii="Arial" w:eastAsiaTheme="minorEastAsia" w:hAnsi="Arial" w:cs="Arial"/>
      <w:b/>
      <w:bCs/>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3289">
      <w:bodyDiv w:val="1"/>
      <w:marLeft w:val="0"/>
      <w:marRight w:val="0"/>
      <w:marTop w:val="0"/>
      <w:marBottom w:val="0"/>
      <w:divBdr>
        <w:top w:val="none" w:sz="0" w:space="0" w:color="auto"/>
        <w:left w:val="none" w:sz="0" w:space="0" w:color="auto"/>
        <w:bottom w:val="none" w:sz="0" w:space="0" w:color="auto"/>
        <w:right w:val="none" w:sz="0" w:space="0" w:color="auto"/>
      </w:divBdr>
    </w:div>
    <w:div w:id="190462309">
      <w:bodyDiv w:val="1"/>
      <w:marLeft w:val="0"/>
      <w:marRight w:val="0"/>
      <w:marTop w:val="0"/>
      <w:marBottom w:val="0"/>
      <w:divBdr>
        <w:top w:val="none" w:sz="0" w:space="0" w:color="auto"/>
        <w:left w:val="none" w:sz="0" w:space="0" w:color="auto"/>
        <w:bottom w:val="none" w:sz="0" w:space="0" w:color="auto"/>
        <w:right w:val="none" w:sz="0" w:space="0" w:color="auto"/>
      </w:divBdr>
    </w:div>
    <w:div w:id="349381103">
      <w:bodyDiv w:val="1"/>
      <w:marLeft w:val="0"/>
      <w:marRight w:val="0"/>
      <w:marTop w:val="0"/>
      <w:marBottom w:val="0"/>
      <w:divBdr>
        <w:top w:val="none" w:sz="0" w:space="0" w:color="auto"/>
        <w:left w:val="none" w:sz="0" w:space="0" w:color="auto"/>
        <w:bottom w:val="none" w:sz="0" w:space="0" w:color="auto"/>
        <w:right w:val="none" w:sz="0" w:space="0" w:color="auto"/>
      </w:divBdr>
    </w:div>
    <w:div w:id="882836521">
      <w:bodyDiv w:val="1"/>
      <w:marLeft w:val="0"/>
      <w:marRight w:val="0"/>
      <w:marTop w:val="0"/>
      <w:marBottom w:val="0"/>
      <w:divBdr>
        <w:top w:val="none" w:sz="0" w:space="0" w:color="auto"/>
        <w:left w:val="none" w:sz="0" w:space="0" w:color="auto"/>
        <w:bottom w:val="none" w:sz="0" w:space="0" w:color="auto"/>
        <w:right w:val="none" w:sz="0" w:space="0" w:color="auto"/>
      </w:divBdr>
    </w:div>
    <w:div w:id="1037049729">
      <w:bodyDiv w:val="1"/>
      <w:marLeft w:val="0"/>
      <w:marRight w:val="0"/>
      <w:marTop w:val="0"/>
      <w:marBottom w:val="0"/>
      <w:divBdr>
        <w:top w:val="none" w:sz="0" w:space="0" w:color="auto"/>
        <w:left w:val="none" w:sz="0" w:space="0" w:color="auto"/>
        <w:bottom w:val="none" w:sz="0" w:space="0" w:color="auto"/>
        <w:right w:val="none" w:sz="0" w:space="0" w:color="auto"/>
      </w:divBdr>
    </w:div>
    <w:div w:id="1413625222">
      <w:bodyDiv w:val="1"/>
      <w:marLeft w:val="0"/>
      <w:marRight w:val="0"/>
      <w:marTop w:val="0"/>
      <w:marBottom w:val="0"/>
      <w:divBdr>
        <w:top w:val="none" w:sz="0" w:space="0" w:color="auto"/>
        <w:left w:val="none" w:sz="0" w:space="0" w:color="auto"/>
        <w:bottom w:val="none" w:sz="0" w:space="0" w:color="auto"/>
        <w:right w:val="none" w:sz="0" w:space="0" w:color="auto"/>
      </w:divBdr>
    </w:div>
    <w:div w:id="1819761519">
      <w:bodyDiv w:val="1"/>
      <w:marLeft w:val="0"/>
      <w:marRight w:val="0"/>
      <w:marTop w:val="0"/>
      <w:marBottom w:val="0"/>
      <w:divBdr>
        <w:top w:val="none" w:sz="0" w:space="0" w:color="auto"/>
        <w:left w:val="none" w:sz="0" w:space="0" w:color="auto"/>
        <w:bottom w:val="none" w:sz="0" w:space="0" w:color="auto"/>
        <w:right w:val="none" w:sz="0" w:space="0" w:color="auto"/>
      </w:divBdr>
    </w:div>
    <w:div w:id="1840079244">
      <w:bodyDiv w:val="1"/>
      <w:marLeft w:val="0"/>
      <w:marRight w:val="0"/>
      <w:marTop w:val="0"/>
      <w:marBottom w:val="0"/>
      <w:divBdr>
        <w:top w:val="none" w:sz="0" w:space="0" w:color="auto"/>
        <w:left w:val="none" w:sz="0" w:space="0" w:color="auto"/>
        <w:bottom w:val="none" w:sz="0" w:space="0" w:color="auto"/>
        <w:right w:val="none" w:sz="0" w:space="0" w:color="auto"/>
      </w:divBdr>
    </w:div>
    <w:div w:id="1970435871">
      <w:bodyDiv w:val="1"/>
      <w:marLeft w:val="0"/>
      <w:marRight w:val="0"/>
      <w:marTop w:val="0"/>
      <w:marBottom w:val="0"/>
      <w:divBdr>
        <w:top w:val="none" w:sz="0" w:space="0" w:color="auto"/>
        <w:left w:val="none" w:sz="0" w:space="0" w:color="auto"/>
        <w:bottom w:val="none" w:sz="0" w:space="0" w:color="auto"/>
        <w:right w:val="none" w:sz="0" w:space="0" w:color="auto"/>
      </w:divBdr>
    </w:div>
    <w:div w:id="1993026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Har02</b:Tag>
    <b:SourceType>Book</b:SourceType>
    <b:Guid>{7F6851B5-8825-4EB5-920C-5B7BE140D31F}</b:Guid>
    <b:Author>
      <b:Author>
        <b:NameList>
          <b:Person>
            <b:Last>Hartman</b:Last>
          </b:Person>
        </b:NameList>
      </b:Author>
    </b:Author>
    <b:Title>Intro</b:Title>
    <b:Year>2002</b:Year>
    <b:Publisher>John</b:Publisher>
    <b:RefOrder>1</b:RefOrder>
  </b:Source>
</b:Sources>
</file>

<file path=customXml/itemProps1.xml><?xml version="1.0" encoding="utf-8"?>
<ds:datastoreItem xmlns:ds="http://schemas.openxmlformats.org/officeDocument/2006/customXml" ds:itemID="{479ADF7C-E0DE-4E5F-8C18-936604734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1066</Words>
  <Characters>5864</Characters>
  <Application>Microsoft Office Word</Application>
  <DocSecurity>0</DocSecurity>
  <Lines>48</Lines>
  <Paragraphs>13</Paragraphs>
  <ScaleCrop>false</ScaleCrop>
  <HeadingPairs>
    <vt:vector size="4" baseType="variant">
      <vt:variant>
        <vt:lpstr>Título</vt:lpstr>
      </vt:variant>
      <vt:variant>
        <vt:i4>1</vt:i4>
      </vt:variant>
      <vt:variant>
        <vt:lpstr>Títulos</vt:lpstr>
      </vt:variant>
      <vt:variant>
        <vt:i4>53</vt:i4>
      </vt:variant>
    </vt:vector>
  </HeadingPairs>
  <TitlesOfParts>
    <vt:vector size="54" baseType="lpstr">
      <vt:lpstr/>
      <vt:lpstr>Resumen</vt:lpstr>
      <vt:lpstr>Abstract </vt:lpstr>
      <vt:lpstr>Introducción</vt:lpstr>
      <vt:lpstr>Capítulo I. Antecedentes</vt:lpstr>
      <vt:lpstr/>
      <vt:lpstr>    Organización</vt:lpstr>
      <vt:lpstr>    Métodos de explotación minera</vt:lpstr>
      <vt:lpstr>    Transporte en Operaciones Mineras</vt:lpstr>
      <vt:lpstr>    Aditivo para mejorar la combustión de diésel.</vt:lpstr>
      <vt:lpstr>Capítulo II. Formulación del Problema</vt:lpstr>
      <vt:lpstr/>
      <vt:lpstr>    Planteamiento del Problema</vt:lpstr>
      <vt:lpstr>    Objetivo General</vt:lpstr>
      <vt:lpstr>    Objetivo Específico</vt:lpstr>
      <vt:lpstr>Capítulo III. Revisión Bibliográfica</vt:lpstr>
      <vt:lpstr>    </vt:lpstr>
      <vt:lpstr>    Motores a diésel fases y eficiencia</vt:lpstr>
      <vt:lpstr>    Aditivo para combustibles</vt:lpstr>
      <vt:lpstr>    Indicadores de eficiencia (KPI’s)</vt:lpstr>
      <vt:lpstr>    </vt:lpstr>
      <vt:lpstr>    Metodología para validación de eficiencia</vt:lpstr>
      <vt:lpstr>    Diagrama de Causa y Efecto</vt:lpstr>
      <vt:lpstr>    Identificación de datos atípicos</vt:lpstr>
      <vt:lpstr>    Diseño de Bloques Completamente Aleatorizado (DBCA)</vt:lpstr>
      <vt:lpstr>    Supuesto del Modelo </vt:lpstr>
      <vt:lpstr>    Rentabilidad por el uso de aditivo</vt:lpstr>
      <vt:lpstr>Capítulo IV. Método y materiales</vt:lpstr>
      <vt:lpstr>    </vt:lpstr>
      <vt:lpstr>    Identificación de variables</vt:lpstr>
      <vt:lpstr>    Diseño de Experimento.</vt:lpstr>
      <vt:lpstr>    Protocolo para el control de las variables</vt:lpstr>
      <vt:lpstr>    Protocolo para la etapa de dosificación</vt:lpstr>
      <vt:lpstr>    Trabajo en campo</vt:lpstr>
      <vt:lpstr>    Protocolo para el levantamiento de datos </vt:lpstr>
      <vt:lpstr>    Análisis de datos</vt:lpstr>
      <vt:lpstr>Capítulo V. Resultados y Análisis</vt:lpstr>
      <vt:lpstr>    </vt:lpstr>
      <vt:lpstr>    Identificación de datos atípicos</vt:lpstr>
      <vt:lpstr>    Análisis descriptivo</vt:lpstr>
      <vt:lpstr>        Análisis descriptivo por bloques y turnos de consumo</vt:lpstr>
      <vt:lpstr>        Análisis descriptivo por bloques y niveles de tratamiento.</vt:lpstr>
      <vt:lpstr>        Análisis descriptivo del consumo de diésel por niveles de dosificación</vt:lpstr>
      <vt:lpstr>    Análisis de Correlación entre el consumo de diésel y la velocidad.</vt:lpstr>
      <vt:lpstr>    Gráfico de interacción de factores</vt:lpstr>
      <vt:lpstr>    Análisis de Varianza (ANOVA)</vt:lpstr>
      <vt:lpstr>    Cálculos para el análisis de varianza – ANOVA</vt:lpstr>
      <vt:lpstr>    </vt:lpstr>
      <vt:lpstr>    Supuestos del análisis de varianza.</vt:lpstr>
      <vt:lpstr>    Cálculo del punto de equilibrio del ahorro esperado. </vt:lpstr>
      <vt:lpstr>Conclusiones</vt:lpstr>
      <vt:lpstr>Recomendaciones</vt:lpstr>
      <vt:lpstr>Referencias bibliográficas</vt:lpstr>
      <vt:lpstr>Anexos</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dc:creator>
  <cp:keywords/>
  <dc:description/>
  <cp:lastModifiedBy>Mario Paucar</cp:lastModifiedBy>
  <cp:revision>4</cp:revision>
  <cp:lastPrinted>2023-11-29T01:06:00Z</cp:lastPrinted>
  <dcterms:created xsi:type="dcterms:W3CDTF">2023-11-29T01:19:00Z</dcterms:created>
  <dcterms:modified xsi:type="dcterms:W3CDTF">2025-05-15T02:48:00Z</dcterms:modified>
</cp:coreProperties>
</file>