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20EE44" w14:textId="77777777" w:rsidR="00966C63" w:rsidRDefault="00966C63" w:rsidP="00A201D7">
      <w:pPr>
        <w:jc w:val="center"/>
        <w:rPr>
          <w:rFonts w:cs="Arial"/>
          <w:bCs/>
          <w:szCs w:val="22"/>
          <w:lang w:val="es-PE"/>
        </w:rPr>
      </w:pPr>
      <w:r w:rsidRPr="00966C63">
        <w:rPr>
          <w:rFonts w:cs="Arial"/>
          <w:bCs/>
          <w:szCs w:val="22"/>
          <w:lang w:val="es-PE"/>
        </w:rPr>
        <w:t xml:space="preserve">Combinación de Metodologías de Hill </w:t>
      </w:r>
      <w:proofErr w:type="spellStart"/>
      <w:r w:rsidRPr="00966C63">
        <w:rPr>
          <w:rFonts w:cs="Arial"/>
          <w:bCs/>
          <w:szCs w:val="22"/>
          <w:lang w:val="es-PE"/>
        </w:rPr>
        <w:t>of</w:t>
      </w:r>
      <w:proofErr w:type="spellEnd"/>
      <w:r w:rsidRPr="00966C63">
        <w:rPr>
          <w:rFonts w:cs="Arial"/>
          <w:bCs/>
          <w:szCs w:val="22"/>
          <w:lang w:val="es-PE"/>
        </w:rPr>
        <w:t xml:space="preserve"> </w:t>
      </w:r>
      <w:proofErr w:type="spellStart"/>
      <w:r w:rsidRPr="00966C63">
        <w:rPr>
          <w:rFonts w:cs="Arial"/>
          <w:bCs/>
          <w:szCs w:val="22"/>
          <w:lang w:val="es-PE"/>
        </w:rPr>
        <w:t>Value</w:t>
      </w:r>
      <w:proofErr w:type="spellEnd"/>
      <w:r w:rsidRPr="00966C63">
        <w:rPr>
          <w:rFonts w:cs="Arial"/>
          <w:bCs/>
          <w:szCs w:val="22"/>
          <w:lang w:val="es-PE"/>
        </w:rPr>
        <w:t xml:space="preserve"> y Algoritmo de Lane para la definición de Capacidades Productivas y Plan Minero a nivel Estratégico. </w:t>
      </w:r>
    </w:p>
    <w:p w14:paraId="18655DEC" w14:textId="3A4A7DA1" w:rsidR="007373B8" w:rsidRPr="000270E6" w:rsidRDefault="00A201D7" w:rsidP="00A201D7">
      <w:pPr>
        <w:jc w:val="center"/>
        <w:rPr>
          <w:rFonts w:cs="Arial"/>
          <w:szCs w:val="22"/>
          <w:lang w:val="es-PE"/>
        </w:rPr>
      </w:pPr>
      <w:r w:rsidRPr="000270E6">
        <w:rPr>
          <w:rFonts w:cs="Arial"/>
          <w:szCs w:val="22"/>
          <w:lang w:val="es-PE"/>
        </w:rPr>
        <w:t>(Categoría</w:t>
      </w:r>
      <w:r w:rsidR="00493C85" w:rsidRPr="000270E6">
        <w:rPr>
          <w:rFonts w:cs="Arial"/>
          <w:szCs w:val="22"/>
          <w:lang w:val="es-PE"/>
        </w:rPr>
        <w:t xml:space="preserve"> </w:t>
      </w:r>
      <w:r w:rsidR="00966C63">
        <w:rPr>
          <w:rFonts w:cs="Arial"/>
          <w:szCs w:val="22"/>
          <w:lang w:val="es-PE"/>
        </w:rPr>
        <w:t>–</w:t>
      </w:r>
      <w:r w:rsidR="00493C85" w:rsidRPr="000270E6">
        <w:rPr>
          <w:rFonts w:cs="Arial"/>
          <w:szCs w:val="22"/>
          <w:lang w:val="es-PE"/>
        </w:rPr>
        <w:t xml:space="preserve"> </w:t>
      </w:r>
      <w:r w:rsidR="00966C63">
        <w:rPr>
          <w:rFonts w:cs="Arial"/>
          <w:szCs w:val="22"/>
          <w:lang w:val="es-PE"/>
        </w:rPr>
        <w:t>Planeamiento de Minado</w:t>
      </w:r>
      <w:r w:rsidRPr="000270E6">
        <w:rPr>
          <w:rFonts w:cs="Arial"/>
          <w:szCs w:val="22"/>
          <w:lang w:val="es-PE"/>
        </w:rPr>
        <w:t>)</w:t>
      </w:r>
    </w:p>
    <w:p w14:paraId="03D0F56A" w14:textId="77777777" w:rsidR="00A05DB9" w:rsidRPr="000270E6" w:rsidRDefault="00A05DB9" w:rsidP="007373B8">
      <w:pPr>
        <w:rPr>
          <w:rFonts w:cs="Arial"/>
          <w:szCs w:val="22"/>
        </w:rPr>
      </w:pPr>
    </w:p>
    <w:p w14:paraId="02638C59" w14:textId="31839535" w:rsidR="0087565A" w:rsidRPr="000270E6" w:rsidRDefault="00966C63" w:rsidP="0087565A">
      <w:pPr>
        <w:jc w:val="center"/>
        <w:rPr>
          <w:rFonts w:cs="Arial"/>
          <w:b/>
          <w:bCs/>
          <w:szCs w:val="22"/>
          <w:lang w:val="es-PE"/>
        </w:rPr>
      </w:pPr>
      <w:r>
        <w:rPr>
          <w:rFonts w:cs="Arial"/>
          <w:b/>
          <w:bCs/>
          <w:szCs w:val="22"/>
          <w:lang w:val="es-PE"/>
        </w:rPr>
        <w:t>Patricio Vergara Lara</w:t>
      </w:r>
      <w:r w:rsidR="0087565A" w:rsidRPr="000270E6">
        <w:rPr>
          <w:rFonts w:cs="Arial"/>
          <w:b/>
          <w:bCs/>
          <w:szCs w:val="22"/>
          <w:vertAlign w:val="superscript"/>
          <w:lang w:val="es-PE"/>
        </w:rPr>
        <w:t>1</w:t>
      </w:r>
      <w:r w:rsidR="0087565A" w:rsidRPr="000270E6">
        <w:rPr>
          <w:rFonts w:cs="Arial"/>
          <w:b/>
          <w:bCs/>
          <w:szCs w:val="22"/>
          <w:lang w:val="es-PE"/>
        </w:rPr>
        <w:t xml:space="preserve">, </w:t>
      </w:r>
      <w:r>
        <w:rPr>
          <w:rFonts w:cs="Arial"/>
          <w:b/>
          <w:bCs/>
          <w:szCs w:val="22"/>
          <w:lang w:val="es-PE"/>
        </w:rPr>
        <w:t>Gino Espinoza</w:t>
      </w:r>
      <w:r w:rsidR="00391992">
        <w:rPr>
          <w:rFonts w:cs="Arial"/>
          <w:b/>
          <w:bCs/>
          <w:szCs w:val="22"/>
          <w:lang w:val="es-PE"/>
        </w:rPr>
        <w:t xml:space="preserve"> Guzmán</w:t>
      </w:r>
      <w:r w:rsidR="0087565A" w:rsidRPr="000270E6">
        <w:rPr>
          <w:rFonts w:cs="Arial"/>
          <w:b/>
          <w:bCs/>
          <w:szCs w:val="22"/>
          <w:vertAlign w:val="superscript"/>
          <w:lang w:val="es-PE"/>
        </w:rPr>
        <w:t>2</w:t>
      </w:r>
      <w:r w:rsidR="002D1C36" w:rsidRPr="000270E6">
        <w:rPr>
          <w:rFonts w:cs="Arial"/>
          <w:b/>
          <w:bCs/>
          <w:szCs w:val="22"/>
          <w:lang w:val="es-PE"/>
        </w:rPr>
        <w:t xml:space="preserve"> </w:t>
      </w:r>
    </w:p>
    <w:p w14:paraId="400BE595" w14:textId="77777777" w:rsidR="0087565A" w:rsidRPr="000270E6" w:rsidRDefault="0087565A" w:rsidP="0087565A">
      <w:pPr>
        <w:jc w:val="center"/>
        <w:rPr>
          <w:rFonts w:cs="Arial"/>
          <w:bCs/>
          <w:szCs w:val="22"/>
          <w:lang w:val="es-PE"/>
        </w:rPr>
      </w:pPr>
    </w:p>
    <w:p w14:paraId="23736843" w14:textId="77777777" w:rsidR="007373B8" w:rsidRPr="000270E6" w:rsidRDefault="007373B8" w:rsidP="007373B8">
      <w:pPr>
        <w:rPr>
          <w:rFonts w:cs="Arial"/>
          <w:szCs w:val="22"/>
          <w:lang w:val="es-PE"/>
        </w:rPr>
      </w:pPr>
    </w:p>
    <w:p w14:paraId="1D73A8BC" w14:textId="229D2193" w:rsidR="007373B8" w:rsidRPr="000270E6" w:rsidRDefault="001F7167" w:rsidP="006975E0">
      <w:pPr>
        <w:ind w:left="142" w:hanging="142"/>
        <w:rPr>
          <w:rFonts w:cs="Arial"/>
          <w:szCs w:val="22"/>
          <w:lang w:val="es-PE"/>
        </w:rPr>
      </w:pPr>
      <w:r w:rsidRPr="000270E6">
        <w:rPr>
          <w:rFonts w:cs="Arial"/>
          <w:szCs w:val="22"/>
          <w:vertAlign w:val="superscript"/>
          <w:lang w:val="es-PE"/>
        </w:rPr>
        <w:t>1</w:t>
      </w:r>
      <w:r w:rsidR="007373B8" w:rsidRPr="000270E6">
        <w:rPr>
          <w:rFonts w:cs="Arial"/>
          <w:szCs w:val="22"/>
          <w:lang w:val="es-PE"/>
        </w:rPr>
        <w:t xml:space="preserve"> </w:t>
      </w:r>
      <w:r w:rsidR="00966C63">
        <w:rPr>
          <w:rFonts w:cs="Arial"/>
          <w:szCs w:val="22"/>
          <w:lang w:val="es-PE"/>
        </w:rPr>
        <w:t xml:space="preserve">REDCO </w:t>
      </w:r>
      <w:proofErr w:type="spellStart"/>
      <w:r w:rsidR="00966C63">
        <w:rPr>
          <w:rFonts w:cs="Arial"/>
          <w:szCs w:val="22"/>
          <w:lang w:val="es-PE"/>
        </w:rPr>
        <w:t>Mining</w:t>
      </w:r>
      <w:proofErr w:type="spellEnd"/>
      <w:r w:rsidR="00966C63">
        <w:rPr>
          <w:rFonts w:cs="Arial"/>
          <w:szCs w:val="22"/>
          <w:lang w:val="es-PE"/>
        </w:rPr>
        <w:t xml:space="preserve"> </w:t>
      </w:r>
      <w:proofErr w:type="spellStart"/>
      <w:r w:rsidR="00966C63">
        <w:rPr>
          <w:rFonts w:cs="Arial"/>
          <w:szCs w:val="22"/>
          <w:lang w:val="es-PE"/>
        </w:rPr>
        <w:t>Consultants</w:t>
      </w:r>
      <w:proofErr w:type="spellEnd"/>
      <w:r w:rsidR="00966C63">
        <w:rPr>
          <w:rFonts w:cs="Arial"/>
          <w:szCs w:val="22"/>
          <w:lang w:val="es-PE"/>
        </w:rPr>
        <w:t xml:space="preserve"> USA, </w:t>
      </w:r>
      <w:proofErr w:type="spellStart"/>
      <w:r w:rsidR="00966C63">
        <w:rPr>
          <w:rFonts w:cs="Arial"/>
          <w:szCs w:val="22"/>
          <w:lang w:val="es-PE"/>
        </w:rPr>
        <w:t>Eden</w:t>
      </w:r>
      <w:proofErr w:type="spellEnd"/>
      <w:r w:rsidR="00966C63">
        <w:rPr>
          <w:rFonts w:cs="Arial"/>
          <w:szCs w:val="22"/>
          <w:lang w:val="es-PE"/>
        </w:rPr>
        <w:t xml:space="preserve"> Prairie, </w:t>
      </w:r>
      <w:proofErr w:type="gramStart"/>
      <w:r w:rsidR="00966C63">
        <w:rPr>
          <w:rFonts w:cs="Arial"/>
          <w:szCs w:val="22"/>
          <w:lang w:val="es-PE"/>
        </w:rPr>
        <w:t>EEUU</w:t>
      </w:r>
      <w:proofErr w:type="gramEnd"/>
      <w:r w:rsidR="00966C63">
        <w:rPr>
          <w:rFonts w:cs="Arial"/>
          <w:szCs w:val="22"/>
          <w:lang w:val="es-PE"/>
        </w:rPr>
        <w:t xml:space="preserve"> (</w:t>
      </w:r>
      <w:hyperlink r:id="rId8" w:history="1">
        <w:r w:rsidR="00966C63" w:rsidRPr="00D45AA6">
          <w:rPr>
            <w:rStyle w:val="Hipervnculo"/>
            <w:rFonts w:cs="Arial"/>
            <w:szCs w:val="22"/>
            <w:lang w:val="es-PE"/>
          </w:rPr>
          <w:t>pvergara@redcoglobal.com</w:t>
        </w:r>
      </w:hyperlink>
      <w:r w:rsidR="00966C63">
        <w:rPr>
          <w:rFonts w:cs="Arial"/>
          <w:szCs w:val="22"/>
          <w:lang w:val="es-PE"/>
        </w:rPr>
        <w:t>, +1 651900 2542)</w:t>
      </w:r>
    </w:p>
    <w:p w14:paraId="791CF854" w14:textId="7421AB90" w:rsidR="007373B8" w:rsidRPr="008D1C8A" w:rsidRDefault="001F7167" w:rsidP="006975E0">
      <w:pPr>
        <w:ind w:left="142" w:hanging="142"/>
        <w:rPr>
          <w:rFonts w:cs="Arial"/>
          <w:szCs w:val="22"/>
          <w:lang w:val="es-CL"/>
        </w:rPr>
      </w:pPr>
      <w:r w:rsidRPr="008D1C8A">
        <w:rPr>
          <w:rFonts w:cs="Arial"/>
          <w:szCs w:val="22"/>
          <w:vertAlign w:val="superscript"/>
          <w:lang w:val="es-CL"/>
        </w:rPr>
        <w:t>2</w:t>
      </w:r>
      <w:r w:rsidR="007373B8" w:rsidRPr="008D1C8A">
        <w:rPr>
          <w:rFonts w:cs="Arial"/>
          <w:szCs w:val="22"/>
          <w:lang w:val="es-CL"/>
        </w:rPr>
        <w:t xml:space="preserve"> </w:t>
      </w:r>
      <w:r w:rsidR="00966C63" w:rsidRPr="008D1C8A">
        <w:rPr>
          <w:rFonts w:cs="Arial"/>
          <w:szCs w:val="22"/>
          <w:lang w:val="es-CL"/>
        </w:rPr>
        <w:t xml:space="preserve">REDCO </w:t>
      </w:r>
      <w:proofErr w:type="spellStart"/>
      <w:r w:rsidR="00966C63" w:rsidRPr="008D1C8A">
        <w:rPr>
          <w:rFonts w:cs="Arial"/>
          <w:szCs w:val="22"/>
          <w:lang w:val="es-CL"/>
        </w:rPr>
        <w:t>Mining</w:t>
      </w:r>
      <w:proofErr w:type="spellEnd"/>
      <w:r w:rsidR="00966C63" w:rsidRPr="008D1C8A">
        <w:rPr>
          <w:rFonts w:cs="Arial"/>
          <w:szCs w:val="22"/>
          <w:lang w:val="es-CL"/>
        </w:rPr>
        <w:t xml:space="preserve"> </w:t>
      </w:r>
      <w:proofErr w:type="spellStart"/>
      <w:r w:rsidR="00966C63" w:rsidRPr="008D1C8A">
        <w:rPr>
          <w:rFonts w:cs="Arial"/>
          <w:szCs w:val="22"/>
          <w:lang w:val="es-CL"/>
        </w:rPr>
        <w:t>Consultants</w:t>
      </w:r>
      <w:proofErr w:type="spellEnd"/>
      <w:r w:rsidR="00966C63" w:rsidRPr="008D1C8A">
        <w:rPr>
          <w:rFonts w:cs="Arial"/>
          <w:szCs w:val="22"/>
          <w:lang w:val="es-CL"/>
        </w:rPr>
        <w:t xml:space="preserve"> Perú, Lima</w:t>
      </w:r>
      <w:r w:rsidR="00047A63" w:rsidRPr="008D1C8A">
        <w:rPr>
          <w:rFonts w:cs="Arial"/>
          <w:szCs w:val="22"/>
          <w:lang w:val="es-CL"/>
        </w:rPr>
        <w:t>,</w:t>
      </w:r>
      <w:r w:rsidR="00966C63" w:rsidRPr="008D1C8A">
        <w:rPr>
          <w:rFonts w:cs="Arial"/>
          <w:szCs w:val="22"/>
          <w:lang w:val="es-CL"/>
        </w:rPr>
        <w:t xml:space="preserve"> Perú</w:t>
      </w:r>
      <w:r w:rsidR="00047A63" w:rsidRPr="008D1C8A">
        <w:rPr>
          <w:rFonts w:cs="Arial"/>
          <w:szCs w:val="22"/>
          <w:lang w:val="es-CL"/>
        </w:rPr>
        <w:t xml:space="preserve"> </w:t>
      </w:r>
      <w:r w:rsidR="00966C63" w:rsidRPr="008D1C8A">
        <w:rPr>
          <w:rFonts w:cs="Arial"/>
          <w:szCs w:val="22"/>
          <w:lang w:val="es-CL"/>
        </w:rPr>
        <w:t>(</w:t>
      </w:r>
      <w:hyperlink r:id="rId9" w:history="1">
        <w:r w:rsidR="00966C63" w:rsidRPr="008D1C8A">
          <w:rPr>
            <w:rStyle w:val="Hipervnculo"/>
            <w:rFonts w:cs="Arial"/>
            <w:szCs w:val="22"/>
            <w:lang w:val="es-CL"/>
          </w:rPr>
          <w:t>gespinoza@redcoglobal.com</w:t>
        </w:r>
      </w:hyperlink>
      <w:r w:rsidR="00966C63" w:rsidRPr="008D1C8A">
        <w:rPr>
          <w:rFonts w:cs="Arial"/>
          <w:szCs w:val="22"/>
          <w:lang w:val="es-CL"/>
        </w:rPr>
        <w:t xml:space="preserve">, + </w:t>
      </w:r>
      <w:r w:rsidR="00966C63" w:rsidRPr="00391992">
        <w:rPr>
          <w:rFonts w:cs="Arial"/>
          <w:szCs w:val="22"/>
          <w:lang w:val="es-CL"/>
        </w:rPr>
        <w:t>5</w:t>
      </w:r>
      <w:r w:rsidR="00391992" w:rsidRPr="00391992">
        <w:rPr>
          <w:rFonts w:cs="Arial"/>
          <w:szCs w:val="22"/>
          <w:lang w:val="es-CL"/>
        </w:rPr>
        <w:t>1</w:t>
      </w:r>
      <w:r w:rsidR="00966C63" w:rsidRPr="00391992">
        <w:rPr>
          <w:rFonts w:cs="Arial"/>
          <w:szCs w:val="22"/>
          <w:lang w:val="es-CL"/>
        </w:rPr>
        <w:t xml:space="preserve"> </w:t>
      </w:r>
      <w:r w:rsidR="00391992" w:rsidRPr="00391992">
        <w:rPr>
          <w:rFonts w:cs="Arial"/>
          <w:szCs w:val="22"/>
          <w:lang w:val="es-CL"/>
        </w:rPr>
        <w:t>940132870</w:t>
      </w:r>
      <w:r w:rsidR="00966C63" w:rsidRPr="00391992">
        <w:rPr>
          <w:rFonts w:cs="Arial"/>
          <w:szCs w:val="22"/>
          <w:lang w:val="es-CL"/>
        </w:rPr>
        <w:t>)</w:t>
      </w:r>
    </w:p>
    <w:p w14:paraId="42271F3F" w14:textId="6817014B" w:rsidR="00C90525" w:rsidRPr="000270E6" w:rsidRDefault="00C90525" w:rsidP="00C90525">
      <w:pPr>
        <w:rPr>
          <w:rFonts w:cs="Arial"/>
          <w:szCs w:val="22"/>
        </w:rPr>
      </w:pPr>
      <w:r w:rsidRPr="000270E6">
        <w:rPr>
          <w:rFonts w:cs="Arial"/>
          <w:szCs w:val="22"/>
        </w:rPr>
        <w:t>______________________________________________________________________________________________</w:t>
      </w:r>
    </w:p>
    <w:p w14:paraId="71E68F26" w14:textId="77777777" w:rsidR="00A63A13" w:rsidRPr="000270E6" w:rsidRDefault="00A63A13" w:rsidP="00D5647F">
      <w:pPr>
        <w:rPr>
          <w:rFonts w:cs="Arial"/>
          <w:b/>
          <w:szCs w:val="22"/>
          <w:lang w:val="es-PE"/>
        </w:rPr>
      </w:pPr>
    </w:p>
    <w:p w14:paraId="350E87C9" w14:textId="77777777" w:rsidR="000A599E" w:rsidRPr="000270E6" w:rsidRDefault="000A599E" w:rsidP="00650F70">
      <w:pPr>
        <w:rPr>
          <w:rFonts w:cs="Arial"/>
          <w:b/>
          <w:szCs w:val="22"/>
          <w:lang w:val="es-PE"/>
        </w:rPr>
        <w:sectPr w:rsidR="000A599E" w:rsidRPr="000270E6">
          <w:headerReference w:type="even" r:id="rId10"/>
          <w:headerReference w:type="default" r:id="rId11"/>
          <w:footerReference w:type="even" r:id="rId12"/>
          <w:headerReference w:type="first" r:id="rId13"/>
          <w:type w:val="continuous"/>
          <w:pgSz w:w="11900" w:h="16840"/>
          <w:pgMar w:top="1134" w:right="680" w:bottom="964" w:left="851" w:header="680" w:footer="567" w:gutter="0"/>
          <w:cols w:space="720"/>
          <w:docGrid w:linePitch="360"/>
        </w:sectPr>
      </w:pPr>
    </w:p>
    <w:p w14:paraId="097C01EA" w14:textId="77777777" w:rsidR="00460D0B" w:rsidRPr="000270E6" w:rsidRDefault="00D574EF" w:rsidP="00650F70">
      <w:pPr>
        <w:rPr>
          <w:rFonts w:cs="Arial"/>
          <w:b/>
          <w:szCs w:val="22"/>
          <w:lang w:val="es-PE"/>
        </w:rPr>
      </w:pPr>
      <w:r w:rsidRPr="000270E6">
        <w:rPr>
          <w:rFonts w:cs="Arial"/>
          <w:b/>
          <w:szCs w:val="22"/>
          <w:lang w:val="es-PE"/>
        </w:rPr>
        <w:t>RESUMEN</w:t>
      </w:r>
    </w:p>
    <w:p w14:paraId="50ADCC15" w14:textId="77777777" w:rsidR="00DD6F81" w:rsidRDefault="00966C63" w:rsidP="00966C63">
      <w:pPr>
        <w:rPr>
          <w:rFonts w:cs="Arial"/>
          <w:bCs/>
          <w:szCs w:val="22"/>
          <w:lang w:val="es-PE"/>
        </w:rPr>
      </w:pPr>
      <w:r w:rsidRPr="00966C63">
        <w:rPr>
          <w:rFonts w:cs="Arial"/>
          <w:bCs/>
          <w:szCs w:val="22"/>
          <w:lang w:val="es-PE"/>
        </w:rPr>
        <w:t xml:space="preserve">Todo estudio de proyecto minero, en algún momento de su ingeniería, enfrenta la crítica discusión de la selección y sustento de su capacidad productiva. </w:t>
      </w:r>
    </w:p>
    <w:p w14:paraId="1E524F49" w14:textId="77777777" w:rsidR="00A7357D" w:rsidRDefault="00A7357D" w:rsidP="00966C63">
      <w:pPr>
        <w:rPr>
          <w:rFonts w:cs="Arial"/>
          <w:bCs/>
          <w:szCs w:val="22"/>
          <w:lang w:val="es-PE"/>
        </w:rPr>
      </w:pPr>
    </w:p>
    <w:p w14:paraId="16E127FD" w14:textId="26F6E839" w:rsidR="00966C63" w:rsidRDefault="00966C63" w:rsidP="00966C63">
      <w:pPr>
        <w:rPr>
          <w:rFonts w:cs="Arial"/>
          <w:bCs/>
          <w:szCs w:val="22"/>
          <w:lang w:val="es-PE"/>
        </w:rPr>
      </w:pPr>
      <w:r w:rsidRPr="00966C63">
        <w:rPr>
          <w:rFonts w:cs="Arial"/>
          <w:bCs/>
          <w:szCs w:val="22"/>
          <w:lang w:val="es-PE"/>
        </w:rPr>
        <w:t xml:space="preserve">Brian Hall, a principios de los años 2000, desarrolló una metodología conocida como la colina del valor (HOV, “Hill </w:t>
      </w:r>
      <w:proofErr w:type="spellStart"/>
      <w:r w:rsidRPr="00966C63">
        <w:rPr>
          <w:rFonts w:cs="Arial"/>
          <w:bCs/>
          <w:szCs w:val="22"/>
          <w:lang w:val="es-PE"/>
        </w:rPr>
        <w:t>of</w:t>
      </w:r>
      <w:proofErr w:type="spellEnd"/>
      <w:r w:rsidRPr="00966C63">
        <w:rPr>
          <w:rFonts w:cs="Arial"/>
          <w:bCs/>
          <w:szCs w:val="22"/>
          <w:lang w:val="es-PE"/>
        </w:rPr>
        <w:t xml:space="preserve"> </w:t>
      </w:r>
      <w:proofErr w:type="spellStart"/>
      <w:r w:rsidRPr="00966C63">
        <w:rPr>
          <w:rFonts w:cs="Arial"/>
          <w:bCs/>
          <w:szCs w:val="22"/>
          <w:lang w:val="es-PE"/>
        </w:rPr>
        <w:t>Value</w:t>
      </w:r>
      <w:proofErr w:type="spellEnd"/>
      <w:r w:rsidRPr="00966C63">
        <w:rPr>
          <w:rFonts w:cs="Arial"/>
          <w:bCs/>
          <w:szCs w:val="22"/>
          <w:lang w:val="es-PE"/>
        </w:rPr>
        <w:t>”): una representación de una superficie en 3D de la combinación entre capacidad productiva y ley de corte, y su relación con el retorno económico del proyecto.</w:t>
      </w:r>
      <w:r w:rsidR="00DD6F81">
        <w:rPr>
          <w:rFonts w:cs="Arial"/>
          <w:bCs/>
          <w:szCs w:val="22"/>
          <w:lang w:val="es-PE"/>
        </w:rPr>
        <w:t xml:space="preserve"> </w:t>
      </w:r>
      <w:r w:rsidRPr="00966C63">
        <w:rPr>
          <w:rFonts w:cs="Arial"/>
          <w:bCs/>
          <w:szCs w:val="22"/>
          <w:lang w:val="es-PE"/>
        </w:rPr>
        <w:t xml:space="preserve">El concepto fue muy bien recibido a nivel mundial porque entrega no sólo una representación fácil de entender a nivel ejecutivo que justifica la capacidad del proyecto, sino que además entrega su relación con el grado de selectividad que se le pide al yacimiento a través de una ley de corte.  Sin embargo, en su extrema simpleza también radica una de sus debilidades: la recomendación de una ley de corte fija, invariante en el tiempo. </w:t>
      </w:r>
    </w:p>
    <w:p w14:paraId="17CF2970" w14:textId="77777777" w:rsidR="008573A5" w:rsidRPr="00966C63" w:rsidRDefault="008573A5" w:rsidP="00966C63">
      <w:pPr>
        <w:rPr>
          <w:rFonts w:cs="Arial"/>
          <w:bCs/>
          <w:szCs w:val="22"/>
          <w:lang w:val="es-PE"/>
        </w:rPr>
      </w:pPr>
    </w:p>
    <w:p w14:paraId="56C7D80B" w14:textId="6D3661C0" w:rsidR="00966C63" w:rsidRDefault="00966C63" w:rsidP="00966C63">
      <w:pPr>
        <w:rPr>
          <w:rFonts w:cs="Arial"/>
          <w:bCs/>
          <w:szCs w:val="22"/>
          <w:lang w:val="es-PE"/>
        </w:rPr>
      </w:pPr>
      <w:r w:rsidRPr="00966C63">
        <w:rPr>
          <w:rFonts w:cs="Arial"/>
          <w:bCs/>
          <w:szCs w:val="22"/>
          <w:lang w:val="es-PE"/>
        </w:rPr>
        <w:t xml:space="preserve">Para mejorar este aspecto, y manteniendo los </w:t>
      </w:r>
      <w:r w:rsidR="008573A5">
        <w:rPr>
          <w:rFonts w:cs="Arial"/>
          <w:bCs/>
          <w:szCs w:val="22"/>
          <w:lang w:val="es-PE"/>
        </w:rPr>
        <w:t xml:space="preserve">otros </w:t>
      </w:r>
      <w:r w:rsidRPr="00966C63">
        <w:rPr>
          <w:rFonts w:cs="Arial"/>
          <w:bCs/>
          <w:szCs w:val="22"/>
          <w:lang w:val="es-PE"/>
        </w:rPr>
        <w:t xml:space="preserve">aspectos positivos, REDCO </w:t>
      </w:r>
      <w:proofErr w:type="spellStart"/>
      <w:r w:rsidR="00B566F4">
        <w:rPr>
          <w:rFonts w:cs="Arial"/>
          <w:bCs/>
          <w:szCs w:val="22"/>
          <w:lang w:val="es-PE"/>
        </w:rPr>
        <w:t>Mining</w:t>
      </w:r>
      <w:proofErr w:type="spellEnd"/>
      <w:r w:rsidR="00B566F4">
        <w:rPr>
          <w:rFonts w:cs="Arial"/>
          <w:bCs/>
          <w:szCs w:val="22"/>
          <w:lang w:val="es-PE"/>
        </w:rPr>
        <w:t xml:space="preserve"> </w:t>
      </w:r>
      <w:proofErr w:type="spellStart"/>
      <w:r w:rsidR="00B566F4">
        <w:rPr>
          <w:rFonts w:cs="Arial"/>
          <w:bCs/>
          <w:szCs w:val="22"/>
          <w:lang w:val="es-PE"/>
        </w:rPr>
        <w:t>Consultants</w:t>
      </w:r>
      <w:proofErr w:type="spellEnd"/>
      <w:r w:rsidR="00B566F4">
        <w:rPr>
          <w:rFonts w:cs="Arial"/>
          <w:bCs/>
          <w:szCs w:val="22"/>
          <w:lang w:val="es-PE"/>
        </w:rPr>
        <w:t xml:space="preserve"> (REDCO) </w:t>
      </w:r>
      <w:r w:rsidR="00B573F1">
        <w:rPr>
          <w:rFonts w:cs="Arial"/>
          <w:bCs/>
          <w:szCs w:val="22"/>
          <w:lang w:val="es-PE"/>
        </w:rPr>
        <w:t xml:space="preserve">utiliza </w:t>
      </w:r>
      <w:r w:rsidRPr="00966C63">
        <w:rPr>
          <w:rFonts w:cs="Arial"/>
          <w:bCs/>
          <w:szCs w:val="22"/>
          <w:lang w:val="es-PE"/>
        </w:rPr>
        <w:t xml:space="preserve">una metodología que junta el concepto de Hill </w:t>
      </w:r>
      <w:proofErr w:type="spellStart"/>
      <w:r w:rsidRPr="00966C63">
        <w:rPr>
          <w:rFonts w:cs="Arial"/>
          <w:bCs/>
          <w:szCs w:val="22"/>
          <w:lang w:val="es-PE"/>
        </w:rPr>
        <w:t>of</w:t>
      </w:r>
      <w:proofErr w:type="spellEnd"/>
      <w:r w:rsidRPr="00966C63">
        <w:rPr>
          <w:rFonts w:cs="Arial"/>
          <w:bCs/>
          <w:szCs w:val="22"/>
          <w:lang w:val="es-PE"/>
        </w:rPr>
        <w:t xml:space="preserve"> </w:t>
      </w:r>
      <w:proofErr w:type="spellStart"/>
      <w:r w:rsidRPr="00966C63">
        <w:rPr>
          <w:rFonts w:cs="Arial"/>
          <w:bCs/>
          <w:szCs w:val="22"/>
          <w:lang w:val="es-PE"/>
        </w:rPr>
        <w:t>Value</w:t>
      </w:r>
      <w:proofErr w:type="spellEnd"/>
      <w:r w:rsidRPr="00966C63">
        <w:rPr>
          <w:rFonts w:cs="Arial"/>
          <w:bCs/>
          <w:szCs w:val="22"/>
          <w:lang w:val="es-PE"/>
        </w:rPr>
        <w:t xml:space="preserve"> con el algoritmo de Kenneth Lane. Esta combina la selección de capacidad productiva, reflejada por una </w:t>
      </w:r>
      <w:proofErr w:type="spellStart"/>
      <w:r w:rsidRPr="00966C63">
        <w:rPr>
          <w:rFonts w:cs="Arial"/>
          <w:bCs/>
          <w:szCs w:val="22"/>
          <w:lang w:val="es-PE"/>
        </w:rPr>
        <w:t>macro-secuencia</w:t>
      </w:r>
      <w:proofErr w:type="spellEnd"/>
      <w:r w:rsidRPr="00966C63">
        <w:rPr>
          <w:rFonts w:cs="Arial"/>
          <w:bCs/>
          <w:szCs w:val="22"/>
          <w:lang w:val="es-PE"/>
        </w:rPr>
        <w:t xml:space="preserve"> de explotación, y una estrategia de leyes de corte optima y decreciente en el tiempo, que mejora los resultados económicos anticipados por la superficie de Hill </w:t>
      </w:r>
      <w:proofErr w:type="spellStart"/>
      <w:r w:rsidRPr="00966C63">
        <w:rPr>
          <w:rFonts w:cs="Arial"/>
          <w:bCs/>
          <w:szCs w:val="22"/>
          <w:lang w:val="es-PE"/>
        </w:rPr>
        <w:t>of</w:t>
      </w:r>
      <w:proofErr w:type="spellEnd"/>
      <w:r w:rsidRPr="00966C63">
        <w:rPr>
          <w:rFonts w:cs="Arial"/>
          <w:bCs/>
          <w:szCs w:val="22"/>
          <w:lang w:val="es-PE"/>
        </w:rPr>
        <w:t xml:space="preserve"> </w:t>
      </w:r>
      <w:proofErr w:type="spellStart"/>
      <w:r w:rsidRPr="00966C63">
        <w:rPr>
          <w:rFonts w:cs="Arial"/>
          <w:bCs/>
          <w:szCs w:val="22"/>
          <w:lang w:val="es-PE"/>
        </w:rPr>
        <w:t>Value</w:t>
      </w:r>
      <w:proofErr w:type="spellEnd"/>
      <w:r w:rsidRPr="00966C63">
        <w:rPr>
          <w:rFonts w:cs="Arial"/>
          <w:bCs/>
          <w:szCs w:val="22"/>
          <w:lang w:val="es-PE"/>
        </w:rPr>
        <w:t>.</w:t>
      </w:r>
    </w:p>
    <w:p w14:paraId="44B27E40" w14:textId="77777777" w:rsidR="00A7357D" w:rsidRPr="00966C63" w:rsidRDefault="00A7357D" w:rsidP="00966C63">
      <w:pPr>
        <w:rPr>
          <w:rFonts w:cs="Arial"/>
          <w:bCs/>
          <w:szCs w:val="22"/>
          <w:lang w:val="es-PE"/>
        </w:rPr>
      </w:pPr>
    </w:p>
    <w:p w14:paraId="510A3F73" w14:textId="4BB8149B" w:rsidR="00BC4D43" w:rsidRDefault="00966C63" w:rsidP="00966C63">
      <w:pPr>
        <w:rPr>
          <w:rFonts w:cs="Arial"/>
          <w:bCs/>
          <w:szCs w:val="22"/>
          <w:lang w:val="es-PE"/>
        </w:rPr>
      </w:pPr>
      <w:r w:rsidRPr="00966C63">
        <w:rPr>
          <w:rFonts w:cs="Arial"/>
          <w:bCs/>
          <w:szCs w:val="22"/>
          <w:lang w:val="es-PE"/>
        </w:rPr>
        <w:t>El presente trabajo muestra la metodología propuesta y cuantifica las mejoras obtenidas en proyectos de minería subterránea selectiva.</w:t>
      </w:r>
    </w:p>
    <w:p w14:paraId="76C2A7A8" w14:textId="77777777" w:rsidR="00966C63" w:rsidRPr="000270E6" w:rsidRDefault="00966C63" w:rsidP="00966C63">
      <w:pPr>
        <w:rPr>
          <w:rFonts w:cs="Arial"/>
          <w:b/>
          <w:szCs w:val="22"/>
          <w:lang w:val="es-PE"/>
        </w:rPr>
      </w:pPr>
    </w:p>
    <w:p w14:paraId="113109B4" w14:textId="77777777" w:rsidR="00441B34" w:rsidRPr="000270E6" w:rsidRDefault="00F7409F" w:rsidP="00650F70">
      <w:pPr>
        <w:rPr>
          <w:rFonts w:cs="Arial"/>
          <w:b/>
          <w:szCs w:val="22"/>
          <w:lang w:val="es-PE"/>
        </w:rPr>
      </w:pPr>
      <w:r w:rsidRPr="000270E6">
        <w:rPr>
          <w:rFonts w:cs="Arial"/>
          <w:b/>
          <w:szCs w:val="22"/>
          <w:lang w:val="es-PE"/>
        </w:rPr>
        <w:t xml:space="preserve">1. </w:t>
      </w:r>
      <w:r w:rsidR="002C3EBB" w:rsidRPr="000270E6">
        <w:rPr>
          <w:rFonts w:cs="Arial"/>
          <w:b/>
          <w:szCs w:val="22"/>
          <w:lang w:val="es-PE"/>
        </w:rPr>
        <w:t>I</w:t>
      </w:r>
      <w:r w:rsidR="00314F9E" w:rsidRPr="000270E6">
        <w:rPr>
          <w:rFonts w:cs="Arial"/>
          <w:b/>
          <w:szCs w:val="22"/>
          <w:lang w:val="es-PE"/>
        </w:rPr>
        <w:t xml:space="preserve">ntroducción </w:t>
      </w:r>
    </w:p>
    <w:p w14:paraId="394B82EF" w14:textId="4EC1304F" w:rsidR="00DD6F81" w:rsidRDefault="00966C63" w:rsidP="002D1C36">
      <w:pPr>
        <w:rPr>
          <w:rFonts w:cs="Arial"/>
          <w:szCs w:val="22"/>
          <w:lang w:val="es-PE"/>
        </w:rPr>
      </w:pPr>
      <w:r>
        <w:rPr>
          <w:rFonts w:cs="Arial"/>
          <w:szCs w:val="22"/>
          <w:lang w:val="es-PE"/>
        </w:rPr>
        <w:t xml:space="preserve">La definición de la capacidad productiva de un proyecto es sin duda una de las variables más críticas en los resultados económicos: tiene implicancia en los flujos de </w:t>
      </w:r>
      <w:r w:rsidR="00DD6F81">
        <w:rPr>
          <w:rFonts w:cs="Arial"/>
          <w:szCs w:val="22"/>
          <w:lang w:val="es-PE"/>
        </w:rPr>
        <w:t xml:space="preserve">ingresos esperados, </w:t>
      </w:r>
      <w:r>
        <w:rPr>
          <w:rFonts w:cs="Arial"/>
          <w:szCs w:val="22"/>
          <w:lang w:val="es-PE"/>
        </w:rPr>
        <w:t>pero también en la estimación de las inversiones del proyecto</w:t>
      </w:r>
      <w:r w:rsidR="008D7F50">
        <w:rPr>
          <w:rFonts w:cs="Arial"/>
          <w:szCs w:val="22"/>
          <w:lang w:val="es-PE"/>
        </w:rPr>
        <w:t xml:space="preserve"> y </w:t>
      </w:r>
      <w:r w:rsidR="00B566F4">
        <w:rPr>
          <w:rFonts w:cs="Arial"/>
          <w:szCs w:val="22"/>
          <w:lang w:val="es-PE"/>
        </w:rPr>
        <w:t>costos de operación</w:t>
      </w:r>
      <w:r>
        <w:rPr>
          <w:rFonts w:cs="Arial"/>
          <w:szCs w:val="22"/>
          <w:lang w:val="es-PE"/>
        </w:rPr>
        <w:t>.</w:t>
      </w:r>
      <w:r w:rsidR="008D7F50">
        <w:rPr>
          <w:rFonts w:cs="Arial"/>
          <w:szCs w:val="22"/>
          <w:lang w:val="es-PE"/>
        </w:rPr>
        <w:t xml:space="preserve"> Las </w:t>
      </w:r>
      <w:r w:rsidR="00B566F4">
        <w:rPr>
          <w:rFonts w:cs="Arial"/>
          <w:szCs w:val="22"/>
          <w:lang w:val="es-PE"/>
        </w:rPr>
        <w:t xml:space="preserve"> </w:t>
      </w:r>
      <w:r>
        <w:rPr>
          <w:rFonts w:cs="Arial"/>
          <w:szCs w:val="22"/>
          <w:lang w:val="es-PE"/>
        </w:rPr>
        <w:t xml:space="preserve"> Infra</w:t>
      </w:r>
      <w:r w:rsidR="00DD6F81">
        <w:rPr>
          <w:rFonts w:cs="Arial"/>
          <w:szCs w:val="22"/>
          <w:lang w:val="es-PE"/>
        </w:rPr>
        <w:t>e</w:t>
      </w:r>
      <w:r>
        <w:rPr>
          <w:rFonts w:cs="Arial"/>
          <w:szCs w:val="22"/>
          <w:lang w:val="es-PE"/>
        </w:rPr>
        <w:t>structuras mineras, de proceso</w:t>
      </w:r>
      <w:r w:rsidR="00DD6F81">
        <w:rPr>
          <w:rFonts w:cs="Arial"/>
          <w:szCs w:val="22"/>
          <w:lang w:val="es-PE"/>
        </w:rPr>
        <w:t xml:space="preserve">, </w:t>
      </w:r>
      <w:r w:rsidR="00751DDD">
        <w:rPr>
          <w:rFonts w:cs="Arial"/>
          <w:szCs w:val="22"/>
          <w:lang w:val="es-PE"/>
        </w:rPr>
        <w:t xml:space="preserve">flotas de </w:t>
      </w:r>
      <w:r w:rsidR="00751DDD">
        <w:rPr>
          <w:rFonts w:cs="Arial"/>
          <w:szCs w:val="22"/>
          <w:lang w:val="es-PE"/>
        </w:rPr>
        <w:t xml:space="preserve">equipos, </w:t>
      </w:r>
      <w:r w:rsidR="00DD6F81">
        <w:rPr>
          <w:rFonts w:cs="Arial"/>
          <w:szCs w:val="22"/>
          <w:lang w:val="es-PE"/>
        </w:rPr>
        <w:t>en incluso tamaños organizacionales dependen en gran medida del tamaño del proyecto.</w:t>
      </w:r>
      <w:r>
        <w:rPr>
          <w:rFonts w:cs="Arial"/>
          <w:szCs w:val="22"/>
          <w:lang w:val="es-PE"/>
        </w:rPr>
        <w:t xml:space="preserve"> </w:t>
      </w:r>
      <w:r w:rsidR="002C3EBB" w:rsidRPr="000270E6">
        <w:rPr>
          <w:rFonts w:cs="Arial"/>
          <w:szCs w:val="22"/>
          <w:lang w:val="es-PE"/>
        </w:rPr>
        <w:t xml:space="preserve"> </w:t>
      </w:r>
    </w:p>
    <w:p w14:paraId="6F80F1D9" w14:textId="77777777" w:rsidR="00DD6F81" w:rsidRDefault="00DD6F81" w:rsidP="002D1C36">
      <w:pPr>
        <w:rPr>
          <w:rFonts w:cs="Arial"/>
          <w:szCs w:val="22"/>
          <w:lang w:val="es-PE"/>
        </w:rPr>
      </w:pPr>
    </w:p>
    <w:p w14:paraId="7EC01A04" w14:textId="30248FA4" w:rsidR="00DD6F81" w:rsidRDefault="00DD6F81" w:rsidP="002D1C36">
      <w:pPr>
        <w:rPr>
          <w:rFonts w:cs="Arial"/>
          <w:szCs w:val="22"/>
          <w:lang w:val="es-PE"/>
        </w:rPr>
      </w:pPr>
      <w:r>
        <w:rPr>
          <w:rFonts w:cs="Arial"/>
          <w:szCs w:val="22"/>
          <w:lang w:val="es-PE"/>
        </w:rPr>
        <w:t xml:space="preserve">Es por </w:t>
      </w:r>
      <w:r w:rsidR="005B737D">
        <w:rPr>
          <w:rFonts w:cs="Arial"/>
          <w:szCs w:val="22"/>
          <w:lang w:val="es-PE"/>
        </w:rPr>
        <w:t xml:space="preserve">esta </w:t>
      </w:r>
      <w:r>
        <w:rPr>
          <w:rFonts w:cs="Arial"/>
          <w:szCs w:val="22"/>
          <w:lang w:val="es-PE"/>
        </w:rPr>
        <w:t>importancia que el escrutinio a la justificación de la capacidad productiva suele ser muy alto.  En etapas muy tempranas de estudio (estudios exploratorios), reglas empíricas suelen ocuparse, pero en la medida que avanzan las ingenierías un mayor respaldo es exigido.</w:t>
      </w:r>
    </w:p>
    <w:p w14:paraId="7090EA4C" w14:textId="77777777" w:rsidR="00DD6F81" w:rsidRDefault="00DD6F81" w:rsidP="002D1C36">
      <w:pPr>
        <w:rPr>
          <w:rFonts w:cs="Arial"/>
          <w:szCs w:val="22"/>
          <w:lang w:val="es-PE"/>
        </w:rPr>
      </w:pPr>
    </w:p>
    <w:p w14:paraId="6BE67640" w14:textId="151F414A" w:rsidR="0048122F" w:rsidRDefault="00DD6F81" w:rsidP="002D1C36">
      <w:pPr>
        <w:rPr>
          <w:rFonts w:cs="Arial"/>
          <w:szCs w:val="22"/>
          <w:lang w:val="es-PE"/>
        </w:rPr>
      </w:pPr>
      <w:r>
        <w:rPr>
          <w:rFonts w:cs="Arial"/>
          <w:szCs w:val="22"/>
          <w:lang w:val="es-PE"/>
        </w:rPr>
        <w:t xml:space="preserve">En los años 2000, </w:t>
      </w:r>
      <w:r w:rsidR="00A50341">
        <w:rPr>
          <w:rFonts w:cs="Arial"/>
          <w:szCs w:val="22"/>
          <w:lang w:val="es-PE"/>
        </w:rPr>
        <w:t>Brian Hall</w:t>
      </w:r>
      <w:r>
        <w:rPr>
          <w:rFonts w:cs="Arial"/>
          <w:szCs w:val="22"/>
          <w:lang w:val="es-PE"/>
        </w:rPr>
        <w:t xml:space="preserve"> introdujo </w:t>
      </w:r>
      <w:r w:rsidR="00A50341">
        <w:rPr>
          <w:rFonts w:cs="Arial"/>
          <w:szCs w:val="22"/>
          <w:lang w:val="es-PE"/>
        </w:rPr>
        <w:t>su</w:t>
      </w:r>
      <w:r>
        <w:rPr>
          <w:rFonts w:cs="Arial"/>
          <w:szCs w:val="22"/>
          <w:lang w:val="es-PE"/>
        </w:rPr>
        <w:t xml:space="preserve"> concepto de colina de valor o de Hill </w:t>
      </w:r>
      <w:proofErr w:type="spellStart"/>
      <w:r>
        <w:rPr>
          <w:rFonts w:cs="Arial"/>
          <w:szCs w:val="22"/>
          <w:lang w:val="es-PE"/>
        </w:rPr>
        <w:t>of</w:t>
      </w:r>
      <w:proofErr w:type="spellEnd"/>
      <w:r>
        <w:rPr>
          <w:rFonts w:cs="Arial"/>
          <w:szCs w:val="22"/>
          <w:lang w:val="es-PE"/>
        </w:rPr>
        <w:t xml:space="preserve"> </w:t>
      </w:r>
      <w:proofErr w:type="spellStart"/>
      <w:r>
        <w:rPr>
          <w:rFonts w:cs="Arial"/>
          <w:szCs w:val="22"/>
          <w:lang w:val="es-PE"/>
        </w:rPr>
        <w:t>Value</w:t>
      </w:r>
      <w:proofErr w:type="spellEnd"/>
      <w:r>
        <w:rPr>
          <w:rFonts w:cs="Arial"/>
          <w:szCs w:val="22"/>
          <w:lang w:val="es-PE"/>
        </w:rPr>
        <w:t xml:space="preserve"> (HOV). El HOV es una metodología simple</w:t>
      </w:r>
      <w:r w:rsidR="00B566F4">
        <w:rPr>
          <w:rFonts w:cs="Arial"/>
          <w:szCs w:val="22"/>
          <w:lang w:val="es-PE"/>
        </w:rPr>
        <w:t xml:space="preserve">, típicamente para estudios a nivel de </w:t>
      </w:r>
      <w:r w:rsidR="00A50341">
        <w:rPr>
          <w:rFonts w:cs="Arial"/>
          <w:szCs w:val="22"/>
          <w:lang w:val="es-PE"/>
        </w:rPr>
        <w:t xml:space="preserve">perfil y </w:t>
      </w:r>
      <w:r w:rsidR="00B566F4">
        <w:rPr>
          <w:rFonts w:cs="Arial"/>
          <w:szCs w:val="22"/>
          <w:lang w:val="es-PE"/>
        </w:rPr>
        <w:t>prefactibilidad</w:t>
      </w:r>
      <w:r w:rsidR="005B737D">
        <w:rPr>
          <w:rFonts w:cs="Arial"/>
          <w:szCs w:val="22"/>
          <w:lang w:val="es-PE"/>
        </w:rPr>
        <w:t>. R</w:t>
      </w:r>
      <w:r w:rsidR="00B566F4">
        <w:rPr>
          <w:rFonts w:cs="Arial"/>
          <w:szCs w:val="22"/>
          <w:lang w:val="es-PE"/>
        </w:rPr>
        <w:t>elaciona una dimensión de valor del proyecto (valor presente neto, tasa interna de retorno, coeficiente de eficiencia de capital, etc.) con la capacidad productiva y la ley de corte</w:t>
      </w:r>
      <w:r w:rsidR="002B08F2">
        <w:rPr>
          <w:rFonts w:cs="Arial"/>
          <w:szCs w:val="22"/>
          <w:lang w:val="es-PE"/>
        </w:rPr>
        <w:t xml:space="preserve"> (ver </w:t>
      </w:r>
      <w:r w:rsidR="00F47D62">
        <w:rPr>
          <w:rFonts w:cs="Arial"/>
          <w:szCs w:val="22"/>
          <w:lang w:val="es-PE"/>
        </w:rPr>
        <w:fldChar w:fldCharType="begin"/>
      </w:r>
      <w:r w:rsidR="00F47D62">
        <w:rPr>
          <w:rFonts w:cs="Arial"/>
          <w:szCs w:val="22"/>
          <w:lang w:val="es-PE"/>
        </w:rPr>
        <w:instrText xml:space="preserve"> REF _Ref203461542 \h  \* MERGEFORMAT </w:instrText>
      </w:r>
      <w:r w:rsidR="00F47D62">
        <w:rPr>
          <w:rFonts w:cs="Arial"/>
          <w:szCs w:val="22"/>
          <w:lang w:val="es-PE"/>
        </w:rPr>
      </w:r>
      <w:r w:rsidR="00F47D62">
        <w:rPr>
          <w:rFonts w:cs="Arial"/>
          <w:szCs w:val="22"/>
          <w:lang w:val="es-PE"/>
        </w:rPr>
        <w:fldChar w:fldCharType="separate"/>
      </w:r>
      <w:r w:rsidR="00F47D62" w:rsidRPr="00F47D62">
        <w:rPr>
          <w:rFonts w:cs="Arial"/>
          <w:szCs w:val="22"/>
          <w:lang w:val="es-PE"/>
        </w:rPr>
        <w:t>Figura 1</w:t>
      </w:r>
      <w:r w:rsidR="00F47D62">
        <w:rPr>
          <w:rFonts w:cs="Arial"/>
          <w:szCs w:val="22"/>
          <w:lang w:val="es-PE"/>
        </w:rPr>
        <w:fldChar w:fldCharType="end"/>
      </w:r>
      <w:r w:rsidR="00F47D62">
        <w:rPr>
          <w:rFonts w:cs="Arial"/>
          <w:szCs w:val="22"/>
          <w:lang w:val="es-PE"/>
        </w:rPr>
        <w:t>)</w:t>
      </w:r>
      <w:r w:rsidR="00B566F4">
        <w:rPr>
          <w:rFonts w:cs="Arial"/>
          <w:szCs w:val="22"/>
          <w:lang w:val="es-PE"/>
        </w:rPr>
        <w:t xml:space="preserve">. Es </w:t>
      </w:r>
      <w:r w:rsidR="00751DDD">
        <w:rPr>
          <w:rFonts w:cs="Arial"/>
          <w:szCs w:val="22"/>
          <w:lang w:val="es-PE"/>
        </w:rPr>
        <w:t xml:space="preserve">en </w:t>
      </w:r>
      <w:r w:rsidR="00B566F4">
        <w:rPr>
          <w:rFonts w:cs="Arial"/>
          <w:szCs w:val="22"/>
          <w:lang w:val="es-PE"/>
        </w:rPr>
        <w:t xml:space="preserve">este último aspecto que el HOV revoluciona: haciendo explícito </w:t>
      </w:r>
      <w:r w:rsidR="00751DDD">
        <w:rPr>
          <w:rFonts w:cs="Arial"/>
          <w:szCs w:val="22"/>
          <w:lang w:val="es-PE"/>
        </w:rPr>
        <w:t xml:space="preserve">el importante rol de la </w:t>
      </w:r>
      <w:r w:rsidR="00B566F4">
        <w:rPr>
          <w:rFonts w:cs="Arial"/>
          <w:szCs w:val="22"/>
          <w:lang w:val="es-PE"/>
        </w:rPr>
        <w:t>ley de corte</w:t>
      </w:r>
      <w:r w:rsidR="00751DDD">
        <w:rPr>
          <w:rFonts w:cs="Arial"/>
          <w:szCs w:val="22"/>
          <w:lang w:val="es-PE"/>
        </w:rPr>
        <w:t xml:space="preserve"> en el objetivo de valor y asociándolo a distintas capacidades productivas. Dicho de otra manera: si se busca maximizar el valor de proyecto no basta con sólo modificar su capacidad, sino que esto debe hacerse en conjunto con un criterio de selectividad distinto, mediante ley de corte.</w:t>
      </w:r>
    </w:p>
    <w:p w14:paraId="3B441348" w14:textId="77777777" w:rsidR="00720E7B" w:rsidRDefault="0048122F" w:rsidP="00720E7B">
      <w:pPr>
        <w:keepNext/>
      </w:pPr>
      <w:r>
        <w:rPr>
          <w:rFonts w:cs="Arial"/>
          <w:noProof/>
          <w:szCs w:val="22"/>
          <w:lang w:val="es-PE"/>
        </w:rPr>
        <w:drawing>
          <wp:inline distT="0" distB="0" distL="0" distR="0" wp14:anchorId="3BD1E2F9" wp14:editId="54B49E2B">
            <wp:extent cx="3235039" cy="2193290"/>
            <wp:effectExtent l="0" t="0" r="3810" b="0"/>
            <wp:docPr id="3361355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3245006" cy="2200047"/>
                    </a:xfrm>
                    <a:prstGeom prst="rect">
                      <a:avLst/>
                    </a:prstGeom>
                    <a:noFill/>
                  </pic:spPr>
                </pic:pic>
              </a:graphicData>
            </a:graphic>
          </wp:inline>
        </w:drawing>
      </w:r>
    </w:p>
    <w:p w14:paraId="3DA4829B" w14:textId="38DD34CE" w:rsidR="00720E7B" w:rsidRPr="002B08F2" w:rsidRDefault="00720E7B" w:rsidP="002B08F2">
      <w:pPr>
        <w:pStyle w:val="Descripcin"/>
        <w:jc w:val="center"/>
      </w:pPr>
      <w:bookmarkStart w:id="0" w:name="_Ref203461542"/>
      <w:r w:rsidRPr="002B08F2">
        <w:t xml:space="preserve">Figura </w:t>
      </w:r>
      <w:r w:rsidRPr="002B08F2">
        <w:fldChar w:fldCharType="begin"/>
      </w:r>
      <w:r w:rsidRPr="002B08F2">
        <w:instrText xml:space="preserve"> SEQ Figura \* ARABIC </w:instrText>
      </w:r>
      <w:r w:rsidRPr="002B08F2">
        <w:fldChar w:fldCharType="separate"/>
      </w:r>
      <w:r w:rsidR="00B46F04">
        <w:rPr>
          <w:noProof/>
        </w:rPr>
        <w:t>1</w:t>
      </w:r>
      <w:r w:rsidRPr="002B08F2">
        <w:fldChar w:fldCharType="end"/>
      </w:r>
      <w:bookmarkEnd w:id="0"/>
      <w:r w:rsidRPr="002B08F2">
        <w:t xml:space="preserve">: Concepto de la Colina de Valor (Hill </w:t>
      </w:r>
      <w:proofErr w:type="spellStart"/>
      <w:r w:rsidRPr="002B08F2">
        <w:t>of</w:t>
      </w:r>
      <w:proofErr w:type="spellEnd"/>
      <w:r w:rsidRPr="002B08F2">
        <w:t xml:space="preserve"> </w:t>
      </w:r>
      <w:proofErr w:type="spellStart"/>
      <w:r w:rsidRPr="002B08F2">
        <w:t>Value</w:t>
      </w:r>
      <w:proofErr w:type="spellEnd"/>
      <w:r w:rsidRPr="002B08F2">
        <w:t xml:space="preserve"> - HOV)</w:t>
      </w:r>
    </w:p>
    <w:p w14:paraId="19CEBFDB" w14:textId="18C3CCE4" w:rsidR="00DD6F81" w:rsidRDefault="00751DDD" w:rsidP="002D1C36">
      <w:pPr>
        <w:rPr>
          <w:rFonts w:cs="Arial"/>
          <w:szCs w:val="22"/>
          <w:lang w:val="es-PE"/>
        </w:rPr>
      </w:pPr>
      <w:r>
        <w:rPr>
          <w:rFonts w:cs="Arial"/>
          <w:szCs w:val="22"/>
          <w:lang w:val="es-PE"/>
        </w:rPr>
        <w:t>HOV tiene sin embargo una limitación propia de su</w:t>
      </w:r>
      <w:r w:rsidR="00753589">
        <w:rPr>
          <w:rFonts w:cs="Arial"/>
          <w:szCs w:val="22"/>
          <w:lang w:val="es-PE"/>
        </w:rPr>
        <w:t xml:space="preserve"> supuesta</w:t>
      </w:r>
      <w:r>
        <w:rPr>
          <w:rFonts w:cs="Arial"/>
          <w:szCs w:val="22"/>
          <w:lang w:val="es-PE"/>
        </w:rPr>
        <w:t xml:space="preserve"> simpleza: asume una ley de corte fija para toda la vida del proyecto.</w:t>
      </w:r>
    </w:p>
    <w:p w14:paraId="272D48AF" w14:textId="77777777" w:rsidR="000C6F9E" w:rsidRDefault="000C6F9E" w:rsidP="002D1C36">
      <w:pPr>
        <w:rPr>
          <w:rFonts w:cs="Arial"/>
          <w:szCs w:val="22"/>
          <w:lang w:val="es-PE"/>
        </w:rPr>
      </w:pPr>
    </w:p>
    <w:p w14:paraId="63D9891F" w14:textId="77777777" w:rsidR="00BB5274" w:rsidRDefault="00751DDD" w:rsidP="008D1C8A">
      <w:pPr>
        <w:rPr>
          <w:rFonts w:cs="Arial"/>
          <w:szCs w:val="22"/>
          <w:lang w:val="es-PE"/>
        </w:rPr>
      </w:pPr>
      <w:r>
        <w:rPr>
          <w:rFonts w:cs="Arial"/>
          <w:szCs w:val="22"/>
          <w:lang w:val="es-PE"/>
        </w:rPr>
        <w:lastRenderedPageBreak/>
        <w:t>En los años 70, el matemático inglés K</w:t>
      </w:r>
      <w:r w:rsidR="00A50341">
        <w:rPr>
          <w:rFonts w:cs="Arial"/>
          <w:szCs w:val="22"/>
          <w:lang w:val="es-PE"/>
        </w:rPr>
        <w:t>enneth</w:t>
      </w:r>
      <w:r>
        <w:rPr>
          <w:rFonts w:cs="Arial"/>
          <w:szCs w:val="22"/>
          <w:lang w:val="es-PE"/>
        </w:rPr>
        <w:t xml:space="preserve"> Lane </w:t>
      </w:r>
      <w:r w:rsidR="00840DFA">
        <w:rPr>
          <w:rFonts w:cs="Arial"/>
          <w:szCs w:val="22"/>
          <w:lang w:val="es-PE"/>
        </w:rPr>
        <w:t>profundiz</w:t>
      </w:r>
      <w:r w:rsidR="00AF094D">
        <w:rPr>
          <w:rFonts w:cs="Arial"/>
          <w:szCs w:val="22"/>
          <w:lang w:val="es-PE"/>
        </w:rPr>
        <w:t>ó</w:t>
      </w:r>
      <w:r w:rsidR="00840DFA">
        <w:rPr>
          <w:rFonts w:cs="Arial"/>
          <w:szCs w:val="22"/>
          <w:lang w:val="es-PE"/>
        </w:rPr>
        <w:t xml:space="preserve"> </w:t>
      </w:r>
      <w:r w:rsidR="00C102C8">
        <w:rPr>
          <w:rFonts w:cs="Arial"/>
          <w:szCs w:val="22"/>
          <w:lang w:val="es-PE"/>
        </w:rPr>
        <w:t>la</w:t>
      </w:r>
      <w:r w:rsidR="00A50341">
        <w:rPr>
          <w:rFonts w:cs="Arial"/>
          <w:szCs w:val="22"/>
          <w:lang w:val="es-PE"/>
        </w:rPr>
        <w:t xml:space="preserve"> definición económica del mineral a extraer </w:t>
      </w:r>
      <w:r w:rsidR="008D3A8A">
        <w:rPr>
          <w:rFonts w:cs="Arial"/>
          <w:szCs w:val="22"/>
          <w:lang w:val="es-PE"/>
        </w:rPr>
        <w:t xml:space="preserve">en base a su </w:t>
      </w:r>
      <w:r w:rsidR="00840DFA">
        <w:rPr>
          <w:rFonts w:cs="Arial"/>
          <w:szCs w:val="22"/>
          <w:lang w:val="es-PE"/>
        </w:rPr>
        <w:t xml:space="preserve">valor </w:t>
      </w:r>
      <w:r w:rsidR="00107FC0">
        <w:rPr>
          <w:rFonts w:cs="Arial"/>
          <w:szCs w:val="22"/>
          <w:lang w:val="es-PE"/>
        </w:rPr>
        <w:t>(ingresos – costos &gt; 0)</w:t>
      </w:r>
      <w:r w:rsidR="00C102C8">
        <w:rPr>
          <w:rFonts w:cs="Arial"/>
          <w:szCs w:val="22"/>
          <w:lang w:val="es-PE"/>
        </w:rPr>
        <w:t>.</w:t>
      </w:r>
      <w:r w:rsidR="00107FC0">
        <w:rPr>
          <w:rFonts w:cs="Arial"/>
          <w:szCs w:val="22"/>
          <w:lang w:val="es-PE"/>
        </w:rPr>
        <w:t xml:space="preserve"> </w:t>
      </w:r>
      <w:r w:rsidR="00C102C8">
        <w:rPr>
          <w:rFonts w:cs="Arial"/>
          <w:szCs w:val="22"/>
          <w:lang w:val="es-PE"/>
        </w:rPr>
        <w:t>Lane demostró matemáticamente que, dado una secuencia de explotación, existe un perfil decreciente en el tiempo de leyes de corte</w:t>
      </w:r>
      <w:r w:rsidR="00E425CE">
        <w:rPr>
          <w:rFonts w:cs="Arial"/>
          <w:szCs w:val="22"/>
          <w:lang w:val="es-PE"/>
        </w:rPr>
        <w:t xml:space="preserve"> (</w:t>
      </w:r>
      <w:r w:rsidR="00F30FD3">
        <w:rPr>
          <w:rFonts w:cs="Arial"/>
          <w:szCs w:val="22"/>
          <w:lang w:val="es-PE"/>
        </w:rPr>
        <w:t xml:space="preserve">i.e. un </w:t>
      </w:r>
      <w:r w:rsidR="00E425CE">
        <w:rPr>
          <w:rFonts w:cs="Arial"/>
          <w:szCs w:val="22"/>
          <w:lang w:val="es-PE"/>
        </w:rPr>
        <w:t xml:space="preserve">mínimo contenido de metal </w:t>
      </w:r>
      <w:r w:rsidR="00F30FD3">
        <w:rPr>
          <w:rFonts w:cs="Arial"/>
          <w:szCs w:val="22"/>
          <w:lang w:val="es-PE"/>
        </w:rPr>
        <w:t>para ser considerado mineral)</w:t>
      </w:r>
      <w:r w:rsidR="00C102C8">
        <w:rPr>
          <w:rFonts w:cs="Arial"/>
          <w:szCs w:val="22"/>
          <w:lang w:val="es-PE"/>
        </w:rPr>
        <w:t xml:space="preserve"> que maximiza el valor del proyecto. </w:t>
      </w:r>
      <w:r w:rsidR="00563619">
        <w:rPr>
          <w:rFonts w:cs="Arial"/>
          <w:szCs w:val="22"/>
          <w:lang w:val="es-PE"/>
        </w:rPr>
        <w:t xml:space="preserve"> </w:t>
      </w:r>
    </w:p>
    <w:p w14:paraId="02C6A3C9" w14:textId="77777777" w:rsidR="00B7626E" w:rsidRDefault="00B7626E" w:rsidP="008D1C8A">
      <w:pPr>
        <w:rPr>
          <w:rFonts w:cs="Arial"/>
          <w:szCs w:val="22"/>
          <w:lang w:val="es-PE"/>
        </w:rPr>
      </w:pPr>
    </w:p>
    <w:p w14:paraId="4782EF2A" w14:textId="7A016662" w:rsidR="00B7626E" w:rsidRDefault="004F6960" w:rsidP="008D1C8A">
      <w:pPr>
        <w:rPr>
          <w:rFonts w:cs="Arial"/>
          <w:szCs w:val="22"/>
          <w:lang w:val="es-PE"/>
        </w:rPr>
      </w:pPr>
      <w:r>
        <w:rPr>
          <w:rFonts w:cs="Arial"/>
          <w:szCs w:val="22"/>
          <w:lang w:val="es-PE"/>
        </w:rPr>
        <w:t>Lane lo conceptualiza de la siguiente manera</w:t>
      </w:r>
      <w:r w:rsidR="00CC68F2">
        <w:rPr>
          <w:rFonts w:cs="Arial"/>
          <w:szCs w:val="22"/>
          <w:lang w:val="es-PE"/>
        </w:rPr>
        <w:t>:</w:t>
      </w:r>
      <w:r>
        <w:rPr>
          <w:rFonts w:cs="Arial"/>
          <w:szCs w:val="22"/>
          <w:lang w:val="es-PE"/>
        </w:rPr>
        <w:t xml:space="preserve"> da</w:t>
      </w:r>
      <w:r w:rsidR="00CC68F2">
        <w:rPr>
          <w:rFonts w:cs="Arial"/>
          <w:szCs w:val="22"/>
          <w:lang w:val="es-PE"/>
        </w:rPr>
        <w:t>d</w:t>
      </w:r>
      <w:r>
        <w:rPr>
          <w:rFonts w:cs="Arial"/>
          <w:szCs w:val="22"/>
          <w:lang w:val="es-PE"/>
        </w:rPr>
        <w:t xml:space="preserve">o un recurso (R), que puede </w:t>
      </w:r>
      <w:r w:rsidR="00F34DFF">
        <w:rPr>
          <w:rFonts w:cs="Arial"/>
          <w:szCs w:val="22"/>
          <w:lang w:val="es-PE"/>
        </w:rPr>
        <w:t>retornar un valor</w:t>
      </w:r>
      <w:r w:rsidR="004A5119">
        <w:rPr>
          <w:rFonts w:cs="Arial"/>
          <w:szCs w:val="22"/>
          <w:lang w:val="es-PE"/>
        </w:rPr>
        <w:t xml:space="preserve"> económico</w:t>
      </w:r>
      <w:r w:rsidR="00F34DFF">
        <w:rPr>
          <w:rFonts w:cs="Arial"/>
          <w:szCs w:val="22"/>
          <w:lang w:val="es-PE"/>
        </w:rPr>
        <w:t xml:space="preserve"> </w:t>
      </w:r>
      <w:r w:rsidR="00D52C81">
        <w:rPr>
          <w:rFonts w:cs="Arial"/>
          <w:szCs w:val="22"/>
          <w:lang w:val="es-PE"/>
        </w:rPr>
        <w:t xml:space="preserve">presente </w:t>
      </w:r>
      <w:r w:rsidR="00F34DFF">
        <w:rPr>
          <w:rFonts w:cs="Arial"/>
          <w:szCs w:val="22"/>
          <w:lang w:val="es-PE"/>
        </w:rPr>
        <w:t>(V)</w:t>
      </w:r>
      <w:r w:rsidR="00D52C81">
        <w:rPr>
          <w:rFonts w:cs="Arial"/>
          <w:szCs w:val="22"/>
          <w:lang w:val="es-PE"/>
        </w:rPr>
        <w:t xml:space="preserve"> en el tiempo</w:t>
      </w:r>
      <w:r w:rsidR="00F34DFF">
        <w:rPr>
          <w:rFonts w:cs="Arial"/>
          <w:szCs w:val="22"/>
          <w:lang w:val="es-PE"/>
        </w:rPr>
        <w:t>, existe una estrategia de leyes de corte (</w:t>
      </w:r>
      <w:r w:rsidR="000125AE">
        <w:rPr>
          <w:rFonts w:ascii="Symbol" w:hAnsi="Symbol" w:cs="Arial"/>
          <w:szCs w:val="22"/>
          <w:lang w:val="es-PE"/>
        </w:rPr>
        <w:t>W</w:t>
      </w:r>
      <w:r w:rsidR="000125AE">
        <w:rPr>
          <w:rFonts w:cs="Arial"/>
          <w:szCs w:val="22"/>
          <w:lang w:val="es-PE"/>
        </w:rPr>
        <w:t>)</w:t>
      </w:r>
      <w:r w:rsidR="008E4860">
        <w:rPr>
          <w:rFonts w:cs="Arial"/>
          <w:szCs w:val="22"/>
          <w:lang w:val="es-PE"/>
        </w:rPr>
        <w:t xml:space="preserve"> que maximiza dicho valor (V*)</w:t>
      </w:r>
      <w:r w:rsidR="00CC68F2">
        <w:rPr>
          <w:rFonts w:cs="Arial"/>
          <w:szCs w:val="22"/>
          <w:lang w:val="es-PE"/>
        </w:rPr>
        <w:t xml:space="preserve">. </w:t>
      </w:r>
      <w:r w:rsidR="00B25844">
        <w:rPr>
          <w:rFonts w:cs="Arial"/>
          <w:szCs w:val="22"/>
          <w:lang w:val="es-PE"/>
        </w:rPr>
        <w:t xml:space="preserve">Repetido en </w:t>
      </w:r>
      <w:r w:rsidR="00CC68F2">
        <w:rPr>
          <w:rFonts w:cs="Arial"/>
          <w:szCs w:val="22"/>
          <w:lang w:val="es-PE"/>
        </w:rPr>
        <w:t>el tiempo (T)</w:t>
      </w:r>
      <w:r w:rsidR="00B25844">
        <w:rPr>
          <w:rFonts w:cs="Arial"/>
          <w:szCs w:val="22"/>
          <w:lang w:val="es-PE"/>
        </w:rPr>
        <w:t>,</w:t>
      </w:r>
      <w:r w:rsidR="00CC68F2">
        <w:rPr>
          <w:rFonts w:cs="Arial"/>
          <w:szCs w:val="22"/>
          <w:lang w:val="es-PE"/>
        </w:rPr>
        <w:t xml:space="preserve"> </w:t>
      </w:r>
      <w:r w:rsidR="00F25A9C">
        <w:rPr>
          <w:rFonts w:cs="Arial"/>
          <w:szCs w:val="22"/>
          <w:lang w:val="es-PE"/>
        </w:rPr>
        <w:t>dicha configuración conforma una superficie</w:t>
      </w:r>
      <w:r w:rsidR="00C24617">
        <w:rPr>
          <w:rFonts w:cs="Arial"/>
          <w:szCs w:val="22"/>
          <w:lang w:val="es-PE"/>
        </w:rPr>
        <w:t xml:space="preserve"> tal como se muestra en la </w:t>
      </w:r>
      <w:r w:rsidR="00C24617">
        <w:rPr>
          <w:rFonts w:cs="Arial"/>
          <w:szCs w:val="22"/>
          <w:lang w:val="es-PE"/>
        </w:rPr>
        <w:fldChar w:fldCharType="begin"/>
      </w:r>
      <w:r w:rsidR="00C24617">
        <w:rPr>
          <w:rFonts w:cs="Arial"/>
          <w:szCs w:val="22"/>
          <w:lang w:val="es-PE"/>
        </w:rPr>
        <w:instrText xml:space="preserve"> REF _Ref203464361 \h </w:instrText>
      </w:r>
      <w:r w:rsidR="00C24617">
        <w:rPr>
          <w:rFonts w:cs="Arial"/>
          <w:szCs w:val="22"/>
          <w:lang w:val="es-PE"/>
        </w:rPr>
      </w:r>
      <w:r w:rsidR="00C24617">
        <w:rPr>
          <w:rFonts w:cs="Arial"/>
          <w:szCs w:val="22"/>
          <w:lang w:val="es-PE"/>
        </w:rPr>
        <w:fldChar w:fldCharType="separate"/>
      </w:r>
      <w:r w:rsidR="00C24617" w:rsidRPr="00DB4B2E">
        <w:rPr>
          <w:lang w:val="es-CL"/>
        </w:rPr>
        <w:t xml:space="preserve">Figura </w:t>
      </w:r>
      <w:r w:rsidR="00C24617" w:rsidRPr="00DB4B2E">
        <w:rPr>
          <w:noProof/>
          <w:lang w:val="es-CL"/>
        </w:rPr>
        <w:t>2</w:t>
      </w:r>
      <w:r w:rsidR="00C24617">
        <w:rPr>
          <w:rFonts w:cs="Arial"/>
          <w:szCs w:val="22"/>
          <w:lang w:val="es-PE"/>
        </w:rPr>
        <w:fldChar w:fldCharType="end"/>
      </w:r>
      <w:r w:rsidR="00C24617">
        <w:rPr>
          <w:rFonts w:cs="Arial"/>
          <w:szCs w:val="22"/>
          <w:lang w:val="es-PE"/>
        </w:rPr>
        <w:t xml:space="preserve">. </w:t>
      </w:r>
    </w:p>
    <w:p w14:paraId="41905B99" w14:textId="77777777" w:rsidR="00BB5274" w:rsidRDefault="00BB5274" w:rsidP="008D1C8A">
      <w:pPr>
        <w:rPr>
          <w:rFonts w:cs="Arial"/>
          <w:szCs w:val="22"/>
          <w:lang w:val="es-PE"/>
        </w:rPr>
      </w:pPr>
    </w:p>
    <w:p w14:paraId="61A66524" w14:textId="77777777" w:rsidR="00BB5274" w:rsidRDefault="00BB5274" w:rsidP="00BB5274">
      <w:pPr>
        <w:keepNext/>
      </w:pPr>
      <w:r>
        <w:rPr>
          <w:rFonts w:cs="Arial"/>
          <w:noProof/>
          <w:szCs w:val="22"/>
          <w:lang w:val="es-PE"/>
        </w:rPr>
        <w:drawing>
          <wp:inline distT="0" distB="0" distL="0" distR="0" wp14:anchorId="750ADE6B" wp14:editId="4644B3DA">
            <wp:extent cx="3190875" cy="1799260"/>
            <wp:effectExtent l="0" t="0" r="0" b="0"/>
            <wp:docPr id="185279523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3214599" cy="1812637"/>
                    </a:xfrm>
                    <a:prstGeom prst="rect">
                      <a:avLst/>
                    </a:prstGeom>
                    <a:noFill/>
                  </pic:spPr>
                </pic:pic>
              </a:graphicData>
            </a:graphic>
          </wp:inline>
        </w:drawing>
      </w:r>
    </w:p>
    <w:p w14:paraId="39BC7871" w14:textId="05F40E8F" w:rsidR="00BB5274" w:rsidRPr="00DB4B2E" w:rsidRDefault="00BB5274" w:rsidP="00BB5274">
      <w:pPr>
        <w:pStyle w:val="Descripcin"/>
        <w:jc w:val="center"/>
        <w:rPr>
          <w:rFonts w:cs="Arial"/>
          <w:szCs w:val="22"/>
        </w:rPr>
      </w:pPr>
      <w:bookmarkStart w:id="1" w:name="_Ref203464361"/>
      <w:r w:rsidRPr="00DB4B2E">
        <w:t xml:space="preserve">Figura </w:t>
      </w:r>
      <w:r w:rsidRPr="00DB4B2E">
        <w:fldChar w:fldCharType="begin"/>
      </w:r>
      <w:r w:rsidRPr="00DB4B2E">
        <w:instrText xml:space="preserve"> SEQ Figura \* ARABIC </w:instrText>
      </w:r>
      <w:r w:rsidRPr="00DB4B2E">
        <w:fldChar w:fldCharType="separate"/>
      </w:r>
      <w:r w:rsidR="00B46F04">
        <w:rPr>
          <w:noProof/>
        </w:rPr>
        <w:t>2</w:t>
      </w:r>
      <w:r w:rsidRPr="00DB4B2E">
        <w:fldChar w:fldCharType="end"/>
      </w:r>
      <w:bookmarkEnd w:id="1"/>
      <w:r w:rsidRPr="00DB4B2E">
        <w:t>: Estrategia Optima de Extracción</w:t>
      </w:r>
    </w:p>
    <w:p w14:paraId="600F75D9" w14:textId="0056A514" w:rsidR="00BB5274" w:rsidRDefault="00801D52" w:rsidP="008D1C8A">
      <w:pPr>
        <w:rPr>
          <w:rFonts w:cs="Arial"/>
          <w:szCs w:val="22"/>
          <w:lang w:val="es-PE"/>
        </w:rPr>
      </w:pPr>
      <w:r>
        <w:rPr>
          <w:rFonts w:cs="Arial"/>
          <w:szCs w:val="22"/>
          <w:lang w:val="es-PE"/>
        </w:rPr>
        <w:t>La estrategia óptima es entonces un conjunto de leyes de corte</w:t>
      </w:r>
      <w:r w:rsidR="009A5487">
        <w:rPr>
          <w:rFonts w:cs="Arial"/>
          <w:szCs w:val="22"/>
          <w:lang w:val="es-PE"/>
        </w:rPr>
        <w:t xml:space="preserve"> que permite </w:t>
      </w:r>
      <w:r w:rsidR="005E6E1C">
        <w:rPr>
          <w:rFonts w:cs="Arial"/>
          <w:szCs w:val="22"/>
          <w:lang w:val="es-PE"/>
        </w:rPr>
        <w:t>-periodo a periodo-</w:t>
      </w:r>
      <w:r w:rsidR="007B6D73">
        <w:rPr>
          <w:rFonts w:cs="Arial"/>
          <w:szCs w:val="22"/>
          <w:lang w:val="es-PE"/>
        </w:rPr>
        <w:t>sostener</w:t>
      </w:r>
      <w:r w:rsidR="009A5487">
        <w:rPr>
          <w:rFonts w:cs="Arial"/>
          <w:szCs w:val="22"/>
          <w:lang w:val="es-PE"/>
        </w:rPr>
        <w:t xml:space="preserve"> el valor sobre dicha superficie</w:t>
      </w:r>
      <w:r w:rsidR="00C13E8C">
        <w:rPr>
          <w:rFonts w:cs="Arial"/>
          <w:szCs w:val="22"/>
          <w:lang w:val="es-PE"/>
        </w:rPr>
        <w:t>, siendo óptima a lo largo de tod</w:t>
      </w:r>
      <w:r w:rsidR="003105A5">
        <w:rPr>
          <w:rFonts w:cs="Arial"/>
          <w:szCs w:val="22"/>
          <w:lang w:val="es-PE"/>
        </w:rPr>
        <w:t>a</w:t>
      </w:r>
      <w:r w:rsidR="00C13E8C">
        <w:rPr>
          <w:rFonts w:cs="Arial"/>
          <w:szCs w:val="22"/>
          <w:lang w:val="es-PE"/>
        </w:rPr>
        <w:t xml:space="preserve"> su trayectoria.</w:t>
      </w:r>
    </w:p>
    <w:p w14:paraId="5758D84F" w14:textId="77777777" w:rsidR="00BB5274" w:rsidRDefault="00BB5274" w:rsidP="008D1C8A">
      <w:pPr>
        <w:rPr>
          <w:rFonts w:cs="Arial"/>
          <w:szCs w:val="22"/>
          <w:lang w:val="es-PE"/>
        </w:rPr>
      </w:pPr>
    </w:p>
    <w:p w14:paraId="34DBD54B" w14:textId="1ADF0CDE" w:rsidR="00DE56B4" w:rsidRDefault="003105A5" w:rsidP="008D1C8A">
      <w:pPr>
        <w:rPr>
          <w:rFonts w:cs="Arial"/>
          <w:szCs w:val="22"/>
          <w:lang w:val="es-PE"/>
        </w:rPr>
      </w:pPr>
      <w:r>
        <w:rPr>
          <w:rFonts w:cs="Arial"/>
          <w:szCs w:val="22"/>
          <w:lang w:val="es-PE"/>
        </w:rPr>
        <w:t>Para que esto ocurra, s</w:t>
      </w:r>
      <w:r w:rsidR="00C102C8">
        <w:rPr>
          <w:rFonts w:cs="Arial"/>
          <w:szCs w:val="22"/>
          <w:lang w:val="es-PE"/>
        </w:rPr>
        <w:t xml:space="preserve">u </w:t>
      </w:r>
      <w:r w:rsidR="00563619">
        <w:rPr>
          <w:rFonts w:cs="Arial"/>
          <w:szCs w:val="22"/>
          <w:lang w:val="es-PE"/>
        </w:rPr>
        <w:t>análisis</w:t>
      </w:r>
      <w:r w:rsidR="00C102C8">
        <w:rPr>
          <w:rFonts w:cs="Arial"/>
          <w:szCs w:val="22"/>
          <w:lang w:val="es-PE"/>
        </w:rPr>
        <w:t xml:space="preserve"> </w:t>
      </w:r>
      <w:r w:rsidR="00CD617B">
        <w:rPr>
          <w:rFonts w:cs="Arial"/>
          <w:szCs w:val="22"/>
          <w:lang w:val="es-PE"/>
        </w:rPr>
        <w:t>concluy</w:t>
      </w:r>
      <w:r w:rsidR="00472FF1">
        <w:rPr>
          <w:rFonts w:cs="Arial"/>
          <w:szCs w:val="22"/>
          <w:lang w:val="es-PE"/>
        </w:rPr>
        <w:t xml:space="preserve">e </w:t>
      </w:r>
      <w:r w:rsidR="00441A8C">
        <w:rPr>
          <w:rFonts w:cs="Arial"/>
          <w:szCs w:val="22"/>
          <w:lang w:val="es-PE"/>
        </w:rPr>
        <w:t xml:space="preserve">que </w:t>
      </w:r>
      <w:r w:rsidR="004B42B5">
        <w:rPr>
          <w:rFonts w:cs="Arial"/>
          <w:szCs w:val="22"/>
          <w:lang w:val="es-PE"/>
        </w:rPr>
        <w:t xml:space="preserve">no basta con que </w:t>
      </w:r>
      <w:r w:rsidR="00A54E3E">
        <w:rPr>
          <w:rFonts w:cs="Arial"/>
          <w:szCs w:val="22"/>
          <w:lang w:val="es-PE"/>
        </w:rPr>
        <w:t xml:space="preserve">la ley de corte </w:t>
      </w:r>
      <w:r w:rsidR="00ED364A">
        <w:rPr>
          <w:rFonts w:cs="Arial"/>
          <w:szCs w:val="22"/>
          <w:lang w:val="es-PE"/>
        </w:rPr>
        <w:t>maximice el flujo de caja en todo periodo</w:t>
      </w:r>
      <w:r w:rsidR="00C102C8">
        <w:rPr>
          <w:rFonts w:cs="Arial"/>
          <w:szCs w:val="22"/>
          <w:lang w:val="es-PE"/>
        </w:rPr>
        <w:t xml:space="preserve">, sino </w:t>
      </w:r>
      <w:r w:rsidR="00DE56B4">
        <w:rPr>
          <w:rFonts w:cs="Arial"/>
          <w:szCs w:val="22"/>
          <w:lang w:val="es-PE"/>
        </w:rPr>
        <w:t xml:space="preserve">que </w:t>
      </w:r>
      <w:r w:rsidR="00D96C95">
        <w:rPr>
          <w:rFonts w:cs="Arial"/>
          <w:szCs w:val="22"/>
          <w:lang w:val="es-PE"/>
        </w:rPr>
        <w:t>-</w:t>
      </w:r>
      <w:r w:rsidR="00C102C8">
        <w:rPr>
          <w:rFonts w:cs="Arial"/>
          <w:szCs w:val="22"/>
          <w:lang w:val="es-PE"/>
        </w:rPr>
        <w:t>además</w:t>
      </w:r>
      <w:r w:rsidR="00D96C95">
        <w:rPr>
          <w:rFonts w:cs="Arial"/>
          <w:szCs w:val="22"/>
          <w:lang w:val="es-PE"/>
        </w:rPr>
        <w:t>-</w:t>
      </w:r>
      <w:r w:rsidR="00C102C8">
        <w:rPr>
          <w:rFonts w:cs="Arial"/>
          <w:szCs w:val="22"/>
          <w:lang w:val="es-PE"/>
        </w:rPr>
        <w:t xml:space="preserve"> </w:t>
      </w:r>
      <w:r w:rsidR="000423CA">
        <w:rPr>
          <w:rFonts w:cs="Arial"/>
          <w:szCs w:val="22"/>
          <w:lang w:val="es-PE"/>
        </w:rPr>
        <w:t xml:space="preserve">debe </w:t>
      </w:r>
      <w:r w:rsidR="00D371C1">
        <w:rPr>
          <w:rFonts w:cs="Arial"/>
          <w:szCs w:val="22"/>
          <w:lang w:val="es-PE"/>
        </w:rPr>
        <w:t xml:space="preserve">ser </w:t>
      </w:r>
      <w:r w:rsidR="00D96C95">
        <w:rPr>
          <w:rFonts w:cs="Arial"/>
          <w:szCs w:val="22"/>
          <w:lang w:val="es-PE"/>
        </w:rPr>
        <w:t xml:space="preserve">superior a </w:t>
      </w:r>
      <w:r w:rsidR="00C102C8">
        <w:rPr>
          <w:rFonts w:cs="Arial"/>
          <w:szCs w:val="22"/>
          <w:lang w:val="es-PE"/>
        </w:rPr>
        <w:t>un</w:t>
      </w:r>
      <w:r w:rsidR="008D1C8A">
        <w:rPr>
          <w:rFonts w:cs="Arial"/>
          <w:szCs w:val="22"/>
          <w:lang w:val="es-PE"/>
        </w:rPr>
        <w:t>a</w:t>
      </w:r>
      <w:r w:rsidR="00C102C8">
        <w:rPr>
          <w:rFonts w:cs="Arial"/>
          <w:szCs w:val="22"/>
          <w:lang w:val="es-PE"/>
        </w:rPr>
        <w:t xml:space="preserve"> expresión que representa </w:t>
      </w:r>
      <w:r w:rsidR="008D1C8A">
        <w:rPr>
          <w:rFonts w:cs="Arial"/>
          <w:szCs w:val="22"/>
          <w:lang w:val="es-PE"/>
        </w:rPr>
        <w:t>el</w:t>
      </w:r>
      <w:r w:rsidR="00107FC0">
        <w:rPr>
          <w:rFonts w:cs="Arial"/>
          <w:szCs w:val="22"/>
          <w:lang w:val="es-PE"/>
        </w:rPr>
        <w:t xml:space="preserve"> </w:t>
      </w:r>
      <w:r w:rsidR="008D1C8A">
        <w:rPr>
          <w:rFonts w:cs="Arial"/>
          <w:szCs w:val="22"/>
          <w:lang w:val="es-PE"/>
        </w:rPr>
        <w:t>“</w:t>
      </w:r>
      <w:r w:rsidR="00107FC0">
        <w:rPr>
          <w:rFonts w:cs="Arial"/>
          <w:szCs w:val="22"/>
          <w:lang w:val="es-PE"/>
        </w:rPr>
        <w:t>costo de oportunidad</w:t>
      </w:r>
      <w:r w:rsidR="008D1C8A">
        <w:rPr>
          <w:rFonts w:cs="Arial"/>
          <w:szCs w:val="22"/>
          <w:lang w:val="es-PE"/>
        </w:rPr>
        <w:t xml:space="preserve">” de los </w:t>
      </w:r>
      <w:r w:rsidR="00B9030E">
        <w:rPr>
          <w:rFonts w:cs="Arial"/>
          <w:szCs w:val="22"/>
          <w:lang w:val="es-PE"/>
        </w:rPr>
        <w:t xml:space="preserve">máximos </w:t>
      </w:r>
      <w:r w:rsidR="008D1C8A">
        <w:rPr>
          <w:rFonts w:cs="Arial"/>
          <w:szCs w:val="22"/>
          <w:lang w:val="es-PE"/>
        </w:rPr>
        <w:t>flujos futuros</w:t>
      </w:r>
      <w:r w:rsidR="00AB12B8">
        <w:rPr>
          <w:rFonts w:cs="Arial"/>
          <w:szCs w:val="22"/>
          <w:lang w:val="es-PE"/>
        </w:rPr>
        <w:t xml:space="preserve"> (V*)</w:t>
      </w:r>
      <w:r w:rsidR="00107FC0">
        <w:rPr>
          <w:rFonts w:cs="Arial"/>
          <w:szCs w:val="22"/>
          <w:lang w:val="es-PE"/>
        </w:rPr>
        <w:t>.</w:t>
      </w:r>
      <w:r w:rsidR="005017D3">
        <w:rPr>
          <w:rFonts w:cs="Arial"/>
          <w:szCs w:val="22"/>
          <w:lang w:val="es-PE"/>
        </w:rPr>
        <w:t xml:space="preserve"> </w:t>
      </w:r>
    </w:p>
    <w:p w14:paraId="3A7AFF2E" w14:textId="77777777" w:rsidR="00DE56B4" w:rsidRDefault="00DE56B4" w:rsidP="008D1C8A">
      <w:pPr>
        <w:rPr>
          <w:rFonts w:cs="Arial"/>
          <w:szCs w:val="22"/>
          <w:lang w:val="es-PE"/>
        </w:rPr>
      </w:pPr>
    </w:p>
    <w:p w14:paraId="564F12D0" w14:textId="67128FBD" w:rsidR="00DE56B4" w:rsidRDefault="00000000" w:rsidP="00122846">
      <w:pPr>
        <w:jc w:val="center"/>
        <w:rPr>
          <w:rFonts w:cs="Arial"/>
          <w:szCs w:val="22"/>
          <w:lang w:val="es-PE"/>
        </w:rPr>
      </w:pPr>
      <m:oMath>
        <m:f>
          <m:fPr>
            <m:ctrlPr>
              <w:rPr>
                <w:rFonts w:ascii="Cambria Math" w:hAnsi="Cambria Math" w:cs="Arial"/>
                <w:i/>
                <w:iCs/>
                <w:szCs w:val="22"/>
              </w:rPr>
            </m:ctrlPr>
          </m:fPr>
          <m:num>
            <m:r>
              <w:rPr>
                <w:rFonts w:ascii="Cambria Math" w:hAnsi="Cambria Math" w:cs="Arial"/>
                <w:szCs w:val="22"/>
              </w:rPr>
              <m:t>d</m:t>
            </m:r>
            <m:sSup>
              <m:sSupPr>
                <m:ctrlPr>
                  <w:rPr>
                    <w:rFonts w:ascii="Cambria Math" w:hAnsi="Cambria Math" w:cs="Arial"/>
                    <w:i/>
                    <w:iCs/>
                    <w:szCs w:val="22"/>
                  </w:rPr>
                </m:ctrlPr>
              </m:sSupPr>
              <m:e>
                <m:r>
                  <w:rPr>
                    <w:rFonts w:ascii="Cambria Math" w:hAnsi="Cambria Math" w:cs="Arial"/>
                    <w:szCs w:val="22"/>
                  </w:rPr>
                  <m:t>V</m:t>
                </m:r>
              </m:e>
              <m:sup>
                <m:r>
                  <w:rPr>
                    <w:rFonts w:ascii="Cambria Math" w:hAnsi="Cambria Math" w:cs="Arial"/>
                    <w:szCs w:val="22"/>
                  </w:rPr>
                  <m:t>*</m:t>
                </m:r>
              </m:sup>
            </m:sSup>
          </m:num>
          <m:den>
            <m:r>
              <w:rPr>
                <w:rFonts w:ascii="Cambria Math" w:hAnsi="Cambria Math" w:cs="Arial"/>
                <w:szCs w:val="22"/>
              </w:rPr>
              <m:t>dR</m:t>
            </m:r>
          </m:den>
        </m:f>
        <m:r>
          <w:rPr>
            <w:rFonts w:ascii="Cambria Math" w:hAnsi="Cambria Math" w:cs="Arial"/>
            <w:szCs w:val="22"/>
          </w:rPr>
          <m:t>=Max</m:t>
        </m:r>
        <m:d>
          <m:dPr>
            <m:begChr m:val="["/>
            <m:endChr m:val="]"/>
            <m:ctrlPr>
              <w:rPr>
                <w:rFonts w:ascii="Cambria Math" w:hAnsi="Cambria Math" w:cs="Arial"/>
                <w:i/>
                <w:iCs/>
                <w:szCs w:val="22"/>
              </w:rPr>
            </m:ctrlPr>
          </m:dPr>
          <m:e>
            <m:r>
              <w:rPr>
                <w:rFonts w:ascii="Cambria Math" w:hAnsi="Cambria Math" w:cs="Arial"/>
                <w:szCs w:val="22"/>
              </w:rPr>
              <m:t>c - δ⋅(</m:t>
            </m:r>
            <m:sSup>
              <m:sSupPr>
                <m:ctrlPr>
                  <w:rPr>
                    <w:rFonts w:ascii="Cambria Math" w:hAnsi="Cambria Math" w:cs="Arial"/>
                    <w:i/>
                    <w:iCs/>
                    <w:szCs w:val="22"/>
                  </w:rPr>
                </m:ctrlPr>
              </m:sSupPr>
              <m:e>
                <m:r>
                  <w:rPr>
                    <w:rFonts w:ascii="Cambria Math" w:hAnsi="Cambria Math" w:cs="Arial"/>
                    <w:szCs w:val="22"/>
                  </w:rPr>
                  <m:t>V</m:t>
                </m:r>
              </m:e>
              <m:sup>
                <m:r>
                  <w:rPr>
                    <w:rFonts w:ascii="Cambria Math" w:hAnsi="Cambria Math" w:cs="Arial"/>
                    <w:szCs w:val="22"/>
                  </w:rPr>
                  <m:t>*</m:t>
                </m:r>
              </m:sup>
            </m:sSup>
            <m:r>
              <w:rPr>
                <w:rFonts w:ascii="Cambria Math" w:hAnsi="Cambria Math" w:cs="Arial"/>
                <w:szCs w:val="22"/>
              </w:rPr>
              <m:t>-</m:t>
            </m:r>
            <m:f>
              <m:fPr>
                <m:ctrlPr>
                  <w:rPr>
                    <w:rFonts w:ascii="Cambria Math" w:hAnsi="Cambria Math" w:cs="Arial"/>
                    <w:i/>
                    <w:iCs/>
                    <w:szCs w:val="22"/>
                  </w:rPr>
                </m:ctrlPr>
              </m:fPr>
              <m:num>
                <m:r>
                  <w:rPr>
                    <w:rFonts w:ascii="Cambria Math" w:hAnsi="Cambria Math" w:cs="Arial"/>
                    <w:szCs w:val="22"/>
                  </w:rPr>
                  <m:t>d</m:t>
                </m:r>
                <m:sSup>
                  <m:sSupPr>
                    <m:ctrlPr>
                      <w:rPr>
                        <w:rFonts w:ascii="Cambria Math" w:hAnsi="Cambria Math" w:cs="Arial"/>
                        <w:i/>
                        <w:iCs/>
                        <w:szCs w:val="22"/>
                      </w:rPr>
                    </m:ctrlPr>
                  </m:sSupPr>
                  <m:e>
                    <m:r>
                      <w:rPr>
                        <w:rFonts w:ascii="Cambria Math" w:hAnsi="Cambria Math" w:cs="Arial"/>
                        <w:szCs w:val="22"/>
                      </w:rPr>
                      <m:t>V</m:t>
                    </m:r>
                  </m:e>
                  <m:sup>
                    <m:r>
                      <w:rPr>
                        <w:rFonts w:ascii="Cambria Math" w:hAnsi="Cambria Math" w:cs="Arial"/>
                        <w:szCs w:val="22"/>
                      </w:rPr>
                      <m:t>*</m:t>
                    </m:r>
                  </m:sup>
                </m:sSup>
              </m:num>
              <m:den>
                <m:r>
                  <w:rPr>
                    <w:rFonts w:ascii="Cambria Math" w:hAnsi="Cambria Math" w:cs="Arial"/>
                    <w:szCs w:val="22"/>
                  </w:rPr>
                  <m:t>dT</m:t>
                </m:r>
              </m:den>
            </m:f>
            <m:r>
              <w:rPr>
                <w:rFonts w:ascii="Cambria Math" w:hAnsi="Cambria Math" w:cs="Arial"/>
                <w:szCs w:val="22"/>
              </w:rPr>
              <m:t>)∙τ</m:t>
            </m:r>
          </m:e>
        </m:d>
      </m:oMath>
      <w:r w:rsidR="00122846">
        <w:rPr>
          <w:rFonts w:cs="Arial"/>
          <w:iCs/>
          <w:szCs w:val="22"/>
        </w:rPr>
        <w:t xml:space="preserve"> </w:t>
      </w:r>
      <w:r w:rsidR="00122846">
        <w:rPr>
          <w:rFonts w:cs="Arial"/>
          <w:iCs/>
          <w:szCs w:val="22"/>
        </w:rPr>
        <w:tab/>
        <w:t>[1]</w:t>
      </w:r>
    </w:p>
    <w:p w14:paraId="152BB49C" w14:textId="77777777" w:rsidR="00DE56B4" w:rsidRDefault="00DE56B4" w:rsidP="008D1C8A">
      <w:pPr>
        <w:rPr>
          <w:rFonts w:cs="Arial"/>
          <w:szCs w:val="22"/>
          <w:lang w:val="es-PE"/>
        </w:rPr>
      </w:pPr>
    </w:p>
    <w:p w14:paraId="2DC17F10" w14:textId="54FE5B5A" w:rsidR="00E26213" w:rsidRDefault="00E26213" w:rsidP="008D1C8A">
      <w:pPr>
        <w:rPr>
          <w:rFonts w:cs="Arial"/>
          <w:szCs w:val="22"/>
          <w:lang w:val="es-PE"/>
        </w:rPr>
      </w:pPr>
      <w:r>
        <w:rPr>
          <w:rFonts w:cs="Arial"/>
          <w:szCs w:val="22"/>
          <w:lang w:val="es-PE"/>
        </w:rPr>
        <w:t>Con</w:t>
      </w:r>
    </w:p>
    <w:p w14:paraId="44FF3A17" w14:textId="2704826E" w:rsidR="00E26213" w:rsidRDefault="00E26213" w:rsidP="006F0021">
      <w:pPr>
        <w:ind w:left="180"/>
        <w:rPr>
          <w:rFonts w:cs="Arial"/>
          <w:szCs w:val="22"/>
          <w:lang w:val="es-PE"/>
        </w:rPr>
      </w:pPr>
      <w:r>
        <w:rPr>
          <w:rFonts w:cs="Arial"/>
          <w:szCs w:val="22"/>
          <w:lang w:val="es-PE"/>
        </w:rPr>
        <w:t>c = flujo de caja por unidad de recurso</w:t>
      </w:r>
    </w:p>
    <w:p w14:paraId="493D7B08" w14:textId="276AC3B7" w:rsidR="00E26213" w:rsidRDefault="00A32801" w:rsidP="006F0021">
      <w:pPr>
        <w:ind w:left="180"/>
        <w:rPr>
          <w:rFonts w:cs="Arial"/>
          <w:szCs w:val="22"/>
          <w:lang w:val="es-PE"/>
        </w:rPr>
      </w:pPr>
      <w:r w:rsidRPr="00A32801">
        <w:rPr>
          <w:rFonts w:ascii="Symbol" w:hAnsi="Symbol" w:cs="Arial"/>
          <w:szCs w:val="22"/>
          <w:lang w:val="es-PE"/>
        </w:rPr>
        <w:t>d</w:t>
      </w:r>
      <w:r>
        <w:rPr>
          <w:rFonts w:cs="Arial"/>
          <w:szCs w:val="22"/>
          <w:lang w:val="es-PE"/>
        </w:rPr>
        <w:t xml:space="preserve"> = tasa de descuento</w:t>
      </w:r>
      <w:r w:rsidR="006F0021">
        <w:rPr>
          <w:rFonts w:cs="Arial"/>
          <w:szCs w:val="22"/>
          <w:lang w:val="es-PE"/>
        </w:rPr>
        <w:t xml:space="preserve"> (%)</w:t>
      </w:r>
    </w:p>
    <w:p w14:paraId="7823213A" w14:textId="08A68D13" w:rsidR="00A32801" w:rsidRDefault="0092499A" w:rsidP="0092499A">
      <w:pPr>
        <w:ind w:left="540" w:hanging="360"/>
        <w:rPr>
          <w:rFonts w:cs="Arial"/>
          <w:szCs w:val="22"/>
          <w:lang w:val="es-PE"/>
        </w:rPr>
      </w:pPr>
      <w:r w:rsidRPr="0092499A">
        <w:rPr>
          <w:rFonts w:ascii="Symbol" w:hAnsi="Symbol" w:cs="Arial"/>
          <w:szCs w:val="22"/>
          <w:lang w:val="es-PE"/>
        </w:rPr>
        <w:t>t</w:t>
      </w:r>
      <w:r w:rsidR="00A32801">
        <w:rPr>
          <w:rFonts w:cs="Arial"/>
          <w:szCs w:val="22"/>
          <w:lang w:val="es-PE"/>
        </w:rPr>
        <w:t xml:space="preserve"> = </w:t>
      </w:r>
      <w:r>
        <w:rPr>
          <w:rFonts w:cs="Arial"/>
          <w:szCs w:val="22"/>
          <w:lang w:val="es-PE"/>
        </w:rPr>
        <w:t>tiempo requerido para procesar una unidad de recurso</w:t>
      </w:r>
    </w:p>
    <w:p w14:paraId="3151E785" w14:textId="77777777" w:rsidR="006F0021" w:rsidRDefault="006F0021" w:rsidP="00E26213">
      <w:pPr>
        <w:ind w:left="360"/>
        <w:rPr>
          <w:rFonts w:cs="Arial"/>
          <w:szCs w:val="22"/>
          <w:lang w:val="es-PE"/>
        </w:rPr>
      </w:pPr>
    </w:p>
    <w:p w14:paraId="03C13FCE" w14:textId="3DF725F3" w:rsidR="00DE56B4" w:rsidRDefault="00486F0C" w:rsidP="008D1C8A">
      <w:pPr>
        <w:rPr>
          <w:rFonts w:cs="Arial"/>
          <w:szCs w:val="22"/>
          <w:lang w:val="es-PE"/>
        </w:rPr>
      </w:pPr>
      <w:r>
        <w:rPr>
          <w:rFonts w:cs="Arial"/>
          <w:szCs w:val="22"/>
          <w:lang w:val="es-PE"/>
        </w:rPr>
        <w:t xml:space="preserve">La expresión </w:t>
      </w:r>
      <w:proofErr w:type="spellStart"/>
      <w:r>
        <w:rPr>
          <w:rFonts w:cs="Arial"/>
          <w:szCs w:val="22"/>
          <w:lang w:val="es-PE"/>
        </w:rPr>
        <w:t>dV</w:t>
      </w:r>
      <w:proofErr w:type="spellEnd"/>
      <w:r>
        <w:rPr>
          <w:rFonts w:cs="Arial"/>
          <w:szCs w:val="22"/>
          <w:lang w:val="es-PE"/>
        </w:rPr>
        <w:t>*/</w:t>
      </w:r>
      <w:proofErr w:type="spellStart"/>
      <w:r>
        <w:rPr>
          <w:rFonts w:cs="Arial"/>
          <w:szCs w:val="22"/>
          <w:lang w:val="es-PE"/>
        </w:rPr>
        <w:t>dR</w:t>
      </w:r>
      <w:proofErr w:type="spellEnd"/>
      <w:r>
        <w:rPr>
          <w:rFonts w:cs="Arial"/>
          <w:szCs w:val="22"/>
          <w:lang w:val="es-PE"/>
        </w:rPr>
        <w:t xml:space="preserve"> denota </w:t>
      </w:r>
      <w:r w:rsidR="009B28DC">
        <w:rPr>
          <w:rFonts w:cs="Arial"/>
          <w:szCs w:val="22"/>
          <w:lang w:val="es-PE"/>
        </w:rPr>
        <w:t xml:space="preserve">el incremento de </w:t>
      </w:r>
      <w:r w:rsidR="00F35DDE">
        <w:rPr>
          <w:rFonts w:cs="Arial"/>
          <w:szCs w:val="22"/>
          <w:lang w:val="es-PE"/>
        </w:rPr>
        <w:t>valor máxim</w:t>
      </w:r>
      <w:r w:rsidR="00926CCF">
        <w:rPr>
          <w:rFonts w:cs="Arial"/>
          <w:szCs w:val="22"/>
          <w:lang w:val="es-PE"/>
        </w:rPr>
        <w:t>o</w:t>
      </w:r>
      <w:r w:rsidR="00F35DDE">
        <w:rPr>
          <w:rFonts w:cs="Arial"/>
          <w:szCs w:val="22"/>
          <w:lang w:val="es-PE"/>
        </w:rPr>
        <w:t xml:space="preserve"> por extracción de recurso</w:t>
      </w:r>
      <w:r w:rsidR="009B28DC">
        <w:rPr>
          <w:rFonts w:cs="Arial"/>
          <w:szCs w:val="22"/>
          <w:lang w:val="es-PE"/>
        </w:rPr>
        <w:t>.</w:t>
      </w:r>
      <w:r w:rsidR="00403831">
        <w:rPr>
          <w:rFonts w:cs="Arial"/>
          <w:szCs w:val="22"/>
          <w:lang w:val="es-PE"/>
        </w:rPr>
        <w:t xml:space="preserve"> </w:t>
      </w:r>
      <w:r w:rsidR="00122846">
        <w:rPr>
          <w:rFonts w:cs="Arial"/>
          <w:szCs w:val="22"/>
          <w:lang w:val="es-PE"/>
        </w:rPr>
        <w:t xml:space="preserve">En </w:t>
      </w:r>
      <w:r w:rsidR="001606D7">
        <w:rPr>
          <w:rFonts w:cs="Arial"/>
          <w:szCs w:val="22"/>
          <w:lang w:val="es-PE"/>
        </w:rPr>
        <w:t xml:space="preserve">condiciones económicas (ej. </w:t>
      </w:r>
      <w:r w:rsidR="00122846">
        <w:rPr>
          <w:rFonts w:cs="Arial"/>
          <w:szCs w:val="22"/>
          <w:lang w:val="es-PE"/>
        </w:rPr>
        <w:t>precios</w:t>
      </w:r>
      <w:r w:rsidR="001606D7">
        <w:rPr>
          <w:rFonts w:cs="Arial"/>
          <w:szCs w:val="22"/>
          <w:lang w:val="es-PE"/>
        </w:rPr>
        <w:t>)</w:t>
      </w:r>
      <w:r w:rsidR="00122846">
        <w:rPr>
          <w:rFonts w:cs="Arial"/>
          <w:szCs w:val="22"/>
          <w:lang w:val="es-PE"/>
        </w:rPr>
        <w:t xml:space="preserve"> constantes la expresión [1] se </w:t>
      </w:r>
      <w:r w:rsidR="001606D7">
        <w:rPr>
          <w:rFonts w:cs="Arial"/>
          <w:szCs w:val="22"/>
          <w:lang w:val="es-PE"/>
        </w:rPr>
        <w:t>simplifica</w:t>
      </w:r>
      <w:r w:rsidR="00122846">
        <w:rPr>
          <w:rFonts w:cs="Arial"/>
          <w:szCs w:val="22"/>
          <w:lang w:val="es-PE"/>
        </w:rPr>
        <w:t xml:space="preserve">: </w:t>
      </w:r>
    </w:p>
    <w:p w14:paraId="10D64FBD" w14:textId="77777777" w:rsidR="00DE56B4" w:rsidRDefault="00DE56B4" w:rsidP="008D1C8A">
      <w:pPr>
        <w:rPr>
          <w:rFonts w:cs="Arial"/>
          <w:szCs w:val="22"/>
          <w:lang w:val="es-PE"/>
        </w:rPr>
      </w:pPr>
    </w:p>
    <w:p w14:paraId="6AA76947" w14:textId="7686EACD" w:rsidR="00122846" w:rsidRDefault="00000000" w:rsidP="00122846">
      <w:pPr>
        <w:jc w:val="center"/>
        <w:rPr>
          <w:rFonts w:cs="Arial"/>
          <w:szCs w:val="22"/>
          <w:lang w:val="es-PE"/>
        </w:rPr>
      </w:pPr>
      <m:oMath>
        <m:f>
          <m:fPr>
            <m:ctrlPr>
              <w:rPr>
                <w:rFonts w:ascii="Cambria Math" w:hAnsi="Cambria Math" w:cs="Arial"/>
                <w:i/>
                <w:iCs/>
                <w:szCs w:val="22"/>
              </w:rPr>
            </m:ctrlPr>
          </m:fPr>
          <m:num>
            <m:r>
              <w:rPr>
                <w:rFonts w:ascii="Cambria Math" w:hAnsi="Cambria Math" w:cs="Arial"/>
                <w:szCs w:val="22"/>
              </w:rPr>
              <m:t>d</m:t>
            </m:r>
            <m:sSup>
              <m:sSupPr>
                <m:ctrlPr>
                  <w:rPr>
                    <w:rFonts w:ascii="Cambria Math" w:hAnsi="Cambria Math" w:cs="Arial"/>
                    <w:i/>
                    <w:iCs/>
                    <w:szCs w:val="22"/>
                  </w:rPr>
                </m:ctrlPr>
              </m:sSupPr>
              <m:e>
                <m:r>
                  <w:rPr>
                    <w:rFonts w:ascii="Cambria Math" w:hAnsi="Cambria Math" w:cs="Arial"/>
                    <w:szCs w:val="22"/>
                  </w:rPr>
                  <m:t>V</m:t>
                </m:r>
              </m:e>
              <m:sup>
                <m:r>
                  <w:rPr>
                    <w:rFonts w:ascii="Cambria Math" w:hAnsi="Cambria Math" w:cs="Arial"/>
                    <w:szCs w:val="22"/>
                  </w:rPr>
                  <m:t>*</m:t>
                </m:r>
              </m:sup>
            </m:sSup>
          </m:num>
          <m:den>
            <m:r>
              <w:rPr>
                <w:rFonts w:ascii="Cambria Math" w:hAnsi="Cambria Math" w:cs="Arial"/>
                <w:szCs w:val="22"/>
              </w:rPr>
              <m:t>dR</m:t>
            </m:r>
          </m:den>
        </m:f>
        <m:r>
          <w:rPr>
            <w:rFonts w:ascii="Cambria Math" w:hAnsi="Cambria Math" w:cs="Arial"/>
            <w:szCs w:val="22"/>
          </w:rPr>
          <m:t>=Max</m:t>
        </m:r>
        <m:d>
          <m:dPr>
            <m:begChr m:val="["/>
            <m:endChr m:val="]"/>
            <m:ctrlPr>
              <w:rPr>
                <w:rFonts w:ascii="Cambria Math" w:hAnsi="Cambria Math" w:cs="Arial"/>
                <w:i/>
                <w:iCs/>
                <w:szCs w:val="22"/>
              </w:rPr>
            </m:ctrlPr>
          </m:dPr>
          <m:e>
            <m:r>
              <w:rPr>
                <w:rFonts w:ascii="Cambria Math" w:hAnsi="Cambria Math" w:cs="Arial"/>
                <w:szCs w:val="22"/>
              </w:rPr>
              <m:t>c - δ⋅</m:t>
            </m:r>
            <m:sSup>
              <m:sSupPr>
                <m:ctrlPr>
                  <w:rPr>
                    <w:rFonts w:ascii="Cambria Math" w:hAnsi="Cambria Math" w:cs="Arial"/>
                    <w:i/>
                    <w:iCs/>
                    <w:szCs w:val="22"/>
                  </w:rPr>
                </m:ctrlPr>
              </m:sSupPr>
              <m:e>
                <m:r>
                  <w:rPr>
                    <w:rFonts w:ascii="Cambria Math" w:hAnsi="Cambria Math" w:cs="Arial"/>
                    <w:szCs w:val="22"/>
                  </w:rPr>
                  <m:t>V</m:t>
                </m:r>
              </m:e>
              <m:sup>
                <m:r>
                  <w:rPr>
                    <w:rFonts w:ascii="Cambria Math" w:hAnsi="Cambria Math" w:cs="Arial"/>
                    <w:szCs w:val="22"/>
                  </w:rPr>
                  <m:t>*</m:t>
                </m:r>
              </m:sup>
            </m:sSup>
            <m:r>
              <w:rPr>
                <w:rFonts w:ascii="Cambria Math" w:hAnsi="Cambria Math" w:cs="Arial"/>
                <w:szCs w:val="22"/>
              </w:rPr>
              <m:t>∙τ</m:t>
            </m:r>
          </m:e>
        </m:d>
      </m:oMath>
      <w:r w:rsidR="00122846">
        <w:rPr>
          <w:rFonts w:cs="Arial"/>
          <w:iCs/>
          <w:szCs w:val="22"/>
        </w:rPr>
        <w:t xml:space="preserve"> </w:t>
      </w:r>
      <w:r w:rsidR="00122846">
        <w:rPr>
          <w:rFonts w:cs="Arial"/>
          <w:iCs/>
          <w:szCs w:val="22"/>
        </w:rPr>
        <w:tab/>
        <w:t>[2]</w:t>
      </w:r>
    </w:p>
    <w:p w14:paraId="3CD24B81" w14:textId="77777777" w:rsidR="00122846" w:rsidRDefault="00122846" w:rsidP="008D1C8A">
      <w:pPr>
        <w:rPr>
          <w:rFonts w:cs="Arial"/>
          <w:szCs w:val="22"/>
          <w:lang w:val="es-PE"/>
        </w:rPr>
      </w:pPr>
    </w:p>
    <w:p w14:paraId="0FC171FF" w14:textId="372722C4" w:rsidR="00743790" w:rsidRDefault="003C340B" w:rsidP="008D1C8A">
      <w:pPr>
        <w:rPr>
          <w:rFonts w:cs="Arial"/>
          <w:szCs w:val="22"/>
          <w:lang w:val="es-PE"/>
        </w:rPr>
      </w:pPr>
      <w:r>
        <w:rPr>
          <w:rFonts w:cs="Arial"/>
          <w:szCs w:val="22"/>
          <w:lang w:val="es-PE"/>
        </w:rPr>
        <w:t xml:space="preserve">En este caso, la expresión </w:t>
      </w:r>
      <w:r w:rsidRPr="00C77D78">
        <w:rPr>
          <w:rFonts w:ascii="Symbol" w:hAnsi="Symbol" w:cs="Arial"/>
          <w:szCs w:val="22"/>
          <w:lang w:val="es-PE"/>
        </w:rPr>
        <w:t>d</w:t>
      </w:r>
      <w:r w:rsidR="006E07A4">
        <w:rPr>
          <w:rFonts w:ascii="Symbol" w:hAnsi="Symbol" w:cs="Arial"/>
          <w:szCs w:val="22"/>
          <w:lang w:val="es-PE"/>
        </w:rPr>
        <w:t xml:space="preserve"> </w:t>
      </w:r>
      <w:r>
        <w:rPr>
          <w:rFonts w:cs="Arial"/>
          <w:szCs w:val="22"/>
          <w:lang w:val="es-PE"/>
        </w:rPr>
        <w:t>•</w:t>
      </w:r>
      <w:r w:rsidR="006E07A4">
        <w:rPr>
          <w:rFonts w:cs="Arial"/>
          <w:szCs w:val="22"/>
          <w:lang w:val="es-PE"/>
        </w:rPr>
        <w:t xml:space="preserve"> </w:t>
      </w:r>
      <w:r>
        <w:rPr>
          <w:rFonts w:cs="Arial"/>
          <w:szCs w:val="22"/>
          <w:lang w:val="es-PE"/>
        </w:rPr>
        <w:t>V*</w:t>
      </w:r>
      <w:r w:rsidR="006E07A4">
        <w:rPr>
          <w:rFonts w:cs="Arial"/>
          <w:szCs w:val="22"/>
          <w:lang w:val="es-PE"/>
        </w:rPr>
        <w:t xml:space="preserve"> </w:t>
      </w:r>
      <w:r>
        <w:rPr>
          <w:rFonts w:cs="Arial"/>
          <w:szCs w:val="22"/>
          <w:lang w:val="es-PE"/>
        </w:rPr>
        <w:t>•</w:t>
      </w:r>
      <w:r w:rsidR="006E07A4">
        <w:rPr>
          <w:rFonts w:cs="Arial"/>
          <w:szCs w:val="22"/>
          <w:lang w:val="es-PE"/>
        </w:rPr>
        <w:t xml:space="preserve"> </w:t>
      </w:r>
      <w:r w:rsidR="0088003C" w:rsidRPr="0092499A">
        <w:rPr>
          <w:rFonts w:ascii="Symbol" w:hAnsi="Symbol" w:cs="Arial"/>
          <w:szCs w:val="22"/>
          <w:lang w:val="es-PE"/>
        </w:rPr>
        <w:t>t</w:t>
      </w:r>
      <w:r>
        <w:rPr>
          <w:rFonts w:cs="Arial"/>
          <w:szCs w:val="22"/>
          <w:lang w:val="es-PE"/>
        </w:rPr>
        <w:t xml:space="preserve"> representa el costo de oportunidad de los flujos futuros (V</w:t>
      </w:r>
      <w:r w:rsidR="00C77D78">
        <w:rPr>
          <w:rFonts w:cs="Arial"/>
          <w:szCs w:val="22"/>
          <w:lang w:val="es-PE"/>
        </w:rPr>
        <w:t>*).</w:t>
      </w:r>
      <w:r>
        <w:rPr>
          <w:rFonts w:cs="Arial"/>
          <w:szCs w:val="22"/>
          <w:lang w:val="es-PE"/>
        </w:rPr>
        <w:t xml:space="preserve"> </w:t>
      </w:r>
    </w:p>
    <w:p w14:paraId="09250A83" w14:textId="77777777" w:rsidR="00743790" w:rsidRDefault="00743790" w:rsidP="008D1C8A">
      <w:pPr>
        <w:rPr>
          <w:rFonts w:cs="Arial"/>
          <w:szCs w:val="22"/>
          <w:lang w:val="es-PE"/>
        </w:rPr>
      </w:pPr>
    </w:p>
    <w:p w14:paraId="5BDBD0DD" w14:textId="5FF4D129" w:rsidR="00A50341" w:rsidRDefault="00743790" w:rsidP="008D1C8A">
      <w:pPr>
        <w:rPr>
          <w:rFonts w:cs="Arial"/>
          <w:szCs w:val="22"/>
          <w:lang w:val="es-PE"/>
        </w:rPr>
      </w:pPr>
      <w:r>
        <w:rPr>
          <w:rFonts w:cs="Arial"/>
          <w:szCs w:val="22"/>
          <w:lang w:val="es-PE"/>
        </w:rPr>
        <w:t>Existe</w:t>
      </w:r>
      <w:r w:rsidR="003E45DD">
        <w:rPr>
          <w:rFonts w:cs="Arial"/>
          <w:szCs w:val="22"/>
          <w:lang w:val="es-PE"/>
        </w:rPr>
        <w:t>n</w:t>
      </w:r>
      <w:r>
        <w:rPr>
          <w:rFonts w:cs="Arial"/>
          <w:szCs w:val="22"/>
          <w:lang w:val="es-PE"/>
        </w:rPr>
        <w:t xml:space="preserve"> dos aspecto</w:t>
      </w:r>
      <w:r w:rsidR="00277882">
        <w:rPr>
          <w:rFonts w:cs="Arial"/>
          <w:szCs w:val="22"/>
          <w:lang w:val="es-PE"/>
        </w:rPr>
        <w:t>s</w:t>
      </w:r>
      <w:r>
        <w:rPr>
          <w:rFonts w:cs="Arial"/>
          <w:szCs w:val="22"/>
          <w:lang w:val="es-PE"/>
        </w:rPr>
        <w:t xml:space="preserve"> importante</w:t>
      </w:r>
      <w:r w:rsidR="00277882">
        <w:rPr>
          <w:rFonts w:cs="Arial"/>
          <w:szCs w:val="22"/>
          <w:lang w:val="es-PE"/>
        </w:rPr>
        <w:t>s</w:t>
      </w:r>
      <w:r>
        <w:rPr>
          <w:rFonts w:cs="Arial"/>
          <w:szCs w:val="22"/>
          <w:lang w:val="es-PE"/>
        </w:rPr>
        <w:t xml:space="preserve"> a </w:t>
      </w:r>
      <w:r w:rsidR="00277882">
        <w:rPr>
          <w:rFonts w:cs="Arial"/>
          <w:szCs w:val="22"/>
          <w:lang w:val="es-PE"/>
        </w:rPr>
        <w:t>señalar</w:t>
      </w:r>
      <w:r>
        <w:rPr>
          <w:rFonts w:cs="Arial"/>
          <w:szCs w:val="22"/>
          <w:lang w:val="es-PE"/>
        </w:rPr>
        <w:t xml:space="preserve">: </w:t>
      </w:r>
      <w:r w:rsidR="00655183">
        <w:rPr>
          <w:rFonts w:cs="Arial"/>
          <w:szCs w:val="22"/>
          <w:lang w:val="es-PE"/>
        </w:rPr>
        <w:t>primero que e</w:t>
      </w:r>
      <w:r w:rsidR="005017D3">
        <w:rPr>
          <w:rFonts w:cs="Arial"/>
          <w:szCs w:val="22"/>
          <w:lang w:val="es-PE"/>
        </w:rPr>
        <w:t xml:space="preserve">l costo de oportunidad se utiliza </w:t>
      </w:r>
      <w:r w:rsidR="00F660F0">
        <w:rPr>
          <w:rFonts w:cs="Arial"/>
          <w:szCs w:val="22"/>
          <w:lang w:val="es-PE"/>
        </w:rPr>
        <w:t xml:space="preserve">sólo </w:t>
      </w:r>
      <w:r w:rsidR="005017D3">
        <w:rPr>
          <w:rFonts w:cs="Arial"/>
          <w:szCs w:val="22"/>
          <w:lang w:val="es-PE"/>
        </w:rPr>
        <w:t>en la selección a extraer y procesar, m</w:t>
      </w:r>
      <w:r w:rsidR="00655183">
        <w:rPr>
          <w:rFonts w:cs="Arial"/>
          <w:szCs w:val="22"/>
          <w:lang w:val="es-PE"/>
        </w:rPr>
        <w:t>á</w:t>
      </w:r>
      <w:r w:rsidR="005017D3">
        <w:rPr>
          <w:rFonts w:cs="Arial"/>
          <w:szCs w:val="22"/>
          <w:lang w:val="es-PE"/>
        </w:rPr>
        <w:t>s no en la evaluación</w:t>
      </w:r>
      <w:r w:rsidR="0084525E">
        <w:rPr>
          <w:rFonts w:cs="Arial"/>
          <w:szCs w:val="22"/>
          <w:lang w:val="es-PE"/>
        </w:rPr>
        <w:t xml:space="preserve"> de los flujos</w:t>
      </w:r>
      <w:r w:rsidR="00655183">
        <w:rPr>
          <w:rFonts w:cs="Arial"/>
          <w:szCs w:val="22"/>
          <w:lang w:val="es-PE"/>
        </w:rPr>
        <w:t xml:space="preserve">, y segundo que el algoritmo </w:t>
      </w:r>
      <w:r w:rsidR="0084525E">
        <w:rPr>
          <w:rFonts w:cs="Arial"/>
          <w:szCs w:val="22"/>
          <w:lang w:val="es-PE"/>
        </w:rPr>
        <w:t>de Lane</w:t>
      </w:r>
      <w:r w:rsidR="00655183">
        <w:rPr>
          <w:rFonts w:cs="Arial"/>
          <w:szCs w:val="22"/>
          <w:lang w:val="es-PE"/>
        </w:rPr>
        <w:t xml:space="preserve"> requiere de una secuencia de extracción.</w:t>
      </w:r>
    </w:p>
    <w:p w14:paraId="76727230" w14:textId="77777777" w:rsidR="00811CFA" w:rsidRDefault="00811CFA" w:rsidP="008D1C8A">
      <w:pPr>
        <w:rPr>
          <w:rFonts w:cs="Arial"/>
          <w:szCs w:val="22"/>
          <w:lang w:val="es-PE"/>
        </w:rPr>
      </w:pPr>
    </w:p>
    <w:p w14:paraId="2FD3ED7B" w14:textId="2D5D7C63" w:rsidR="00441B34" w:rsidRPr="000270E6" w:rsidRDefault="00F7409F" w:rsidP="00650F70">
      <w:pPr>
        <w:rPr>
          <w:rFonts w:cs="Arial"/>
          <w:b/>
          <w:bCs/>
          <w:szCs w:val="22"/>
          <w:lang w:val="es-PE"/>
        </w:rPr>
      </w:pPr>
      <w:r w:rsidRPr="000270E6">
        <w:rPr>
          <w:rFonts w:cs="Arial"/>
          <w:b/>
          <w:bCs/>
          <w:szCs w:val="22"/>
          <w:lang w:val="es-PE"/>
        </w:rPr>
        <w:t xml:space="preserve">2. </w:t>
      </w:r>
      <w:r w:rsidR="00EC5D28" w:rsidRPr="000270E6">
        <w:rPr>
          <w:rFonts w:cs="Arial"/>
          <w:b/>
          <w:bCs/>
          <w:szCs w:val="22"/>
          <w:lang w:val="es-PE"/>
        </w:rPr>
        <w:t>Objetivos</w:t>
      </w:r>
      <w:r w:rsidR="005A352B" w:rsidRPr="000270E6">
        <w:rPr>
          <w:rFonts w:cs="Arial"/>
          <w:b/>
          <w:bCs/>
          <w:color w:val="808080"/>
          <w:szCs w:val="22"/>
          <w:lang w:val="es-PE"/>
        </w:rPr>
        <w:t xml:space="preserve"> </w:t>
      </w:r>
    </w:p>
    <w:p w14:paraId="6DD0CA39" w14:textId="266C694B" w:rsidR="00F660F0" w:rsidRDefault="00F660F0" w:rsidP="002D1C36">
      <w:pPr>
        <w:rPr>
          <w:rFonts w:cs="Arial"/>
          <w:bCs/>
          <w:szCs w:val="22"/>
          <w:lang w:val="es-PE"/>
        </w:rPr>
      </w:pPr>
      <w:r>
        <w:rPr>
          <w:rFonts w:cs="Arial"/>
          <w:bCs/>
          <w:szCs w:val="22"/>
          <w:lang w:val="es-PE"/>
        </w:rPr>
        <w:t xml:space="preserve">El objetivo de este trabajo es presentar </w:t>
      </w:r>
      <w:r w:rsidR="00797D66">
        <w:rPr>
          <w:rFonts w:cs="Arial"/>
          <w:bCs/>
          <w:szCs w:val="22"/>
          <w:lang w:val="es-PE"/>
        </w:rPr>
        <w:t xml:space="preserve">una </w:t>
      </w:r>
      <w:r w:rsidR="007E2109">
        <w:rPr>
          <w:rFonts w:cs="Arial"/>
          <w:bCs/>
          <w:szCs w:val="22"/>
          <w:lang w:val="es-PE"/>
        </w:rPr>
        <w:t>técnica</w:t>
      </w:r>
      <w:r w:rsidR="00797D66">
        <w:rPr>
          <w:rFonts w:cs="Arial"/>
          <w:bCs/>
          <w:szCs w:val="22"/>
          <w:lang w:val="es-PE"/>
        </w:rPr>
        <w:t xml:space="preserve"> </w:t>
      </w:r>
      <w:r w:rsidR="000E43E0">
        <w:rPr>
          <w:rFonts w:cs="Arial"/>
          <w:bCs/>
          <w:szCs w:val="22"/>
          <w:lang w:val="es-PE"/>
        </w:rPr>
        <w:t>utilizada</w:t>
      </w:r>
      <w:r w:rsidR="00797D66">
        <w:rPr>
          <w:rFonts w:cs="Arial"/>
          <w:bCs/>
          <w:szCs w:val="22"/>
          <w:lang w:val="es-PE"/>
        </w:rPr>
        <w:t xml:space="preserve"> en </w:t>
      </w:r>
      <w:r w:rsidR="002A25CE">
        <w:rPr>
          <w:rFonts w:cs="Arial"/>
          <w:bCs/>
          <w:szCs w:val="22"/>
          <w:lang w:val="es-PE"/>
        </w:rPr>
        <w:t xml:space="preserve">REDCO en </w:t>
      </w:r>
      <w:r w:rsidR="00797D66">
        <w:rPr>
          <w:rFonts w:cs="Arial"/>
          <w:bCs/>
          <w:szCs w:val="22"/>
          <w:lang w:val="es-PE"/>
        </w:rPr>
        <w:t xml:space="preserve">la selección de la capacidad productiva que </w:t>
      </w:r>
      <w:r w:rsidR="002A25CE">
        <w:rPr>
          <w:rFonts w:cs="Arial"/>
          <w:bCs/>
          <w:szCs w:val="22"/>
          <w:lang w:val="es-PE"/>
        </w:rPr>
        <w:t xml:space="preserve">combina HOV con la metodología de </w:t>
      </w:r>
      <w:r w:rsidR="00CD2D39">
        <w:rPr>
          <w:rFonts w:cs="Arial"/>
          <w:bCs/>
          <w:szCs w:val="22"/>
          <w:lang w:val="es-PE"/>
        </w:rPr>
        <w:t xml:space="preserve">leyes de corte </w:t>
      </w:r>
      <w:r w:rsidR="00084FD4">
        <w:rPr>
          <w:rFonts w:cs="Arial"/>
          <w:bCs/>
          <w:szCs w:val="22"/>
          <w:lang w:val="es-PE"/>
        </w:rPr>
        <w:t xml:space="preserve">de </w:t>
      </w:r>
      <w:r w:rsidR="002A25CE">
        <w:rPr>
          <w:rFonts w:cs="Arial"/>
          <w:bCs/>
          <w:szCs w:val="22"/>
          <w:lang w:val="es-PE"/>
        </w:rPr>
        <w:t>Lane</w:t>
      </w:r>
      <w:r w:rsidR="00AE64A6">
        <w:rPr>
          <w:rFonts w:cs="Arial"/>
          <w:bCs/>
          <w:szCs w:val="22"/>
          <w:lang w:val="es-PE"/>
        </w:rPr>
        <w:t xml:space="preserve"> para optimizar </w:t>
      </w:r>
      <w:r w:rsidR="00084FD4">
        <w:rPr>
          <w:rFonts w:cs="Arial"/>
          <w:bCs/>
          <w:szCs w:val="22"/>
          <w:lang w:val="es-PE"/>
        </w:rPr>
        <w:t>la propuesta de valor del proyecto</w:t>
      </w:r>
      <w:r w:rsidR="00CD2D39">
        <w:rPr>
          <w:rFonts w:cs="Arial"/>
          <w:bCs/>
          <w:szCs w:val="22"/>
          <w:lang w:val="es-PE"/>
        </w:rPr>
        <w:t xml:space="preserve">. </w:t>
      </w:r>
      <w:r w:rsidR="00A71C3C">
        <w:rPr>
          <w:rFonts w:cs="Arial"/>
          <w:bCs/>
          <w:szCs w:val="22"/>
          <w:lang w:val="es-PE"/>
        </w:rPr>
        <w:t xml:space="preserve">Se tomará como </w:t>
      </w:r>
      <w:r w:rsidR="007B7814">
        <w:rPr>
          <w:rFonts w:cs="Arial"/>
          <w:bCs/>
          <w:szCs w:val="22"/>
          <w:lang w:val="es-PE"/>
        </w:rPr>
        <w:t>referencia</w:t>
      </w:r>
      <w:r w:rsidR="00A71C3C">
        <w:rPr>
          <w:rFonts w:cs="Arial"/>
          <w:bCs/>
          <w:szCs w:val="22"/>
          <w:lang w:val="es-PE"/>
        </w:rPr>
        <w:t xml:space="preserve"> un trabajo reciente realizado </w:t>
      </w:r>
      <w:r w:rsidR="00743F52">
        <w:rPr>
          <w:rFonts w:cs="Arial"/>
          <w:bCs/>
          <w:szCs w:val="22"/>
          <w:lang w:val="es-PE"/>
        </w:rPr>
        <w:t>por la filial REDCO USA.</w:t>
      </w:r>
    </w:p>
    <w:p w14:paraId="6D8E8B35" w14:textId="77777777" w:rsidR="002515FA" w:rsidRDefault="002515FA" w:rsidP="002D1C36">
      <w:pPr>
        <w:rPr>
          <w:rFonts w:cs="Arial"/>
          <w:bCs/>
          <w:szCs w:val="22"/>
          <w:lang w:val="es-PE"/>
        </w:rPr>
      </w:pPr>
    </w:p>
    <w:p w14:paraId="77019E58" w14:textId="1F0C24F1" w:rsidR="00D16E32" w:rsidRDefault="002515FA" w:rsidP="002D1C36">
      <w:pPr>
        <w:rPr>
          <w:rFonts w:cs="Arial"/>
          <w:bCs/>
          <w:szCs w:val="22"/>
          <w:lang w:val="es-PE"/>
        </w:rPr>
      </w:pPr>
      <w:r>
        <w:rPr>
          <w:rFonts w:cs="Arial"/>
          <w:bCs/>
          <w:szCs w:val="22"/>
          <w:lang w:val="es-PE"/>
        </w:rPr>
        <w:t xml:space="preserve">En general </w:t>
      </w:r>
      <w:r w:rsidR="00532D59">
        <w:rPr>
          <w:rFonts w:cs="Arial"/>
          <w:bCs/>
          <w:szCs w:val="22"/>
          <w:lang w:val="es-PE"/>
        </w:rPr>
        <w:t xml:space="preserve">este tipo de análisis </w:t>
      </w:r>
      <w:r w:rsidR="00673FC2">
        <w:rPr>
          <w:rFonts w:cs="Arial"/>
          <w:bCs/>
          <w:szCs w:val="22"/>
          <w:lang w:val="es-PE"/>
        </w:rPr>
        <w:t xml:space="preserve">se considera de carácter y </w:t>
      </w:r>
      <w:r w:rsidR="0009015D">
        <w:rPr>
          <w:rFonts w:cs="Arial"/>
          <w:bCs/>
          <w:szCs w:val="22"/>
          <w:lang w:val="es-PE"/>
        </w:rPr>
        <w:t xml:space="preserve">de </w:t>
      </w:r>
      <w:r w:rsidR="00673FC2">
        <w:rPr>
          <w:rFonts w:cs="Arial"/>
          <w:bCs/>
          <w:szCs w:val="22"/>
          <w:lang w:val="es-PE"/>
        </w:rPr>
        <w:t>desarrollo de tipo estratégico</w:t>
      </w:r>
      <w:r w:rsidR="0009015D">
        <w:rPr>
          <w:rFonts w:cs="Arial"/>
          <w:bCs/>
          <w:szCs w:val="22"/>
          <w:lang w:val="es-PE"/>
        </w:rPr>
        <w:t xml:space="preserve">: </w:t>
      </w:r>
      <w:r w:rsidR="00D16E32">
        <w:rPr>
          <w:rFonts w:cs="Arial"/>
          <w:bCs/>
          <w:szCs w:val="22"/>
          <w:lang w:val="es-PE"/>
        </w:rPr>
        <w:t xml:space="preserve">comparan una gran cantidad de escenarios </w:t>
      </w:r>
      <w:r w:rsidR="00034681">
        <w:rPr>
          <w:rFonts w:cs="Arial"/>
          <w:bCs/>
          <w:szCs w:val="22"/>
          <w:lang w:val="es-PE"/>
        </w:rPr>
        <w:t xml:space="preserve">(decenas o cientos de casos) y por </w:t>
      </w:r>
      <w:r w:rsidR="005C5861">
        <w:rPr>
          <w:rFonts w:cs="Arial"/>
          <w:bCs/>
          <w:szCs w:val="22"/>
          <w:lang w:val="es-PE"/>
        </w:rPr>
        <w:t xml:space="preserve">lo </w:t>
      </w:r>
      <w:r w:rsidR="00034681">
        <w:rPr>
          <w:rFonts w:cs="Arial"/>
          <w:bCs/>
          <w:szCs w:val="22"/>
          <w:lang w:val="es-PE"/>
        </w:rPr>
        <w:t>mismo típicamente no tienen el detalle</w:t>
      </w:r>
      <w:r w:rsidR="00547DF5">
        <w:rPr>
          <w:rFonts w:cs="Arial"/>
          <w:bCs/>
          <w:szCs w:val="22"/>
          <w:lang w:val="es-PE"/>
        </w:rPr>
        <w:t xml:space="preserve"> o la formalidad de </w:t>
      </w:r>
      <w:r w:rsidR="00146EB5">
        <w:rPr>
          <w:rFonts w:cs="Arial"/>
          <w:bCs/>
          <w:szCs w:val="22"/>
          <w:lang w:val="es-PE"/>
        </w:rPr>
        <w:t>planes mineros a nivel de prefactibilidad completada, por ejemplo.</w:t>
      </w:r>
    </w:p>
    <w:p w14:paraId="00D56D63" w14:textId="77777777" w:rsidR="00146EB5" w:rsidRDefault="00146EB5" w:rsidP="002D1C36">
      <w:pPr>
        <w:rPr>
          <w:rFonts w:cs="Arial"/>
          <w:bCs/>
          <w:szCs w:val="22"/>
          <w:lang w:val="es-PE"/>
        </w:rPr>
      </w:pPr>
    </w:p>
    <w:p w14:paraId="71926797" w14:textId="4D923DE9" w:rsidR="00E52FEA" w:rsidRDefault="00E52FEA" w:rsidP="002D1C36">
      <w:pPr>
        <w:rPr>
          <w:rFonts w:cs="Arial"/>
          <w:bCs/>
          <w:szCs w:val="22"/>
          <w:lang w:val="es-PE"/>
        </w:rPr>
      </w:pPr>
      <w:r>
        <w:rPr>
          <w:rFonts w:cs="Arial"/>
          <w:bCs/>
          <w:szCs w:val="22"/>
          <w:lang w:val="es-PE"/>
        </w:rPr>
        <w:t xml:space="preserve">El desafío que ha tomado REDCO es </w:t>
      </w:r>
      <w:r w:rsidR="005C5861">
        <w:rPr>
          <w:rFonts w:cs="Arial"/>
          <w:bCs/>
          <w:szCs w:val="22"/>
          <w:lang w:val="es-PE"/>
        </w:rPr>
        <w:t xml:space="preserve">crear una técnica </w:t>
      </w:r>
      <w:r w:rsidR="00FB27D8">
        <w:rPr>
          <w:rFonts w:cs="Arial"/>
          <w:bCs/>
          <w:szCs w:val="22"/>
          <w:lang w:val="es-PE"/>
        </w:rPr>
        <w:t>d</w:t>
      </w:r>
      <w:r w:rsidR="005C5861">
        <w:rPr>
          <w:rFonts w:cs="Arial"/>
          <w:bCs/>
          <w:szCs w:val="22"/>
          <w:lang w:val="es-PE"/>
        </w:rPr>
        <w:t>e trabajo</w:t>
      </w:r>
      <w:r w:rsidR="00FB27D8">
        <w:rPr>
          <w:rFonts w:cs="Arial"/>
          <w:bCs/>
          <w:szCs w:val="22"/>
          <w:lang w:val="es-PE"/>
        </w:rPr>
        <w:t>,</w:t>
      </w:r>
      <w:r w:rsidR="005C5861">
        <w:rPr>
          <w:rFonts w:cs="Arial"/>
          <w:bCs/>
          <w:szCs w:val="22"/>
          <w:lang w:val="es-PE"/>
        </w:rPr>
        <w:t xml:space="preserve"> altamente automatizada</w:t>
      </w:r>
      <w:r w:rsidR="00FB27D8">
        <w:rPr>
          <w:rFonts w:cs="Arial"/>
          <w:bCs/>
          <w:szCs w:val="22"/>
          <w:lang w:val="es-PE"/>
        </w:rPr>
        <w:t>,</w:t>
      </w:r>
      <w:r w:rsidR="005C5861">
        <w:rPr>
          <w:rFonts w:cs="Arial"/>
          <w:bCs/>
          <w:szCs w:val="22"/>
          <w:lang w:val="es-PE"/>
        </w:rPr>
        <w:t xml:space="preserve"> pero incluyendo un </w:t>
      </w:r>
      <w:r w:rsidR="006C7E39">
        <w:rPr>
          <w:rFonts w:cs="Arial"/>
          <w:bCs/>
          <w:szCs w:val="22"/>
          <w:lang w:val="es-PE"/>
        </w:rPr>
        <w:t>sinnúmero</w:t>
      </w:r>
      <w:r w:rsidR="005C5861">
        <w:rPr>
          <w:rFonts w:cs="Arial"/>
          <w:bCs/>
          <w:szCs w:val="22"/>
          <w:lang w:val="es-PE"/>
        </w:rPr>
        <w:t xml:space="preserve"> de resguardos que </w:t>
      </w:r>
      <w:r w:rsidR="00FB27D8">
        <w:rPr>
          <w:rFonts w:cs="Arial"/>
          <w:bCs/>
          <w:szCs w:val="22"/>
          <w:lang w:val="es-PE"/>
        </w:rPr>
        <w:t xml:space="preserve">permitan acercar el análisis estratégico, del </w:t>
      </w:r>
      <w:r w:rsidR="006C7E39">
        <w:rPr>
          <w:rFonts w:cs="Arial"/>
          <w:bCs/>
          <w:szCs w:val="22"/>
          <w:lang w:val="es-PE"/>
        </w:rPr>
        <w:t xml:space="preserve">desarrollo táctico manteniendo la validez de las conclusiones y en particular </w:t>
      </w:r>
      <w:r w:rsidR="00733B51">
        <w:rPr>
          <w:rFonts w:cs="Arial"/>
          <w:bCs/>
          <w:szCs w:val="22"/>
          <w:lang w:val="es-PE"/>
        </w:rPr>
        <w:t xml:space="preserve">de </w:t>
      </w:r>
      <w:r w:rsidR="006C7E39">
        <w:rPr>
          <w:rFonts w:cs="Arial"/>
          <w:bCs/>
          <w:szCs w:val="22"/>
          <w:lang w:val="es-PE"/>
        </w:rPr>
        <w:t xml:space="preserve">las promesas de valor que se </w:t>
      </w:r>
      <w:r w:rsidR="00733B51">
        <w:rPr>
          <w:rFonts w:cs="Arial"/>
          <w:bCs/>
          <w:szCs w:val="22"/>
          <w:lang w:val="es-PE"/>
        </w:rPr>
        <w:t>desprenden con estos análisis.</w:t>
      </w:r>
    </w:p>
    <w:p w14:paraId="5A2ABEC8" w14:textId="77777777" w:rsidR="00E52FEA" w:rsidRDefault="00E52FEA" w:rsidP="002D1C36">
      <w:pPr>
        <w:rPr>
          <w:rFonts w:cs="Arial"/>
          <w:bCs/>
          <w:szCs w:val="22"/>
          <w:lang w:val="es-PE"/>
        </w:rPr>
      </w:pPr>
    </w:p>
    <w:p w14:paraId="66F3FE2A" w14:textId="4B355BB0" w:rsidR="00E52FEA" w:rsidRDefault="00E52FEA" w:rsidP="00E52FEA">
      <w:pPr>
        <w:rPr>
          <w:rFonts w:cs="Arial"/>
          <w:bCs/>
          <w:szCs w:val="22"/>
          <w:lang w:val="es-PE"/>
        </w:rPr>
      </w:pPr>
      <w:r>
        <w:rPr>
          <w:rFonts w:cs="Arial"/>
          <w:bCs/>
          <w:szCs w:val="22"/>
          <w:lang w:val="es-PE"/>
        </w:rPr>
        <w:t>El resultado es una metodología que da sustento a la selección de capacidad en etapas de perfil y/o etapas tempranas de prefactibilidad incluyendo el efecto de la optimización de las leyes de corte.</w:t>
      </w:r>
      <w:r w:rsidR="00EA1D97">
        <w:rPr>
          <w:rFonts w:cs="Arial"/>
          <w:bCs/>
          <w:szCs w:val="22"/>
          <w:lang w:val="es-PE"/>
        </w:rPr>
        <w:t xml:space="preserve"> </w:t>
      </w:r>
    </w:p>
    <w:p w14:paraId="15B6E3C8" w14:textId="77777777" w:rsidR="00146EB5" w:rsidRDefault="00146EB5" w:rsidP="002D1C36">
      <w:pPr>
        <w:rPr>
          <w:rFonts w:cs="Arial"/>
          <w:bCs/>
          <w:szCs w:val="22"/>
          <w:lang w:val="es-PE"/>
        </w:rPr>
      </w:pPr>
    </w:p>
    <w:p w14:paraId="4C9C5BF1" w14:textId="77777777" w:rsidR="00E70586" w:rsidRPr="000270E6" w:rsidRDefault="00E70586" w:rsidP="00751F0F">
      <w:pPr>
        <w:ind w:firstLine="142"/>
        <w:rPr>
          <w:rFonts w:cs="Arial"/>
          <w:bCs/>
          <w:szCs w:val="22"/>
          <w:lang w:val="es-PE"/>
        </w:rPr>
      </w:pPr>
    </w:p>
    <w:p w14:paraId="25800079" w14:textId="77045C0F" w:rsidR="007D2A73" w:rsidRPr="003F5613" w:rsidRDefault="007D2A73" w:rsidP="007D2A73">
      <w:pPr>
        <w:rPr>
          <w:rFonts w:cs="Arial"/>
          <w:b/>
          <w:bCs/>
          <w:szCs w:val="22"/>
          <w:lang w:val="es-CL"/>
        </w:rPr>
      </w:pPr>
      <w:r w:rsidRPr="003F5613">
        <w:rPr>
          <w:rFonts w:cs="Arial"/>
          <w:b/>
          <w:bCs/>
          <w:szCs w:val="22"/>
          <w:lang w:val="es-CL"/>
        </w:rPr>
        <w:t xml:space="preserve">3. </w:t>
      </w:r>
      <w:r w:rsidR="000270E6" w:rsidRPr="003F5613">
        <w:rPr>
          <w:rFonts w:cs="Arial"/>
          <w:b/>
          <w:bCs/>
          <w:iCs/>
          <w:szCs w:val="22"/>
          <w:lang w:val="es-CL"/>
        </w:rPr>
        <w:t>Desarrollo del Trabajo</w:t>
      </w:r>
    </w:p>
    <w:p w14:paraId="3A9EE638" w14:textId="2EDE3D3B" w:rsidR="007D2A73" w:rsidRDefault="002131CD" w:rsidP="00C95CB1">
      <w:pPr>
        <w:rPr>
          <w:lang w:val="es-PE"/>
        </w:rPr>
      </w:pPr>
      <w:r>
        <w:rPr>
          <w:lang w:val="es-PE"/>
        </w:rPr>
        <w:t>La metodología aplicada está</w:t>
      </w:r>
      <w:r w:rsidR="00234FDA">
        <w:rPr>
          <w:lang w:val="es-PE"/>
        </w:rPr>
        <w:t xml:space="preserve"> basada</w:t>
      </w:r>
      <w:r>
        <w:rPr>
          <w:lang w:val="es-PE"/>
        </w:rPr>
        <w:t xml:space="preserve"> en</w:t>
      </w:r>
      <w:r w:rsidR="00537BF1">
        <w:rPr>
          <w:lang w:val="es-PE"/>
        </w:rPr>
        <w:t xml:space="preserve"> el caso de un </w:t>
      </w:r>
      <w:r w:rsidR="008777AC">
        <w:rPr>
          <w:lang w:val="es-PE"/>
        </w:rPr>
        <w:t xml:space="preserve">proyecto </w:t>
      </w:r>
      <w:proofErr w:type="spellStart"/>
      <w:r w:rsidR="008777AC" w:rsidRPr="008777AC">
        <w:rPr>
          <w:i/>
          <w:iCs/>
          <w:lang w:val="es-PE"/>
        </w:rPr>
        <w:t>greenfield</w:t>
      </w:r>
      <w:proofErr w:type="spellEnd"/>
      <w:r w:rsidR="008777AC">
        <w:rPr>
          <w:lang w:val="es-PE"/>
        </w:rPr>
        <w:t xml:space="preserve"> de explotación de un </w:t>
      </w:r>
      <w:r w:rsidR="00537BF1">
        <w:rPr>
          <w:lang w:val="es-PE"/>
        </w:rPr>
        <w:t>yacimiento polimet</w:t>
      </w:r>
      <w:r w:rsidR="00C95CB1">
        <w:rPr>
          <w:lang w:val="es-PE"/>
        </w:rPr>
        <w:t xml:space="preserve">álico (Cu, Ni, Au, Pt, Pd) ubicado en Norteamérica. Se trata de un yacimiento </w:t>
      </w:r>
      <w:r w:rsidR="00B403ED">
        <w:rPr>
          <w:lang w:val="es-PE"/>
        </w:rPr>
        <w:t xml:space="preserve">profundo para el cual se ha establecido el método de </w:t>
      </w:r>
      <w:proofErr w:type="spellStart"/>
      <w:r w:rsidR="00B403ED">
        <w:rPr>
          <w:lang w:val="es-PE"/>
        </w:rPr>
        <w:t>Sublevel</w:t>
      </w:r>
      <w:proofErr w:type="spellEnd"/>
      <w:r w:rsidR="00B403ED">
        <w:rPr>
          <w:lang w:val="es-PE"/>
        </w:rPr>
        <w:t xml:space="preserve"> </w:t>
      </w:r>
      <w:proofErr w:type="spellStart"/>
      <w:r w:rsidR="00C56853">
        <w:rPr>
          <w:lang w:val="es-PE"/>
        </w:rPr>
        <w:t>Stoping</w:t>
      </w:r>
      <w:proofErr w:type="spellEnd"/>
      <w:r w:rsidR="00364510">
        <w:rPr>
          <w:lang w:val="es-PE"/>
        </w:rPr>
        <w:t xml:space="preserve"> como método </w:t>
      </w:r>
      <w:r w:rsidR="008777AC">
        <w:rPr>
          <w:lang w:val="es-PE"/>
        </w:rPr>
        <w:t>de explotación</w:t>
      </w:r>
      <w:r w:rsidR="002C03EE">
        <w:rPr>
          <w:lang w:val="es-PE"/>
        </w:rPr>
        <w:t>.</w:t>
      </w:r>
    </w:p>
    <w:p w14:paraId="4F0AC88C" w14:textId="77777777" w:rsidR="002C03EE" w:rsidRDefault="002C03EE" w:rsidP="00C95CB1">
      <w:pPr>
        <w:rPr>
          <w:lang w:val="es-PE"/>
        </w:rPr>
      </w:pPr>
    </w:p>
    <w:p w14:paraId="37A847D8" w14:textId="5379B519" w:rsidR="00885ED7" w:rsidRDefault="005306F7" w:rsidP="005306F7">
      <w:pPr>
        <w:rPr>
          <w:lang w:val="es-PE"/>
        </w:rPr>
      </w:pPr>
      <w:r>
        <w:rPr>
          <w:lang w:val="es-PE"/>
        </w:rPr>
        <w:t xml:space="preserve">Por facilidad, dado su </w:t>
      </w:r>
      <w:proofErr w:type="gramStart"/>
      <w:r>
        <w:rPr>
          <w:lang w:val="es-PE"/>
        </w:rPr>
        <w:t>condición polimetálico</w:t>
      </w:r>
      <w:proofErr w:type="gramEnd"/>
      <w:r>
        <w:rPr>
          <w:lang w:val="es-PE"/>
        </w:rPr>
        <w:t xml:space="preserve">, el valor mineral y de leyes de corte se expresaron mediante su retorno neto a fundición, o </w:t>
      </w:r>
      <w:r w:rsidRPr="000431C6">
        <w:rPr>
          <w:i/>
          <w:iCs/>
          <w:lang w:val="es-PE"/>
        </w:rPr>
        <w:t xml:space="preserve">net </w:t>
      </w:r>
      <w:proofErr w:type="spellStart"/>
      <w:r w:rsidRPr="000431C6">
        <w:rPr>
          <w:i/>
          <w:iCs/>
          <w:lang w:val="es-PE"/>
        </w:rPr>
        <w:t>smelter</w:t>
      </w:r>
      <w:proofErr w:type="spellEnd"/>
      <w:r w:rsidRPr="000431C6">
        <w:rPr>
          <w:i/>
          <w:iCs/>
          <w:lang w:val="es-PE"/>
        </w:rPr>
        <w:t xml:space="preserve"> </w:t>
      </w:r>
      <w:proofErr w:type="spellStart"/>
      <w:r w:rsidRPr="000431C6">
        <w:rPr>
          <w:i/>
          <w:iCs/>
          <w:lang w:val="es-PE"/>
        </w:rPr>
        <w:t>return</w:t>
      </w:r>
      <w:proofErr w:type="spellEnd"/>
      <w:r>
        <w:rPr>
          <w:lang w:val="es-PE"/>
        </w:rPr>
        <w:t xml:space="preserve"> (NSR)</w:t>
      </w:r>
      <w:r w:rsidR="0085264B">
        <w:rPr>
          <w:lang w:val="es-PE"/>
        </w:rPr>
        <w:t xml:space="preserve">. El NSR </w:t>
      </w:r>
      <w:r w:rsidR="00885ED7">
        <w:rPr>
          <w:lang w:val="es-PE"/>
        </w:rPr>
        <w:t xml:space="preserve">incluye los ingresos por </w:t>
      </w:r>
      <w:r w:rsidR="00925AB7">
        <w:rPr>
          <w:lang w:val="es-PE"/>
        </w:rPr>
        <w:t xml:space="preserve">metales descontados </w:t>
      </w:r>
      <w:r w:rsidR="00A5719A">
        <w:rPr>
          <w:lang w:val="es-PE"/>
        </w:rPr>
        <w:t xml:space="preserve">recuperaciones metalúrgicas, </w:t>
      </w:r>
      <w:r w:rsidR="00886F4E">
        <w:rPr>
          <w:lang w:val="es-PE"/>
        </w:rPr>
        <w:t>deducciones</w:t>
      </w:r>
      <w:r w:rsidR="00A5719A">
        <w:rPr>
          <w:lang w:val="es-PE"/>
        </w:rPr>
        <w:t xml:space="preserve"> de fundición y refinación</w:t>
      </w:r>
      <w:r w:rsidR="00744ACB">
        <w:rPr>
          <w:lang w:val="es-PE"/>
        </w:rPr>
        <w:t xml:space="preserve">, logística, transporte </w:t>
      </w:r>
      <w:r w:rsidR="00886F4E">
        <w:rPr>
          <w:lang w:val="es-PE"/>
        </w:rPr>
        <w:t>y</w:t>
      </w:r>
      <w:r w:rsidR="00A5719A">
        <w:rPr>
          <w:lang w:val="es-PE"/>
        </w:rPr>
        <w:t xml:space="preserve"> regalías (royalties)</w:t>
      </w:r>
      <w:r w:rsidR="0085264B">
        <w:rPr>
          <w:lang w:val="es-PE"/>
        </w:rPr>
        <w:t>; excluye los costo</w:t>
      </w:r>
      <w:r w:rsidR="00000869">
        <w:rPr>
          <w:lang w:val="es-PE"/>
        </w:rPr>
        <w:t>s</w:t>
      </w:r>
      <w:r w:rsidR="0085264B">
        <w:rPr>
          <w:lang w:val="es-PE"/>
        </w:rPr>
        <w:t xml:space="preserve"> de operación y sostenibilidad de inversiones</w:t>
      </w:r>
      <w:r w:rsidR="00000869">
        <w:rPr>
          <w:lang w:val="es-PE"/>
        </w:rPr>
        <w:t>.</w:t>
      </w:r>
    </w:p>
    <w:p w14:paraId="456ACBEA" w14:textId="77777777" w:rsidR="00DB5949" w:rsidRDefault="00DB5949" w:rsidP="005306F7">
      <w:pPr>
        <w:rPr>
          <w:lang w:val="es-PE"/>
        </w:rPr>
      </w:pPr>
    </w:p>
    <w:p w14:paraId="68B2FCDA" w14:textId="77777777" w:rsidR="00DB5949" w:rsidRDefault="00DB5949" w:rsidP="005306F7">
      <w:pPr>
        <w:rPr>
          <w:lang w:val="es-PE"/>
        </w:rPr>
      </w:pPr>
    </w:p>
    <w:p w14:paraId="22A94EE2" w14:textId="02D33EEA" w:rsidR="0052668E" w:rsidRPr="00DB5949" w:rsidRDefault="00773AEB" w:rsidP="003B22B6">
      <w:pPr>
        <w:ind w:left="708"/>
        <w:rPr>
          <w:rFonts w:cs="Arial"/>
          <w:b/>
          <w:szCs w:val="22"/>
          <w:lang w:val="es-CL"/>
        </w:rPr>
      </w:pPr>
      <w:r w:rsidRPr="00DB5949">
        <w:rPr>
          <w:rFonts w:cs="Arial"/>
          <w:b/>
          <w:szCs w:val="22"/>
          <w:lang w:val="es-CL"/>
        </w:rPr>
        <w:lastRenderedPageBreak/>
        <w:t xml:space="preserve">3.1 </w:t>
      </w:r>
      <w:r w:rsidR="0052668E" w:rsidRPr="00DB5949">
        <w:rPr>
          <w:rFonts w:cs="Arial"/>
          <w:b/>
          <w:szCs w:val="22"/>
          <w:lang w:val="es-CL"/>
        </w:rPr>
        <w:t xml:space="preserve">Hill </w:t>
      </w:r>
      <w:proofErr w:type="spellStart"/>
      <w:r w:rsidR="0052668E" w:rsidRPr="00DB5949">
        <w:rPr>
          <w:rFonts w:cs="Arial"/>
          <w:b/>
          <w:szCs w:val="22"/>
          <w:lang w:val="es-CL"/>
        </w:rPr>
        <w:t>of</w:t>
      </w:r>
      <w:proofErr w:type="spellEnd"/>
      <w:r w:rsidR="0052668E" w:rsidRPr="00DB5949">
        <w:rPr>
          <w:rFonts w:cs="Arial"/>
          <w:b/>
          <w:szCs w:val="22"/>
          <w:lang w:val="es-CL"/>
        </w:rPr>
        <w:t xml:space="preserve"> </w:t>
      </w:r>
      <w:proofErr w:type="spellStart"/>
      <w:r w:rsidR="0052668E" w:rsidRPr="00DB5949">
        <w:rPr>
          <w:rFonts w:cs="Arial"/>
          <w:b/>
          <w:szCs w:val="22"/>
          <w:lang w:val="es-CL"/>
        </w:rPr>
        <w:t>Value</w:t>
      </w:r>
      <w:proofErr w:type="spellEnd"/>
      <w:r w:rsidR="006803B1" w:rsidRPr="00DB5949">
        <w:rPr>
          <w:rFonts w:cs="Arial"/>
          <w:b/>
          <w:szCs w:val="22"/>
          <w:lang w:val="es-CL"/>
        </w:rPr>
        <w:t xml:space="preserve"> (HOV)</w:t>
      </w:r>
    </w:p>
    <w:p w14:paraId="46FE5208" w14:textId="1DB420E5" w:rsidR="002D548D" w:rsidRDefault="00FB23A5" w:rsidP="00AF76D0">
      <w:pPr>
        <w:rPr>
          <w:rFonts w:cs="Arial"/>
          <w:bCs/>
          <w:szCs w:val="22"/>
          <w:lang w:val="es-PE"/>
        </w:rPr>
      </w:pPr>
      <w:r>
        <w:rPr>
          <w:rFonts w:cs="Arial"/>
          <w:bCs/>
          <w:szCs w:val="22"/>
          <w:lang w:val="es-PE"/>
        </w:rPr>
        <w:t xml:space="preserve">El flujo metodológico </w:t>
      </w:r>
      <w:r w:rsidR="006803B1">
        <w:rPr>
          <w:rFonts w:cs="Arial"/>
          <w:bCs/>
          <w:szCs w:val="22"/>
          <w:lang w:val="es-PE"/>
        </w:rPr>
        <w:t xml:space="preserve">para obtener el HOV </w:t>
      </w:r>
      <w:r>
        <w:rPr>
          <w:rFonts w:cs="Arial"/>
          <w:bCs/>
          <w:szCs w:val="22"/>
          <w:lang w:val="es-PE"/>
        </w:rPr>
        <w:t xml:space="preserve">se puede </w:t>
      </w:r>
      <w:r w:rsidR="007731E7">
        <w:rPr>
          <w:rFonts w:cs="Arial"/>
          <w:bCs/>
          <w:szCs w:val="22"/>
          <w:lang w:val="es-PE"/>
        </w:rPr>
        <w:t xml:space="preserve">apreciar en </w:t>
      </w:r>
      <w:r w:rsidR="00785ABF">
        <w:rPr>
          <w:rFonts w:cs="Arial"/>
          <w:bCs/>
          <w:szCs w:val="22"/>
          <w:lang w:val="es-PE"/>
        </w:rPr>
        <w:fldChar w:fldCharType="begin"/>
      </w:r>
      <w:r w:rsidR="00785ABF">
        <w:rPr>
          <w:rFonts w:cs="Arial"/>
          <w:bCs/>
          <w:szCs w:val="22"/>
          <w:lang w:val="es-PE"/>
        </w:rPr>
        <w:instrText xml:space="preserve"> REF _Ref203473342 \h </w:instrText>
      </w:r>
      <w:r w:rsidR="00785ABF">
        <w:rPr>
          <w:rFonts w:cs="Arial"/>
          <w:bCs/>
          <w:szCs w:val="22"/>
          <w:lang w:val="es-PE"/>
        </w:rPr>
      </w:r>
      <w:r w:rsidR="00785ABF">
        <w:rPr>
          <w:rFonts w:cs="Arial"/>
          <w:bCs/>
          <w:szCs w:val="22"/>
          <w:lang w:val="es-PE"/>
        </w:rPr>
        <w:fldChar w:fldCharType="separate"/>
      </w:r>
      <w:r w:rsidR="00785ABF" w:rsidRPr="00C07A69">
        <w:rPr>
          <w:lang w:val="es-CL"/>
        </w:rPr>
        <w:t xml:space="preserve">Figura </w:t>
      </w:r>
      <w:r w:rsidR="00785ABF" w:rsidRPr="00C07A69">
        <w:rPr>
          <w:noProof/>
          <w:lang w:val="es-CL"/>
        </w:rPr>
        <w:t>3</w:t>
      </w:r>
      <w:r w:rsidR="00785ABF">
        <w:rPr>
          <w:rFonts w:cs="Arial"/>
          <w:bCs/>
          <w:szCs w:val="22"/>
          <w:lang w:val="es-PE"/>
        </w:rPr>
        <w:fldChar w:fldCharType="end"/>
      </w:r>
      <w:r w:rsidR="00785ABF">
        <w:rPr>
          <w:rFonts w:cs="Arial"/>
          <w:bCs/>
          <w:szCs w:val="22"/>
          <w:lang w:val="es-PE"/>
        </w:rPr>
        <w:t xml:space="preserve">. Cuatro etapas distintivas </w:t>
      </w:r>
      <w:r w:rsidR="00890525">
        <w:rPr>
          <w:rFonts w:cs="Arial"/>
          <w:bCs/>
          <w:szCs w:val="22"/>
          <w:lang w:val="es-PE"/>
        </w:rPr>
        <w:t>se trabajan a partir del modelo de recursos</w:t>
      </w:r>
      <w:r w:rsidR="00006FE5">
        <w:rPr>
          <w:rFonts w:cs="Arial"/>
          <w:bCs/>
          <w:szCs w:val="22"/>
          <w:lang w:val="es-PE"/>
        </w:rPr>
        <w:t xml:space="preserve"> del yacimiento.</w:t>
      </w:r>
      <w:r w:rsidR="001B31CB">
        <w:rPr>
          <w:rFonts w:cs="Arial"/>
          <w:bCs/>
          <w:szCs w:val="22"/>
          <w:lang w:val="es-PE"/>
        </w:rPr>
        <w:t xml:space="preserve"> </w:t>
      </w:r>
    </w:p>
    <w:p w14:paraId="6D75BC20" w14:textId="00FA3F96" w:rsidR="004A555C" w:rsidRDefault="004A555C" w:rsidP="002D1C36">
      <w:pPr>
        <w:rPr>
          <w:rFonts w:cs="Arial"/>
          <w:bCs/>
          <w:szCs w:val="22"/>
          <w:lang w:val="es-PE"/>
        </w:rPr>
      </w:pPr>
    </w:p>
    <w:p w14:paraId="5FCBF15F" w14:textId="1E543BE1" w:rsidR="007731E7" w:rsidRDefault="00E80E20" w:rsidP="002D1C36">
      <w:pPr>
        <w:rPr>
          <w:rFonts w:cs="Arial"/>
          <w:bCs/>
          <w:szCs w:val="22"/>
          <w:lang w:val="es-PE"/>
        </w:rPr>
      </w:pPr>
      <w:r>
        <w:rPr>
          <w:rFonts w:cs="Arial"/>
          <w:bCs/>
          <w:noProof/>
          <w:szCs w:val="22"/>
          <w:lang w:val="es-PE"/>
        </w:rPr>
        <w:drawing>
          <wp:inline distT="0" distB="0" distL="0" distR="0" wp14:anchorId="683AFE42" wp14:editId="55CCC283">
            <wp:extent cx="3138985" cy="1896307"/>
            <wp:effectExtent l="0" t="0" r="4445" b="8890"/>
            <wp:docPr id="51220670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3145013" cy="1899948"/>
                    </a:xfrm>
                    <a:prstGeom prst="rect">
                      <a:avLst/>
                    </a:prstGeom>
                    <a:noFill/>
                  </pic:spPr>
                </pic:pic>
              </a:graphicData>
            </a:graphic>
          </wp:inline>
        </w:drawing>
      </w:r>
    </w:p>
    <w:p w14:paraId="152AACDB" w14:textId="795B07E1" w:rsidR="007731E7" w:rsidRPr="00C07A69" w:rsidRDefault="007B7922" w:rsidP="007B7922">
      <w:pPr>
        <w:pStyle w:val="Descripcin"/>
        <w:jc w:val="center"/>
        <w:rPr>
          <w:rFonts w:cs="Arial"/>
          <w:bCs/>
          <w:sz w:val="22"/>
          <w:szCs w:val="22"/>
        </w:rPr>
      </w:pPr>
      <w:bookmarkStart w:id="2" w:name="_Ref203473342"/>
      <w:r w:rsidRPr="00C07A69">
        <w:t xml:space="preserve">Figura </w:t>
      </w:r>
      <w:r w:rsidRPr="00C07A69">
        <w:fldChar w:fldCharType="begin"/>
      </w:r>
      <w:r w:rsidRPr="00C07A69">
        <w:instrText xml:space="preserve"> SEQ Figura \* ARABIC </w:instrText>
      </w:r>
      <w:r w:rsidRPr="00C07A69">
        <w:fldChar w:fldCharType="separate"/>
      </w:r>
      <w:r w:rsidR="00B46F04">
        <w:rPr>
          <w:noProof/>
        </w:rPr>
        <w:t>3</w:t>
      </w:r>
      <w:r w:rsidRPr="00C07A69">
        <w:fldChar w:fldCharType="end"/>
      </w:r>
      <w:bookmarkEnd w:id="2"/>
      <w:r w:rsidRPr="00C07A69">
        <w:t>: Flujo metodológico para HOV</w:t>
      </w:r>
    </w:p>
    <w:p w14:paraId="656F1500" w14:textId="6F319510" w:rsidR="007D2A73" w:rsidRDefault="00006FE5" w:rsidP="003A0377">
      <w:pPr>
        <w:rPr>
          <w:rFonts w:cs="Arial"/>
          <w:bCs/>
          <w:szCs w:val="22"/>
          <w:lang w:val="es-PE"/>
        </w:rPr>
      </w:pPr>
      <w:r w:rsidRPr="00BB1E0A">
        <w:rPr>
          <w:rFonts w:cs="Arial"/>
          <w:b/>
          <w:szCs w:val="22"/>
          <w:lang w:val="es-PE"/>
        </w:rPr>
        <w:t>Etapa 1</w:t>
      </w:r>
      <w:r>
        <w:rPr>
          <w:rFonts w:cs="Arial"/>
          <w:bCs/>
          <w:szCs w:val="22"/>
          <w:lang w:val="es-PE"/>
        </w:rPr>
        <w:t xml:space="preserve">: </w:t>
      </w:r>
      <w:r w:rsidR="0024033D">
        <w:rPr>
          <w:rFonts w:cs="Arial"/>
          <w:bCs/>
          <w:szCs w:val="22"/>
          <w:lang w:val="es-PE"/>
        </w:rPr>
        <w:t xml:space="preserve">obtención de </w:t>
      </w:r>
      <w:r w:rsidR="008E4D34">
        <w:rPr>
          <w:rFonts w:cs="Arial"/>
          <w:bCs/>
          <w:szCs w:val="22"/>
          <w:lang w:val="es-PE"/>
        </w:rPr>
        <w:t>la envolvent</w:t>
      </w:r>
      <w:r w:rsidR="009A4BC1">
        <w:rPr>
          <w:rFonts w:cs="Arial"/>
          <w:bCs/>
          <w:szCs w:val="22"/>
          <w:lang w:val="es-PE"/>
        </w:rPr>
        <w:t>e</w:t>
      </w:r>
      <w:r w:rsidR="008E4D34">
        <w:rPr>
          <w:rFonts w:cs="Arial"/>
          <w:bCs/>
          <w:szCs w:val="22"/>
          <w:lang w:val="es-PE"/>
        </w:rPr>
        <w:t xml:space="preserve"> económica marginal de recursos</w:t>
      </w:r>
      <w:r w:rsidR="00D02C6E">
        <w:rPr>
          <w:rFonts w:cs="Arial"/>
          <w:bCs/>
          <w:szCs w:val="22"/>
          <w:lang w:val="es-PE"/>
        </w:rPr>
        <w:t>,</w:t>
      </w:r>
      <w:r w:rsidR="003A0377">
        <w:rPr>
          <w:rFonts w:cs="Arial"/>
          <w:bCs/>
          <w:szCs w:val="22"/>
          <w:lang w:val="es-PE"/>
        </w:rPr>
        <w:t xml:space="preserve"> requiere de la definición del método de explotación</w:t>
      </w:r>
      <w:r w:rsidR="00404889">
        <w:rPr>
          <w:rFonts w:cs="Arial"/>
          <w:bCs/>
          <w:szCs w:val="22"/>
          <w:lang w:val="es-PE"/>
        </w:rPr>
        <w:t xml:space="preserve"> y de</w:t>
      </w:r>
      <w:r w:rsidR="009A4BC1">
        <w:rPr>
          <w:rFonts w:cs="Arial"/>
          <w:bCs/>
          <w:szCs w:val="22"/>
          <w:lang w:val="es-PE"/>
        </w:rPr>
        <w:t xml:space="preserve"> sus costos de operación</w:t>
      </w:r>
      <w:r w:rsidR="00300E1A">
        <w:rPr>
          <w:rFonts w:cs="Arial"/>
          <w:bCs/>
          <w:szCs w:val="22"/>
          <w:lang w:val="es-PE"/>
        </w:rPr>
        <w:t xml:space="preserve">. La envolvente marginal queda definida por la expresión NSR – </w:t>
      </w:r>
      <w:proofErr w:type="spellStart"/>
      <w:r w:rsidR="00300E1A">
        <w:rPr>
          <w:rFonts w:cs="Arial"/>
          <w:bCs/>
          <w:szCs w:val="22"/>
          <w:lang w:val="es-PE"/>
        </w:rPr>
        <w:t>Opex</w:t>
      </w:r>
      <w:proofErr w:type="spellEnd"/>
      <w:r w:rsidR="00300E1A">
        <w:rPr>
          <w:rFonts w:cs="Arial"/>
          <w:bCs/>
          <w:szCs w:val="22"/>
          <w:lang w:val="es-PE"/>
        </w:rPr>
        <w:t xml:space="preserve"> &gt; 0</w:t>
      </w:r>
      <w:r w:rsidR="00F73435">
        <w:rPr>
          <w:rFonts w:cs="Arial"/>
          <w:bCs/>
          <w:szCs w:val="22"/>
          <w:lang w:val="es-PE"/>
        </w:rPr>
        <w:t>. Esta envolvente se limpia</w:t>
      </w:r>
      <w:r w:rsidR="002E211B">
        <w:rPr>
          <w:rFonts w:cs="Arial"/>
          <w:bCs/>
          <w:szCs w:val="22"/>
          <w:lang w:val="es-PE"/>
        </w:rPr>
        <w:t xml:space="preserve"> de las </w:t>
      </w:r>
      <w:r w:rsidR="000923EF">
        <w:rPr>
          <w:rFonts w:cs="Arial"/>
          <w:bCs/>
          <w:szCs w:val="22"/>
          <w:lang w:val="es-PE"/>
        </w:rPr>
        <w:t>zonas alejadas o que no cumplen con restricciones prácticas geométricas</w:t>
      </w:r>
      <w:r w:rsidR="00F73435">
        <w:rPr>
          <w:rFonts w:cs="Arial"/>
          <w:bCs/>
          <w:szCs w:val="22"/>
          <w:lang w:val="es-PE"/>
        </w:rPr>
        <w:t xml:space="preserve"> </w:t>
      </w:r>
      <w:r w:rsidR="00F643F9">
        <w:rPr>
          <w:rFonts w:cs="Arial"/>
          <w:bCs/>
          <w:szCs w:val="22"/>
          <w:lang w:val="es-PE"/>
        </w:rPr>
        <w:t xml:space="preserve">y se considera un </w:t>
      </w:r>
      <w:r w:rsidR="00F643F9" w:rsidRPr="00DE302C">
        <w:rPr>
          <w:rFonts w:cs="Arial"/>
          <w:bCs/>
          <w:i/>
          <w:iCs/>
          <w:szCs w:val="22"/>
          <w:lang w:val="es-PE"/>
        </w:rPr>
        <w:t>proxy</w:t>
      </w:r>
      <w:r w:rsidR="000157D5">
        <w:rPr>
          <w:rFonts w:cs="Arial"/>
          <w:bCs/>
          <w:szCs w:val="22"/>
          <w:lang w:val="es-PE"/>
        </w:rPr>
        <w:t xml:space="preserve"> </w:t>
      </w:r>
      <w:r w:rsidR="00414EB4">
        <w:rPr>
          <w:rFonts w:cs="Arial"/>
          <w:bCs/>
          <w:szCs w:val="22"/>
          <w:lang w:val="es-PE"/>
        </w:rPr>
        <w:t>a los recursos extraíbles</w:t>
      </w:r>
    </w:p>
    <w:p w14:paraId="5653AC8D" w14:textId="77777777" w:rsidR="003A0377" w:rsidRDefault="003A0377" w:rsidP="007D2A73">
      <w:pPr>
        <w:ind w:firstLine="142"/>
        <w:rPr>
          <w:rFonts w:cs="Arial"/>
          <w:bCs/>
          <w:szCs w:val="22"/>
          <w:lang w:val="es-PE"/>
        </w:rPr>
      </w:pPr>
    </w:p>
    <w:p w14:paraId="3C655842" w14:textId="119B359F" w:rsidR="00DF5E8C" w:rsidRDefault="003A0377" w:rsidP="00C71C66">
      <w:pPr>
        <w:rPr>
          <w:rFonts w:cs="Arial"/>
          <w:bCs/>
          <w:szCs w:val="22"/>
          <w:lang w:val="es-PE"/>
        </w:rPr>
      </w:pPr>
      <w:r w:rsidRPr="00BB1E0A">
        <w:rPr>
          <w:rFonts w:cs="Arial"/>
          <w:b/>
          <w:szCs w:val="22"/>
          <w:lang w:val="es-PE"/>
        </w:rPr>
        <w:t>Etapa 2</w:t>
      </w:r>
      <w:r>
        <w:rPr>
          <w:rFonts w:cs="Arial"/>
          <w:bCs/>
          <w:szCs w:val="22"/>
          <w:lang w:val="es-PE"/>
        </w:rPr>
        <w:t>:</w:t>
      </w:r>
      <w:r w:rsidR="00903D8D">
        <w:rPr>
          <w:rFonts w:cs="Arial"/>
          <w:bCs/>
          <w:szCs w:val="22"/>
          <w:lang w:val="es-PE"/>
        </w:rPr>
        <w:t xml:space="preserve"> </w:t>
      </w:r>
      <w:r w:rsidR="004976E2">
        <w:rPr>
          <w:rFonts w:cs="Arial"/>
          <w:bCs/>
          <w:szCs w:val="22"/>
          <w:lang w:val="es-PE"/>
        </w:rPr>
        <w:t>generación</w:t>
      </w:r>
      <w:r w:rsidR="00903D8D">
        <w:rPr>
          <w:rFonts w:cs="Arial"/>
          <w:bCs/>
          <w:szCs w:val="22"/>
          <w:lang w:val="es-PE"/>
        </w:rPr>
        <w:t xml:space="preserve"> de </w:t>
      </w:r>
      <w:proofErr w:type="spellStart"/>
      <w:r w:rsidR="00903D8D">
        <w:rPr>
          <w:rFonts w:cs="Arial"/>
          <w:bCs/>
          <w:szCs w:val="22"/>
          <w:lang w:val="es-PE"/>
        </w:rPr>
        <w:t>macro</w:t>
      </w:r>
      <w:r w:rsidR="001232E3">
        <w:rPr>
          <w:rFonts w:cs="Arial"/>
          <w:bCs/>
          <w:szCs w:val="22"/>
          <w:lang w:val="es-PE"/>
        </w:rPr>
        <w:t>-</w:t>
      </w:r>
      <w:r w:rsidR="00903D8D">
        <w:rPr>
          <w:rFonts w:cs="Arial"/>
          <w:bCs/>
          <w:szCs w:val="22"/>
          <w:lang w:val="es-PE"/>
        </w:rPr>
        <w:t>secuencias</w:t>
      </w:r>
      <w:proofErr w:type="spellEnd"/>
      <w:r w:rsidR="00903D8D">
        <w:rPr>
          <w:rFonts w:cs="Arial"/>
          <w:bCs/>
          <w:szCs w:val="22"/>
          <w:lang w:val="es-PE"/>
        </w:rPr>
        <w:t xml:space="preserve"> de explotació</w:t>
      </w:r>
      <w:r w:rsidR="00666DA2">
        <w:rPr>
          <w:rFonts w:cs="Arial"/>
          <w:bCs/>
          <w:szCs w:val="22"/>
          <w:lang w:val="es-PE"/>
        </w:rPr>
        <w:t>n para todos los escenarios</w:t>
      </w:r>
      <w:r w:rsidR="00C71C66">
        <w:rPr>
          <w:rFonts w:cs="Arial"/>
          <w:bCs/>
          <w:szCs w:val="22"/>
          <w:lang w:val="es-PE"/>
        </w:rPr>
        <w:t xml:space="preserve"> que alimenta</w:t>
      </w:r>
      <w:r w:rsidR="00E76DA5">
        <w:rPr>
          <w:rFonts w:cs="Arial"/>
          <w:bCs/>
          <w:szCs w:val="22"/>
          <w:lang w:val="es-PE"/>
        </w:rPr>
        <w:t>n</w:t>
      </w:r>
      <w:r w:rsidR="00C71C66">
        <w:rPr>
          <w:rFonts w:cs="Arial"/>
          <w:bCs/>
          <w:szCs w:val="22"/>
          <w:lang w:val="es-PE"/>
        </w:rPr>
        <w:t xml:space="preserve"> la construcción del HOV</w:t>
      </w:r>
      <w:r w:rsidR="00CC3E18">
        <w:rPr>
          <w:rFonts w:cs="Arial"/>
          <w:bCs/>
          <w:szCs w:val="22"/>
          <w:lang w:val="es-PE"/>
        </w:rPr>
        <w:t>.</w:t>
      </w:r>
      <w:r w:rsidR="00C71C66">
        <w:rPr>
          <w:rFonts w:cs="Arial"/>
          <w:bCs/>
          <w:szCs w:val="22"/>
          <w:lang w:val="es-PE"/>
        </w:rPr>
        <w:t xml:space="preserve"> </w:t>
      </w:r>
      <w:r w:rsidR="00CC3E18">
        <w:rPr>
          <w:rFonts w:cs="Arial"/>
          <w:bCs/>
          <w:szCs w:val="22"/>
          <w:lang w:val="es-PE"/>
        </w:rPr>
        <w:t>H</w:t>
      </w:r>
      <w:r w:rsidR="00666DA2">
        <w:rPr>
          <w:rFonts w:cs="Arial"/>
          <w:bCs/>
          <w:szCs w:val="22"/>
          <w:lang w:val="es-PE"/>
        </w:rPr>
        <w:t>ay tantos escenarios como</w:t>
      </w:r>
      <w:r w:rsidR="00C71C66">
        <w:rPr>
          <w:rFonts w:cs="Arial"/>
          <w:bCs/>
          <w:szCs w:val="22"/>
          <w:lang w:val="es-PE"/>
        </w:rPr>
        <w:t xml:space="preserve"> combinaciones de capacidades de producción y de NSR de corte. </w:t>
      </w:r>
    </w:p>
    <w:p w14:paraId="181CF6EA" w14:textId="77777777" w:rsidR="00666DA2" w:rsidRDefault="00666DA2" w:rsidP="00C71C66">
      <w:pPr>
        <w:rPr>
          <w:rFonts w:cs="Arial"/>
          <w:bCs/>
          <w:szCs w:val="22"/>
          <w:lang w:val="es-PE"/>
        </w:rPr>
      </w:pPr>
    </w:p>
    <w:p w14:paraId="7401310D" w14:textId="3E8EA4AF" w:rsidR="00C71C66" w:rsidRDefault="00C71C66" w:rsidP="00C71C66">
      <w:pPr>
        <w:rPr>
          <w:rFonts w:cs="Arial"/>
          <w:bCs/>
          <w:szCs w:val="22"/>
          <w:lang w:val="es-PE"/>
        </w:rPr>
      </w:pPr>
      <w:r>
        <w:rPr>
          <w:rFonts w:cs="Arial"/>
          <w:bCs/>
          <w:szCs w:val="22"/>
          <w:lang w:val="es-PE"/>
        </w:rPr>
        <w:t>Por ejemplo, para analizar capacidades entre 3</w:t>
      </w:r>
      <w:r w:rsidR="00755071">
        <w:rPr>
          <w:rFonts w:cs="Arial"/>
          <w:bCs/>
          <w:szCs w:val="22"/>
          <w:lang w:val="es-PE"/>
        </w:rPr>
        <w:t>.</w:t>
      </w:r>
      <w:r>
        <w:rPr>
          <w:rFonts w:cs="Arial"/>
          <w:bCs/>
          <w:szCs w:val="22"/>
          <w:lang w:val="es-PE"/>
        </w:rPr>
        <w:t xml:space="preserve">000 </w:t>
      </w:r>
      <w:proofErr w:type="spellStart"/>
      <w:r>
        <w:rPr>
          <w:rFonts w:cs="Arial"/>
          <w:bCs/>
          <w:szCs w:val="22"/>
          <w:lang w:val="es-PE"/>
        </w:rPr>
        <w:t>tpd</w:t>
      </w:r>
      <w:proofErr w:type="spellEnd"/>
      <w:r>
        <w:rPr>
          <w:rFonts w:cs="Arial"/>
          <w:bCs/>
          <w:szCs w:val="22"/>
          <w:lang w:val="es-PE"/>
        </w:rPr>
        <w:t xml:space="preserve"> y 1</w:t>
      </w:r>
      <w:r w:rsidR="00D10938">
        <w:rPr>
          <w:rFonts w:cs="Arial"/>
          <w:bCs/>
          <w:szCs w:val="22"/>
          <w:lang w:val="es-PE"/>
        </w:rPr>
        <w:t>0</w:t>
      </w:r>
      <w:r w:rsidR="00755071">
        <w:rPr>
          <w:rFonts w:cs="Arial"/>
          <w:bCs/>
          <w:szCs w:val="22"/>
          <w:lang w:val="es-PE"/>
        </w:rPr>
        <w:t>.</w:t>
      </w:r>
      <w:r w:rsidR="00D10938">
        <w:rPr>
          <w:rFonts w:cs="Arial"/>
          <w:bCs/>
          <w:szCs w:val="22"/>
          <w:lang w:val="es-PE"/>
        </w:rPr>
        <w:t>5</w:t>
      </w:r>
      <w:r>
        <w:rPr>
          <w:rFonts w:cs="Arial"/>
          <w:bCs/>
          <w:szCs w:val="22"/>
          <w:lang w:val="es-PE"/>
        </w:rPr>
        <w:t xml:space="preserve">00 </w:t>
      </w:r>
      <w:proofErr w:type="spellStart"/>
      <w:r>
        <w:rPr>
          <w:rFonts w:cs="Arial"/>
          <w:bCs/>
          <w:szCs w:val="22"/>
          <w:lang w:val="es-PE"/>
        </w:rPr>
        <w:t>tpd</w:t>
      </w:r>
      <w:proofErr w:type="spellEnd"/>
      <w:r>
        <w:rPr>
          <w:rFonts w:cs="Arial"/>
          <w:bCs/>
          <w:szCs w:val="22"/>
          <w:lang w:val="es-PE"/>
        </w:rPr>
        <w:t xml:space="preserve"> en pasos ca</w:t>
      </w:r>
      <w:r w:rsidR="00102AAE">
        <w:rPr>
          <w:rFonts w:cs="Arial"/>
          <w:bCs/>
          <w:szCs w:val="22"/>
          <w:lang w:val="es-PE"/>
        </w:rPr>
        <w:t>d</w:t>
      </w:r>
      <w:r>
        <w:rPr>
          <w:rFonts w:cs="Arial"/>
          <w:bCs/>
          <w:szCs w:val="22"/>
          <w:lang w:val="es-PE"/>
        </w:rPr>
        <w:t xml:space="preserve">a </w:t>
      </w:r>
      <w:r w:rsidR="00D10938">
        <w:rPr>
          <w:rFonts w:cs="Arial"/>
          <w:bCs/>
          <w:szCs w:val="22"/>
          <w:lang w:val="es-PE"/>
        </w:rPr>
        <w:t>5</w:t>
      </w:r>
      <w:r>
        <w:rPr>
          <w:rFonts w:cs="Arial"/>
          <w:bCs/>
          <w:szCs w:val="22"/>
          <w:lang w:val="es-PE"/>
        </w:rPr>
        <w:t xml:space="preserve">00 </w:t>
      </w:r>
      <w:proofErr w:type="spellStart"/>
      <w:r>
        <w:rPr>
          <w:rFonts w:cs="Arial"/>
          <w:bCs/>
          <w:szCs w:val="22"/>
          <w:lang w:val="es-PE"/>
        </w:rPr>
        <w:t>tpd</w:t>
      </w:r>
      <w:proofErr w:type="spellEnd"/>
      <w:r>
        <w:rPr>
          <w:rFonts w:cs="Arial"/>
          <w:bCs/>
          <w:szCs w:val="22"/>
          <w:lang w:val="es-PE"/>
        </w:rPr>
        <w:t xml:space="preserve">, y con NSR de corte entre 30 $/t y </w:t>
      </w:r>
      <w:r w:rsidR="00D10938">
        <w:rPr>
          <w:rFonts w:cs="Arial"/>
          <w:bCs/>
          <w:szCs w:val="22"/>
          <w:lang w:val="es-PE"/>
        </w:rPr>
        <w:t>5</w:t>
      </w:r>
      <w:r>
        <w:rPr>
          <w:rFonts w:cs="Arial"/>
          <w:bCs/>
          <w:szCs w:val="22"/>
          <w:lang w:val="es-PE"/>
        </w:rPr>
        <w:t>0$/t en pasos cada</w:t>
      </w:r>
      <w:r w:rsidR="00D10938">
        <w:rPr>
          <w:rFonts w:cs="Arial"/>
          <w:bCs/>
          <w:szCs w:val="22"/>
          <w:lang w:val="es-PE"/>
        </w:rPr>
        <w:t xml:space="preserve"> 2</w:t>
      </w:r>
      <w:r>
        <w:rPr>
          <w:rFonts w:cs="Arial"/>
          <w:bCs/>
          <w:szCs w:val="22"/>
          <w:lang w:val="es-PE"/>
        </w:rPr>
        <w:t xml:space="preserve">$/t, se analizarán </w:t>
      </w:r>
      <w:r w:rsidR="000F57F9">
        <w:rPr>
          <w:rFonts w:cs="Arial"/>
          <w:bCs/>
          <w:szCs w:val="22"/>
          <w:lang w:val="es-PE"/>
        </w:rPr>
        <w:t>176</w:t>
      </w:r>
      <w:r>
        <w:rPr>
          <w:rFonts w:cs="Arial"/>
          <w:bCs/>
          <w:szCs w:val="22"/>
          <w:lang w:val="es-PE"/>
        </w:rPr>
        <w:t xml:space="preserve"> combinaciones de capacidad vs. NSR de corte. </w:t>
      </w:r>
    </w:p>
    <w:p w14:paraId="6A2CE10B" w14:textId="77777777" w:rsidR="00C5491C" w:rsidRDefault="00C5491C" w:rsidP="00C71C66">
      <w:pPr>
        <w:rPr>
          <w:rFonts w:cs="Arial"/>
          <w:bCs/>
          <w:szCs w:val="22"/>
          <w:lang w:val="es-PE"/>
        </w:rPr>
      </w:pPr>
    </w:p>
    <w:p w14:paraId="0CC85D12" w14:textId="11BDB914" w:rsidR="00807CCC" w:rsidRDefault="00807CCC" w:rsidP="00C71C66">
      <w:pPr>
        <w:rPr>
          <w:rFonts w:cs="Arial"/>
          <w:bCs/>
          <w:szCs w:val="22"/>
          <w:lang w:val="es-PE"/>
        </w:rPr>
      </w:pPr>
      <w:r>
        <w:rPr>
          <w:rFonts w:cs="Arial"/>
          <w:bCs/>
          <w:szCs w:val="22"/>
          <w:lang w:val="es-PE"/>
        </w:rPr>
        <w:t xml:space="preserve">Cada escenario es caracterizado por sus parámetros económicos. </w:t>
      </w:r>
      <w:r w:rsidR="00554E50">
        <w:rPr>
          <w:rFonts w:cs="Arial"/>
          <w:bCs/>
          <w:szCs w:val="22"/>
          <w:lang w:val="es-PE"/>
        </w:rPr>
        <w:t xml:space="preserve">Para un buen análisis se recomienda que los </w:t>
      </w:r>
      <w:r>
        <w:rPr>
          <w:rFonts w:cs="Arial"/>
          <w:bCs/>
          <w:szCs w:val="22"/>
          <w:lang w:val="es-PE"/>
        </w:rPr>
        <w:t>costo</w:t>
      </w:r>
      <w:r w:rsidR="00554E50">
        <w:rPr>
          <w:rFonts w:cs="Arial"/>
          <w:bCs/>
          <w:szCs w:val="22"/>
          <w:lang w:val="es-PE"/>
        </w:rPr>
        <w:t>s</w:t>
      </w:r>
      <w:r>
        <w:rPr>
          <w:rFonts w:cs="Arial"/>
          <w:bCs/>
          <w:szCs w:val="22"/>
          <w:lang w:val="es-PE"/>
        </w:rPr>
        <w:t xml:space="preserve"> de operación </w:t>
      </w:r>
      <w:r w:rsidR="00476C37">
        <w:rPr>
          <w:rFonts w:cs="Arial"/>
          <w:bCs/>
          <w:szCs w:val="22"/>
          <w:lang w:val="es-PE"/>
        </w:rPr>
        <w:t xml:space="preserve">(mina, procesamiento) y de sostenimiento </w:t>
      </w:r>
      <w:r>
        <w:rPr>
          <w:rFonts w:cs="Arial"/>
          <w:bCs/>
          <w:szCs w:val="22"/>
          <w:lang w:val="es-PE"/>
        </w:rPr>
        <w:t>depend</w:t>
      </w:r>
      <w:r w:rsidR="00476C37">
        <w:rPr>
          <w:rFonts w:cs="Arial"/>
          <w:bCs/>
          <w:szCs w:val="22"/>
          <w:lang w:val="es-PE"/>
        </w:rPr>
        <w:t>an</w:t>
      </w:r>
      <w:r>
        <w:rPr>
          <w:rFonts w:cs="Arial"/>
          <w:bCs/>
          <w:szCs w:val="22"/>
          <w:lang w:val="es-PE"/>
        </w:rPr>
        <w:t xml:space="preserve"> </w:t>
      </w:r>
      <w:r w:rsidR="00E83CFC">
        <w:rPr>
          <w:rFonts w:cs="Arial"/>
          <w:bCs/>
          <w:szCs w:val="22"/>
          <w:lang w:val="es-PE"/>
        </w:rPr>
        <w:t>de la capacidad de producción</w:t>
      </w:r>
      <w:r w:rsidR="00B26945">
        <w:rPr>
          <w:rFonts w:cs="Arial"/>
          <w:bCs/>
          <w:szCs w:val="22"/>
          <w:lang w:val="es-PE"/>
        </w:rPr>
        <w:t>. El uso de correlaciones en base a estudios benchmarking es</w:t>
      </w:r>
      <w:r w:rsidR="00D51FFE">
        <w:rPr>
          <w:rFonts w:cs="Arial"/>
          <w:bCs/>
          <w:szCs w:val="22"/>
          <w:lang w:val="es-PE"/>
        </w:rPr>
        <w:t xml:space="preserve"> recomendado, como los de la </w:t>
      </w:r>
      <w:r w:rsidR="00B26945">
        <w:rPr>
          <w:rFonts w:cs="Arial"/>
          <w:bCs/>
          <w:szCs w:val="22"/>
          <w:lang w:val="es-PE"/>
        </w:rPr>
        <w:t xml:space="preserve"> </w:t>
      </w:r>
      <w:r w:rsidR="00D51FFE">
        <w:rPr>
          <w:rFonts w:cs="Arial"/>
          <w:bCs/>
          <w:szCs w:val="22"/>
          <w:lang w:val="es-PE"/>
        </w:rPr>
        <w:fldChar w:fldCharType="begin"/>
      </w:r>
      <w:r w:rsidR="00D51FFE">
        <w:rPr>
          <w:rFonts w:cs="Arial"/>
          <w:bCs/>
          <w:szCs w:val="22"/>
          <w:lang w:val="es-PE"/>
        </w:rPr>
        <w:instrText xml:space="preserve"> REF _Ref203490731 \h </w:instrText>
      </w:r>
      <w:r w:rsidR="00D51FFE">
        <w:rPr>
          <w:rFonts w:cs="Arial"/>
          <w:bCs/>
          <w:szCs w:val="22"/>
          <w:lang w:val="es-PE"/>
        </w:rPr>
      </w:r>
      <w:r w:rsidR="00D51FFE">
        <w:rPr>
          <w:rFonts w:cs="Arial"/>
          <w:bCs/>
          <w:szCs w:val="22"/>
          <w:lang w:val="es-PE"/>
        </w:rPr>
        <w:fldChar w:fldCharType="separate"/>
      </w:r>
      <w:r w:rsidR="00D51FFE">
        <w:t xml:space="preserve">Figura </w:t>
      </w:r>
      <w:r w:rsidR="00D51FFE">
        <w:rPr>
          <w:noProof/>
        </w:rPr>
        <w:t>4</w:t>
      </w:r>
      <w:r w:rsidR="00D51FFE">
        <w:rPr>
          <w:rFonts w:cs="Arial"/>
          <w:bCs/>
          <w:szCs w:val="22"/>
          <w:lang w:val="es-PE"/>
        </w:rPr>
        <w:fldChar w:fldCharType="end"/>
      </w:r>
      <w:r w:rsidR="00D51FFE">
        <w:rPr>
          <w:rFonts w:cs="Arial"/>
          <w:bCs/>
          <w:szCs w:val="22"/>
          <w:lang w:val="es-PE"/>
        </w:rPr>
        <w:t>.</w:t>
      </w:r>
    </w:p>
    <w:p w14:paraId="50A31F60" w14:textId="77777777" w:rsidR="00057E31" w:rsidRDefault="00057E31" w:rsidP="00C71C66">
      <w:pPr>
        <w:rPr>
          <w:rFonts w:cs="Arial"/>
          <w:bCs/>
          <w:szCs w:val="22"/>
          <w:lang w:val="es-PE"/>
        </w:rPr>
      </w:pPr>
    </w:p>
    <w:p w14:paraId="0A3449EA" w14:textId="30A7C0C0" w:rsidR="00D51FFE" w:rsidRDefault="00FC7929" w:rsidP="00D51FFE">
      <w:pPr>
        <w:keepNext/>
      </w:pPr>
      <w:r>
        <w:rPr>
          <w:noProof/>
        </w:rPr>
        <w:drawing>
          <wp:inline distT="0" distB="0" distL="0" distR="0" wp14:anchorId="2BEE2F91" wp14:editId="3C3BFBD8">
            <wp:extent cx="3182683" cy="1925462"/>
            <wp:effectExtent l="0" t="0" r="0" b="0"/>
            <wp:docPr id="500363844"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3192686" cy="1931513"/>
                    </a:xfrm>
                    <a:prstGeom prst="rect">
                      <a:avLst/>
                    </a:prstGeom>
                    <a:noFill/>
                  </pic:spPr>
                </pic:pic>
              </a:graphicData>
            </a:graphic>
          </wp:inline>
        </w:drawing>
      </w:r>
    </w:p>
    <w:p w14:paraId="153601ED" w14:textId="1E2D429D" w:rsidR="00807CCC" w:rsidRDefault="00D51FFE" w:rsidP="00D51FFE">
      <w:pPr>
        <w:pStyle w:val="Descripcin"/>
        <w:jc w:val="center"/>
        <w:rPr>
          <w:rFonts w:cs="Arial"/>
          <w:bCs/>
          <w:szCs w:val="22"/>
          <w:lang w:val="es-PE"/>
        </w:rPr>
      </w:pPr>
      <w:bookmarkStart w:id="3" w:name="_Ref203490731"/>
      <w:r>
        <w:t xml:space="preserve">Figura </w:t>
      </w:r>
      <w:r>
        <w:fldChar w:fldCharType="begin"/>
      </w:r>
      <w:r>
        <w:instrText xml:space="preserve"> SEQ Figura \* ARABIC </w:instrText>
      </w:r>
      <w:r>
        <w:fldChar w:fldCharType="separate"/>
      </w:r>
      <w:r w:rsidR="00B46F04">
        <w:rPr>
          <w:noProof/>
        </w:rPr>
        <w:t>4</w:t>
      </w:r>
      <w:r>
        <w:fldChar w:fldCharType="end"/>
      </w:r>
      <w:bookmarkEnd w:id="3"/>
      <w:r>
        <w:t xml:space="preserve">: Costo Operación Mina </w:t>
      </w:r>
      <w:r>
        <w:rPr>
          <w:noProof/>
        </w:rPr>
        <w:t>vs. Capacidad Productiva</w:t>
      </w:r>
    </w:p>
    <w:p w14:paraId="7FF4C8A6" w14:textId="7B6AF297" w:rsidR="00C5491C" w:rsidRDefault="00E325BE" w:rsidP="00C5491C">
      <w:pPr>
        <w:rPr>
          <w:rFonts w:cs="Arial"/>
          <w:bCs/>
          <w:szCs w:val="22"/>
          <w:lang w:val="es-PE"/>
        </w:rPr>
      </w:pPr>
      <w:r>
        <w:rPr>
          <w:rFonts w:cs="Arial"/>
          <w:bCs/>
          <w:szCs w:val="22"/>
          <w:lang w:val="es-PE"/>
        </w:rPr>
        <w:t xml:space="preserve">Para determinar las </w:t>
      </w:r>
      <w:proofErr w:type="spellStart"/>
      <w:r>
        <w:rPr>
          <w:rFonts w:cs="Arial"/>
          <w:bCs/>
          <w:szCs w:val="22"/>
          <w:lang w:val="es-PE"/>
        </w:rPr>
        <w:t>macro-secuencias</w:t>
      </w:r>
      <w:proofErr w:type="spellEnd"/>
      <w:r>
        <w:rPr>
          <w:rFonts w:cs="Arial"/>
          <w:bCs/>
          <w:szCs w:val="22"/>
          <w:lang w:val="es-PE"/>
        </w:rPr>
        <w:t>, l</w:t>
      </w:r>
      <w:r w:rsidR="007D5E53">
        <w:rPr>
          <w:rFonts w:cs="Arial"/>
          <w:bCs/>
          <w:szCs w:val="22"/>
          <w:lang w:val="es-PE"/>
        </w:rPr>
        <w:t xml:space="preserve">a envolvente económica de la etapa 1 </w:t>
      </w:r>
      <w:r w:rsidR="00F002C1">
        <w:rPr>
          <w:rFonts w:cs="Arial"/>
          <w:bCs/>
          <w:szCs w:val="22"/>
          <w:lang w:val="es-PE"/>
        </w:rPr>
        <w:t xml:space="preserve">se filtra por los distintos NSR de corte, </w:t>
      </w:r>
      <w:r w:rsidR="007D5E53">
        <w:rPr>
          <w:rFonts w:cs="Arial"/>
          <w:bCs/>
          <w:szCs w:val="22"/>
          <w:lang w:val="es-PE"/>
        </w:rPr>
        <w:t>obteniendo un subgrupo de caserones objetivos</w:t>
      </w:r>
      <w:r w:rsidR="00B82080">
        <w:rPr>
          <w:rFonts w:cs="Arial"/>
          <w:bCs/>
          <w:szCs w:val="22"/>
          <w:lang w:val="es-PE"/>
        </w:rPr>
        <w:t xml:space="preserve"> en cada caso</w:t>
      </w:r>
      <w:r w:rsidR="00F002C1">
        <w:rPr>
          <w:rFonts w:cs="Arial"/>
          <w:bCs/>
          <w:szCs w:val="22"/>
          <w:lang w:val="es-PE"/>
        </w:rPr>
        <w:t>.</w:t>
      </w:r>
      <w:r w:rsidR="00CC5D78">
        <w:rPr>
          <w:rFonts w:cs="Arial"/>
          <w:bCs/>
          <w:szCs w:val="22"/>
          <w:lang w:val="es-PE"/>
        </w:rPr>
        <w:t xml:space="preserve"> </w:t>
      </w:r>
      <w:r w:rsidR="00C5491C">
        <w:rPr>
          <w:rFonts w:cs="Arial"/>
          <w:bCs/>
          <w:szCs w:val="22"/>
          <w:lang w:val="es-PE"/>
        </w:rPr>
        <w:t xml:space="preserve">La unidad base de </w:t>
      </w:r>
      <w:proofErr w:type="spellStart"/>
      <w:r w:rsidR="00C5491C">
        <w:rPr>
          <w:rFonts w:cs="Arial"/>
          <w:bCs/>
          <w:szCs w:val="22"/>
          <w:lang w:val="es-PE"/>
        </w:rPr>
        <w:t>macro-secuenciamiento</w:t>
      </w:r>
      <w:proofErr w:type="spellEnd"/>
      <w:r w:rsidR="00C5491C">
        <w:rPr>
          <w:rFonts w:cs="Arial"/>
          <w:bCs/>
          <w:szCs w:val="22"/>
          <w:lang w:val="es-PE"/>
        </w:rPr>
        <w:t xml:space="preserve"> es un “bloque”, o un grupo </w:t>
      </w:r>
      <w:r w:rsidR="00B82080">
        <w:rPr>
          <w:rFonts w:cs="Arial"/>
          <w:bCs/>
          <w:szCs w:val="22"/>
          <w:lang w:val="es-PE"/>
        </w:rPr>
        <w:t xml:space="preserve">de </w:t>
      </w:r>
      <w:r w:rsidR="00C5491C">
        <w:rPr>
          <w:rFonts w:cs="Arial"/>
          <w:bCs/>
          <w:szCs w:val="22"/>
          <w:lang w:val="es-PE"/>
        </w:rPr>
        <w:t>niveles con caserones de contenido de mineral superior a</w:t>
      </w:r>
      <w:r w:rsidR="003B19C7">
        <w:rPr>
          <w:rFonts w:cs="Arial"/>
          <w:bCs/>
          <w:szCs w:val="22"/>
          <w:lang w:val="es-PE"/>
        </w:rPr>
        <w:t xml:space="preserve">l </w:t>
      </w:r>
      <w:r w:rsidR="00C5491C">
        <w:rPr>
          <w:rFonts w:cs="Arial"/>
          <w:bCs/>
          <w:szCs w:val="22"/>
          <w:lang w:val="es-PE"/>
        </w:rPr>
        <w:t>NSR de corte.</w:t>
      </w:r>
    </w:p>
    <w:p w14:paraId="68175E22" w14:textId="77777777" w:rsidR="001C2C28" w:rsidRDefault="001C2C28" w:rsidP="003A0377">
      <w:pPr>
        <w:rPr>
          <w:rFonts w:cs="Arial"/>
          <w:bCs/>
          <w:szCs w:val="22"/>
          <w:lang w:val="es-PE"/>
        </w:rPr>
      </w:pPr>
    </w:p>
    <w:p w14:paraId="667C59BC" w14:textId="0CE64111" w:rsidR="003A0377" w:rsidRDefault="00626E88" w:rsidP="003A0377">
      <w:pPr>
        <w:rPr>
          <w:rFonts w:cs="Arial"/>
          <w:bCs/>
          <w:szCs w:val="22"/>
          <w:lang w:val="es-PE"/>
        </w:rPr>
      </w:pPr>
      <w:r>
        <w:rPr>
          <w:rFonts w:cs="Arial"/>
          <w:bCs/>
          <w:szCs w:val="22"/>
          <w:lang w:val="es-PE"/>
        </w:rPr>
        <w:t xml:space="preserve">REDCO ha </w:t>
      </w:r>
      <w:r w:rsidR="002739EB">
        <w:rPr>
          <w:rFonts w:cs="Arial"/>
          <w:bCs/>
          <w:szCs w:val="22"/>
          <w:lang w:val="es-PE"/>
        </w:rPr>
        <w:t>desarrollado</w:t>
      </w:r>
      <w:r w:rsidR="004E3F55">
        <w:rPr>
          <w:rFonts w:cs="Arial"/>
          <w:bCs/>
          <w:szCs w:val="22"/>
          <w:lang w:val="es-PE"/>
        </w:rPr>
        <w:t xml:space="preserve"> </w:t>
      </w:r>
      <w:r>
        <w:rPr>
          <w:rFonts w:cs="Arial"/>
          <w:bCs/>
          <w:szCs w:val="22"/>
          <w:lang w:val="es-PE"/>
        </w:rPr>
        <w:t>una herramienta</w:t>
      </w:r>
      <w:r w:rsidR="00AF237E">
        <w:rPr>
          <w:rFonts w:cs="Arial"/>
          <w:bCs/>
          <w:szCs w:val="22"/>
          <w:lang w:val="es-PE"/>
        </w:rPr>
        <w:t xml:space="preserve"> computacional</w:t>
      </w:r>
      <w:r>
        <w:rPr>
          <w:rFonts w:cs="Arial"/>
          <w:bCs/>
          <w:szCs w:val="22"/>
          <w:lang w:val="es-PE"/>
        </w:rPr>
        <w:t xml:space="preserve"> </w:t>
      </w:r>
      <w:r w:rsidR="00151845">
        <w:rPr>
          <w:rFonts w:cs="Arial"/>
          <w:bCs/>
          <w:szCs w:val="22"/>
          <w:lang w:val="es-PE"/>
        </w:rPr>
        <w:t xml:space="preserve">que analiza </w:t>
      </w:r>
      <w:r w:rsidR="00A655CA">
        <w:rPr>
          <w:rFonts w:cs="Arial"/>
          <w:bCs/>
          <w:szCs w:val="22"/>
          <w:lang w:val="es-PE"/>
        </w:rPr>
        <w:t xml:space="preserve">múltiples combinaciones de </w:t>
      </w:r>
      <w:proofErr w:type="spellStart"/>
      <w:r w:rsidR="00A655CA">
        <w:rPr>
          <w:rFonts w:cs="Arial"/>
          <w:bCs/>
          <w:szCs w:val="22"/>
          <w:lang w:val="es-PE"/>
        </w:rPr>
        <w:t>secue</w:t>
      </w:r>
      <w:r w:rsidR="00421112">
        <w:rPr>
          <w:rFonts w:cs="Arial"/>
          <w:bCs/>
          <w:szCs w:val="22"/>
          <w:lang w:val="es-PE"/>
        </w:rPr>
        <w:t>n</w:t>
      </w:r>
      <w:r w:rsidR="00A655CA">
        <w:rPr>
          <w:rFonts w:cs="Arial"/>
          <w:bCs/>
          <w:szCs w:val="22"/>
          <w:lang w:val="es-PE"/>
        </w:rPr>
        <w:t>ciamiento</w:t>
      </w:r>
      <w:proofErr w:type="spellEnd"/>
      <w:r w:rsidR="00F026BF">
        <w:rPr>
          <w:rFonts w:cs="Arial"/>
          <w:bCs/>
          <w:szCs w:val="22"/>
          <w:lang w:val="es-PE"/>
        </w:rPr>
        <w:t xml:space="preserve"> </w:t>
      </w:r>
      <w:r w:rsidR="00472AA0">
        <w:rPr>
          <w:rFonts w:cs="Arial"/>
          <w:bCs/>
          <w:szCs w:val="22"/>
          <w:lang w:val="es-PE"/>
        </w:rPr>
        <w:t xml:space="preserve">de bloques </w:t>
      </w:r>
      <w:r w:rsidR="005E3494">
        <w:rPr>
          <w:rFonts w:cs="Arial"/>
          <w:bCs/>
          <w:szCs w:val="22"/>
          <w:lang w:val="es-PE"/>
        </w:rPr>
        <w:t xml:space="preserve">y </w:t>
      </w:r>
      <w:r w:rsidR="0085190F">
        <w:rPr>
          <w:rFonts w:cs="Arial"/>
          <w:bCs/>
          <w:szCs w:val="22"/>
          <w:lang w:val="es-PE"/>
        </w:rPr>
        <w:t>propon</w:t>
      </w:r>
      <w:r w:rsidR="005E3494">
        <w:rPr>
          <w:rFonts w:cs="Arial"/>
          <w:bCs/>
          <w:szCs w:val="22"/>
          <w:lang w:val="es-PE"/>
        </w:rPr>
        <w:t xml:space="preserve">e </w:t>
      </w:r>
      <w:r w:rsidR="00FD27AC">
        <w:rPr>
          <w:rFonts w:cs="Arial"/>
          <w:bCs/>
          <w:szCs w:val="22"/>
          <w:lang w:val="es-PE"/>
        </w:rPr>
        <w:t>el caso que maximiza el valor</w:t>
      </w:r>
      <w:r w:rsidR="00AF237E">
        <w:rPr>
          <w:rFonts w:cs="Arial"/>
          <w:bCs/>
          <w:szCs w:val="22"/>
          <w:lang w:val="es-PE"/>
        </w:rPr>
        <w:t xml:space="preserve"> global</w:t>
      </w:r>
      <w:r w:rsidR="00137A1C">
        <w:rPr>
          <w:rFonts w:cs="Arial"/>
          <w:bCs/>
          <w:szCs w:val="22"/>
          <w:lang w:val="es-PE"/>
        </w:rPr>
        <w:t xml:space="preserve"> sujeto a restricciones como:</w:t>
      </w:r>
    </w:p>
    <w:p w14:paraId="3F365E44" w14:textId="561020E3" w:rsidR="00137A1C" w:rsidRDefault="00137A1C" w:rsidP="00137A1C">
      <w:pPr>
        <w:pStyle w:val="Prrafodelista"/>
        <w:numPr>
          <w:ilvl w:val="0"/>
          <w:numId w:val="2"/>
        </w:numPr>
        <w:rPr>
          <w:rFonts w:cs="Arial"/>
          <w:bCs/>
          <w:szCs w:val="22"/>
          <w:lang w:val="es-PE"/>
        </w:rPr>
      </w:pPr>
      <w:r>
        <w:rPr>
          <w:rFonts w:cs="Arial"/>
          <w:bCs/>
          <w:szCs w:val="22"/>
          <w:lang w:val="es-PE"/>
        </w:rPr>
        <w:t>Dirección de explotación (</w:t>
      </w:r>
      <w:r w:rsidR="00E476D1">
        <w:rPr>
          <w:rFonts w:cs="Arial"/>
          <w:bCs/>
          <w:szCs w:val="22"/>
          <w:lang w:val="es-PE"/>
        </w:rPr>
        <w:t xml:space="preserve">restringido a </w:t>
      </w:r>
      <w:r w:rsidRPr="00225B73">
        <w:rPr>
          <w:rFonts w:cs="Arial"/>
          <w:bCs/>
          <w:i/>
          <w:iCs/>
          <w:szCs w:val="22"/>
          <w:lang w:val="es-PE"/>
        </w:rPr>
        <w:t>top-</w:t>
      </w:r>
      <w:proofErr w:type="spellStart"/>
      <w:r w:rsidRPr="00225B73">
        <w:rPr>
          <w:rFonts w:cs="Arial"/>
          <w:bCs/>
          <w:i/>
          <w:iCs/>
          <w:szCs w:val="22"/>
          <w:lang w:val="es-PE"/>
        </w:rPr>
        <w:t>down</w:t>
      </w:r>
      <w:proofErr w:type="spellEnd"/>
      <w:r>
        <w:rPr>
          <w:rFonts w:cs="Arial"/>
          <w:bCs/>
          <w:szCs w:val="22"/>
          <w:lang w:val="es-PE"/>
        </w:rPr>
        <w:t xml:space="preserve">, </w:t>
      </w:r>
      <w:r w:rsidR="00E476D1">
        <w:rPr>
          <w:rFonts w:cs="Arial"/>
          <w:bCs/>
          <w:szCs w:val="22"/>
          <w:lang w:val="es-PE"/>
        </w:rPr>
        <w:t xml:space="preserve">restringido a </w:t>
      </w:r>
      <w:r w:rsidRPr="00225B73">
        <w:rPr>
          <w:rFonts w:cs="Arial"/>
          <w:bCs/>
          <w:i/>
          <w:iCs/>
          <w:szCs w:val="22"/>
          <w:lang w:val="es-PE"/>
        </w:rPr>
        <w:t>bottom-up</w:t>
      </w:r>
      <w:r w:rsidR="00922D42">
        <w:rPr>
          <w:rFonts w:cs="Arial"/>
          <w:bCs/>
          <w:szCs w:val="22"/>
          <w:lang w:val="es-PE"/>
        </w:rPr>
        <w:t xml:space="preserve">, o </w:t>
      </w:r>
      <w:r w:rsidR="00E476D1">
        <w:rPr>
          <w:rFonts w:cs="Arial"/>
          <w:bCs/>
          <w:szCs w:val="22"/>
          <w:lang w:val="es-PE"/>
        </w:rPr>
        <w:t>sin restricción</w:t>
      </w:r>
      <w:r w:rsidR="00922D42">
        <w:rPr>
          <w:rFonts w:cs="Arial"/>
          <w:bCs/>
          <w:szCs w:val="22"/>
          <w:lang w:val="es-PE"/>
        </w:rPr>
        <w:t>)</w:t>
      </w:r>
    </w:p>
    <w:p w14:paraId="2CEC0FAC" w14:textId="66F0B312" w:rsidR="00922D42" w:rsidRDefault="00922D42" w:rsidP="00137A1C">
      <w:pPr>
        <w:pStyle w:val="Prrafodelista"/>
        <w:numPr>
          <w:ilvl w:val="0"/>
          <w:numId w:val="2"/>
        </w:numPr>
        <w:rPr>
          <w:rFonts w:cs="Arial"/>
          <w:bCs/>
          <w:szCs w:val="22"/>
          <w:lang w:val="es-PE"/>
        </w:rPr>
      </w:pPr>
      <w:r>
        <w:rPr>
          <w:rFonts w:cs="Arial"/>
          <w:bCs/>
          <w:szCs w:val="22"/>
          <w:lang w:val="es-PE"/>
        </w:rPr>
        <w:t>Cantidad máxima de niveles dentro de un bloque</w:t>
      </w:r>
    </w:p>
    <w:p w14:paraId="0059C1CB" w14:textId="044AE97C" w:rsidR="00225B73" w:rsidRDefault="00225B73" w:rsidP="00137A1C">
      <w:pPr>
        <w:pStyle w:val="Prrafodelista"/>
        <w:numPr>
          <w:ilvl w:val="0"/>
          <w:numId w:val="2"/>
        </w:numPr>
        <w:rPr>
          <w:rFonts w:cs="Arial"/>
          <w:bCs/>
          <w:szCs w:val="22"/>
          <w:lang w:val="es-PE"/>
        </w:rPr>
      </w:pPr>
      <w:r>
        <w:rPr>
          <w:rFonts w:cs="Arial"/>
          <w:bCs/>
          <w:szCs w:val="22"/>
          <w:lang w:val="es-PE"/>
        </w:rPr>
        <w:t>Tamaño de pilares entre bloques</w:t>
      </w:r>
    </w:p>
    <w:p w14:paraId="330EE4A3" w14:textId="235B4789" w:rsidR="00BE763B" w:rsidRDefault="00BE763B" w:rsidP="00137A1C">
      <w:pPr>
        <w:pStyle w:val="Prrafodelista"/>
        <w:numPr>
          <w:ilvl w:val="0"/>
          <w:numId w:val="2"/>
        </w:numPr>
        <w:rPr>
          <w:rFonts w:cs="Arial"/>
          <w:bCs/>
          <w:szCs w:val="22"/>
          <w:lang w:val="es-PE"/>
        </w:rPr>
      </w:pPr>
      <w:r>
        <w:rPr>
          <w:rFonts w:cs="Arial"/>
          <w:bCs/>
          <w:szCs w:val="22"/>
          <w:lang w:val="es-PE"/>
        </w:rPr>
        <w:t>Cota de acceso y tasa de desarrollo de acceso, para determinar el tiempo de inicio de explotación</w:t>
      </w:r>
      <w:r w:rsidR="00B22DE3">
        <w:rPr>
          <w:rFonts w:cs="Arial"/>
          <w:bCs/>
          <w:szCs w:val="22"/>
          <w:lang w:val="es-PE"/>
        </w:rPr>
        <w:t>.</w:t>
      </w:r>
    </w:p>
    <w:p w14:paraId="0FBD48C0" w14:textId="21C1FFBB" w:rsidR="006142F3" w:rsidRDefault="006142F3" w:rsidP="00137A1C">
      <w:pPr>
        <w:pStyle w:val="Prrafodelista"/>
        <w:numPr>
          <w:ilvl w:val="0"/>
          <w:numId w:val="2"/>
        </w:numPr>
        <w:rPr>
          <w:rFonts w:cs="Arial"/>
          <w:bCs/>
          <w:szCs w:val="22"/>
          <w:lang w:val="es-PE"/>
        </w:rPr>
      </w:pPr>
      <w:r>
        <w:rPr>
          <w:rFonts w:cs="Arial"/>
          <w:bCs/>
          <w:szCs w:val="22"/>
          <w:lang w:val="es-PE"/>
        </w:rPr>
        <w:t>Tasa de descuento</w:t>
      </w:r>
    </w:p>
    <w:p w14:paraId="2D36EC51" w14:textId="3FBA3442" w:rsidR="0085190F" w:rsidRDefault="001430AE" w:rsidP="003A0377">
      <w:pPr>
        <w:rPr>
          <w:rFonts w:cs="Arial"/>
          <w:bCs/>
          <w:szCs w:val="22"/>
          <w:lang w:val="es-PE"/>
        </w:rPr>
      </w:pPr>
      <w:r>
        <w:rPr>
          <w:rFonts w:cs="Arial"/>
          <w:bCs/>
          <w:szCs w:val="22"/>
          <w:lang w:val="es-PE"/>
        </w:rPr>
        <w:t xml:space="preserve">La </w:t>
      </w:r>
      <w:r w:rsidR="00102AAE">
        <w:rPr>
          <w:rFonts w:cs="Arial"/>
          <w:bCs/>
          <w:szCs w:val="22"/>
          <w:lang w:val="es-PE"/>
        </w:rPr>
        <w:t xml:space="preserve">Figura 5 </w:t>
      </w:r>
      <w:r>
        <w:rPr>
          <w:rFonts w:cs="Arial"/>
          <w:bCs/>
          <w:szCs w:val="22"/>
          <w:lang w:val="es-PE"/>
        </w:rPr>
        <w:t>muestra esquemáticamente</w:t>
      </w:r>
      <w:r w:rsidR="00327A42">
        <w:rPr>
          <w:rFonts w:cs="Arial"/>
          <w:bCs/>
          <w:szCs w:val="22"/>
          <w:lang w:val="es-PE"/>
        </w:rPr>
        <w:t xml:space="preserve"> como se visualiza</w:t>
      </w:r>
      <w:r>
        <w:rPr>
          <w:rFonts w:cs="Arial"/>
          <w:bCs/>
          <w:szCs w:val="22"/>
          <w:lang w:val="es-PE"/>
        </w:rPr>
        <w:t xml:space="preserve"> </w:t>
      </w:r>
      <w:r w:rsidR="00BA7D84">
        <w:rPr>
          <w:rFonts w:cs="Arial"/>
          <w:bCs/>
          <w:szCs w:val="22"/>
          <w:lang w:val="es-PE"/>
        </w:rPr>
        <w:t xml:space="preserve">el resultado </w:t>
      </w:r>
      <w:r w:rsidR="006F1F55">
        <w:rPr>
          <w:rFonts w:cs="Arial"/>
          <w:bCs/>
          <w:szCs w:val="22"/>
          <w:lang w:val="es-PE"/>
        </w:rPr>
        <w:t xml:space="preserve">de una </w:t>
      </w:r>
      <w:proofErr w:type="spellStart"/>
      <w:r w:rsidR="006F1F55">
        <w:rPr>
          <w:rFonts w:cs="Arial"/>
          <w:bCs/>
          <w:szCs w:val="22"/>
          <w:lang w:val="es-PE"/>
        </w:rPr>
        <w:t>macro-secue</w:t>
      </w:r>
      <w:r w:rsidR="002A4430">
        <w:rPr>
          <w:rFonts w:cs="Arial"/>
          <w:bCs/>
          <w:szCs w:val="22"/>
          <w:lang w:val="es-PE"/>
        </w:rPr>
        <w:t>n</w:t>
      </w:r>
      <w:r w:rsidR="006F1F55">
        <w:rPr>
          <w:rFonts w:cs="Arial"/>
          <w:bCs/>
          <w:szCs w:val="22"/>
          <w:lang w:val="es-PE"/>
        </w:rPr>
        <w:t>cia</w:t>
      </w:r>
      <w:proofErr w:type="spellEnd"/>
      <w:r w:rsidR="006F1F55">
        <w:rPr>
          <w:rFonts w:cs="Arial"/>
          <w:bCs/>
          <w:szCs w:val="22"/>
          <w:lang w:val="es-PE"/>
        </w:rPr>
        <w:t xml:space="preserve"> elegida tras comparar todas las secuencias alternativas</w:t>
      </w:r>
      <w:r w:rsidR="002A4430">
        <w:rPr>
          <w:rFonts w:cs="Arial"/>
          <w:bCs/>
          <w:szCs w:val="22"/>
          <w:lang w:val="es-PE"/>
        </w:rPr>
        <w:t>.</w:t>
      </w:r>
    </w:p>
    <w:p w14:paraId="60926693" w14:textId="77777777" w:rsidR="003A0377" w:rsidRDefault="003A0377" w:rsidP="007D2A73">
      <w:pPr>
        <w:ind w:firstLine="142"/>
        <w:rPr>
          <w:rFonts w:cs="Arial"/>
          <w:bCs/>
          <w:szCs w:val="22"/>
          <w:lang w:val="es-PE"/>
        </w:rPr>
      </w:pPr>
    </w:p>
    <w:p w14:paraId="00968D04" w14:textId="4B257415" w:rsidR="001430AE" w:rsidRDefault="00407FCA" w:rsidP="001430AE">
      <w:pPr>
        <w:keepNext/>
      </w:pPr>
      <w:r>
        <w:rPr>
          <w:noProof/>
        </w:rPr>
        <w:drawing>
          <wp:inline distT="0" distB="0" distL="0" distR="0" wp14:anchorId="3FEB1991" wp14:editId="7BEFE6D3">
            <wp:extent cx="3188264" cy="1514901"/>
            <wp:effectExtent l="0" t="0" r="0" b="0"/>
            <wp:docPr id="109691811"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3204247" cy="1522495"/>
                    </a:xfrm>
                    <a:prstGeom prst="rect">
                      <a:avLst/>
                    </a:prstGeom>
                    <a:noFill/>
                  </pic:spPr>
                </pic:pic>
              </a:graphicData>
            </a:graphic>
          </wp:inline>
        </w:drawing>
      </w:r>
    </w:p>
    <w:p w14:paraId="2B8C73F7" w14:textId="55E0F42B" w:rsidR="003A0377" w:rsidRPr="00327A42" w:rsidRDefault="001430AE" w:rsidP="001430AE">
      <w:pPr>
        <w:pStyle w:val="Descripcin"/>
        <w:jc w:val="center"/>
        <w:rPr>
          <w:rFonts w:cs="Arial"/>
          <w:bCs/>
          <w:szCs w:val="22"/>
        </w:rPr>
      </w:pPr>
      <w:bookmarkStart w:id="4" w:name="_Ref203488393"/>
      <w:r w:rsidRPr="00327A42">
        <w:t xml:space="preserve">Figura </w:t>
      </w:r>
      <w:r w:rsidRPr="00327A42">
        <w:fldChar w:fldCharType="begin"/>
      </w:r>
      <w:r w:rsidRPr="00327A42">
        <w:instrText xml:space="preserve"> SEQ Figura \* ARABIC </w:instrText>
      </w:r>
      <w:r w:rsidRPr="00327A42">
        <w:fldChar w:fldCharType="separate"/>
      </w:r>
      <w:r w:rsidR="00B46F04">
        <w:rPr>
          <w:noProof/>
        </w:rPr>
        <w:t>5</w:t>
      </w:r>
      <w:r w:rsidRPr="00327A42">
        <w:fldChar w:fldCharType="end"/>
      </w:r>
      <w:bookmarkEnd w:id="4"/>
      <w:r w:rsidRPr="00327A42">
        <w:t xml:space="preserve">: Esquemático de </w:t>
      </w:r>
      <w:r w:rsidRPr="00327A42">
        <w:rPr>
          <w:noProof/>
        </w:rPr>
        <w:t>macro-secuenciamiento</w:t>
      </w:r>
    </w:p>
    <w:p w14:paraId="3A65E435" w14:textId="33F09504" w:rsidR="00006FE5" w:rsidRDefault="002D6148" w:rsidP="00327A42">
      <w:pPr>
        <w:rPr>
          <w:rFonts w:cs="Arial"/>
          <w:bCs/>
          <w:szCs w:val="22"/>
          <w:lang w:val="es-PE"/>
        </w:rPr>
      </w:pPr>
      <w:r w:rsidRPr="00BB1E0A">
        <w:rPr>
          <w:rFonts w:cs="Arial"/>
          <w:b/>
          <w:szCs w:val="22"/>
          <w:lang w:val="es-PE"/>
        </w:rPr>
        <w:t>Etapa 3</w:t>
      </w:r>
      <w:r>
        <w:rPr>
          <w:rFonts w:cs="Arial"/>
          <w:bCs/>
          <w:szCs w:val="22"/>
          <w:lang w:val="es-PE"/>
        </w:rPr>
        <w:t xml:space="preserve">: </w:t>
      </w:r>
      <w:r w:rsidR="008909B1">
        <w:rPr>
          <w:rFonts w:cs="Arial"/>
          <w:bCs/>
          <w:szCs w:val="22"/>
          <w:lang w:val="es-PE"/>
        </w:rPr>
        <w:t>p</w:t>
      </w:r>
      <w:r w:rsidR="0082339C">
        <w:rPr>
          <w:rFonts w:cs="Arial"/>
          <w:bCs/>
          <w:szCs w:val="22"/>
          <w:lang w:val="es-PE"/>
        </w:rPr>
        <w:t>lanes “</w:t>
      </w:r>
      <w:proofErr w:type="spellStart"/>
      <w:r w:rsidR="00774892">
        <w:rPr>
          <w:rFonts w:cs="Arial"/>
          <w:bCs/>
          <w:szCs w:val="22"/>
          <w:lang w:val="es-PE"/>
        </w:rPr>
        <w:t>d</w:t>
      </w:r>
      <w:r w:rsidR="0082339C">
        <w:rPr>
          <w:rFonts w:cs="Arial"/>
          <w:bCs/>
          <w:szCs w:val="22"/>
          <w:lang w:val="es-PE"/>
        </w:rPr>
        <w:t>ummy</w:t>
      </w:r>
      <w:proofErr w:type="spellEnd"/>
      <w:r w:rsidR="0082339C">
        <w:rPr>
          <w:rFonts w:cs="Arial"/>
          <w:bCs/>
          <w:szCs w:val="22"/>
          <w:lang w:val="es-PE"/>
        </w:rPr>
        <w:t xml:space="preserve">”. Con </w:t>
      </w:r>
      <w:r w:rsidR="00C54DE1">
        <w:rPr>
          <w:rFonts w:cs="Arial"/>
          <w:bCs/>
          <w:szCs w:val="22"/>
          <w:lang w:val="es-PE"/>
        </w:rPr>
        <w:t>el</w:t>
      </w:r>
      <w:r w:rsidR="0082339C">
        <w:rPr>
          <w:rFonts w:cs="Arial"/>
          <w:bCs/>
          <w:szCs w:val="22"/>
          <w:lang w:val="es-PE"/>
        </w:rPr>
        <w:t xml:space="preserve"> </w:t>
      </w:r>
      <w:proofErr w:type="spellStart"/>
      <w:r w:rsidR="0082339C">
        <w:rPr>
          <w:rFonts w:cs="Arial"/>
          <w:bCs/>
          <w:szCs w:val="22"/>
          <w:lang w:val="es-PE"/>
        </w:rPr>
        <w:t>secuenciamiento</w:t>
      </w:r>
      <w:proofErr w:type="spellEnd"/>
      <w:r w:rsidR="0082339C">
        <w:rPr>
          <w:rFonts w:cs="Arial"/>
          <w:bCs/>
          <w:szCs w:val="22"/>
          <w:lang w:val="es-PE"/>
        </w:rPr>
        <w:t xml:space="preserve"> </w:t>
      </w:r>
      <w:r w:rsidR="00D92F42">
        <w:rPr>
          <w:rFonts w:cs="Arial"/>
          <w:bCs/>
          <w:szCs w:val="22"/>
          <w:lang w:val="es-PE"/>
        </w:rPr>
        <w:t>ó</w:t>
      </w:r>
      <w:r w:rsidR="0082339C">
        <w:rPr>
          <w:rFonts w:cs="Arial"/>
          <w:bCs/>
          <w:szCs w:val="22"/>
          <w:lang w:val="es-PE"/>
        </w:rPr>
        <w:t>ptimo establecido</w:t>
      </w:r>
      <w:r w:rsidR="00507F0D">
        <w:rPr>
          <w:rFonts w:cs="Arial"/>
          <w:bCs/>
          <w:szCs w:val="22"/>
          <w:lang w:val="es-PE"/>
        </w:rPr>
        <w:t xml:space="preserve"> a nivel de bloques</w:t>
      </w:r>
      <w:r w:rsidR="008909B1">
        <w:rPr>
          <w:rFonts w:cs="Arial"/>
          <w:bCs/>
          <w:szCs w:val="22"/>
          <w:lang w:val="es-PE"/>
        </w:rPr>
        <w:t xml:space="preserve">, </w:t>
      </w:r>
      <w:r w:rsidR="00D92F42">
        <w:rPr>
          <w:rFonts w:cs="Arial"/>
          <w:bCs/>
          <w:szCs w:val="22"/>
          <w:lang w:val="es-PE"/>
        </w:rPr>
        <w:t>se determina un plan minero</w:t>
      </w:r>
      <w:r w:rsidR="00507F0D" w:rsidRPr="00507F0D">
        <w:rPr>
          <w:rFonts w:cs="Arial"/>
          <w:bCs/>
          <w:szCs w:val="22"/>
          <w:lang w:val="es-PE"/>
        </w:rPr>
        <w:t xml:space="preserve"> </w:t>
      </w:r>
      <w:r w:rsidR="00507F0D">
        <w:rPr>
          <w:rFonts w:cs="Arial"/>
          <w:bCs/>
          <w:szCs w:val="22"/>
          <w:lang w:val="es-PE"/>
        </w:rPr>
        <w:t>para cada combinación de capacidad y NSR de corte</w:t>
      </w:r>
      <w:r w:rsidR="00D92F42">
        <w:rPr>
          <w:rFonts w:cs="Arial"/>
          <w:bCs/>
          <w:szCs w:val="22"/>
          <w:lang w:val="es-PE"/>
        </w:rPr>
        <w:t xml:space="preserve">. El plan minero es </w:t>
      </w:r>
      <w:r w:rsidR="00D92F42">
        <w:rPr>
          <w:rFonts w:cs="Arial"/>
          <w:bCs/>
          <w:szCs w:val="22"/>
          <w:lang w:val="es-PE"/>
        </w:rPr>
        <w:lastRenderedPageBreak/>
        <w:t xml:space="preserve">alimentado de restricciones operacionales </w:t>
      </w:r>
      <w:r w:rsidR="00672ACB">
        <w:rPr>
          <w:rFonts w:cs="Arial"/>
          <w:bCs/>
          <w:szCs w:val="22"/>
          <w:lang w:val="es-PE"/>
        </w:rPr>
        <w:t>tale</w:t>
      </w:r>
      <w:r w:rsidR="00BE6157">
        <w:rPr>
          <w:rFonts w:cs="Arial"/>
          <w:bCs/>
          <w:szCs w:val="22"/>
          <w:lang w:val="es-PE"/>
        </w:rPr>
        <w:t>s</w:t>
      </w:r>
      <w:r w:rsidR="00672ACB">
        <w:rPr>
          <w:rFonts w:cs="Arial"/>
          <w:bCs/>
          <w:szCs w:val="22"/>
          <w:lang w:val="es-PE"/>
        </w:rPr>
        <w:t xml:space="preserve"> como:</w:t>
      </w:r>
    </w:p>
    <w:p w14:paraId="37550864" w14:textId="521BA2F4" w:rsidR="00672ACB" w:rsidRDefault="00672ACB" w:rsidP="00672ACB">
      <w:pPr>
        <w:pStyle w:val="Prrafodelista"/>
        <w:numPr>
          <w:ilvl w:val="0"/>
          <w:numId w:val="3"/>
        </w:numPr>
        <w:rPr>
          <w:rFonts w:cs="Arial"/>
          <w:bCs/>
          <w:szCs w:val="22"/>
          <w:lang w:val="es-PE"/>
        </w:rPr>
      </w:pPr>
      <w:r>
        <w:rPr>
          <w:rFonts w:cs="Arial"/>
          <w:bCs/>
          <w:szCs w:val="22"/>
          <w:lang w:val="es-PE"/>
        </w:rPr>
        <w:t>Capacidad máxima de desarrollo</w:t>
      </w:r>
      <w:r w:rsidR="0099487A">
        <w:rPr>
          <w:rFonts w:cs="Arial"/>
          <w:bCs/>
          <w:szCs w:val="22"/>
          <w:lang w:val="es-PE"/>
        </w:rPr>
        <w:t xml:space="preserve"> por periodo</w:t>
      </w:r>
      <w:r w:rsidR="00440F3D">
        <w:rPr>
          <w:rFonts w:cs="Arial"/>
          <w:bCs/>
          <w:szCs w:val="22"/>
          <w:lang w:val="es-PE"/>
        </w:rPr>
        <w:t xml:space="preserve"> (metros de desarrollo por periodo)</w:t>
      </w:r>
    </w:p>
    <w:p w14:paraId="1A3FB19F" w14:textId="3058CB0D" w:rsidR="00672ACB" w:rsidRDefault="000531BB" w:rsidP="00672ACB">
      <w:pPr>
        <w:pStyle w:val="Prrafodelista"/>
        <w:numPr>
          <w:ilvl w:val="0"/>
          <w:numId w:val="3"/>
        </w:numPr>
        <w:rPr>
          <w:rFonts w:cs="Arial"/>
          <w:bCs/>
          <w:szCs w:val="22"/>
          <w:lang w:val="es-PE"/>
        </w:rPr>
      </w:pPr>
      <w:proofErr w:type="spellStart"/>
      <w:r w:rsidRPr="000531BB">
        <w:rPr>
          <w:rFonts w:cs="Arial"/>
          <w:bCs/>
          <w:i/>
          <w:iCs/>
          <w:szCs w:val="22"/>
          <w:lang w:val="es-PE"/>
        </w:rPr>
        <w:t>Ramp</w:t>
      </w:r>
      <w:proofErr w:type="spellEnd"/>
      <w:r w:rsidRPr="000531BB">
        <w:rPr>
          <w:rFonts w:cs="Arial"/>
          <w:bCs/>
          <w:i/>
          <w:iCs/>
          <w:szCs w:val="22"/>
          <w:lang w:val="es-PE"/>
        </w:rPr>
        <w:t>-up</w:t>
      </w:r>
      <w:r>
        <w:rPr>
          <w:rFonts w:cs="Arial"/>
          <w:bCs/>
          <w:szCs w:val="22"/>
          <w:lang w:val="es-PE"/>
        </w:rPr>
        <w:t xml:space="preserve"> o t</w:t>
      </w:r>
      <w:r w:rsidR="00440F3D">
        <w:rPr>
          <w:rFonts w:cs="Arial"/>
          <w:bCs/>
          <w:szCs w:val="22"/>
          <w:lang w:val="es-PE"/>
        </w:rPr>
        <w:t>asa de crecimiento (</w:t>
      </w:r>
      <w:proofErr w:type="spellStart"/>
      <w:r w:rsidR="00440F3D">
        <w:rPr>
          <w:rFonts w:cs="Arial"/>
          <w:bCs/>
          <w:szCs w:val="22"/>
          <w:lang w:val="es-PE"/>
        </w:rPr>
        <w:t>tpd</w:t>
      </w:r>
      <w:proofErr w:type="spellEnd"/>
      <w:r w:rsidR="00440F3D">
        <w:rPr>
          <w:rFonts w:cs="Arial"/>
          <w:bCs/>
          <w:szCs w:val="22"/>
          <w:lang w:val="es-PE"/>
        </w:rPr>
        <w:t xml:space="preserve"> / periodo)</w:t>
      </w:r>
    </w:p>
    <w:p w14:paraId="7BFF17F7" w14:textId="01BFEFF7" w:rsidR="00C54DE1" w:rsidRDefault="00C54DE1" w:rsidP="00672ACB">
      <w:pPr>
        <w:pStyle w:val="Prrafodelista"/>
        <w:numPr>
          <w:ilvl w:val="0"/>
          <w:numId w:val="3"/>
        </w:numPr>
        <w:rPr>
          <w:rFonts w:cs="Arial"/>
          <w:bCs/>
          <w:szCs w:val="22"/>
          <w:lang w:val="es-PE"/>
        </w:rPr>
      </w:pPr>
      <w:r>
        <w:rPr>
          <w:rFonts w:cs="Arial"/>
          <w:bCs/>
          <w:szCs w:val="22"/>
          <w:lang w:val="es-PE"/>
        </w:rPr>
        <w:t>Capacidad máxima de producción de cada bloque</w:t>
      </w:r>
    </w:p>
    <w:p w14:paraId="426DF9AD" w14:textId="667441CC" w:rsidR="00C54DE1" w:rsidRDefault="00BE6157" w:rsidP="00C54DE1">
      <w:pPr>
        <w:rPr>
          <w:rFonts w:cs="Arial"/>
          <w:bCs/>
          <w:szCs w:val="22"/>
          <w:lang w:val="es-PE"/>
        </w:rPr>
      </w:pPr>
      <w:r>
        <w:rPr>
          <w:rFonts w:cs="Arial"/>
          <w:bCs/>
          <w:szCs w:val="22"/>
          <w:lang w:val="es-PE"/>
        </w:rPr>
        <w:t>El objetivo</w:t>
      </w:r>
      <w:r w:rsidR="002D68A9">
        <w:rPr>
          <w:rFonts w:cs="Arial"/>
          <w:bCs/>
          <w:szCs w:val="22"/>
          <w:lang w:val="es-PE"/>
        </w:rPr>
        <w:t xml:space="preserve"> de las restricciones es lograr el mayor realismo posible en los planes generados.</w:t>
      </w:r>
      <w:r w:rsidR="00F228BA">
        <w:rPr>
          <w:rFonts w:cs="Arial"/>
          <w:bCs/>
          <w:szCs w:val="22"/>
          <w:lang w:val="es-PE"/>
        </w:rPr>
        <w:t xml:space="preserve"> A los caserones se les reconoce una densidad de desarrollo</w:t>
      </w:r>
      <w:r w:rsidR="00C73C3C">
        <w:rPr>
          <w:rFonts w:cs="Arial"/>
          <w:bCs/>
          <w:szCs w:val="22"/>
          <w:lang w:val="es-PE"/>
        </w:rPr>
        <w:t xml:space="preserve"> (</w:t>
      </w:r>
      <w:r w:rsidR="006840D3">
        <w:rPr>
          <w:rFonts w:cs="Arial"/>
          <w:bCs/>
          <w:szCs w:val="22"/>
          <w:lang w:val="es-PE"/>
        </w:rPr>
        <w:t xml:space="preserve">i.e. </w:t>
      </w:r>
      <w:r w:rsidR="00C73C3C">
        <w:rPr>
          <w:rFonts w:cs="Arial"/>
          <w:bCs/>
          <w:szCs w:val="22"/>
          <w:lang w:val="es-PE"/>
        </w:rPr>
        <w:t xml:space="preserve">metros de </w:t>
      </w:r>
      <w:r w:rsidR="002D057F">
        <w:rPr>
          <w:rFonts w:cs="Arial"/>
          <w:bCs/>
          <w:szCs w:val="22"/>
          <w:lang w:val="es-PE"/>
        </w:rPr>
        <w:t>túneles</w:t>
      </w:r>
      <w:r w:rsidR="00C73C3C">
        <w:rPr>
          <w:rFonts w:cs="Arial"/>
          <w:bCs/>
          <w:szCs w:val="22"/>
          <w:lang w:val="es-PE"/>
        </w:rPr>
        <w:t xml:space="preserve"> por </w:t>
      </w:r>
      <w:r w:rsidR="004B34D7">
        <w:rPr>
          <w:rFonts w:cs="Arial"/>
          <w:bCs/>
          <w:szCs w:val="22"/>
          <w:lang w:val="es-PE"/>
        </w:rPr>
        <w:t>tonelada</w:t>
      </w:r>
      <w:r w:rsidR="00C73C3C">
        <w:rPr>
          <w:rFonts w:cs="Arial"/>
          <w:bCs/>
          <w:szCs w:val="22"/>
          <w:lang w:val="es-PE"/>
        </w:rPr>
        <w:t xml:space="preserve">) que </w:t>
      </w:r>
      <w:r w:rsidR="00F87FF6">
        <w:rPr>
          <w:rFonts w:cs="Arial"/>
          <w:bCs/>
          <w:szCs w:val="22"/>
          <w:lang w:val="es-PE"/>
        </w:rPr>
        <w:t xml:space="preserve">requieren </w:t>
      </w:r>
      <w:r w:rsidR="0085582A">
        <w:rPr>
          <w:rFonts w:cs="Arial"/>
          <w:bCs/>
          <w:szCs w:val="22"/>
          <w:lang w:val="es-PE"/>
        </w:rPr>
        <w:t xml:space="preserve">y copan </w:t>
      </w:r>
      <w:r w:rsidR="00F322F3">
        <w:rPr>
          <w:rFonts w:cs="Arial"/>
          <w:bCs/>
          <w:szCs w:val="22"/>
          <w:lang w:val="es-PE"/>
        </w:rPr>
        <w:t>capacidad de desarrollo. De manera similar</w:t>
      </w:r>
      <w:r w:rsidR="00553935">
        <w:rPr>
          <w:rFonts w:cs="Arial"/>
          <w:bCs/>
          <w:szCs w:val="22"/>
          <w:lang w:val="es-PE"/>
        </w:rPr>
        <w:t>,</w:t>
      </w:r>
      <w:r w:rsidR="00F322F3">
        <w:rPr>
          <w:rFonts w:cs="Arial"/>
          <w:bCs/>
          <w:szCs w:val="22"/>
          <w:lang w:val="es-PE"/>
        </w:rPr>
        <w:t xml:space="preserve"> </w:t>
      </w:r>
      <w:r w:rsidR="00553935">
        <w:rPr>
          <w:rFonts w:cs="Arial"/>
          <w:bCs/>
          <w:szCs w:val="22"/>
          <w:lang w:val="es-PE"/>
        </w:rPr>
        <w:t>a</w:t>
      </w:r>
      <w:r w:rsidR="006840D3">
        <w:rPr>
          <w:rFonts w:cs="Arial"/>
          <w:bCs/>
          <w:szCs w:val="22"/>
          <w:lang w:val="es-PE"/>
        </w:rPr>
        <w:t xml:space="preserve">l tamaño y extensión de los bloques </w:t>
      </w:r>
      <w:r w:rsidR="00553935">
        <w:rPr>
          <w:rFonts w:cs="Arial"/>
          <w:bCs/>
          <w:szCs w:val="22"/>
          <w:lang w:val="es-PE"/>
        </w:rPr>
        <w:t>se le reconoce una capacidad productiva máxima por periodo</w:t>
      </w:r>
      <w:r w:rsidR="0085582A">
        <w:rPr>
          <w:rFonts w:cs="Arial"/>
          <w:bCs/>
          <w:szCs w:val="22"/>
          <w:lang w:val="es-PE"/>
        </w:rPr>
        <w:t>, dependiendo de su tamaño, geometría y método de explotación.</w:t>
      </w:r>
    </w:p>
    <w:p w14:paraId="7ADB3665" w14:textId="77777777" w:rsidR="00553935" w:rsidRDefault="00553935" w:rsidP="00C54DE1">
      <w:pPr>
        <w:rPr>
          <w:rFonts w:cs="Arial"/>
          <w:bCs/>
          <w:szCs w:val="22"/>
          <w:lang w:val="es-PE"/>
        </w:rPr>
      </w:pPr>
    </w:p>
    <w:p w14:paraId="357DC4D3" w14:textId="225A0BC3" w:rsidR="00553935" w:rsidRDefault="00553935" w:rsidP="00C54DE1">
      <w:pPr>
        <w:rPr>
          <w:rFonts w:cs="Arial"/>
          <w:bCs/>
          <w:szCs w:val="22"/>
          <w:lang w:val="es-PE"/>
        </w:rPr>
      </w:pPr>
      <w:r>
        <w:rPr>
          <w:rFonts w:cs="Arial"/>
          <w:bCs/>
          <w:szCs w:val="22"/>
          <w:lang w:val="es-PE"/>
        </w:rPr>
        <w:t>Con est</w:t>
      </w:r>
      <w:r w:rsidR="0084104D">
        <w:rPr>
          <w:rFonts w:cs="Arial"/>
          <w:bCs/>
          <w:szCs w:val="22"/>
          <w:lang w:val="es-PE"/>
        </w:rPr>
        <w:t xml:space="preserve">as restricciones </w:t>
      </w:r>
      <w:r w:rsidR="006F2444">
        <w:rPr>
          <w:rFonts w:cs="Arial"/>
          <w:bCs/>
          <w:szCs w:val="22"/>
          <w:lang w:val="es-PE"/>
        </w:rPr>
        <w:t>se determina la producción de</w:t>
      </w:r>
      <w:r w:rsidR="008D0006">
        <w:rPr>
          <w:rFonts w:cs="Arial"/>
          <w:bCs/>
          <w:szCs w:val="22"/>
          <w:lang w:val="es-PE"/>
        </w:rPr>
        <w:t>sde cada bloque y para</w:t>
      </w:r>
      <w:r w:rsidR="006F2444">
        <w:rPr>
          <w:rFonts w:cs="Arial"/>
          <w:bCs/>
          <w:szCs w:val="22"/>
          <w:lang w:val="es-PE"/>
        </w:rPr>
        <w:t xml:space="preserve"> cada per</w:t>
      </w:r>
      <w:r w:rsidR="000D6768">
        <w:rPr>
          <w:rFonts w:cs="Arial"/>
          <w:bCs/>
          <w:szCs w:val="22"/>
          <w:lang w:val="es-PE"/>
        </w:rPr>
        <w:t>í</w:t>
      </w:r>
      <w:r w:rsidR="006F2444">
        <w:rPr>
          <w:rFonts w:cs="Arial"/>
          <w:bCs/>
          <w:szCs w:val="22"/>
          <w:lang w:val="es-PE"/>
        </w:rPr>
        <w:t>odo</w:t>
      </w:r>
      <w:r w:rsidR="000D6768">
        <w:rPr>
          <w:rFonts w:cs="Arial"/>
          <w:bCs/>
          <w:szCs w:val="22"/>
          <w:lang w:val="es-PE"/>
        </w:rPr>
        <w:t>,</w:t>
      </w:r>
      <w:r w:rsidR="006F2444">
        <w:rPr>
          <w:rFonts w:cs="Arial"/>
          <w:bCs/>
          <w:szCs w:val="22"/>
          <w:lang w:val="es-PE"/>
        </w:rPr>
        <w:t xml:space="preserve"> como</w:t>
      </w:r>
      <w:r w:rsidR="004B34D7">
        <w:rPr>
          <w:rFonts w:cs="Arial"/>
          <w:bCs/>
          <w:szCs w:val="22"/>
          <w:lang w:val="es-PE"/>
        </w:rPr>
        <w:t xml:space="preserve"> el mínimo valor entre los siguientes conceptos:</w:t>
      </w:r>
    </w:p>
    <w:p w14:paraId="1C9CF9EB" w14:textId="77777777" w:rsidR="000D6768" w:rsidRDefault="000D6768" w:rsidP="000D6768">
      <w:pPr>
        <w:pStyle w:val="Prrafodelista"/>
        <w:numPr>
          <w:ilvl w:val="0"/>
          <w:numId w:val="4"/>
        </w:numPr>
        <w:rPr>
          <w:rFonts w:cs="Arial"/>
          <w:bCs/>
          <w:szCs w:val="22"/>
          <w:lang w:val="es-PE"/>
        </w:rPr>
      </w:pPr>
      <w:r>
        <w:rPr>
          <w:rFonts w:cs="Arial"/>
          <w:bCs/>
          <w:szCs w:val="22"/>
          <w:lang w:val="es-PE"/>
        </w:rPr>
        <w:t xml:space="preserve">tonelaje en </w:t>
      </w:r>
      <w:proofErr w:type="spellStart"/>
      <w:r>
        <w:rPr>
          <w:rFonts w:cs="Arial"/>
          <w:bCs/>
          <w:szCs w:val="22"/>
          <w:lang w:val="es-PE"/>
        </w:rPr>
        <w:t>ramp</w:t>
      </w:r>
      <w:proofErr w:type="spellEnd"/>
      <w:r>
        <w:rPr>
          <w:rFonts w:cs="Arial"/>
          <w:bCs/>
          <w:szCs w:val="22"/>
          <w:lang w:val="es-PE"/>
        </w:rPr>
        <w:t>-up (si aplica)</w:t>
      </w:r>
    </w:p>
    <w:p w14:paraId="4A9036E8" w14:textId="090496FB" w:rsidR="004B34D7" w:rsidRDefault="004C302F" w:rsidP="004B34D7">
      <w:pPr>
        <w:pStyle w:val="Prrafodelista"/>
        <w:numPr>
          <w:ilvl w:val="0"/>
          <w:numId w:val="4"/>
        </w:numPr>
        <w:rPr>
          <w:rFonts w:cs="Arial"/>
          <w:bCs/>
          <w:szCs w:val="22"/>
          <w:lang w:val="es-PE"/>
        </w:rPr>
      </w:pPr>
      <w:r>
        <w:rPr>
          <w:rFonts w:cs="Arial"/>
          <w:bCs/>
          <w:szCs w:val="22"/>
          <w:lang w:val="es-PE"/>
        </w:rPr>
        <w:t xml:space="preserve">tonelaje de </w:t>
      </w:r>
      <w:r w:rsidR="009E53B6" w:rsidRPr="004B34D7">
        <w:rPr>
          <w:rFonts w:cs="Arial"/>
          <w:bCs/>
          <w:szCs w:val="22"/>
          <w:lang w:val="es-PE"/>
        </w:rPr>
        <w:t xml:space="preserve">capacidad </w:t>
      </w:r>
      <w:r w:rsidR="000D6768">
        <w:rPr>
          <w:rFonts w:cs="Arial"/>
          <w:bCs/>
          <w:szCs w:val="22"/>
          <w:lang w:val="es-PE"/>
        </w:rPr>
        <w:t xml:space="preserve">para llegar </w:t>
      </w:r>
      <w:r w:rsidR="009E53B6" w:rsidRPr="004B34D7">
        <w:rPr>
          <w:rFonts w:cs="Arial"/>
          <w:bCs/>
          <w:szCs w:val="22"/>
          <w:lang w:val="es-PE"/>
        </w:rPr>
        <w:t>a régimen</w:t>
      </w:r>
    </w:p>
    <w:p w14:paraId="25F07F17" w14:textId="6F61D083" w:rsidR="006F2444" w:rsidRDefault="004C302F" w:rsidP="004B34D7">
      <w:pPr>
        <w:pStyle w:val="Prrafodelista"/>
        <w:numPr>
          <w:ilvl w:val="0"/>
          <w:numId w:val="4"/>
        </w:numPr>
        <w:rPr>
          <w:rFonts w:cs="Arial"/>
          <w:bCs/>
          <w:szCs w:val="22"/>
          <w:lang w:val="es-PE"/>
        </w:rPr>
      </w:pPr>
      <w:r>
        <w:rPr>
          <w:rFonts w:cs="Arial"/>
          <w:bCs/>
          <w:szCs w:val="22"/>
          <w:lang w:val="es-PE"/>
        </w:rPr>
        <w:t xml:space="preserve">tonelaje en </w:t>
      </w:r>
      <w:r w:rsidR="0085572D" w:rsidRPr="004B34D7">
        <w:rPr>
          <w:rFonts w:cs="Arial"/>
          <w:bCs/>
          <w:szCs w:val="22"/>
          <w:lang w:val="es-PE"/>
        </w:rPr>
        <w:t>recursos remanentes en el bloque</w:t>
      </w:r>
    </w:p>
    <w:p w14:paraId="7C50FF02" w14:textId="739AC351" w:rsidR="000531BB" w:rsidRPr="004B34D7" w:rsidRDefault="00426AC6" w:rsidP="004B34D7">
      <w:pPr>
        <w:pStyle w:val="Prrafodelista"/>
        <w:numPr>
          <w:ilvl w:val="0"/>
          <w:numId w:val="4"/>
        </w:numPr>
        <w:rPr>
          <w:rFonts w:cs="Arial"/>
          <w:bCs/>
          <w:szCs w:val="22"/>
          <w:lang w:val="es-PE"/>
        </w:rPr>
      </w:pPr>
      <w:r>
        <w:rPr>
          <w:rFonts w:cs="Arial"/>
          <w:bCs/>
          <w:szCs w:val="22"/>
          <w:lang w:val="es-PE"/>
        </w:rPr>
        <w:t xml:space="preserve">tonelaje </w:t>
      </w:r>
      <w:r w:rsidR="0053178E">
        <w:rPr>
          <w:rFonts w:cs="Arial"/>
          <w:bCs/>
          <w:szCs w:val="22"/>
          <w:lang w:val="es-PE"/>
        </w:rPr>
        <w:t xml:space="preserve">por </w:t>
      </w:r>
      <w:r>
        <w:rPr>
          <w:rFonts w:cs="Arial"/>
          <w:bCs/>
          <w:szCs w:val="22"/>
          <w:lang w:val="es-PE"/>
        </w:rPr>
        <w:t xml:space="preserve">capacidad </w:t>
      </w:r>
      <w:r w:rsidR="000765FC">
        <w:rPr>
          <w:rFonts w:cs="Arial"/>
          <w:bCs/>
          <w:szCs w:val="22"/>
          <w:lang w:val="es-PE"/>
        </w:rPr>
        <w:t xml:space="preserve">remanente </w:t>
      </w:r>
      <w:r w:rsidR="0053178E">
        <w:rPr>
          <w:rFonts w:cs="Arial"/>
          <w:bCs/>
          <w:szCs w:val="22"/>
          <w:lang w:val="es-PE"/>
        </w:rPr>
        <w:t>desarrollo</w:t>
      </w:r>
      <w:r w:rsidR="004C302F">
        <w:rPr>
          <w:rFonts w:cs="Arial"/>
          <w:bCs/>
          <w:szCs w:val="22"/>
          <w:lang w:val="es-PE"/>
        </w:rPr>
        <w:t xml:space="preserve"> </w:t>
      </w:r>
    </w:p>
    <w:p w14:paraId="6B308CAE" w14:textId="77777777" w:rsidR="0064574C" w:rsidRDefault="005106AB" w:rsidP="0043567E">
      <w:pPr>
        <w:rPr>
          <w:rFonts w:cs="Arial"/>
          <w:bCs/>
          <w:szCs w:val="22"/>
          <w:lang w:val="es-CL"/>
        </w:rPr>
      </w:pPr>
      <w:r w:rsidRPr="00274DA3">
        <w:rPr>
          <w:rFonts w:cs="Arial"/>
          <w:b/>
          <w:szCs w:val="22"/>
          <w:lang w:val="es-PE"/>
        </w:rPr>
        <w:t>Etapa 4</w:t>
      </w:r>
      <w:r w:rsidRPr="00274DA3">
        <w:rPr>
          <w:rFonts w:cs="Arial"/>
          <w:bCs/>
          <w:szCs w:val="22"/>
          <w:lang w:val="es-PE"/>
        </w:rPr>
        <w:t xml:space="preserve">: Hill </w:t>
      </w:r>
      <w:proofErr w:type="spellStart"/>
      <w:r w:rsidRPr="00274DA3">
        <w:rPr>
          <w:rFonts w:cs="Arial"/>
          <w:bCs/>
          <w:szCs w:val="22"/>
          <w:lang w:val="es-PE"/>
        </w:rPr>
        <w:t>of</w:t>
      </w:r>
      <w:proofErr w:type="spellEnd"/>
      <w:r w:rsidRPr="00274DA3">
        <w:rPr>
          <w:rFonts w:cs="Arial"/>
          <w:bCs/>
          <w:szCs w:val="22"/>
          <w:lang w:val="es-PE"/>
        </w:rPr>
        <w:t xml:space="preserve"> </w:t>
      </w:r>
      <w:proofErr w:type="spellStart"/>
      <w:r w:rsidRPr="00274DA3">
        <w:rPr>
          <w:rFonts w:cs="Arial"/>
          <w:bCs/>
          <w:szCs w:val="22"/>
          <w:lang w:val="es-PE"/>
        </w:rPr>
        <w:t>Value</w:t>
      </w:r>
      <w:proofErr w:type="spellEnd"/>
      <w:r w:rsidRPr="00274DA3">
        <w:rPr>
          <w:rFonts w:cs="Arial"/>
          <w:bCs/>
          <w:szCs w:val="22"/>
          <w:lang w:val="es-PE"/>
        </w:rPr>
        <w:t>. </w:t>
      </w:r>
      <w:r w:rsidRPr="005106AB">
        <w:rPr>
          <w:rFonts w:cs="Arial"/>
          <w:bCs/>
          <w:szCs w:val="22"/>
          <w:lang w:val="es-CL"/>
        </w:rPr>
        <w:t>Cada p</w:t>
      </w:r>
      <w:r>
        <w:rPr>
          <w:rFonts w:cs="Arial"/>
          <w:bCs/>
          <w:szCs w:val="22"/>
          <w:lang w:val="es-CL"/>
        </w:rPr>
        <w:t>lan minero es evaluado</w:t>
      </w:r>
      <w:r w:rsidR="00F548E5">
        <w:rPr>
          <w:rFonts w:cs="Arial"/>
          <w:bCs/>
          <w:szCs w:val="22"/>
          <w:lang w:val="es-CL"/>
        </w:rPr>
        <w:t xml:space="preserve"> en base a</w:t>
      </w:r>
      <w:r w:rsidR="0043567E">
        <w:rPr>
          <w:rFonts w:cs="Arial"/>
          <w:bCs/>
          <w:szCs w:val="22"/>
          <w:lang w:val="es-CL"/>
        </w:rPr>
        <w:t xml:space="preserve"> sus c</w:t>
      </w:r>
      <w:r w:rsidR="00004619">
        <w:rPr>
          <w:rFonts w:cs="Arial"/>
          <w:bCs/>
          <w:szCs w:val="22"/>
          <w:lang w:val="es-CL"/>
        </w:rPr>
        <w:t>osto</w:t>
      </w:r>
      <w:r w:rsidR="00F548E5">
        <w:rPr>
          <w:rFonts w:cs="Arial"/>
          <w:bCs/>
          <w:szCs w:val="22"/>
          <w:lang w:val="es-CL"/>
        </w:rPr>
        <w:t>s</w:t>
      </w:r>
      <w:r w:rsidR="00004619">
        <w:rPr>
          <w:rFonts w:cs="Arial"/>
          <w:bCs/>
          <w:szCs w:val="22"/>
          <w:lang w:val="es-CL"/>
        </w:rPr>
        <w:t xml:space="preserve"> de operación</w:t>
      </w:r>
      <w:r w:rsidR="0043567E">
        <w:rPr>
          <w:rFonts w:cs="Arial"/>
          <w:bCs/>
          <w:szCs w:val="22"/>
          <w:lang w:val="es-CL"/>
        </w:rPr>
        <w:t>, c</w:t>
      </w:r>
      <w:r w:rsidR="00F548E5">
        <w:rPr>
          <w:rFonts w:cs="Arial"/>
          <w:bCs/>
          <w:szCs w:val="22"/>
          <w:lang w:val="es-CL"/>
        </w:rPr>
        <w:t xml:space="preserve">ostos de </w:t>
      </w:r>
      <w:r w:rsidR="00004619">
        <w:rPr>
          <w:rFonts w:cs="Arial"/>
          <w:bCs/>
          <w:szCs w:val="22"/>
          <w:lang w:val="es-CL"/>
        </w:rPr>
        <w:t>sostenimi</w:t>
      </w:r>
      <w:r w:rsidR="0043567E">
        <w:rPr>
          <w:rFonts w:cs="Arial"/>
          <w:bCs/>
          <w:szCs w:val="22"/>
          <w:lang w:val="es-CL"/>
        </w:rPr>
        <w:t>e</w:t>
      </w:r>
      <w:r w:rsidR="00004619">
        <w:rPr>
          <w:rFonts w:cs="Arial"/>
          <w:bCs/>
          <w:szCs w:val="22"/>
          <w:lang w:val="es-CL"/>
        </w:rPr>
        <w:t>nto</w:t>
      </w:r>
      <w:r w:rsidR="0043567E">
        <w:rPr>
          <w:rFonts w:cs="Arial"/>
          <w:bCs/>
          <w:szCs w:val="22"/>
          <w:lang w:val="es-CL"/>
        </w:rPr>
        <w:t>, e i</w:t>
      </w:r>
      <w:r w:rsidR="00F548E5">
        <w:rPr>
          <w:rFonts w:cs="Arial"/>
          <w:bCs/>
          <w:szCs w:val="22"/>
          <w:lang w:val="es-CL"/>
        </w:rPr>
        <w:t>nversión inicial</w:t>
      </w:r>
      <w:r w:rsidR="0043567E">
        <w:rPr>
          <w:rFonts w:cs="Arial"/>
          <w:bCs/>
          <w:szCs w:val="22"/>
          <w:lang w:val="es-CL"/>
        </w:rPr>
        <w:t xml:space="preserve">. </w:t>
      </w:r>
      <w:r w:rsidR="0064574C">
        <w:rPr>
          <w:rFonts w:cs="Arial"/>
          <w:bCs/>
          <w:szCs w:val="22"/>
          <w:lang w:val="es-CL"/>
        </w:rPr>
        <w:t>La superficie de la colina de valor se construye a partir de alguno de los indicadores de valor o rentabilidad que se elija.</w:t>
      </w:r>
    </w:p>
    <w:p w14:paraId="375021A3" w14:textId="77777777" w:rsidR="0064574C" w:rsidRDefault="0064574C" w:rsidP="0043567E">
      <w:pPr>
        <w:rPr>
          <w:rFonts w:cs="Arial"/>
          <w:bCs/>
          <w:szCs w:val="22"/>
          <w:lang w:val="es-CL"/>
        </w:rPr>
      </w:pPr>
    </w:p>
    <w:p w14:paraId="4F8C7CAF" w14:textId="15B3C9B5" w:rsidR="006C3CF6" w:rsidRDefault="006C3CF6" w:rsidP="0043567E">
      <w:pPr>
        <w:rPr>
          <w:rFonts w:cs="Arial"/>
          <w:bCs/>
          <w:szCs w:val="22"/>
          <w:lang w:val="es-CL"/>
        </w:rPr>
      </w:pPr>
      <w:r>
        <w:rPr>
          <w:rFonts w:cs="Arial"/>
          <w:bCs/>
          <w:szCs w:val="22"/>
          <w:lang w:val="es-CL"/>
        </w:rPr>
        <w:t xml:space="preserve">A modo de ejemplo, la </w:t>
      </w:r>
      <w:r>
        <w:rPr>
          <w:rFonts w:cs="Arial"/>
          <w:bCs/>
          <w:szCs w:val="22"/>
          <w:lang w:val="es-CL"/>
        </w:rPr>
        <w:fldChar w:fldCharType="begin"/>
      </w:r>
      <w:r>
        <w:rPr>
          <w:rFonts w:cs="Arial"/>
          <w:bCs/>
          <w:szCs w:val="22"/>
          <w:lang w:val="es-CL"/>
        </w:rPr>
        <w:instrText xml:space="preserve"> REF _Ref203494822 \h </w:instrText>
      </w:r>
      <w:r>
        <w:rPr>
          <w:rFonts w:cs="Arial"/>
          <w:bCs/>
          <w:szCs w:val="22"/>
          <w:lang w:val="es-CL"/>
        </w:rPr>
      </w:r>
      <w:r>
        <w:rPr>
          <w:rFonts w:cs="Arial"/>
          <w:bCs/>
          <w:szCs w:val="22"/>
          <w:lang w:val="es-CL"/>
        </w:rPr>
        <w:fldChar w:fldCharType="separate"/>
      </w:r>
      <w:r>
        <w:t xml:space="preserve">Figura </w:t>
      </w:r>
      <w:r>
        <w:rPr>
          <w:noProof/>
        </w:rPr>
        <w:t>6</w:t>
      </w:r>
      <w:r>
        <w:rPr>
          <w:rFonts w:cs="Arial"/>
          <w:bCs/>
          <w:szCs w:val="22"/>
          <w:lang w:val="es-CL"/>
        </w:rPr>
        <w:fldChar w:fldCharType="end"/>
      </w:r>
      <w:r>
        <w:rPr>
          <w:rFonts w:cs="Arial"/>
          <w:bCs/>
          <w:szCs w:val="22"/>
          <w:lang w:val="es-CL"/>
        </w:rPr>
        <w:t xml:space="preserve"> muestra el resultado de</w:t>
      </w:r>
      <w:r w:rsidR="008F1859">
        <w:rPr>
          <w:rFonts w:cs="Arial"/>
          <w:bCs/>
          <w:szCs w:val="22"/>
          <w:lang w:val="es-CL"/>
        </w:rPr>
        <w:t>l valor presente</w:t>
      </w:r>
      <w:r w:rsidR="00A16483">
        <w:rPr>
          <w:rFonts w:cs="Arial"/>
          <w:bCs/>
          <w:szCs w:val="22"/>
          <w:lang w:val="es-CL"/>
        </w:rPr>
        <w:t xml:space="preserve"> neto (VAN)</w:t>
      </w:r>
      <w:r w:rsidR="008F1859">
        <w:rPr>
          <w:rFonts w:cs="Arial"/>
          <w:bCs/>
          <w:szCs w:val="22"/>
          <w:lang w:val="es-CL"/>
        </w:rPr>
        <w:t xml:space="preserve"> para</w:t>
      </w:r>
      <w:r>
        <w:rPr>
          <w:rFonts w:cs="Arial"/>
          <w:bCs/>
          <w:szCs w:val="22"/>
          <w:lang w:val="es-CL"/>
        </w:rPr>
        <w:t xml:space="preserve"> l</w:t>
      </w:r>
      <w:r w:rsidR="008F1859">
        <w:rPr>
          <w:rFonts w:cs="Arial"/>
          <w:bCs/>
          <w:szCs w:val="22"/>
          <w:lang w:val="es-CL"/>
        </w:rPr>
        <w:t>a</w:t>
      </w:r>
      <w:r>
        <w:rPr>
          <w:rFonts w:cs="Arial"/>
          <w:bCs/>
          <w:szCs w:val="22"/>
          <w:lang w:val="es-CL"/>
        </w:rPr>
        <w:t xml:space="preserve">s distintas </w:t>
      </w:r>
      <w:r w:rsidR="008F1859">
        <w:rPr>
          <w:rFonts w:cs="Arial"/>
          <w:bCs/>
          <w:szCs w:val="22"/>
          <w:lang w:val="es-CL"/>
        </w:rPr>
        <w:t>corridas de capacidad y NSR de corte.</w:t>
      </w:r>
    </w:p>
    <w:p w14:paraId="1F1DD025" w14:textId="2927DC27" w:rsidR="006C3CF6" w:rsidRDefault="00194328" w:rsidP="006C3CF6">
      <w:pPr>
        <w:keepNext/>
        <w:jc w:val="center"/>
      </w:pPr>
      <w:r>
        <w:rPr>
          <w:noProof/>
        </w:rPr>
        <w:drawing>
          <wp:inline distT="0" distB="0" distL="0" distR="0" wp14:anchorId="7225757E" wp14:editId="737BD598">
            <wp:extent cx="3199668" cy="2190064"/>
            <wp:effectExtent l="0" t="0" r="1270" b="1270"/>
            <wp:docPr id="1368417280"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3209398" cy="2196724"/>
                    </a:xfrm>
                    <a:prstGeom prst="rect">
                      <a:avLst/>
                    </a:prstGeom>
                    <a:noFill/>
                  </pic:spPr>
                </pic:pic>
              </a:graphicData>
            </a:graphic>
          </wp:inline>
        </w:drawing>
      </w:r>
    </w:p>
    <w:p w14:paraId="34FBB607" w14:textId="1FF77616" w:rsidR="006C3CF6" w:rsidRPr="00847D84" w:rsidRDefault="006C3CF6" w:rsidP="006C3CF6">
      <w:pPr>
        <w:pStyle w:val="Descripcin"/>
        <w:jc w:val="center"/>
        <w:rPr>
          <w:rFonts w:cs="Arial"/>
          <w:bCs/>
          <w:szCs w:val="22"/>
        </w:rPr>
      </w:pPr>
      <w:bookmarkStart w:id="5" w:name="_Ref203494822"/>
      <w:r w:rsidRPr="00847D84">
        <w:t xml:space="preserve">Figura </w:t>
      </w:r>
      <w:r w:rsidRPr="00847D84">
        <w:fldChar w:fldCharType="begin"/>
      </w:r>
      <w:r w:rsidRPr="00847D84">
        <w:instrText xml:space="preserve"> SEQ Figura \* ARABIC </w:instrText>
      </w:r>
      <w:r w:rsidRPr="00847D84">
        <w:fldChar w:fldCharType="separate"/>
      </w:r>
      <w:r w:rsidR="00B46F04">
        <w:rPr>
          <w:noProof/>
        </w:rPr>
        <w:t>6</w:t>
      </w:r>
      <w:r w:rsidRPr="00847D84">
        <w:fldChar w:fldCharType="end"/>
      </w:r>
      <w:bookmarkEnd w:id="5"/>
      <w:r w:rsidRPr="00847D84">
        <w:t xml:space="preserve">: Hill </w:t>
      </w:r>
      <w:proofErr w:type="spellStart"/>
      <w:r w:rsidRPr="00847D84">
        <w:t>of</w:t>
      </w:r>
      <w:proofErr w:type="spellEnd"/>
      <w:r w:rsidRPr="00847D84">
        <w:t xml:space="preserve"> </w:t>
      </w:r>
      <w:proofErr w:type="spellStart"/>
      <w:r w:rsidRPr="00847D84">
        <w:t>Value</w:t>
      </w:r>
      <w:proofErr w:type="spellEnd"/>
      <w:r w:rsidRPr="00847D84">
        <w:t xml:space="preserve"> - Valor Presente Neto</w:t>
      </w:r>
    </w:p>
    <w:p w14:paraId="5A95E234" w14:textId="101A7CD7" w:rsidR="00004619" w:rsidRDefault="008F1859" w:rsidP="0043567E">
      <w:pPr>
        <w:rPr>
          <w:rFonts w:cs="Arial"/>
          <w:bCs/>
          <w:szCs w:val="22"/>
          <w:lang w:val="es-CL"/>
        </w:rPr>
      </w:pPr>
      <w:r w:rsidRPr="008F1859">
        <w:rPr>
          <w:rFonts w:cs="Arial"/>
          <w:bCs/>
          <w:szCs w:val="22"/>
          <w:lang w:val="es-CL"/>
        </w:rPr>
        <w:t>Como es de esperar e</w:t>
      </w:r>
      <w:r>
        <w:rPr>
          <w:rFonts w:cs="Arial"/>
          <w:bCs/>
          <w:szCs w:val="22"/>
          <w:lang w:val="es-CL"/>
        </w:rPr>
        <w:t>l resulta</w:t>
      </w:r>
      <w:r w:rsidR="00384026">
        <w:rPr>
          <w:rFonts w:cs="Arial"/>
          <w:bCs/>
          <w:szCs w:val="22"/>
          <w:lang w:val="es-CL"/>
        </w:rPr>
        <w:t>do</w:t>
      </w:r>
      <w:r>
        <w:rPr>
          <w:rFonts w:cs="Arial"/>
          <w:bCs/>
          <w:szCs w:val="22"/>
          <w:lang w:val="es-CL"/>
        </w:rPr>
        <w:t xml:space="preserve"> tiene un </w:t>
      </w:r>
      <w:r w:rsidR="00274870">
        <w:rPr>
          <w:rFonts w:cs="Arial"/>
          <w:bCs/>
          <w:szCs w:val="22"/>
          <w:lang w:val="es-CL"/>
        </w:rPr>
        <w:t>gran</w:t>
      </w:r>
      <w:r>
        <w:rPr>
          <w:rFonts w:cs="Arial"/>
          <w:bCs/>
          <w:szCs w:val="22"/>
          <w:lang w:val="es-CL"/>
        </w:rPr>
        <w:t xml:space="preserve"> </w:t>
      </w:r>
      <w:r w:rsidR="00384026">
        <w:rPr>
          <w:rFonts w:cs="Arial"/>
          <w:bCs/>
          <w:szCs w:val="22"/>
          <w:lang w:val="es-CL"/>
        </w:rPr>
        <w:t>poder comunicacional a nivel ejecutivo y</w:t>
      </w:r>
      <w:r w:rsidR="00B555D7">
        <w:rPr>
          <w:rFonts w:cs="Arial"/>
          <w:bCs/>
          <w:szCs w:val="22"/>
          <w:lang w:val="es-CL"/>
        </w:rPr>
        <w:t xml:space="preserve"> -en el ejemplo-</w:t>
      </w:r>
      <w:r w:rsidR="00384026">
        <w:rPr>
          <w:rFonts w:cs="Arial"/>
          <w:bCs/>
          <w:szCs w:val="22"/>
          <w:lang w:val="es-CL"/>
        </w:rPr>
        <w:t xml:space="preserve"> justificaría una </w:t>
      </w:r>
      <w:r w:rsidR="00B555D7">
        <w:rPr>
          <w:rFonts w:cs="Arial"/>
          <w:bCs/>
          <w:szCs w:val="22"/>
          <w:lang w:val="es-CL"/>
        </w:rPr>
        <w:t>estrategia</w:t>
      </w:r>
      <w:r w:rsidR="00513CD1">
        <w:rPr>
          <w:rFonts w:cs="Arial"/>
          <w:bCs/>
          <w:szCs w:val="22"/>
          <w:lang w:val="es-CL"/>
        </w:rPr>
        <w:t xml:space="preserve"> productiva de </w:t>
      </w:r>
      <w:r w:rsidR="00CA336F">
        <w:rPr>
          <w:rFonts w:cs="Arial"/>
          <w:bCs/>
          <w:szCs w:val="22"/>
          <w:lang w:val="es-CL"/>
        </w:rPr>
        <w:t>8</w:t>
      </w:r>
      <w:r w:rsidR="002131CD">
        <w:rPr>
          <w:rFonts w:cs="Arial"/>
          <w:bCs/>
          <w:szCs w:val="22"/>
          <w:lang w:val="es-CL"/>
        </w:rPr>
        <w:t>.</w:t>
      </w:r>
      <w:r w:rsidR="00CA336F">
        <w:rPr>
          <w:rFonts w:cs="Arial"/>
          <w:bCs/>
          <w:szCs w:val="22"/>
          <w:lang w:val="es-CL"/>
        </w:rPr>
        <w:t>0</w:t>
      </w:r>
      <w:r w:rsidR="00513CD1">
        <w:rPr>
          <w:rFonts w:cs="Arial"/>
          <w:bCs/>
          <w:szCs w:val="22"/>
          <w:lang w:val="es-CL"/>
        </w:rPr>
        <w:t xml:space="preserve">00 </w:t>
      </w:r>
      <w:proofErr w:type="spellStart"/>
      <w:r w:rsidR="00513CD1">
        <w:rPr>
          <w:rFonts w:cs="Arial"/>
          <w:bCs/>
          <w:szCs w:val="22"/>
          <w:lang w:val="es-CL"/>
        </w:rPr>
        <w:t>tpd</w:t>
      </w:r>
      <w:proofErr w:type="spellEnd"/>
      <w:r w:rsidR="00234FDA">
        <w:rPr>
          <w:rFonts w:cs="Arial"/>
          <w:bCs/>
          <w:szCs w:val="22"/>
          <w:lang w:val="es-CL"/>
        </w:rPr>
        <w:t xml:space="preserve"> a un NSR de corte de </w:t>
      </w:r>
      <w:r w:rsidR="00B87949">
        <w:rPr>
          <w:rFonts w:cs="Arial"/>
          <w:bCs/>
          <w:szCs w:val="22"/>
          <w:lang w:val="es-CL"/>
        </w:rPr>
        <w:t>38</w:t>
      </w:r>
      <w:r w:rsidR="00234FDA">
        <w:rPr>
          <w:rFonts w:cs="Arial"/>
          <w:bCs/>
          <w:szCs w:val="22"/>
          <w:lang w:val="es-CL"/>
        </w:rPr>
        <w:t xml:space="preserve"> $/t aproximadamente.</w:t>
      </w:r>
    </w:p>
    <w:p w14:paraId="4BC0FEDE" w14:textId="77777777" w:rsidR="002131CD" w:rsidRDefault="002131CD" w:rsidP="0043567E">
      <w:pPr>
        <w:rPr>
          <w:rFonts w:cs="Arial"/>
          <w:bCs/>
          <w:szCs w:val="22"/>
          <w:lang w:val="es-CL"/>
        </w:rPr>
      </w:pPr>
    </w:p>
    <w:p w14:paraId="513EF46B" w14:textId="2E5E7BF3" w:rsidR="00816CDF" w:rsidRDefault="002131CD" w:rsidP="0043567E">
      <w:pPr>
        <w:rPr>
          <w:rFonts w:cs="Arial"/>
          <w:bCs/>
          <w:szCs w:val="22"/>
          <w:lang w:val="es-CL"/>
        </w:rPr>
      </w:pPr>
      <w:r>
        <w:rPr>
          <w:rFonts w:cs="Arial"/>
          <w:bCs/>
          <w:szCs w:val="22"/>
          <w:lang w:val="es-CL"/>
        </w:rPr>
        <w:t>Sin embargo</w:t>
      </w:r>
      <w:r w:rsidR="00816CDF">
        <w:rPr>
          <w:rFonts w:cs="Arial"/>
          <w:bCs/>
          <w:szCs w:val="22"/>
          <w:lang w:val="es-CL"/>
        </w:rPr>
        <w:t>,</w:t>
      </w:r>
      <w:r w:rsidR="00EA7815">
        <w:rPr>
          <w:rFonts w:cs="Arial"/>
          <w:bCs/>
          <w:szCs w:val="22"/>
          <w:lang w:val="es-CL"/>
        </w:rPr>
        <w:t xml:space="preserve"> como ya señalado anteriormente</w:t>
      </w:r>
      <w:r w:rsidR="00816CDF">
        <w:rPr>
          <w:rFonts w:cs="Arial"/>
          <w:bCs/>
          <w:szCs w:val="22"/>
          <w:lang w:val="es-CL"/>
        </w:rPr>
        <w:t>,</w:t>
      </w:r>
      <w:r w:rsidR="00EA7815">
        <w:rPr>
          <w:rFonts w:cs="Arial"/>
          <w:bCs/>
          <w:szCs w:val="22"/>
          <w:lang w:val="es-CL"/>
        </w:rPr>
        <w:t xml:space="preserve"> el análisis </w:t>
      </w:r>
      <w:r w:rsidR="00816CDF">
        <w:rPr>
          <w:rFonts w:cs="Arial"/>
          <w:bCs/>
          <w:szCs w:val="22"/>
          <w:lang w:val="es-CL"/>
        </w:rPr>
        <w:t>considera una ley de corte constante aplicada en to</w:t>
      </w:r>
      <w:r w:rsidR="00514EE8">
        <w:rPr>
          <w:rFonts w:cs="Arial"/>
          <w:bCs/>
          <w:szCs w:val="22"/>
          <w:lang w:val="es-CL"/>
        </w:rPr>
        <w:t>da</w:t>
      </w:r>
      <w:r w:rsidR="00816CDF">
        <w:rPr>
          <w:rFonts w:cs="Arial"/>
          <w:bCs/>
          <w:szCs w:val="22"/>
          <w:lang w:val="es-CL"/>
        </w:rPr>
        <w:t xml:space="preserve"> la vida del yacimiento</w:t>
      </w:r>
      <w:r w:rsidR="00514EE8">
        <w:rPr>
          <w:rFonts w:cs="Arial"/>
          <w:bCs/>
          <w:szCs w:val="22"/>
          <w:lang w:val="es-CL"/>
        </w:rPr>
        <w:t>.</w:t>
      </w:r>
    </w:p>
    <w:p w14:paraId="0F987C39" w14:textId="77777777" w:rsidR="00816CDF" w:rsidRDefault="00816CDF" w:rsidP="0043567E">
      <w:pPr>
        <w:rPr>
          <w:rFonts w:cs="Arial"/>
          <w:bCs/>
          <w:szCs w:val="22"/>
          <w:lang w:val="es-CL"/>
        </w:rPr>
      </w:pPr>
    </w:p>
    <w:p w14:paraId="6F7E3C28" w14:textId="42FD2104" w:rsidR="00816CDF" w:rsidRPr="0052668E" w:rsidRDefault="00367DDF" w:rsidP="00816CDF">
      <w:pPr>
        <w:ind w:left="708"/>
        <w:rPr>
          <w:rFonts w:cs="Arial"/>
          <w:b/>
          <w:szCs w:val="22"/>
          <w:lang w:val="es-PE"/>
        </w:rPr>
      </w:pPr>
      <w:r>
        <w:rPr>
          <w:rFonts w:cs="Arial"/>
          <w:bCs/>
          <w:szCs w:val="22"/>
          <w:lang w:val="es-CL"/>
        </w:rPr>
        <w:t xml:space="preserve"> </w:t>
      </w:r>
      <w:r w:rsidR="00816CDF">
        <w:rPr>
          <w:rFonts w:cs="Arial"/>
          <w:b/>
          <w:szCs w:val="22"/>
          <w:lang w:val="es-PE"/>
        </w:rPr>
        <w:t>3.2 Estrategia de Leyes de Corte</w:t>
      </w:r>
    </w:p>
    <w:p w14:paraId="44FCEFCF" w14:textId="5131BC3A" w:rsidR="00EF12B9" w:rsidRDefault="00EF12B9" w:rsidP="0043567E">
      <w:pPr>
        <w:rPr>
          <w:rFonts w:cs="Arial"/>
          <w:bCs/>
          <w:szCs w:val="22"/>
          <w:lang w:val="es-PE"/>
        </w:rPr>
      </w:pPr>
      <w:r>
        <w:rPr>
          <w:rFonts w:cs="Arial"/>
          <w:bCs/>
          <w:szCs w:val="22"/>
          <w:lang w:val="es-PE"/>
        </w:rPr>
        <w:t>Habiendo identificado el escenario preferido</w:t>
      </w:r>
      <w:r w:rsidR="00486BF0">
        <w:rPr>
          <w:rFonts w:cs="Arial"/>
          <w:bCs/>
          <w:szCs w:val="22"/>
          <w:lang w:val="es-PE"/>
        </w:rPr>
        <w:t xml:space="preserve"> con su </w:t>
      </w:r>
      <w:proofErr w:type="spellStart"/>
      <w:r w:rsidR="00486BF0">
        <w:rPr>
          <w:rFonts w:cs="Arial"/>
          <w:bCs/>
          <w:szCs w:val="22"/>
          <w:lang w:val="es-PE"/>
        </w:rPr>
        <w:t>macro-secuencia</w:t>
      </w:r>
      <w:proofErr w:type="spellEnd"/>
      <w:r w:rsidR="00486BF0">
        <w:rPr>
          <w:rFonts w:cs="Arial"/>
          <w:bCs/>
          <w:szCs w:val="22"/>
          <w:lang w:val="es-PE"/>
        </w:rPr>
        <w:t xml:space="preserve"> óptima</w:t>
      </w:r>
      <w:r w:rsidR="00054948">
        <w:rPr>
          <w:rFonts w:cs="Arial"/>
          <w:bCs/>
          <w:szCs w:val="22"/>
          <w:lang w:val="es-PE"/>
        </w:rPr>
        <w:t xml:space="preserve">, se puede utilizar esa información para afinar </w:t>
      </w:r>
      <w:r w:rsidR="00514EE8">
        <w:rPr>
          <w:rFonts w:cs="Arial"/>
          <w:bCs/>
          <w:szCs w:val="22"/>
          <w:lang w:val="es-PE"/>
        </w:rPr>
        <w:t xml:space="preserve">el valor del negocio mediante estrategia de corte </w:t>
      </w:r>
      <w:r w:rsidR="00603EB7">
        <w:rPr>
          <w:rFonts w:cs="Arial"/>
          <w:bCs/>
          <w:szCs w:val="22"/>
          <w:lang w:val="es-PE"/>
        </w:rPr>
        <w:t>usando</w:t>
      </w:r>
      <w:r w:rsidR="00514EE8">
        <w:rPr>
          <w:rFonts w:cs="Arial"/>
          <w:bCs/>
          <w:szCs w:val="22"/>
          <w:lang w:val="es-PE"/>
        </w:rPr>
        <w:t xml:space="preserve"> algoritmo de Lane. Ver </w:t>
      </w:r>
      <w:r w:rsidR="002F419F">
        <w:rPr>
          <w:rFonts w:cs="Arial"/>
          <w:bCs/>
          <w:szCs w:val="22"/>
          <w:lang w:val="es-PE"/>
        </w:rPr>
        <w:fldChar w:fldCharType="begin"/>
      </w:r>
      <w:r w:rsidR="002F419F">
        <w:rPr>
          <w:rFonts w:cs="Arial"/>
          <w:bCs/>
          <w:szCs w:val="22"/>
          <w:lang w:val="es-PE"/>
        </w:rPr>
        <w:instrText xml:space="preserve"> REF _Ref203497213 \h </w:instrText>
      </w:r>
      <w:r w:rsidR="002F419F">
        <w:rPr>
          <w:rFonts w:cs="Arial"/>
          <w:bCs/>
          <w:szCs w:val="22"/>
          <w:lang w:val="es-PE"/>
        </w:rPr>
      </w:r>
      <w:r w:rsidR="002F419F">
        <w:rPr>
          <w:rFonts w:cs="Arial"/>
          <w:bCs/>
          <w:szCs w:val="22"/>
          <w:lang w:val="es-PE"/>
        </w:rPr>
        <w:fldChar w:fldCharType="separate"/>
      </w:r>
      <w:r w:rsidR="002F419F">
        <w:t xml:space="preserve">Figura </w:t>
      </w:r>
      <w:r w:rsidR="002F419F">
        <w:rPr>
          <w:noProof/>
        </w:rPr>
        <w:t>7</w:t>
      </w:r>
      <w:r w:rsidR="002F419F">
        <w:rPr>
          <w:rFonts w:cs="Arial"/>
          <w:bCs/>
          <w:szCs w:val="22"/>
          <w:lang w:val="es-PE"/>
        </w:rPr>
        <w:fldChar w:fldCharType="end"/>
      </w:r>
      <w:r w:rsidR="002F419F">
        <w:rPr>
          <w:rFonts w:cs="Arial"/>
          <w:bCs/>
          <w:szCs w:val="22"/>
          <w:lang w:val="es-PE"/>
        </w:rPr>
        <w:t>.</w:t>
      </w:r>
    </w:p>
    <w:p w14:paraId="2B863AED" w14:textId="77777777" w:rsidR="00EF12B9" w:rsidRPr="00816CDF" w:rsidRDefault="00EF12B9" w:rsidP="0043567E">
      <w:pPr>
        <w:rPr>
          <w:rFonts w:cs="Arial"/>
          <w:bCs/>
          <w:szCs w:val="22"/>
          <w:lang w:val="es-PE"/>
        </w:rPr>
      </w:pPr>
    </w:p>
    <w:p w14:paraId="0A382A1E" w14:textId="77777777" w:rsidR="00514EE8" w:rsidRDefault="00EF12B9" w:rsidP="00514EE8">
      <w:pPr>
        <w:keepNext/>
      </w:pPr>
      <w:r>
        <w:rPr>
          <w:rFonts w:cs="Arial"/>
          <w:bCs/>
          <w:noProof/>
          <w:szCs w:val="22"/>
          <w:lang w:val="es-CL"/>
        </w:rPr>
        <w:drawing>
          <wp:inline distT="0" distB="0" distL="0" distR="0" wp14:anchorId="4C1F1E99" wp14:editId="578F60CD">
            <wp:extent cx="3142376" cy="2312888"/>
            <wp:effectExtent l="0" t="0" r="0" b="0"/>
            <wp:docPr id="1425691469"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3158321" cy="2324624"/>
                    </a:xfrm>
                    <a:prstGeom prst="rect">
                      <a:avLst/>
                    </a:prstGeom>
                    <a:noFill/>
                  </pic:spPr>
                </pic:pic>
              </a:graphicData>
            </a:graphic>
          </wp:inline>
        </w:drawing>
      </w:r>
    </w:p>
    <w:p w14:paraId="3AF58B80" w14:textId="5E6F744A" w:rsidR="005106AB" w:rsidRDefault="00514EE8" w:rsidP="00514EE8">
      <w:pPr>
        <w:pStyle w:val="Descripcin"/>
        <w:jc w:val="center"/>
      </w:pPr>
      <w:bookmarkStart w:id="6" w:name="_Ref203497213"/>
      <w:r>
        <w:t xml:space="preserve">Figura </w:t>
      </w:r>
      <w:r>
        <w:fldChar w:fldCharType="begin"/>
      </w:r>
      <w:r>
        <w:instrText xml:space="preserve"> SEQ Figura \* ARABIC </w:instrText>
      </w:r>
      <w:r>
        <w:fldChar w:fldCharType="separate"/>
      </w:r>
      <w:r w:rsidR="00B46F04">
        <w:rPr>
          <w:noProof/>
        </w:rPr>
        <w:t>7</w:t>
      </w:r>
      <w:r>
        <w:fldChar w:fldCharType="end"/>
      </w:r>
      <w:bookmarkEnd w:id="6"/>
      <w:r>
        <w:t>: Aplicación de Algoritmo de Lane, tras HOV</w:t>
      </w:r>
    </w:p>
    <w:p w14:paraId="74C737E4" w14:textId="315A9820" w:rsidR="00514EE8" w:rsidRDefault="00546EE4" w:rsidP="00514EE8">
      <w:pPr>
        <w:rPr>
          <w:lang w:val="es-CL"/>
        </w:rPr>
      </w:pPr>
      <w:r>
        <w:rPr>
          <w:lang w:val="es-CL"/>
        </w:rPr>
        <w:t>Dos etapas adicionales se incorporan al análisis:</w:t>
      </w:r>
    </w:p>
    <w:p w14:paraId="6DF54027" w14:textId="77777777" w:rsidR="00DA4BB5" w:rsidRDefault="00DA4BB5" w:rsidP="00514EE8">
      <w:pPr>
        <w:rPr>
          <w:lang w:val="es-CL"/>
        </w:rPr>
      </w:pPr>
    </w:p>
    <w:p w14:paraId="60350477" w14:textId="172CD2AE" w:rsidR="00DA4BB5" w:rsidRDefault="00DA4BB5" w:rsidP="00514EE8">
      <w:pPr>
        <w:rPr>
          <w:lang w:val="es-CL"/>
        </w:rPr>
      </w:pPr>
      <w:r w:rsidRPr="00BB1E0A">
        <w:rPr>
          <w:b/>
          <w:bCs/>
          <w:lang w:val="es-CL"/>
        </w:rPr>
        <w:t>Etapa 5</w:t>
      </w:r>
      <w:r>
        <w:rPr>
          <w:lang w:val="es-CL"/>
        </w:rPr>
        <w:t xml:space="preserve">: Proceso iterativo de búsqueda de </w:t>
      </w:r>
      <w:r w:rsidR="00D96EC1">
        <w:rPr>
          <w:lang w:val="es-CL"/>
        </w:rPr>
        <w:t xml:space="preserve">estrategia </w:t>
      </w:r>
      <w:r w:rsidR="00C15AB8">
        <w:rPr>
          <w:lang w:val="es-CL"/>
        </w:rPr>
        <w:t>ó</w:t>
      </w:r>
      <w:r w:rsidR="00D96EC1">
        <w:rPr>
          <w:lang w:val="es-CL"/>
        </w:rPr>
        <w:t xml:space="preserve">ptima de corte. </w:t>
      </w:r>
      <w:r w:rsidR="002845C2">
        <w:rPr>
          <w:lang w:val="es-CL"/>
        </w:rPr>
        <w:t xml:space="preserve">La </w:t>
      </w:r>
      <w:r w:rsidR="00D96EC1">
        <w:rPr>
          <w:lang w:val="es-CL"/>
        </w:rPr>
        <w:t xml:space="preserve">expresión </w:t>
      </w:r>
      <w:r w:rsidR="002845C2">
        <w:rPr>
          <w:lang w:val="es-CL"/>
        </w:rPr>
        <w:t xml:space="preserve">determinada por Lane </w:t>
      </w:r>
      <w:r w:rsidR="00D96EC1">
        <w:rPr>
          <w:lang w:val="es-CL"/>
        </w:rPr>
        <w:t xml:space="preserve">(ver </w:t>
      </w:r>
      <w:r w:rsidR="00847D84">
        <w:rPr>
          <w:lang w:val="es-CL"/>
        </w:rPr>
        <w:t xml:space="preserve">Ecuación [2]) </w:t>
      </w:r>
      <w:r w:rsidR="002845C2">
        <w:rPr>
          <w:lang w:val="es-CL"/>
        </w:rPr>
        <w:t xml:space="preserve">se </w:t>
      </w:r>
      <w:r w:rsidR="006C1A02">
        <w:rPr>
          <w:lang w:val="es-CL"/>
        </w:rPr>
        <w:t>puede resolver mediante una técnica iterativa que consta de los</w:t>
      </w:r>
      <w:r w:rsidR="00F73EF5">
        <w:rPr>
          <w:lang w:val="es-CL"/>
        </w:rPr>
        <w:t xml:space="preserve"> </w:t>
      </w:r>
      <w:r w:rsidR="006C1A02">
        <w:rPr>
          <w:lang w:val="es-CL"/>
        </w:rPr>
        <w:t>siguientes pasos</w:t>
      </w:r>
      <w:r w:rsidR="00AA5A8E">
        <w:rPr>
          <w:lang w:val="es-CL"/>
        </w:rPr>
        <w:t>:</w:t>
      </w:r>
    </w:p>
    <w:p w14:paraId="00CACBDB" w14:textId="766F1B93" w:rsidR="006C1A02" w:rsidRDefault="006C1A02" w:rsidP="006C1A02">
      <w:pPr>
        <w:pStyle w:val="Prrafodelista"/>
        <w:numPr>
          <w:ilvl w:val="0"/>
          <w:numId w:val="6"/>
        </w:numPr>
        <w:rPr>
          <w:lang w:val="es-CL"/>
        </w:rPr>
      </w:pPr>
      <w:r>
        <w:rPr>
          <w:lang w:val="es-CL"/>
        </w:rPr>
        <w:t>Asumir V* = 0</w:t>
      </w:r>
      <w:r w:rsidR="00753C07">
        <w:rPr>
          <w:lang w:val="es-CL"/>
        </w:rPr>
        <w:t xml:space="preserve"> para todos lo</w:t>
      </w:r>
      <w:r w:rsidR="009F14DD">
        <w:rPr>
          <w:lang w:val="es-CL"/>
        </w:rPr>
        <w:t xml:space="preserve">s </w:t>
      </w:r>
      <w:r w:rsidR="00753C07">
        <w:rPr>
          <w:lang w:val="es-CL"/>
        </w:rPr>
        <w:t>bloques</w:t>
      </w:r>
    </w:p>
    <w:p w14:paraId="3DFDFD5A" w14:textId="77777777" w:rsidR="00343E28" w:rsidRDefault="00343E28" w:rsidP="00343E28">
      <w:pPr>
        <w:pStyle w:val="Prrafodelista"/>
        <w:rPr>
          <w:lang w:val="es-CL"/>
        </w:rPr>
      </w:pPr>
    </w:p>
    <w:p w14:paraId="4E60895A" w14:textId="77777777" w:rsidR="00102AAE" w:rsidRDefault="00B53017" w:rsidP="006C1A02">
      <w:pPr>
        <w:pStyle w:val="Prrafodelista"/>
        <w:numPr>
          <w:ilvl w:val="0"/>
          <w:numId w:val="6"/>
        </w:numPr>
        <w:rPr>
          <w:lang w:val="es-CL"/>
        </w:rPr>
      </w:pPr>
      <w:r>
        <w:rPr>
          <w:lang w:val="es-CL"/>
        </w:rPr>
        <w:t xml:space="preserve">Para cada </w:t>
      </w:r>
      <w:r w:rsidR="001422D4">
        <w:rPr>
          <w:lang w:val="es-CL"/>
        </w:rPr>
        <w:t xml:space="preserve">bloque en </w:t>
      </w:r>
      <w:r>
        <w:rPr>
          <w:lang w:val="es-CL"/>
        </w:rPr>
        <w:t xml:space="preserve">la </w:t>
      </w:r>
      <w:proofErr w:type="spellStart"/>
      <w:r>
        <w:rPr>
          <w:lang w:val="es-CL"/>
        </w:rPr>
        <w:t>macro-secuecia</w:t>
      </w:r>
      <w:proofErr w:type="spellEnd"/>
      <w:r>
        <w:rPr>
          <w:lang w:val="es-CL"/>
        </w:rPr>
        <w:t xml:space="preserve"> de extracción, seleccionar </w:t>
      </w:r>
      <w:r w:rsidR="001422D4">
        <w:rPr>
          <w:lang w:val="es-CL"/>
        </w:rPr>
        <w:t xml:space="preserve">aquellos caserones </w:t>
      </w:r>
      <w:r w:rsidR="00AA5A8E">
        <w:rPr>
          <w:lang w:val="es-CL"/>
        </w:rPr>
        <w:t xml:space="preserve">cuyo flujo de caja </w:t>
      </w:r>
      <w:r w:rsidR="00451622">
        <w:rPr>
          <w:lang w:val="es-CL"/>
        </w:rPr>
        <w:t>restado del costo de oportunidad tengan valor positivo</w:t>
      </w:r>
      <w:r w:rsidR="00AC21FA">
        <w:rPr>
          <w:lang w:val="es-CL"/>
        </w:rPr>
        <w:t>:</w:t>
      </w:r>
    </w:p>
    <w:p w14:paraId="68822114" w14:textId="77777777" w:rsidR="00102AAE" w:rsidRPr="00102AAE" w:rsidRDefault="00102AAE" w:rsidP="00102AAE">
      <w:pPr>
        <w:pStyle w:val="Prrafodelista"/>
        <w:rPr>
          <w:lang w:val="es-CL"/>
        </w:rPr>
      </w:pPr>
    </w:p>
    <w:p w14:paraId="1D40E17B" w14:textId="3BB94A34" w:rsidR="00753C07" w:rsidRDefault="00AC21FA" w:rsidP="00102AAE">
      <w:pPr>
        <w:pStyle w:val="Prrafodelista"/>
        <w:rPr>
          <w:lang w:val="es-CL"/>
        </w:rPr>
      </w:pPr>
      <w:r>
        <w:rPr>
          <w:lang w:val="es-CL"/>
        </w:rPr>
        <w:t xml:space="preserve"> </w:t>
      </w:r>
    </w:p>
    <w:p w14:paraId="48284032" w14:textId="6CAF3126" w:rsidR="006C1A02" w:rsidRDefault="00AC21FA" w:rsidP="00753C07">
      <w:pPr>
        <w:pStyle w:val="Prrafodelista"/>
        <w:jc w:val="center"/>
        <w:rPr>
          <w:rFonts w:ascii="Symbol" w:hAnsi="Symbol" w:cs="Arial"/>
          <w:szCs w:val="22"/>
          <w:lang w:val="es-PE"/>
        </w:rPr>
      </w:pPr>
      <w:r>
        <w:rPr>
          <w:lang w:val="es-CL"/>
        </w:rPr>
        <w:t>c – (</w:t>
      </w:r>
      <w:r w:rsidRPr="00C77D78">
        <w:rPr>
          <w:rFonts w:ascii="Symbol" w:hAnsi="Symbol" w:cs="Arial"/>
          <w:szCs w:val="22"/>
          <w:lang w:val="es-PE"/>
        </w:rPr>
        <w:t>d</w:t>
      </w:r>
      <w:r>
        <w:rPr>
          <w:rFonts w:ascii="Symbol" w:hAnsi="Symbol" w:cs="Arial"/>
          <w:szCs w:val="22"/>
          <w:lang w:val="es-PE"/>
        </w:rPr>
        <w:t xml:space="preserve"> </w:t>
      </w:r>
      <w:r>
        <w:rPr>
          <w:rFonts w:cs="Arial"/>
          <w:szCs w:val="22"/>
          <w:lang w:val="es-PE"/>
        </w:rPr>
        <w:t xml:space="preserve">• V* • </w:t>
      </w:r>
      <w:r w:rsidRPr="0092499A">
        <w:rPr>
          <w:rFonts w:ascii="Symbol" w:hAnsi="Symbol" w:cs="Arial"/>
          <w:szCs w:val="22"/>
          <w:lang w:val="es-PE"/>
        </w:rPr>
        <w:t>t</w:t>
      </w:r>
      <w:r>
        <w:rPr>
          <w:rFonts w:ascii="Symbol" w:hAnsi="Symbol" w:cs="Arial"/>
          <w:szCs w:val="22"/>
          <w:lang w:val="es-PE"/>
        </w:rPr>
        <w:t>) &gt;</w:t>
      </w:r>
      <w:r w:rsidR="008B609B">
        <w:rPr>
          <w:rFonts w:ascii="Symbol" w:hAnsi="Symbol" w:cs="Arial"/>
          <w:szCs w:val="22"/>
          <w:lang w:val="es-PE"/>
        </w:rPr>
        <w:t xml:space="preserve"> </w:t>
      </w:r>
      <w:r>
        <w:rPr>
          <w:rFonts w:ascii="Symbol" w:hAnsi="Symbol" w:cs="Arial"/>
          <w:szCs w:val="22"/>
          <w:lang w:val="es-PE"/>
        </w:rPr>
        <w:t>0</w:t>
      </w:r>
    </w:p>
    <w:p w14:paraId="222FD486" w14:textId="77777777" w:rsidR="00102AAE" w:rsidRDefault="00102AAE" w:rsidP="00753C07">
      <w:pPr>
        <w:pStyle w:val="Prrafodelista"/>
        <w:jc w:val="center"/>
        <w:rPr>
          <w:rFonts w:ascii="Symbol" w:hAnsi="Symbol" w:cs="Arial" w:hint="eastAsia"/>
          <w:szCs w:val="22"/>
          <w:lang w:val="es-PE"/>
        </w:rPr>
      </w:pPr>
    </w:p>
    <w:p w14:paraId="6D99CF7D" w14:textId="728A4E68" w:rsidR="001457E9" w:rsidRDefault="001457E9" w:rsidP="001457E9">
      <w:pPr>
        <w:pStyle w:val="Prrafodelista"/>
        <w:rPr>
          <w:rFonts w:cs="Arial"/>
          <w:szCs w:val="22"/>
          <w:lang w:val="es-PE"/>
        </w:rPr>
      </w:pPr>
      <w:r w:rsidRPr="0092499A">
        <w:rPr>
          <w:rFonts w:ascii="Symbol" w:hAnsi="Symbol" w:cs="Arial"/>
          <w:szCs w:val="22"/>
          <w:lang w:val="es-PE"/>
        </w:rPr>
        <w:t>t</w:t>
      </w:r>
      <w:r w:rsidRPr="001457E9">
        <w:rPr>
          <w:rFonts w:cs="Arial"/>
          <w:szCs w:val="22"/>
          <w:lang w:val="es-PE"/>
        </w:rPr>
        <w:t xml:space="preserve"> </w:t>
      </w:r>
      <w:r>
        <w:rPr>
          <w:rFonts w:cs="Arial"/>
          <w:szCs w:val="22"/>
          <w:lang w:val="es-PE"/>
        </w:rPr>
        <w:t xml:space="preserve">se calcula en función de la capacidad </w:t>
      </w:r>
      <w:r w:rsidR="003E7668">
        <w:rPr>
          <w:rFonts w:cs="Arial"/>
          <w:szCs w:val="22"/>
          <w:lang w:val="es-PE"/>
        </w:rPr>
        <w:t>productiva del escenario</w:t>
      </w:r>
      <w:r w:rsidR="0011754D">
        <w:rPr>
          <w:rFonts w:cs="Arial"/>
          <w:szCs w:val="22"/>
          <w:lang w:val="es-PE"/>
        </w:rPr>
        <w:t xml:space="preserve"> y tamaño del bloque.</w:t>
      </w:r>
    </w:p>
    <w:p w14:paraId="20A2BAC4" w14:textId="77777777" w:rsidR="003E7668" w:rsidRDefault="003E7668" w:rsidP="001457E9">
      <w:pPr>
        <w:pStyle w:val="Prrafodelista"/>
        <w:rPr>
          <w:lang w:val="es-CL"/>
        </w:rPr>
      </w:pPr>
    </w:p>
    <w:p w14:paraId="3A94964E" w14:textId="4CD893FD" w:rsidR="00A44520" w:rsidRDefault="00A44520" w:rsidP="00A44520">
      <w:pPr>
        <w:pStyle w:val="Prrafodelista"/>
        <w:numPr>
          <w:ilvl w:val="0"/>
          <w:numId w:val="6"/>
        </w:numPr>
        <w:rPr>
          <w:lang w:val="es-CL"/>
        </w:rPr>
      </w:pPr>
      <w:r>
        <w:rPr>
          <w:lang w:val="es-CL"/>
        </w:rPr>
        <w:t xml:space="preserve">Calcular el </w:t>
      </w:r>
      <w:r w:rsidR="00DF2907">
        <w:rPr>
          <w:lang w:val="es-CL"/>
        </w:rPr>
        <w:t xml:space="preserve">valor presente </w:t>
      </w:r>
      <w:r w:rsidR="008B609B">
        <w:rPr>
          <w:lang w:val="es-CL"/>
        </w:rPr>
        <w:t xml:space="preserve">(V*) </w:t>
      </w:r>
      <w:r w:rsidR="00C930DE">
        <w:rPr>
          <w:lang w:val="es-CL"/>
        </w:rPr>
        <w:t>a partir de</w:t>
      </w:r>
      <w:r w:rsidR="00DF2907">
        <w:rPr>
          <w:lang w:val="es-CL"/>
        </w:rPr>
        <w:t xml:space="preserve"> los flujos </w:t>
      </w:r>
      <w:r w:rsidR="008B609B">
        <w:rPr>
          <w:lang w:val="es-CL"/>
        </w:rPr>
        <w:t xml:space="preserve">de caja </w:t>
      </w:r>
      <w:r w:rsidR="00DF2907">
        <w:rPr>
          <w:lang w:val="es-CL"/>
        </w:rPr>
        <w:t xml:space="preserve">remanentes </w:t>
      </w:r>
      <w:r w:rsidR="008B609B">
        <w:rPr>
          <w:lang w:val="es-CL"/>
        </w:rPr>
        <w:t xml:space="preserve">(c) </w:t>
      </w:r>
      <w:r w:rsidR="00AB750D">
        <w:rPr>
          <w:lang w:val="es-CL"/>
        </w:rPr>
        <w:t>de</w:t>
      </w:r>
      <w:r w:rsidR="00D136B8">
        <w:rPr>
          <w:lang w:val="es-CL"/>
        </w:rPr>
        <w:t xml:space="preserve"> cada bloque</w:t>
      </w:r>
      <w:r w:rsidR="00AB750D">
        <w:rPr>
          <w:lang w:val="es-CL"/>
        </w:rPr>
        <w:t xml:space="preserve"> </w:t>
      </w:r>
      <w:r w:rsidR="009F14DD">
        <w:rPr>
          <w:lang w:val="es-CL"/>
        </w:rPr>
        <w:t>en adelante</w:t>
      </w:r>
      <w:r w:rsidR="00965740">
        <w:rPr>
          <w:lang w:val="es-CL"/>
        </w:rPr>
        <w:t>.</w:t>
      </w:r>
    </w:p>
    <w:p w14:paraId="20FF5BE3" w14:textId="77777777" w:rsidR="00343E28" w:rsidRDefault="00343E28" w:rsidP="00343E28">
      <w:pPr>
        <w:pStyle w:val="Prrafodelista"/>
        <w:rPr>
          <w:lang w:val="es-CL"/>
        </w:rPr>
      </w:pPr>
    </w:p>
    <w:p w14:paraId="2A15C6FD" w14:textId="0D70E58A" w:rsidR="00D136B8" w:rsidRPr="006C1A02" w:rsidRDefault="008D0C9C" w:rsidP="00A44520">
      <w:pPr>
        <w:pStyle w:val="Prrafodelista"/>
        <w:numPr>
          <w:ilvl w:val="0"/>
          <w:numId w:val="6"/>
        </w:numPr>
        <w:rPr>
          <w:lang w:val="es-CL"/>
        </w:rPr>
      </w:pPr>
      <w:r>
        <w:rPr>
          <w:lang w:val="es-CL"/>
        </w:rPr>
        <w:t xml:space="preserve">Iterar al paso 2, hasta que el valor presente de la </w:t>
      </w:r>
      <w:proofErr w:type="spellStart"/>
      <w:r>
        <w:rPr>
          <w:lang w:val="es-CL"/>
        </w:rPr>
        <w:t>macro-secuencia</w:t>
      </w:r>
      <w:proofErr w:type="spellEnd"/>
      <w:r>
        <w:rPr>
          <w:lang w:val="es-CL"/>
        </w:rPr>
        <w:t xml:space="preserve"> conver</w:t>
      </w:r>
      <w:r w:rsidR="008747EF">
        <w:rPr>
          <w:lang w:val="es-CL"/>
        </w:rPr>
        <w:t>j</w:t>
      </w:r>
      <w:r>
        <w:rPr>
          <w:lang w:val="es-CL"/>
        </w:rPr>
        <w:t>a</w:t>
      </w:r>
      <w:r w:rsidR="002961AE">
        <w:rPr>
          <w:lang w:val="es-CL"/>
        </w:rPr>
        <w:t>.</w:t>
      </w:r>
    </w:p>
    <w:p w14:paraId="476A004F" w14:textId="66515B15" w:rsidR="00514EE8" w:rsidRDefault="008747EF" w:rsidP="00514EE8">
      <w:pPr>
        <w:rPr>
          <w:lang w:val="es-CL"/>
        </w:rPr>
      </w:pPr>
      <w:r>
        <w:rPr>
          <w:lang w:val="es-CL"/>
        </w:rPr>
        <w:lastRenderedPageBreak/>
        <w:t>En experiencia de REDCO</w:t>
      </w:r>
      <w:r w:rsidR="001520CB">
        <w:rPr>
          <w:lang w:val="es-CL"/>
        </w:rPr>
        <w:t>,</w:t>
      </w:r>
      <w:r>
        <w:rPr>
          <w:lang w:val="es-CL"/>
        </w:rPr>
        <w:t xml:space="preserve"> tras 3 a 4 iteraciones, el valor presente converge a </w:t>
      </w:r>
      <w:r w:rsidR="00C60A90">
        <w:rPr>
          <w:lang w:val="es-CL"/>
        </w:rPr>
        <w:t xml:space="preserve">un </w:t>
      </w:r>
      <w:r w:rsidR="00C15AB8">
        <w:rPr>
          <w:lang w:val="es-CL"/>
        </w:rPr>
        <w:t xml:space="preserve">valor </w:t>
      </w:r>
      <w:r w:rsidR="00C60A90">
        <w:rPr>
          <w:lang w:val="es-CL"/>
        </w:rPr>
        <w:t>máximo</w:t>
      </w:r>
      <w:r w:rsidR="001520CB">
        <w:rPr>
          <w:lang w:val="es-CL"/>
        </w:rPr>
        <w:t xml:space="preserve">, con una expresión de costo de oportunidad decreciente en la </w:t>
      </w:r>
      <w:proofErr w:type="spellStart"/>
      <w:r w:rsidR="001520CB">
        <w:rPr>
          <w:lang w:val="es-CL"/>
        </w:rPr>
        <w:t>macro-secuencia</w:t>
      </w:r>
      <w:proofErr w:type="spellEnd"/>
      <w:r w:rsidR="001520CB">
        <w:rPr>
          <w:lang w:val="es-CL"/>
        </w:rPr>
        <w:t xml:space="preserve">. </w:t>
      </w:r>
    </w:p>
    <w:p w14:paraId="5B3C5DB5" w14:textId="77777777" w:rsidR="00AE6A52" w:rsidRDefault="00AE6A52" w:rsidP="00514EE8">
      <w:pPr>
        <w:rPr>
          <w:lang w:val="es-CL"/>
        </w:rPr>
      </w:pPr>
    </w:p>
    <w:p w14:paraId="0064B399" w14:textId="22F8C7D5" w:rsidR="00AE6A52" w:rsidRPr="003F33AF" w:rsidRDefault="00102AAE" w:rsidP="00514EE8">
      <w:pPr>
        <w:rPr>
          <w:lang w:val="es-CL"/>
        </w:rPr>
      </w:pPr>
      <w:r>
        <w:rPr>
          <w:lang w:val="es-CL"/>
        </w:rPr>
        <w:t xml:space="preserve">La </w:t>
      </w:r>
      <w:r w:rsidR="003F33AF">
        <w:rPr>
          <w:lang w:val="es-CL"/>
        </w:rPr>
        <w:fldChar w:fldCharType="begin"/>
      </w:r>
      <w:r w:rsidR="003F33AF" w:rsidRPr="003F33AF">
        <w:rPr>
          <w:lang w:val="es-CL"/>
        </w:rPr>
        <w:instrText xml:space="preserve"> REF _Ref203500215 \h </w:instrText>
      </w:r>
      <w:r w:rsidR="003F33AF">
        <w:rPr>
          <w:lang w:val="es-CL"/>
        </w:rPr>
      </w:r>
      <w:r w:rsidR="003F33AF">
        <w:rPr>
          <w:lang w:val="es-CL"/>
        </w:rPr>
        <w:fldChar w:fldCharType="separate"/>
      </w:r>
      <w:r w:rsidR="003F33AF">
        <w:t xml:space="preserve">Figura </w:t>
      </w:r>
      <w:r w:rsidR="003F33AF">
        <w:rPr>
          <w:noProof/>
        </w:rPr>
        <w:t>8</w:t>
      </w:r>
      <w:r w:rsidR="003F33AF">
        <w:rPr>
          <w:lang w:val="es-CL"/>
        </w:rPr>
        <w:fldChar w:fldCharType="end"/>
      </w:r>
      <w:r w:rsidR="003F33AF" w:rsidRPr="003F33AF">
        <w:rPr>
          <w:lang w:val="es-CL"/>
        </w:rPr>
        <w:t xml:space="preserve"> compara los NSR de</w:t>
      </w:r>
      <w:r w:rsidR="003F33AF">
        <w:rPr>
          <w:lang w:val="es-CL"/>
        </w:rPr>
        <w:t xml:space="preserve"> corte entre ambas alternativas (HOV vs. Lane)</w:t>
      </w:r>
      <w:r w:rsidR="009E1FA3">
        <w:rPr>
          <w:lang w:val="es-CL"/>
        </w:rPr>
        <w:t>. Se puede ver claramente c</w:t>
      </w:r>
      <w:r w:rsidR="00053150">
        <w:rPr>
          <w:lang w:val="es-CL"/>
        </w:rPr>
        <w:t>ó</w:t>
      </w:r>
      <w:r w:rsidR="009E1FA3">
        <w:rPr>
          <w:lang w:val="es-CL"/>
        </w:rPr>
        <w:t xml:space="preserve">mo el algoritmo de Lane presenta una estrategia de corte más exigente </w:t>
      </w:r>
      <w:r w:rsidR="009F09D8">
        <w:rPr>
          <w:lang w:val="es-CL"/>
        </w:rPr>
        <w:t xml:space="preserve">en los primeros bloques de la </w:t>
      </w:r>
      <w:proofErr w:type="spellStart"/>
      <w:r w:rsidR="009F09D8">
        <w:rPr>
          <w:lang w:val="es-CL"/>
        </w:rPr>
        <w:t>macro-secuencia</w:t>
      </w:r>
      <w:proofErr w:type="spellEnd"/>
      <w:r w:rsidR="009F09D8">
        <w:rPr>
          <w:lang w:val="es-CL"/>
        </w:rPr>
        <w:t xml:space="preserve">, para luego relajar la exigencia y </w:t>
      </w:r>
      <w:r w:rsidR="001405DB">
        <w:rPr>
          <w:lang w:val="es-CL"/>
        </w:rPr>
        <w:t xml:space="preserve">terminar con un </w:t>
      </w:r>
      <w:r w:rsidR="00B026DA">
        <w:rPr>
          <w:lang w:val="es-CL"/>
        </w:rPr>
        <w:t>N</w:t>
      </w:r>
      <w:r w:rsidR="001405DB">
        <w:rPr>
          <w:lang w:val="es-CL"/>
        </w:rPr>
        <w:t>SR de corte marginal en los últimos bloques.</w:t>
      </w:r>
    </w:p>
    <w:p w14:paraId="2F36386B" w14:textId="77777777" w:rsidR="00A40AC1" w:rsidRPr="003F33AF" w:rsidRDefault="00A40AC1" w:rsidP="00514EE8">
      <w:pPr>
        <w:rPr>
          <w:lang w:val="es-CL"/>
        </w:rPr>
      </w:pPr>
    </w:p>
    <w:p w14:paraId="55C78849" w14:textId="5647A81C" w:rsidR="00AE6A52" w:rsidRDefault="007457C0" w:rsidP="00AE6A52">
      <w:pPr>
        <w:keepNext/>
      </w:pPr>
      <w:r>
        <w:rPr>
          <w:noProof/>
        </w:rPr>
        <w:drawing>
          <wp:inline distT="0" distB="0" distL="0" distR="0" wp14:anchorId="27FC09AD" wp14:editId="177F15D9">
            <wp:extent cx="3153654" cy="1637386"/>
            <wp:effectExtent l="0" t="0" r="8890" b="1270"/>
            <wp:docPr id="938357498"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3170096" cy="1645923"/>
                    </a:xfrm>
                    <a:prstGeom prst="rect">
                      <a:avLst/>
                    </a:prstGeom>
                    <a:noFill/>
                  </pic:spPr>
                </pic:pic>
              </a:graphicData>
            </a:graphic>
          </wp:inline>
        </w:drawing>
      </w:r>
    </w:p>
    <w:p w14:paraId="21913058" w14:textId="29386407" w:rsidR="00AE6A52" w:rsidRDefault="00AE6A52" w:rsidP="00AE6A52">
      <w:pPr>
        <w:pStyle w:val="Descripcin"/>
        <w:jc w:val="center"/>
      </w:pPr>
      <w:bookmarkStart w:id="7" w:name="_Ref203500215"/>
      <w:r>
        <w:t xml:space="preserve">Figura </w:t>
      </w:r>
      <w:r>
        <w:fldChar w:fldCharType="begin"/>
      </w:r>
      <w:r>
        <w:instrText xml:space="preserve"> SEQ Figura \* ARABIC </w:instrText>
      </w:r>
      <w:r>
        <w:fldChar w:fldCharType="separate"/>
      </w:r>
      <w:r w:rsidR="00B46F04">
        <w:rPr>
          <w:noProof/>
        </w:rPr>
        <w:t>8</w:t>
      </w:r>
      <w:r>
        <w:fldChar w:fldCharType="end"/>
      </w:r>
      <w:bookmarkEnd w:id="7"/>
      <w:r>
        <w:t>: Comparación de NSR de Corte</w:t>
      </w:r>
    </w:p>
    <w:p w14:paraId="46F90E0A" w14:textId="7919F307" w:rsidR="001274D4" w:rsidRDefault="00822D8C" w:rsidP="00514EE8">
      <w:pPr>
        <w:rPr>
          <w:lang w:val="es-CL"/>
        </w:rPr>
      </w:pPr>
      <w:r w:rsidRPr="00BB1E0A">
        <w:rPr>
          <w:b/>
          <w:bCs/>
          <w:lang w:val="es-CL"/>
        </w:rPr>
        <w:t>Etapa 6</w:t>
      </w:r>
      <w:r>
        <w:rPr>
          <w:lang w:val="es-CL"/>
        </w:rPr>
        <w:t xml:space="preserve">: </w:t>
      </w:r>
      <w:r w:rsidR="009A4D93">
        <w:rPr>
          <w:lang w:val="es-CL"/>
        </w:rPr>
        <w:t xml:space="preserve">generación de plan </w:t>
      </w:r>
      <w:r w:rsidR="00C34B8E">
        <w:rPr>
          <w:lang w:val="es-CL"/>
        </w:rPr>
        <w:t xml:space="preserve">minero </w:t>
      </w:r>
      <w:r w:rsidR="009A4D93">
        <w:rPr>
          <w:lang w:val="es-CL"/>
        </w:rPr>
        <w:t>“</w:t>
      </w:r>
      <w:proofErr w:type="spellStart"/>
      <w:r w:rsidR="009A4D93">
        <w:rPr>
          <w:lang w:val="es-CL"/>
        </w:rPr>
        <w:t>dummy</w:t>
      </w:r>
      <w:proofErr w:type="spellEnd"/>
      <w:r w:rsidR="009A4D93">
        <w:rPr>
          <w:lang w:val="es-CL"/>
        </w:rPr>
        <w:t>” a partir de</w:t>
      </w:r>
      <w:r w:rsidR="009D202E">
        <w:rPr>
          <w:lang w:val="es-CL"/>
        </w:rPr>
        <w:t xml:space="preserve"> la estrategia de leyes de corte óptima. Esta etapa repite el proceso de la etapa 3</w:t>
      </w:r>
      <w:r w:rsidR="0022141C">
        <w:rPr>
          <w:lang w:val="es-CL"/>
        </w:rPr>
        <w:t>, pero con un</w:t>
      </w:r>
      <w:r w:rsidR="001274D4">
        <w:rPr>
          <w:lang w:val="es-CL"/>
        </w:rPr>
        <w:t xml:space="preserve">a selección </w:t>
      </w:r>
      <w:r w:rsidR="0022141C">
        <w:rPr>
          <w:lang w:val="es-CL"/>
        </w:rPr>
        <w:t>de recursos distint</w:t>
      </w:r>
      <w:r w:rsidR="005141F3">
        <w:rPr>
          <w:lang w:val="es-CL"/>
        </w:rPr>
        <w:t>a,</w:t>
      </w:r>
      <w:r w:rsidR="00392D66">
        <w:rPr>
          <w:lang w:val="es-CL"/>
        </w:rPr>
        <w:t xml:space="preserve"> fruto de los NSR de corte variable.</w:t>
      </w:r>
    </w:p>
    <w:p w14:paraId="1A4DD390" w14:textId="77777777" w:rsidR="001274D4" w:rsidRDefault="001274D4" w:rsidP="00514EE8">
      <w:pPr>
        <w:rPr>
          <w:lang w:val="es-CL"/>
        </w:rPr>
      </w:pPr>
    </w:p>
    <w:p w14:paraId="71857D75" w14:textId="3512B742" w:rsidR="00E77D13" w:rsidRPr="00657E2F" w:rsidRDefault="00E77D13" w:rsidP="00657E2F">
      <w:pPr>
        <w:jc w:val="left"/>
        <w:rPr>
          <w:rFonts w:cs="Arial"/>
          <w:b/>
          <w:bCs/>
          <w:szCs w:val="22"/>
          <w:lang w:val="es-CL"/>
        </w:rPr>
      </w:pPr>
      <w:r w:rsidRPr="000270E6">
        <w:rPr>
          <w:rFonts w:cs="Arial"/>
          <w:b/>
          <w:bCs/>
          <w:szCs w:val="22"/>
          <w:lang w:val="es-PE"/>
        </w:rPr>
        <w:t xml:space="preserve">4. </w:t>
      </w:r>
      <w:r w:rsidR="00EC5D28" w:rsidRPr="000270E6">
        <w:rPr>
          <w:rFonts w:cs="Arial"/>
          <w:b/>
          <w:bCs/>
          <w:szCs w:val="22"/>
          <w:lang w:val="es-PE"/>
        </w:rPr>
        <w:t>Presentación y discusión de resultados</w:t>
      </w:r>
      <w:r w:rsidR="005A352B" w:rsidRPr="000270E6">
        <w:rPr>
          <w:rFonts w:cs="Arial"/>
          <w:b/>
          <w:bCs/>
          <w:color w:val="808080"/>
          <w:szCs w:val="22"/>
          <w:lang w:val="es-PE"/>
        </w:rPr>
        <w:t xml:space="preserve"> </w:t>
      </w:r>
    </w:p>
    <w:p w14:paraId="2473EC29" w14:textId="188DE3CC" w:rsidR="001712C1" w:rsidRDefault="00392D66" w:rsidP="0035706E">
      <w:pPr>
        <w:rPr>
          <w:lang w:val="es-CL"/>
        </w:rPr>
      </w:pPr>
      <w:r>
        <w:rPr>
          <w:lang w:val="es-CL"/>
        </w:rPr>
        <w:t>En experiencia de REDCO, l</w:t>
      </w:r>
      <w:r w:rsidR="0035706E">
        <w:rPr>
          <w:lang w:val="es-CL"/>
        </w:rPr>
        <w:t xml:space="preserve">a evaluación usando la estrategia </w:t>
      </w:r>
      <w:r w:rsidR="0062422B">
        <w:rPr>
          <w:lang w:val="es-CL"/>
        </w:rPr>
        <w:t>ó</w:t>
      </w:r>
      <w:r w:rsidR="0035706E">
        <w:rPr>
          <w:lang w:val="es-CL"/>
        </w:rPr>
        <w:t>ptima de corte</w:t>
      </w:r>
      <w:r w:rsidR="008A37A4">
        <w:rPr>
          <w:lang w:val="es-CL"/>
        </w:rPr>
        <w:t xml:space="preserve"> </w:t>
      </w:r>
      <w:r w:rsidR="0062422B">
        <w:rPr>
          <w:lang w:val="es-CL"/>
        </w:rPr>
        <w:t>mediante</w:t>
      </w:r>
      <w:r w:rsidR="008A37A4">
        <w:rPr>
          <w:lang w:val="es-CL"/>
        </w:rPr>
        <w:t xml:space="preserve"> el algoritmo de Lane</w:t>
      </w:r>
      <w:r w:rsidR="0035706E">
        <w:rPr>
          <w:lang w:val="es-CL"/>
        </w:rPr>
        <w:t xml:space="preserve">, mejora el VAN del proyecto en rangos entre 3% a </w:t>
      </w:r>
      <w:r w:rsidR="001130B8">
        <w:rPr>
          <w:lang w:val="es-CL"/>
        </w:rPr>
        <w:t>6</w:t>
      </w:r>
      <w:r w:rsidR="0035706E">
        <w:rPr>
          <w:lang w:val="es-CL"/>
        </w:rPr>
        <w:t>% adicionales</w:t>
      </w:r>
      <w:r w:rsidR="009D07C4">
        <w:rPr>
          <w:lang w:val="es-CL"/>
        </w:rPr>
        <w:t xml:space="preserve">, debido al exitoso </w:t>
      </w:r>
      <w:r w:rsidR="005C1E1F">
        <w:rPr>
          <w:lang w:val="es-CL"/>
        </w:rPr>
        <w:t xml:space="preserve">uso de la aplicación de </w:t>
      </w:r>
      <w:proofErr w:type="spellStart"/>
      <w:r w:rsidR="005C1E1F">
        <w:rPr>
          <w:lang w:val="es-CL"/>
        </w:rPr>
        <w:t>macro-secuencias</w:t>
      </w:r>
      <w:proofErr w:type="spellEnd"/>
      <w:r w:rsidR="005C1E1F">
        <w:rPr>
          <w:lang w:val="es-CL"/>
        </w:rPr>
        <w:t xml:space="preserve"> desarrolladas por REDCO.</w:t>
      </w:r>
      <w:r w:rsidR="00DF356A">
        <w:rPr>
          <w:lang w:val="es-CL"/>
        </w:rPr>
        <w:t xml:space="preserve"> </w:t>
      </w:r>
      <w:r w:rsidR="001130B8">
        <w:rPr>
          <w:lang w:val="es-CL"/>
        </w:rPr>
        <w:t xml:space="preserve">Diferencias mayores se observan </w:t>
      </w:r>
      <w:r w:rsidR="00F95202">
        <w:rPr>
          <w:lang w:val="es-CL"/>
        </w:rPr>
        <w:t>cuan</w:t>
      </w:r>
      <w:r w:rsidR="00133FDE">
        <w:rPr>
          <w:lang w:val="es-CL"/>
        </w:rPr>
        <w:t>t</w:t>
      </w:r>
      <w:r w:rsidR="00F95202">
        <w:rPr>
          <w:lang w:val="es-CL"/>
        </w:rPr>
        <w:t xml:space="preserve">o </w:t>
      </w:r>
      <w:r w:rsidR="00100F7E">
        <w:rPr>
          <w:lang w:val="es-CL"/>
        </w:rPr>
        <w:t xml:space="preserve">más </w:t>
      </w:r>
      <w:r w:rsidR="00F95202">
        <w:rPr>
          <w:lang w:val="es-CL"/>
        </w:rPr>
        <w:t xml:space="preserve">deficiente es </w:t>
      </w:r>
      <w:r w:rsidR="008B11A5">
        <w:rPr>
          <w:lang w:val="es-CL"/>
        </w:rPr>
        <w:t xml:space="preserve">la </w:t>
      </w:r>
      <w:proofErr w:type="spellStart"/>
      <w:r w:rsidR="008B11A5">
        <w:rPr>
          <w:lang w:val="es-CL"/>
        </w:rPr>
        <w:t>macro-secuencia</w:t>
      </w:r>
      <w:proofErr w:type="spellEnd"/>
      <w:r w:rsidR="008B11A5">
        <w:rPr>
          <w:lang w:val="es-CL"/>
        </w:rPr>
        <w:t xml:space="preserve"> de explotación. </w:t>
      </w:r>
    </w:p>
    <w:p w14:paraId="55706A55" w14:textId="77777777" w:rsidR="00D600B3" w:rsidRDefault="00D600B3" w:rsidP="0035706E">
      <w:pPr>
        <w:rPr>
          <w:lang w:val="es-CL"/>
        </w:rPr>
      </w:pPr>
    </w:p>
    <w:p w14:paraId="28094B38" w14:textId="77777777" w:rsidR="007F444D" w:rsidRDefault="007F444D" w:rsidP="0035706E">
      <w:pPr>
        <w:rPr>
          <w:lang w:val="es-CL"/>
        </w:rPr>
      </w:pPr>
      <w:r>
        <w:rPr>
          <w:lang w:val="es-CL"/>
        </w:rPr>
        <w:t>En particular, l</w:t>
      </w:r>
      <w:r w:rsidR="00271AD8">
        <w:rPr>
          <w:lang w:val="es-CL"/>
        </w:rPr>
        <w:t xml:space="preserve">a generación </w:t>
      </w:r>
      <w:r w:rsidR="00D16C28">
        <w:rPr>
          <w:lang w:val="es-CL"/>
        </w:rPr>
        <w:t xml:space="preserve">automática </w:t>
      </w:r>
      <w:r w:rsidR="00271AD8">
        <w:rPr>
          <w:lang w:val="es-CL"/>
        </w:rPr>
        <w:t xml:space="preserve">de planes </w:t>
      </w:r>
      <w:proofErr w:type="spellStart"/>
      <w:r w:rsidR="00271AD8">
        <w:rPr>
          <w:lang w:val="es-CL"/>
        </w:rPr>
        <w:t>dummy</w:t>
      </w:r>
      <w:proofErr w:type="spellEnd"/>
      <w:r w:rsidR="00271AD8">
        <w:rPr>
          <w:lang w:val="es-CL"/>
        </w:rPr>
        <w:t xml:space="preserve"> </w:t>
      </w:r>
      <w:r w:rsidR="004410B7">
        <w:rPr>
          <w:lang w:val="es-CL"/>
        </w:rPr>
        <w:t>con la</w:t>
      </w:r>
      <w:r w:rsidR="007F316B">
        <w:rPr>
          <w:lang w:val="es-CL"/>
        </w:rPr>
        <w:t xml:space="preserve"> </w:t>
      </w:r>
      <w:r w:rsidR="00271AD8">
        <w:rPr>
          <w:lang w:val="es-CL"/>
        </w:rPr>
        <w:t>inclu</w:t>
      </w:r>
      <w:r w:rsidR="007F316B">
        <w:rPr>
          <w:lang w:val="es-CL"/>
        </w:rPr>
        <w:t>sión</w:t>
      </w:r>
      <w:r w:rsidR="00271AD8">
        <w:rPr>
          <w:lang w:val="es-CL"/>
        </w:rPr>
        <w:t xml:space="preserve"> </w:t>
      </w:r>
      <w:r w:rsidR="004410B7">
        <w:rPr>
          <w:lang w:val="es-CL"/>
        </w:rPr>
        <w:t xml:space="preserve">de </w:t>
      </w:r>
      <w:r w:rsidR="00271AD8">
        <w:rPr>
          <w:lang w:val="es-CL"/>
        </w:rPr>
        <w:t>una serie de restricciones de planificación</w:t>
      </w:r>
      <w:r w:rsidR="00DE6034">
        <w:rPr>
          <w:lang w:val="es-CL"/>
        </w:rPr>
        <w:t xml:space="preserve"> </w:t>
      </w:r>
      <w:r w:rsidR="007F316B">
        <w:rPr>
          <w:lang w:val="es-CL"/>
        </w:rPr>
        <w:t xml:space="preserve">ha mejorado notablemente la predictibilidad de los resultados. </w:t>
      </w:r>
    </w:p>
    <w:p w14:paraId="592EAB4E" w14:textId="77777777" w:rsidR="007F444D" w:rsidRDefault="007F444D" w:rsidP="0035706E">
      <w:pPr>
        <w:rPr>
          <w:lang w:val="es-CL"/>
        </w:rPr>
      </w:pPr>
    </w:p>
    <w:p w14:paraId="5F55BDD1" w14:textId="6047C84B" w:rsidR="002E690E" w:rsidRDefault="00D628CC" w:rsidP="0035706E">
      <w:pPr>
        <w:rPr>
          <w:lang w:val="es-CL"/>
        </w:rPr>
      </w:pPr>
      <w:r>
        <w:rPr>
          <w:lang w:val="es-CL"/>
        </w:rPr>
        <w:t>A partir del</w:t>
      </w:r>
      <w:r w:rsidR="00F62F01">
        <w:rPr>
          <w:lang w:val="es-CL"/>
        </w:rPr>
        <w:t xml:space="preserve"> plan </w:t>
      </w:r>
      <w:proofErr w:type="spellStart"/>
      <w:r w:rsidR="00F62F01">
        <w:rPr>
          <w:lang w:val="es-CL"/>
        </w:rPr>
        <w:t>dummy</w:t>
      </w:r>
      <w:proofErr w:type="spellEnd"/>
      <w:r w:rsidR="00F62F01">
        <w:rPr>
          <w:lang w:val="es-CL"/>
        </w:rPr>
        <w:t xml:space="preserve"> es posible exportar la </w:t>
      </w:r>
      <w:proofErr w:type="spellStart"/>
      <w:r w:rsidR="00F62F01">
        <w:rPr>
          <w:lang w:val="es-CL"/>
        </w:rPr>
        <w:t>macro-secuencia</w:t>
      </w:r>
      <w:proofErr w:type="spellEnd"/>
      <w:r w:rsidR="00F62F01">
        <w:rPr>
          <w:lang w:val="es-CL"/>
        </w:rPr>
        <w:t xml:space="preserve"> de explotación</w:t>
      </w:r>
      <w:r w:rsidR="00375984">
        <w:rPr>
          <w:lang w:val="es-CL"/>
        </w:rPr>
        <w:t>,</w:t>
      </w:r>
      <w:r w:rsidR="00F62F01">
        <w:rPr>
          <w:lang w:val="es-CL"/>
        </w:rPr>
        <w:t xml:space="preserve"> y las leyes de corte a aplicar por bloques</w:t>
      </w:r>
      <w:r w:rsidR="00DB54BD">
        <w:rPr>
          <w:lang w:val="es-CL"/>
        </w:rPr>
        <w:t>,</w:t>
      </w:r>
      <w:r w:rsidR="00F62F01">
        <w:rPr>
          <w:lang w:val="es-CL"/>
        </w:rPr>
        <w:t xml:space="preserve"> a software de planificación </w:t>
      </w:r>
      <w:r w:rsidR="00960CA7">
        <w:rPr>
          <w:lang w:val="es-CL"/>
        </w:rPr>
        <w:t xml:space="preserve">más completos para realizar el </w:t>
      </w:r>
      <w:proofErr w:type="spellStart"/>
      <w:r w:rsidR="00960CA7">
        <w:rPr>
          <w:lang w:val="es-CL"/>
        </w:rPr>
        <w:t>secuenciamiento</w:t>
      </w:r>
      <w:proofErr w:type="spellEnd"/>
      <w:r w:rsidR="00960CA7">
        <w:rPr>
          <w:lang w:val="es-CL"/>
        </w:rPr>
        <w:t xml:space="preserve"> detallado del plan</w:t>
      </w:r>
      <w:r w:rsidR="00B46F04">
        <w:rPr>
          <w:lang w:val="es-CL"/>
        </w:rPr>
        <w:t xml:space="preserve">. </w:t>
      </w:r>
      <w:r w:rsidR="00DB54BD">
        <w:rPr>
          <w:lang w:val="es-CL"/>
        </w:rPr>
        <w:t xml:space="preserve"> </w:t>
      </w:r>
    </w:p>
    <w:p w14:paraId="3682C60F" w14:textId="77777777" w:rsidR="002E690E" w:rsidRDefault="002E690E" w:rsidP="0035706E">
      <w:pPr>
        <w:rPr>
          <w:lang w:val="es-CL"/>
        </w:rPr>
      </w:pPr>
    </w:p>
    <w:p w14:paraId="51F50B2F" w14:textId="703A3993" w:rsidR="002E690E" w:rsidRDefault="00B46F04" w:rsidP="002E690E">
      <w:pPr>
        <w:rPr>
          <w:lang w:val="es-CL"/>
        </w:rPr>
      </w:pPr>
      <w:r>
        <w:rPr>
          <w:lang w:val="es-CL"/>
        </w:rPr>
        <w:t xml:space="preserve">La </w:t>
      </w:r>
      <w:r>
        <w:rPr>
          <w:lang w:val="es-CL"/>
        </w:rPr>
        <w:fldChar w:fldCharType="begin"/>
      </w:r>
      <w:r>
        <w:rPr>
          <w:lang w:val="es-CL"/>
        </w:rPr>
        <w:instrText xml:space="preserve"> REF _Ref203509400 \h </w:instrText>
      </w:r>
      <w:r>
        <w:rPr>
          <w:lang w:val="es-CL"/>
        </w:rPr>
      </w:r>
      <w:r>
        <w:rPr>
          <w:lang w:val="es-CL"/>
        </w:rPr>
        <w:fldChar w:fldCharType="separate"/>
      </w:r>
      <w:r>
        <w:t xml:space="preserve">Figura </w:t>
      </w:r>
      <w:r>
        <w:rPr>
          <w:noProof/>
        </w:rPr>
        <w:t>9</w:t>
      </w:r>
      <w:r>
        <w:rPr>
          <w:lang w:val="es-CL"/>
        </w:rPr>
        <w:fldChar w:fldCharType="end"/>
      </w:r>
      <w:r>
        <w:rPr>
          <w:lang w:val="es-CL"/>
        </w:rPr>
        <w:t xml:space="preserve"> muestra una vista en software de diseño y planificación</w:t>
      </w:r>
      <w:r w:rsidR="003A16C3">
        <w:rPr>
          <w:lang w:val="es-CL"/>
        </w:rPr>
        <w:t xml:space="preserve"> </w:t>
      </w:r>
      <w:r w:rsidR="002F0EB8">
        <w:rPr>
          <w:lang w:val="es-CL"/>
        </w:rPr>
        <w:t xml:space="preserve">de la selección Lane </w:t>
      </w:r>
      <w:r w:rsidR="003A16C3">
        <w:rPr>
          <w:lang w:val="es-CL"/>
        </w:rPr>
        <w:t xml:space="preserve">resultante y </w:t>
      </w:r>
      <w:r w:rsidR="002F0EB8">
        <w:rPr>
          <w:lang w:val="es-CL"/>
        </w:rPr>
        <w:t xml:space="preserve">luego de ser </w:t>
      </w:r>
      <w:r w:rsidR="003A16C3">
        <w:rPr>
          <w:lang w:val="es-CL"/>
        </w:rPr>
        <w:t>operativizada</w:t>
      </w:r>
      <w:r>
        <w:rPr>
          <w:lang w:val="es-CL"/>
        </w:rPr>
        <w:t>.</w:t>
      </w:r>
      <w:r w:rsidR="009D77AA">
        <w:rPr>
          <w:lang w:val="es-CL"/>
        </w:rPr>
        <w:t xml:space="preserve"> Los caserones en gris son los recomendados por Lane a ser descartados.</w:t>
      </w:r>
      <w:r w:rsidR="002E690E" w:rsidRPr="002E690E">
        <w:rPr>
          <w:lang w:val="es-CL"/>
        </w:rPr>
        <w:t xml:space="preserve"> </w:t>
      </w:r>
      <w:r w:rsidR="006C716A">
        <w:rPr>
          <w:lang w:val="es-CL"/>
        </w:rPr>
        <w:t xml:space="preserve">La operativización requiere </w:t>
      </w:r>
      <w:r w:rsidR="002E690E">
        <w:rPr>
          <w:lang w:val="es-CL"/>
        </w:rPr>
        <w:t xml:space="preserve">de </w:t>
      </w:r>
      <w:r w:rsidR="002E690E">
        <w:rPr>
          <w:lang w:val="es-CL"/>
        </w:rPr>
        <w:t xml:space="preserve">un esfuerzo adicional importante en materia de </w:t>
      </w:r>
      <w:proofErr w:type="spellStart"/>
      <w:r w:rsidR="002E690E">
        <w:rPr>
          <w:lang w:val="es-CL"/>
        </w:rPr>
        <w:t>secuenciamiento</w:t>
      </w:r>
      <w:proofErr w:type="spellEnd"/>
      <w:r w:rsidR="002E690E">
        <w:rPr>
          <w:lang w:val="es-CL"/>
        </w:rPr>
        <w:t xml:space="preserve"> y planificación.</w:t>
      </w:r>
    </w:p>
    <w:p w14:paraId="2F62CD5E" w14:textId="40BAECD4" w:rsidR="00B46F04" w:rsidRDefault="00B46F04" w:rsidP="0035706E">
      <w:pPr>
        <w:rPr>
          <w:lang w:val="es-CL"/>
        </w:rPr>
      </w:pPr>
    </w:p>
    <w:p w14:paraId="731EE667" w14:textId="77777777" w:rsidR="001C06EF" w:rsidRDefault="001C06EF" w:rsidP="0035706E">
      <w:pPr>
        <w:rPr>
          <w:lang w:val="es-CL"/>
        </w:rPr>
      </w:pPr>
    </w:p>
    <w:p w14:paraId="629A4948" w14:textId="053C4591" w:rsidR="00B46F04" w:rsidRDefault="00175E2A" w:rsidP="00B46F04">
      <w:pPr>
        <w:keepNext/>
        <w:jc w:val="center"/>
      </w:pPr>
      <w:r>
        <w:rPr>
          <w:noProof/>
        </w:rPr>
        <w:drawing>
          <wp:inline distT="0" distB="0" distL="0" distR="0" wp14:anchorId="36724E34" wp14:editId="4AC987D6">
            <wp:extent cx="3152681" cy="1901952"/>
            <wp:effectExtent l="0" t="0" r="0" b="3175"/>
            <wp:docPr id="744441287"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rotWithShape="1">
                    <a:blip r:embed="rId22" cstate="print">
                      <a:extLst>
                        <a:ext uri="{28A0092B-C50C-407E-A947-70E740481C1C}">
                          <a14:useLocalDpi xmlns:a14="http://schemas.microsoft.com/office/drawing/2010/main" val="0"/>
                        </a:ext>
                      </a:extLst>
                    </a:blip>
                    <a:srcRect r="12554"/>
                    <a:stretch>
                      <a:fillRect/>
                    </a:stretch>
                  </pic:blipFill>
                  <pic:spPr bwMode="auto">
                    <a:xfrm>
                      <a:off x="0" y="0"/>
                      <a:ext cx="3181561" cy="1919375"/>
                    </a:xfrm>
                    <a:prstGeom prst="rect">
                      <a:avLst/>
                    </a:prstGeom>
                    <a:noFill/>
                    <a:ln>
                      <a:noFill/>
                    </a:ln>
                    <a:extLst>
                      <a:ext uri="{53640926-AAD7-44D8-BBD7-CCE9431645EC}">
                        <a14:shadowObscured xmlns:a14="http://schemas.microsoft.com/office/drawing/2010/main"/>
                      </a:ext>
                    </a:extLst>
                  </pic:spPr>
                </pic:pic>
              </a:graphicData>
            </a:graphic>
          </wp:inline>
        </w:drawing>
      </w:r>
    </w:p>
    <w:p w14:paraId="772D7A0D" w14:textId="06A7C05F" w:rsidR="00B824ED" w:rsidRDefault="00B46F04" w:rsidP="00B46F04">
      <w:pPr>
        <w:pStyle w:val="Descripcin"/>
        <w:jc w:val="center"/>
      </w:pPr>
      <w:bookmarkStart w:id="8" w:name="_Ref203509400"/>
      <w:r>
        <w:t xml:space="preserve">Figura </w:t>
      </w:r>
      <w:r>
        <w:fldChar w:fldCharType="begin"/>
      </w:r>
      <w:r>
        <w:instrText xml:space="preserve"> SEQ Figura \* ARABIC </w:instrText>
      </w:r>
      <w:r>
        <w:fldChar w:fldCharType="separate"/>
      </w:r>
      <w:r>
        <w:rPr>
          <w:noProof/>
        </w:rPr>
        <w:t>9</w:t>
      </w:r>
      <w:r>
        <w:fldChar w:fldCharType="end"/>
      </w:r>
      <w:bookmarkEnd w:id="8"/>
      <w:r>
        <w:t xml:space="preserve">: Vista </w:t>
      </w:r>
      <w:r w:rsidR="005B5C08">
        <w:t>r</w:t>
      </w:r>
      <w:r>
        <w:t>ecomendación Lane (en gris caserones a descartar)</w:t>
      </w:r>
      <w:r w:rsidR="00D5738E">
        <w:t xml:space="preserve"> y operativización final resultante</w:t>
      </w:r>
    </w:p>
    <w:p w14:paraId="5065AB78" w14:textId="1381D8A7" w:rsidR="00B824ED" w:rsidRDefault="00DB54BD" w:rsidP="0035706E">
      <w:pPr>
        <w:rPr>
          <w:lang w:val="es-CL"/>
        </w:rPr>
      </w:pPr>
      <w:r>
        <w:rPr>
          <w:lang w:val="es-CL"/>
        </w:rPr>
        <w:t>Como se observa, u</w:t>
      </w:r>
      <w:r w:rsidR="00DF757B">
        <w:rPr>
          <w:lang w:val="es-CL"/>
        </w:rPr>
        <w:t>n</w:t>
      </w:r>
      <w:r w:rsidR="00DF356A">
        <w:rPr>
          <w:lang w:val="es-CL"/>
        </w:rPr>
        <w:t>o</w:t>
      </w:r>
      <w:r w:rsidR="00DF757B">
        <w:rPr>
          <w:lang w:val="es-CL"/>
        </w:rPr>
        <w:t xml:space="preserve"> de los grandes desafíos </w:t>
      </w:r>
      <w:r w:rsidR="00AA6262">
        <w:rPr>
          <w:lang w:val="es-CL"/>
        </w:rPr>
        <w:t>en el uso del algoritmo de Lane en casos de minería subterránea</w:t>
      </w:r>
      <w:r w:rsidR="00365F86">
        <w:rPr>
          <w:lang w:val="es-CL"/>
        </w:rPr>
        <w:t xml:space="preserve"> tiene relación con el nivel de selectividad que </w:t>
      </w:r>
      <w:r>
        <w:rPr>
          <w:lang w:val="es-CL"/>
        </w:rPr>
        <w:t>asume</w:t>
      </w:r>
      <w:r w:rsidR="00044C49">
        <w:rPr>
          <w:lang w:val="es-CL"/>
        </w:rPr>
        <w:t>. El uso de leyes de corte a nivel de caserones puede resultar en un</w:t>
      </w:r>
      <w:r w:rsidR="004B6605">
        <w:rPr>
          <w:lang w:val="es-CL"/>
        </w:rPr>
        <w:t>a</w:t>
      </w:r>
      <w:r w:rsidR="00044C49">
        <w:rPr>
          <w:lang w:val="es-CL"/>
        </w:rPr>
        <w:t xml:space="preserve"> </w:t>
      </w:r>
      <w:r w:rsidR="00CC735C">
        <w:rPr>
          <w:lang w:val="es-CL"/>
        </w:rPr>
        <w:t xml:space="preserve">recomendación de selección </w:t>
      </w:r>
      <w:r w:rsidR="008B3696">
        <w:rPr>
          <w:lang w:val="es-CL"/>
        </w:rPr>
        <w:t>un tanto</w:t>
      </w:r>
      <w:r w:rsidR="00DF356A">
        <w:rPr>
          <w:lang w:val="es-CL"/>
        </w:rPr>
        <w:t xml:space="preserve"> </w:t>
      </w:r>
      <w:r w:rsidR="00CC735C">
        <w:rPr>
          <w:lang w:val="es-CL"/>
        </w:rPr>
        <w:t xml:space="preserve">esparcida </w:t>
      </w:r>
      <w:r w:rsidR="001C06EF">
        <w:rPr>
          <w:lang w:val="es-CL"/>
        </w:rPr>
        <w:t xml:space="preserve">que luego deber revisada en detalle y </w:t>
      </w:r>
      <w:r w:rsidR="008B3696">
        <w:rPr>
          <w:lang w:val="es-CL"/>
        </w:rPr>
        <w:t>suavizada.</w:t>
      </w:r>
    </w:p>
    <w:p w14:paraId="3DFD8342" w14:textId="77777777" w:rsidR="00D70F5F" w:rsidRDefault="00D70F5F" w:rsidP="0035706E">
      <w:pPr>
        <w:rPr>
          <w:lang w:val="es-CL"/>
        </w:rPr>
      </w:pPr>
    </w:p>
    <w:p w14:paraId="63FAD636" w14:textId="44D8221D" w:rsidR="00D70F5F" w:rsidRDefault="000D47C1" w:rsidP="0035706E">
      <w:pPr>
        <w:rPr>
          <w:lang w:val="es-CL"/>
        </w:rPr>
      </w:pPr>
      <w:r>
        <w:rPr>
          <w:lang w:val="es-CL"/>
        </w:rPr>
        <w:t>Aun</w:t>
      </w:r>
      <w:r w:rsidR="00D70F5F">
        <w:rPr>
          <w:lang w:val="es-CL"/>
        </w:rPr>
        <w:t xml:space="preserve"> así, los planes mineros detallados -a nivel de prefactibilidad- operativizados y corridos con herramientas avanzadas de planificación mostraron una desviación del orden del 3% en valor presente con respecto al predictor </w:t>
      </w:r>
      <w:proofErr w:type="spellStart"/>
      <w:r w:rsidR="00D70F5F">
        <w:rPr>
          <w:lang w:val="es-CL"/>
        </w:rPr>
        <w:t>dummy</w:t>
      </w:r>
      <w:proofErr w:type="spellEnd"/>
      <w:r w:rsidR="00D70F5F">
        <w:rPr>
          <w:lang w:val="es-CL"/>
        </w:rPr>
        <w:t>.</w:t>
      </w:r>
    </w:p>
    <w:p w14:paraId="15D7CB35" w14:textId="77777777" w:rsidR="00900CBB" w:rsidRDefault="00900CBB" w:rsidP="0035706E">
      <w:pPr>
        <w:rPr>
          <w:lang w:val="es-CL"/>
        </w:rPr>
      </w:pPr>
    </w:p>
    <w:p w14:paraId="002C7898" w14:textId="77777777" w:rsidR="00E77D13" w:rsidRPr="000270E6" w:rsidRDefault="00E77D13" w:rsidP="00E77D13">
      <w:pPr>
        <w:ind w:firstLine="142"/>
        <w:rPr>
          <w:rFonts w:cs="Arial"/>
          <w:bCs/>
          <w:szCs w:val="22"/>
          <w:lang w:val="es-PE"/>
        </w:rPr>
      </w:pPr>
    </w:p>
    <w:p w14:paraId="451B031C" w14:textId="0EE3E4A0" w:rsidR="008C3927" w:rsidRPr="000270E6" w:rsidRDefault="00F857C3" w:rsidP="008C3927">
      <w:pPr>
        <w:rPr>
          <w:rFonts w:cs="Arial"/>
          <w:b/>
          <w:bCs/>
          <w:szCs w:val="22"/>
          <w:lang w:val="es-PE"/>
        </w:rPr>
      </w:pPr>
      <w:r w:rsidRPr="000270E6">
        <w:rPr>
          <w:rFonts w:cs="Arial"/>
          <w:b/>
          <w:bCs/>
          <w:szCs w:val="22"/>
          <w:lang w:val="es-PE"/>
        </w:rPr>
        <w:t xml:space="preserve">5. </w:t>
      </w:r>
      <w:r w:rsidR="00EC5D28" w:rsidRPr="000270E6">
        <w:rPr>
          <w:rFonts w:cs="Arial"/>
          <w:b/>
          <w:bCs/>
          <w:szCs w:val="22"/>
          <w:lang w:val="es-PE"/>
        </w:rPr>
        <w:t>Conclusiones</w:t>
      </w:r>
    </w:p>
    <w:p w14:paraId="3853233D" w14:textId="39D3527A" w:rsidR="008C3927" w:rsidRDefault="00F534DB" w:rsidP="00F534DB">
      <w:pPr>
        <w:rPr>
          <w:lang w:val="es-PE"/>
        </w:rPr>
      </w:pPr>
      <w:r>
        <w:rPr>
          <w:lang w:val="es-PE"/>
        </w:rPr>
        <w:t xml:space="preserve">La metodología utilizada </w:t>
      </w:r>
      <w:r w:rsidR="008B3696">
        <w:rPr>
          <w:lang w:val="es-PE"/>
        </w:rPr>
        <w:t xml:space="preserve">por REDCO </w:t>
      </w:r>
      <w:r>
        <w:rPr>
          <w:lang w:val="es-PE"/>
        </w:rPr>
        <w:t xml:space="preserve">enriquece el </w:t>
      </w:r>
      <w:r w:rsidR="00812FD9">
        <w:rPr>
          <w:lang w:val="es-PE"/>
        </w:rPr>
        <w:t xml:space="preserve">análisis </w:t>
      </w:r>
      <w:r w:rsidR="00155B03">
        <w:rPr>
          <w:lang w:val="es-PE"/>
        </w:rPr>
        <w:t xml:space="preserve">tradicional </w:t>
      </w:r>
      <w:r w:rsidR="00812FD9">
        <w:rPr>
          <w:lang w:val="es-PE"/>
        </w:rPr>
        <w:t xml:space="preserve">de Hill </w:t>
      </w:r>
      <w:proofErr w:type="spellStart"/>
      <w:r w:rsidR="00812FD9">
        <w:rPr>
          <w:lang w:val="es-PE"/>
        </w:rPr>
        <w:t>of</w:t>
      </w:r>
      <w:proofErr w:type="spellEnd"/>
      <w:r w:rsidR="00812FD9">
        <w:rPr>
          <w:lang w:val="es-PE"/>
        </w:rPr>
        <w:t xml:space="preserve"> </w:t>
      </w:r>
      <w:proofErr w:type="spellStart"/>
      <w:r w:rsidR="00812FD9">
        <w:rPr>
          <w:lang w:val="es-PE"/>
        </w:rPr>
        <w:t>Value</w:t>
      </w:r>
      <w:proofErr w:type="spellEnd"/>
      <w:r w:rsidR="00155B03">
        <w:rPr>
          <w:lang w:val="es-PE"/>
        </w:rPr>
        <w:t>,</w:t>
      </w:r>
      <w:r w:rsidR="00565C1D">
        <w:rPr>
          <w:lang w:val="es-PE"/>
        </w:rPr>
        <w:t xml:space="preserve"> incorporando proceso</w:t>
      </w:r>
      <w:r w:rsidR="00CF413E">
        <w:rPr>
          <w:lang w:val="es-PE"/>
        </w:rPr>
        <w:t>s</w:t>
      </w:r>
      <w:r w:rsidR="00565C1D">
        <w:rPr>
          <w:lang w:val="es-PE"/>
        </w:rPr>
        <w:t xml:space="preserve"> </w:t>
      </w:r>
      <w:r w:rsidR="004B24BA">
        <w:rPr>
          <w:lang w:val="es-PE"/>
        </w:rPr>
        <w:t>automático</w:t>
      </w:r>
      <w:r w:rsidR="003C72D5">
        <w:rPr>
          <w:lang w:val="es-PE"/>
        </w:rPr>
        <w:t>s</w:t>
      </w:r>
      <w:r w:rsidR="004B24BA">
        <w:rPr>
          <w:lang w:val="es-PE"/>
        </w:rPr>
        <w:t xml:space="preserve"> </w:t>
      </w:r>
      <w:r w:rsidR="00CF413E">
        <w:rPr>
          <w:lang w:val="es-PE"/>
        </w:rPr>
        <w:t xml:space="preserve">desarrollados internamente </w:t>
      </w:r>
      <w:r w:rsidR="004B24BA">
        <w:rPr>
          <w:lang w:val="es-PE"/>
        </w:rPr>
        <w:t xml:space="preserve">de generación de </w:t>
      </w:r>
      <w:proofErr w:type="spellStart"/>
      <w:r w:rsidR="004B24BA">
        <w:rPr>
          <w:lang w:val="es-PE"/>
        </w:rPr>
        <w:t>macro-secuencias</w:t>
      </w:r>
      <w:proofErr w:type="spellEnd"/>
      <w:r w:rsidR="004B24BA">
        <w:rPr>
          <w:lang w:val="es-PE"/>
        </w:rPr>
        <w:t>, generación de plan</w:t>
      </w:r>
      <w:r w:rsidR="00C5389A">
        <w:rPr>
          <w:lang w:val="es-PE"/>
        </w:rPr>
        <w:t>es mineros</w:t>
      </w:r>
      <w:r w:rsidR="004B24BA">
        <w:rPr>
          <w:lang w:val="es-PE"/>
        </w:rPr>
        <w:t xml:space="preserve"> </w:t>
      </w:r>
      <w:proofErr w:type="spellStart"/>
      <w:r w:rsidR="004B24BA">
        <w:rPr>
          <w:lang w:val="es-PE"/>
        </w:rPr>
        <w:t>dummy</w:t>
      </w:r>
      <w:proofErr w:type="spellEnd"/>
      <w:r w:rsidR="004B24BA">
        <w:rPr>
          <w:lang w:val="es-PE"/>
        </w:rPr>
        <w:t xml:space="preserve"> y determinación de estrategia </w:t>
      </w:r>
      <w:r w:rsidR="00FF1AEA">
        <w:rPr>
          <w:lang w:val="es-PE"/>
        </w:rPr>
        <w:t>de corte que optimiza el valor del proyecto.</w:t>
      </w:r>
    </w:p>
    <w:p w14:paraId="6CC6F0E4" w14:textId="77777777" w:rsidR="00FF1AEA" w:rsidRDefault="00FF1AEA" w:rsidP="00F534DB">
      <w:pPr>
        <w:rPr>
          <w:lang w:val="es-PE"/>
        </w:rPr>
      </w:pPr>
    </w:p>
    <w:p w14:paraId="4DED4D97" w14:textId="4FC1BC76" w:rsidR="00FF1AEA" w:rsidRDefault="00395BE2" w:rsidP="00F534DB">
      <w:pPr>
        <w:rPr>
          <w:lang w:val="es-PE"/>
        </w:rPr>
      </w:pPr>
      <w:r>
        <w:rPr>
          <w:lang w:val="es-PE"/>
        </w:rPr>
        <w:t>En proyectos realizados recientemente, l</w:t>
      </w:r>
      <w:r w:rsidR="00FF1AEA">
        <w:rPr>
          <w:lang w:val="es-PE"/>
        </w:rPr>
        <w:t xml:space="preserve">os resultados </w:t>
      </w:r>
      <w:r w:rsidR="00C5389A">
        <w:rPr>
          <w:lang w:val="es-PE"/>
        </w:rPr>
        <w:t xml:space="preserve">han demostrado una buena correlación con los planes mineros </w:t>
      </w:r>
      <w:r w:rsidR="005902E7">
        <w:rPr>
          <w:lang w:val="es-PE"/>
        </w:rPr>
        <w:t xml:space="preserve">luego </w:t>
      </w:r>
      <w:r w:rsidR="00C5389A">
        <w:rPr>
          <w:lang w:val="es-PE"/>
        </w:rPr>
        <w:t>detallados, secuenciados y operativizados con software especializados.</w:t>
      </w:r>
    </w:p>
    <w:p w14:paraId="176FA4A3" w14:textId="77777777" w:rsidR="00C5389A" w:rsidRDefault="00C5389A" w:rsidP="00F534DB">
      <w:pPr>
        <w:rPr>
          <w:lang w:val="es-PE"/>
        </w:rPr>
      </w:pPr>
    </w:p>
    <w:p w14:paraId="2D052F19" w14:textId="1EBD55D2" w:rsidR="00C5389A" w:rsidRDefault="00C5389A" w:rsidP="00F534DB">
      <w:pPr>
        <w:rPr>
          <w:lang w:val="es-PE"/>
        </w:rPr>
      </w:pPr>
      <w:r>
        <w:rPr>
          <w:lang w:val="es-PE"/>
        </w:rPr>
        <w:t xml:space="preserve">Esto último valida </w:t>
      </w:r>
      <w:r w:rsidR="00AE3A24">
        <w:rPr>
          <w:lang w:val="es-PE"/>
        </w:rPr>
        <w:t>la metodología en su carácter estratégico</w:t>
      </w:r>
      <w:r w:rsidR="00AC64D2">
        <w:rPr>
          <w:lang w:val="es-PE"/>
        </w:rPr>
        <w:t xml:space="preserve">, </w:t>
      </w:r>
      <w:r w:rsidR="003C72D5">
        <w:rPr>
          <w:lang w:val="es-PE"/>
        </w:rPr>
        <w:t xml:space="preserve">manteniendo </w:t>
      </w:r>
      <w:r w:rsidR="005902E7">
        <w:rPr>
          <w:lang w:val="es-PE"/>
        </w:rPr>
        <w:t xml:space="preserve">su simpleza y </w:t>
      </w:r>
      <w:r w:rsidR="003C72D5">
        <w:rPr>
          <w:lang w:val="es-PE"/>
        </w:rPr>
        <w:t>en gran medida la validez de las comparaciones y evaluaciones</w:t>
      </w:r>
      <w:r w:rsidR="00122FDD">
        <w:rPr>
          <w:lang w:val="es-PE"/>
        </w:rPr>
        <w:t xml:space="preserve"> que se logran</w:t>
      </w:r>
      <w:r w:rsidR="003C72D5">
        <w:rPr>
          <w:lang w:val="es-PE"/>
        </w:rPr>
        <w:t>.</w:t>
      </w:r>
    </w:p>
    <w:p w14:paraId="4206F15B" w14:textId="77777777" w:rsidR="007E2C62" w:rsidRPr="000270E6" w:rsidRDefault="007E2C62" w:rsidP="00F534DB">
      <w:pPr>
        <w:rPr>
          <w:lang w:val="es-PE"/>
        </w:rPr>
      </w:pPr>
    </w:p>
    <w:p w14:paraId="640BD6D5" w14:textId="77777777" w:rsidR="00975533" w:rsidRDefault="00975533" w:rsidP="00AF2A3B">
      <w:pPr>
        <w:rPr>
          <w:rFonts w:cs="Arial"/>
          <w:b/>
          <w:bCs/>
          <w:szCs w:val="22"/>
          <w:lang w:val="es-PE"/>
        </w:rPr>
      </w:pPr>
    </w:p>
    <w:p w14:paraId="5A204A5F" w14:textId="77777777" w:rsidR="00102AAE" w:rsidRDefault="00102AAE" w:rsidP="00AF2A3B">
      <w:pPr>
        <w:rPr>
          <w:rFonts w:cs="Arial"/>
          <w:b/>
          <w:bCs/>
          <w:szCs w:val="22"/>
          <w:lang w:val="es-PE"/>
        </w:rPr>
      </w:pPr>
    </w:p>
    <w:p w14:paraId="49178788" w14:textId="77777777" w:rsidR="00102AAE" w:rsidRDefault="00102AAE" w:rsidP="00AF2A3B">
      <w:pPr>
        <w:rPr>
          <w:rFonts w:cs="Arial"/>
          <w:b/>
          <w:bCs/>
          <w:szCs w:val="22"/>
          <w:lang w:val="es-PE"/>
        </w:rPr>
      </w:pPr>
    </w:p>
    <w:p w14:paraId="5FCC9388" w14:textId="77777777" w:rsidR="00102AAE" w:rsidRPr="000270E6" w:rsidRDefault="00102AAE" w:rsidP="00AF2A3B">
      <w:pPr>
        <w:rPr>
          <w:rFonts w:cs="Arial"/>
          <w:b/>
          <w:bCs/>
          <w:szCs w:val="22"/>
          <w:lang w:val="es-PE"/>
        </w:rPr>
      </w:pPr>
    </w:p>
    <w:p w14:paraId="0346E950" w14:textId="756720CC" w:rsidR="006178C0" w:rsidRPr="00274DA3" w:rsidRDefault="00EC5D28" w:rsidP="006178C0">
      <w:pPr>
        <w:rPr>
          <w:rFonts w:cs="Arial"/>
          <w:b/>
          <w:bCs/>
          <w:szCs w:val="22"/>
          <w:lang w:val="en-US"/>
        </w:rPr>
      </w:pPr>
      <w:r w:rsidRPr="00274DA3">
        <w:rPr>
          <w:rFonts w:cs="Arial"/>
          <w:b/>
          <w:bCs/>
          <w:szCs w:val="22"/>
          <w:lang w:val="en-US"/>
        </w:rPr>
        <w:lastRenderedPageBreak/>
        <w:t xml:space="preserve">7. </w:t>
      </w:r>
      <w:proofErr w:type="spellStart"/>
      <w:r w:rsidR="00180629" w:rsidRPr="00274DA3">
        <w:rPr>
          <w:rFonts w:cs="Arial"/>
          <w:b/>
          <w:bCs/>
          <w:szCs w:val="22"/>
          <w:lang w:val="en-US"/>
        </w:rPr>
        <w:t>Referencias</w:t>
      </w:r>
      <w:proofErr w:type="spellEnd"/>
      <w:r w:rsidR="00180629" w:rsidRPr="00274DA3">
        <w:rPr>
          <w:rFonts w:cs="Arial"/>
          <w:b/>
          <w:bCs/>
          <w:szCs w:val="22"/>
          <w:lang w:val="en-US"/>
        </w:rPr>
        <w:t xml:space="preserve"> </w:t>
      </w:r>
      <w:proofErr w:type="spellStart"/>
      <w:r w:rsidR="00180629" w:rsidRPr="00274DA3">
        <w:rPr>
          <w:rFonts w:cs="Arial"/>
          <w:b/>
          <w:bCs/>
          <w:szCs w:val="22"/>
          <w:lang w:val="en-US"/>
        </w:rPr>
        <w:t>bibliográficas</w:t>
      </w:r>
      <w:proofErr w:type="spellEnd"/>
    </w:p>
    <w:p w14:paraId="52714C79" w14:textId="77777777" w:rsidR="006178C0" w:rsidRPr="00274DA3" w:rsidRDefault="006178C0" w:rsidP="006178C0">
      <w:pPr>
        <w:rPr>
          <w:rFonts w:cs="Arial"/>
          <w:b/>
          <w:bCs/>
          <w:szCs w:val="22"/>
          <w:lang w:val="en-US"/>
        </w:rPr>
      </w:pPr>
    </w:p>
    <w:p w14:paraId="55140C55" w14:textId="556AB186" w:rsidR="00F83459" w:rsidRPr="00274DA3" w:rsidRDefault="003F15F6" w:rsidP="002201FE">
      <w:pPr>
        <w:ind w:left="142" w:hanging="142"/>
        <w:rPr>
          <w:rFonts w:cs="Arial"/>
          <w:b/>
          <w:bCs/>
          <w:szCs w:val="22"/>
          <w:lang w:val="en-US"/>
        </w:rPr>
      </w:pPr>
      <w:r w:rsidRPr="003F15F6">
        <w:rPr>
          <w:rFonts w:cs="Arial"/>
          <w:bCs/>
          <w:szCs w:val="22"/>
          <w:lang w:val="en-US"/>
        </w:rPr>
        <w:t>Hall</w:t>
      </w:r>
      <w:r w:rsidR="00707530" w:rsidRPr="003F15F6">
        <w:rPr>
          <w:rFonts w:cs="Arial"/>
          <w:bCs/>
          <w:szCs w:val="22"/>
          <w:lang w:val="en-US"/>
        </w:rPr>
        <w:t xml:space="preserve">, </w:t>
      </w:r>
      <w:r w:rsidRPr="003F15F6">
        <w:rPr>
          <w:rFonts w:cs="Arial"/>
          <w:bCs/>
          <w:szCs w:val="22"/>
          <w:lang w:val="en-US"/>
        </w:rPr>
        <w:t>B</w:t>
      </w:r>
      <w:r w:rsidR="00707530" w:rsidRPr="003F15F6">
        <w:rPr>
          <w:rFonts w:cs="Arial"/>
          <w:bCs/>
          <w:szCs w:val="22"/>
          <w:lang w:val="en-US"/>
        </w:rPr>
        <w:t>.</w:t>
      </w:r>
      <w:r w:rsidR="00B12D23" w:rsidRPr="003F15F6">
        <w:rPr>
          <w:rFonts w:cs="Arial"/>
          <w:bCs/>
          <w:szCs w:val="22"/>
          <w:lang w:val="en-US"/>
        </w:rPr>
        <w:t xml:space="preserve"> </w:t>
      </w:r>
      <w:r w:rsidRPr="003F15F6">
        <w:rPr>
          <w:rFonts w:cs="Arial"/>
          <w:bCs/>
          <w:szCs w:val="22"/>
          <w:lang w:val="en-US"/>
        </w:rPr>
        <w:t>2014</w:t>
      </w:r>
      <w:r w:rsidR="00B12D23" w:rsidRPr="003F15F6">
        <w:rPr>
          <w:rFonts w:cs="Arial"/>
          <w:bCs/>
          <w:szCs w:val="22"/>
          <w:lang w:val="en-US"/>
        </w:rPr>
        <w:t xml:space="preserve">. </w:t>
      </w:r>
      <w:r w:rsidRPr="003F15F6">
        <w:rPr>
          <w:rFonts w:cs="Arial"/>
          <w:bCs/>
          <w:szCs w:val="22"/>
          <w:lang w:val="en-US"/>
        </w:rPr>
        <w:t>Cut-off Grades and Optimizing th</w:t>
      </w:r>
      <w:r w:rsidR="003C72D5">
        <w:rPr>
          <w:rFonts w:cs="Arial"/>
          <w:bCs/>
          <w:szCs w:val="22"/>
          <w:lang w:val="en-US"/>
        </w:rPr>
        <w:t>e</w:t>
      </w:r>
      <w:r w:rsidRPr="003F15F6">
        <w:rPr>
          <w:rFonts w:cs="Arial"/>
          <w:bCs/>
          <w:szCs w:val="22"/>
          <w:lang w:val="en-US"/>
        </w:rPr>
        <w:t xml:space="preserve"> Str</w:t>
      </w:r>
      <w:r w:rsidR="008A0E1F">
        <w:rPr>
          <w:rFonts w:cs="Arial"/>
          <w:bCs/>
          <w:szCs w:val="22"/>
          <w:lang w:val="en-US"/>
        </w:rPr>
        <w:t>a</w:t>
      </w:r>
      <w:r w:rsidRPr="003F15F6">
        <w:rPr>
          <w:rFonts w:cs="Arial"/>
          <w:bCs/>
          <w:szCs w:val="22"/>
          <w:lang w:val="en-US"/>
        </w:rPr>
        <w:t>tegic Mi</w:t>
      </w:r>
      <w:r>
        <w:rPr>
          <w:rFonts w:cs="Arial"/>
          <w:bCs/>
          <w:szCs w:val="22"/>
          <w:lang w:val="en-US"/>
        </w:rPr>
        <w:t>ne PLAN</w:t>
      </w:r>
      <w:r w:rsidR="00EA6813" w:rsidRPr="003F15F6">
        <w:rPr>
          <w:rFonts w:cs="Arial"/>
          <w:bCs/>
          <w:szCs w:val="22"/>
          <w:lang w:val="en-US"/>
        </w:rPr>
        <w:t xml:space="preserve">. </w:t>
      </w:r>
      <w:r w:rsidR="002B2746" w:rsidRPr="00274DA3">
        <w:rPr>
          <w:rFonts w:cs="Arial"/>
          <w:bCs/>
          <w:szCs w:val="22"/>
          <w:lang w:val="en-US"/>
        </w:rPr>
        <w:t xml:space="preserve">Spectrum 20, </w:t>
      </w:r>
      <w:proofErr w:type="spellStart"/>
      <w:r w:rsidR="008D616A" w:rsidRPr="00274DA3">
        <w:rPr>
          <w:rFonts w:cs="Arial"/>
          <w:bCs/>
          <w:szCs w:val="22"/>
          <w:lang w:val="en-US"/>
        </w:rPr>
        <w:t>AusIMM</w:t>
      </w:r>
      <w:proofErr w:type="spellEnd"/>
    </w:p>
    <w:p w14:paraId="7D29F650" w14:textId="58BF642E" w:rsidR="00EA6813" w:rsidRDefault="001E629E" w:rsidP="00EA6813">
      <w:pPr>
        <w:ind w:left="142" w:hanging="142"/>
        <w:rPr>
          <w:rFonts w:cs="Arial"/>
          <w:bCs/>
          <w:szCs w:val="22"/>
          <w:lang w:val="en-US"/>
        </w:rPr>
      </w:pPr>
      <w:r w:rsidRPr="008A0E1F">
        <w:rPr>
          <w:rFonts w:cs="Arial"/>
          <w:bCs/>
          <w:szCs w:val="22"/>
          <w:lang w:val="en-US"/>
        </w:rPr>
        <w:t>Lane</w:t>
      </w:r>
      <w:r w:rsidR="00FD604E" w:rsidRPr="008A0E1F">
        <w:rPr>
          <w:rFonts w:cs="Arial"/>
          <w:bCs/>
          <w:szCs w:val="22"/>
          <w:lang w:val="en-US"/>
        </w:rPr>
        <w:t xml:space="preserve">, </w:t>
      </w:r>
      <w:r w:rsidRPr="008A0E1F">
        <w:rPr>
          <w:rFonts w:cs="Arial"/>
          <w:bCs/>
          <w:szCs w:val="22"/>
          <w:lang w:val="en-US"/>
        </w:rPr>
        <w:t>K</w:t>
      </w:r>
      <w:r w:rsidR="00FD604E" w:rsidRPr="008A0E1F">
        <w:rPr>
          <w:rFonts w:cs="Arial"/>
          <w:bCs/>
          <w:szCs w:val="22"/>
          <w:lang w:val="en-US"/>
        </w:rPr>
        <w:t>.</w:t>
      </w:r>
      <w:r w:rsidR="00EA6813" w:rsidRPr="008A0E1F">
        <w:rPr>
          <w:rFonts w:cs="Arial"/>
          <w:bCs/>
          <w:szCs w:val="22"/>
          <w:lang w:val="en-US"/>
        </w:rPr>
        <w:t>,</w:t>
      </w:r>
      <w:r w:rsidR="00524FF6" w:rsidRPr="008A0E1F">
        <w:rPr>
          <w:rFonts w:cs="Arial"/>
          <w:bCs/>
          <w:szCs w:val="22"/>
          <w:lang w:val="en-US"/>
        </w:rPr>
        <w:t xml:space="preserve"> 1988</w:t>
      </w:r>
      <w:r w:rsidR="00EA6813" w:rsidRPr="008A0E1F">
        <w:rPr>
          <w:rFonts w:cs="Arial"/>
          <w:bCs/>
          <w:szCs w:val="22"/>
          <w:lang w:val="en-US"/>
        </w:rPr>
        <w:t xml:space="preserve">. </w:t>
      </w:r>
      <w:r w:rsidR="008A0E1F" w:rsidRPr="008A0E1F">
        <w:rPr>
          <w:rFonts w:cs="Arial"/>
          <w:bCs/>
          <w:szCs w:val="22"/>
          <w:lang w:val="en-US"/>
        </w:rPr>
        <w:t>The Economic Definition of Ore</w:t>
      </w:r>
      <w:r w:rsidR="00EA6813" w:rsidRPr="008A0E1F">
        <w:rPr>
          <w:rFonts w:cs="Arial"/>
          <w:bCs/>
          <w:szCs w:val="22"/>
          <w:lang w:val="en-US"/>
        </w:rPr>
        <w:t xml:space="preserve">. </w:t>
      </w:r>
    </w:p>
    <w:p w14:paraId="777E92AD" w14:textId="77777777" w:rsidR="008A0E1F" w:rsidRPr="00274DA3" w:rsidRDefault="008A0E1F" w:rsidP="00EA6813">
      <w:pPr>
        <w:ind w:left="142" w:hanging="142"/>
        <w:rPr>
          <w:rFonts w:cs="Arial"/>
          <w:b/>
          <w:bCs/>
          <w:szCs w:val="22"/>
          <w:lang w:val="en-US"/>
        </w:rPr>
      </w:pPr>
    </w:p>
    <w:p w14:paraId="2E56F4D2" w14:textId="307B93AD" w:rsidR="00F534DB" w:rsidRPr="00274DA3" w:rsidRDefault="00E44AA2" w:rsidP="00975533">
      <w:pPr>
        <w:widowControl w:val="0"/>
        <w:autoSpaceDE w:val="0"/>
        <w:autoSpaceDN w:val="0"/>
        <w:adjustRightInd w:val="0"/>
        <w:rPr>
          <w:rFonts w:cs="Arial"/>
          <w:b/>
          <w:szCs w:val="22"/>
          <w:lang w:val="en-US"/>
        </w:rPr>
      </w:pPr>
      <w:r w:rsidRPr="00274DA3">
        <w:rPr>
          <w:rFonts w:cs="Arial"/>
          <w:b/>
          <w:szCs w:val="22"/>
          <w:lang w:val="en-US"/>
        </w:rPr>
        <w:t>Patricio Vergara Lara</w:t>
      </w:r>
      <w:r w:rsidR="00F534DB" w:rsidRPr="00274DA3">
        <w:rPr>
          <w:rFonts w:cs="Arial"/>
          <w:b/>
          <w:szCs w:val="22"/>
          <w:lang w:val="en-US"/>
        </w:rPr>
        <w:t xml:space="preserve"> </w:t>
      </w:r>
    </w:p>
    <w:p w14:paraId="57692E9D" w14:textId="22D707E7" w:rsidR="000507D6" w:rsidRDefault="00160690" w:rsidP="00975533">
      <w:pPr>
        <w:widowControl w:val="0"/>
        <w:autoSpaceDE w:val="0"/>
        <w:autoSpaceDN w:val="0"/>
        <w:adjustRightInd w:val="0"/>
        <w:rPr>
          <w:rFonts w:cs="Arial"/>
          <w:bCs/>
          <w:szCs w:val="22"/>
          <w:lang w:val="es-PE"/>
        </w:rPr>
      </w:pPr>
      <w:r>
        <w:rPr>
          <w:rFonts w:cs="Arial"/>
          <w:bCs/>
          <w:szCs w:val="22"/>
          <w:lang w:val="es-PE"/>
        </w:rPr>
        <w:t>Ingeniero de minas</w:t>
      </w:r>
      <w:r w:rsidR="00857FBC">
        <w:rPr>
          <w:rFonts w:cs="Arial"/>
          <w:bCs/>
          <w:szCs w:val="22"/>
          <w:lang w:val="es-PE"/>
        </w:rPr>
        <w:t xml:space="preserve"> con más 25 años de experiencia. </w:t>
      </w:r>
      <w:r w:rsidR="00FB6EF8">
        <w:rPr>
          <w:rFonts w:cs="Arial"/>
          <w:bCs/>
          <w:szCs w:val="22"/>
          <w:lang w:val="es-PE"/>
        </w:rPr>
        <w:t>Extensa carrera</w:t>
      </w:r>
      <w:r>
        <w:rPr>
          <w:rFonts w:cs="Arial"/>
          <w:bCs/>
          <w:szCs w:val="22"/>
          <w:lang w:val="es-PE"/>
        </w:rPr>
        <w:t xml:space="preserve"> en ámbitos técnicos</w:t>
      </w:r>
      <w:r w:rsidR="00013462">
        <w:rPr>
          <w:rFonts w:cs="Arial"/>
          <w:bCs/>
          <w:szCs w:val="22"/>
          <w:lang w:val="es-PE"/>
        </w:rPr>
        <w:t xml:space="preserve"> y de proyectos en Codelco, Freeport </w:t>
      </w:r>
      <w:proofErr w:type="spellStart"/>
      <w:r w:rsidR="00013462">
        <w:rPr>
          <w:rFonts w:cs="Arial"/>
          <w:bCs/>
          <w:szCs w:val="22"/>
          <w:lang w:val="es-PE"/>
        </w:rPr>
        <w:t>McMoRan</w:t>
      </w:r>
      <w:proofErr w:type="spellEnd"/>
      <w:r w:rsidR="00013462">
        <w:rPr>
          <w:rFonts w:cs="Arial"/>
          <w:bCs/>
          <w:szCs w:val="22"/>
          <w:lang w:val="es-PE"/>
        </w:rPr>
        <w:t xml:space="preserve">, Antofagasta </w:t>
      </w:r>
      <w:proofErr w:type="spellStart"/>
      <w:r w:rsidR="00013462">
        <w:rPr>
          <w:rFonts w:cs="Arial"/>
          <w:bCs/>
          <w:szCs w:val="22"/>
          <w:lang w:val="es-PE"/>
        </w:rPr>
        <w:t>Minerals</w:t>
      </w:r>
      <w:proofErr w:type="spellEnd"/>
      <w:r w:rsidR="00013462">
        <w:rPr>
          <w:rFonts w:cs="Arial"/>
          <w:bCs/>
          <w:szCs w:val="22"/>
          <w:lang w:val="es-PE"/>
        </w:rPr>
        <w:t xml:space="preserve"> y BHP</w:t>
      </w:r>
      <w:r w:rsidR="00390CD3">
        <w:rPr>
          <w:rFonts w:cs="Arial"/>
          <w:bCs/>
          <w:szCs w:val="22"/>
          <w:lang w:val="es-PE"/>
        </w:rPr>
        <w:t xml:space="preserve">. </w:t>
      </w:r>
      <w:r w:rsidR="00013462">
        <w:rPr>
          <w:rFonts w:cs="Arial"/>
          <w:bCs/>
          <w:szCs w:val="22"/>
          <w:lang w:val="es-PE"/>
        </w:rPr>
        <w:t xml:space="preserve"> </w:t>
      </w:r>
      <w:r w:rsidR="00390CD3">
        <w:rPr>
          <w:rFonts w:cs="Arial"/>
          <w:bCs/>
          <w:szCs w:val="22"/>
          <w:lang w:val="es-PE"/>
        </w:rPr>
        <w:t>Actualmente</w:t>
      </w:r>
      <w:r w:rsidR="00FB6EF8">
        <w:rPr>
          <w:rFonts w:cs="Arial"/>
          <w:bCs/>
          <w:szCs w:val="22"/>
          <w:lang w:val="es-PE"/>
        </w:rPr>
        <w:t>,</w:t>
      </w:r>
      <w:r w:rsidR="00390CD3">
        <w:rPr>
          <w:rFonts w:cs="Arial"/>
          <w:bCs/>
          <w:szCs w:val="22"/>
          <w:lang w:val="es-PE"/>
        </w:rPr>
        <w:t xml:space="preserve"> se desempeña como Country Manager y Consultor Principal en REDCO USA</w:t>
      </w:r>
      <w:r w:rsidR="00FB6EF8">
        <w:rPr>
          <w:rFonts w:cs="Arial"/>
          <w:bCs/>
          <w:szCs w:val="22"/>
          <w:lang w:val="es-PE"/>
        </w:rPr>
        <w:t>.</w:t>
      </w:r>
    </w:p>
    <w:p w14:paraId="625F57B1" w14:textId="4C363A58" w:rsidR="00975533" w:rsidRPr="000270E6" w:rsidRDefault="00857FBC" w:rsidP="00975533">
      <w:pPr>
        <w:widowControl w:val="0"/>
        <w:autoSpaceDE w:val="0"/>
        <w:autoSpaceDN w:val="0"/>
        <w:adjustRightInd w:val="0"/>
        <w:rPr>
          <w:rFonts w:cs="Arial"/>
          <w:bCs/>
          <w:szCs w:val="22"/>
          <w:lang w:val="es-PE"/>
        </w:rPr>
      </w:pPr>
      <w:r>
        <w:rPr>
          <w:rFonts w:cs="Arial"/>
          <w:bCs/>
          <w:szCs w:val="22"/>
          <w:lang w:val="es-PE"/>
        </w:rPr>
        <w:t xml:space="preserve"> </w:t>
      </w:r>
      <w:r w:rsidR="00E44AA2">
        <w:rPr>
          <w:rFonts w:cs="Arial"/>
          <w:bCs/>
          <w:szCs w:val="22"/>
          <w:lang w:val="es-PE"/>
        </w:rPr>
        <w:t xml:space="preserve"> </w:t>
      </w:r>
    </w:p>
    <w:p w14:paraId="4D8972DA" w14:textId="764230C3" w:rsidR="00E06302" w:rsidRDefault="00E06302" w:rsidP="00975533">
      <w:pPr>
        <w:widowControl w:val="0"/>
        <w:autoSpaceDE w:val="0"/>
        <w:autoSpaceDN w:val="0"/>
        <w:adjustRightInd w:val="0"/>
        <w:rPr>
          <w:rFonts w:cs="Arial"/>
          <w:bCs/>
          <w:szCs w:val="22"/>
          <w:lang w:val="es-PE"/>
        </w:rPr>
      </w:pPr>
      <w:r>
        <w:rPr>
          <w:rFonts w:cs="Arial"/>
          <w:bCs/>
          <w:szCs w:val="22"/>
          <w:lang w:val="es-PE"/>
        </w:rPr>
        <w:t>Ingeniero de Minas de la Universidad de Chile</w:t>
      </w:r>
    </w:p>
    <w:p w14:paraId="3F8783E0" w14:textId="0DBC36D6" w:rsidR="00793158" w:rsidRDefault="00793158" w:rsidP="00975533">
      <w:pPr>
        <w:widowControl w:val="0"/>
        <w:autoSpaceDE w:val="0"/>
        <w:autoSpaceDN w:val="0"/>
        <w:adjustRightInd w:val="0"/>
        <w:rPr>
          <w:rFonts w:cs="Arial"/>
          <w:bCs/>
          <w:szCs w:val="22"/>
          <w:lang w:val="es-PE"/>
        </w:rPr>
      </w:pPr>
      <w:r>
        <w:rPr>
          <w:rFonts w:cs="Arial"/>
          <w:bCs/>
          <w:szCs w:val="22"/>
          <w:lang w:val="es-PE"/>
        </w:rPr>
        <w:t xml:space="preserve">Ms. Sc. Economía Minera, Curtin </w:t>
      </w:r>
      <w:proofErr w:type="spellStart"/>
      <w:r>
        <w:rPr>
          <w:rFonts w:cs="Arial"/>
          <w:bCs/>
          <w:szCs w:val="22"/>
          <w:lang w:val="es-PE"/>
        </w:rPr>
        <w:t>University</w:t>
      </w:r>
      <w:proofErr w:type="spellEnd"/>
      <w:r>
        <w:rPr>
          <w:rFonts w:cs="Arial"/>
          <w:bCs/>
          <w:szCs w:val="22"/>
          <w:lang w:val="es-PE"/>
        </w:rPr>
        <w:t>, Australia</w:t>
      </w:r>
    </w:p>
    <w:p w14:paraId="1EB7F4D4" w14:textId="77777777" w:rsidR="00274DA3" w:rsidRDefault="00274DA3" w:rsidP="00975533">
      <w:pPr>
        <w:widowControl w:val="0"/>
        <w:autoSpaceDE w:val="0"/>
        <w:autoSpaceDN w:val="0"/>
        <w:adjustRightInd w:val="0"/>
        <w:rPr>
          <w:rFonts w:cs="Arial"/>
          <w:b/>
          <w:szCs w:val="22"/>
          <w:lang w:val="es-PE"/>
        </w:rPr>
      </w:pPr>
    </w:p>
    <w:p w14:paraId="113076D7" w14:textId="77777777" w:rsidR="00274DA3" w:rsidRDefault="00274DA3" w:rsidP="00975533">
      <w:pPr>
        <w:widowControl w:val="0"/>
        <w:autoSpaceDE w:val="0"/>
        <w:autoSpaceDN w:val="0"/>
        <w:adjustRightInd w:val="0"/>
        <w:rPr>
          <w:rFonts w:cs="Arial"/>
          <w:b/>
          <w:szCs w:val="22"/>
          <w:lang w:val="es-PE"/>
        </w:rPr>
      </w:pPr>
    </w:p>
    <w:p w14:paraId="76FC99BA" w14:textId="77777777" w:rsidR="00274DA3" w:rsidRDefault="00274DA3" w:rsidP="00975533">
      <w:pPr>
        <w:widowControl w:val="0"/>
        <w:autoSpaceDE w:val="0"/>
        <w:autoSpaceDN w:val="0"/>
        <w:adjustRightInd w:val="0"/>
        <w:rPr>
          <w:rFonts w:cs="Arial"/>
          <w:b/>
          <w:szCs w:val="22"/>
          <w:lang w:val="es-PE"/>
        </w:rPr>
      </w:pPr>
    </w:p>
    <w:p w14:paraId="194CEE5A" w14:textId="77777777" w:rsidR="00274DA3" w:rsidRDefault="00274DA3" w:rsidP="00975533">
      <w:pPr>
        <w:widowControl w:val="0"/>
        <w:autoSpaceDE w:val="0"/>
        <w:autoSpaceDN w:val="0"/>
        <w:adjustRightInd w:val="0"/>
        <w:rPr>
          <w:rFonts w:cs="Arial"/>
          <w:b/>
          <w:szCs w:val="22"/>
          <w:lang w:val="es-PE"/>
        </w:rPr>
      </w:pPr>
    </w:p>
    <w:p w14:paraId="15D5E97D" w14:textId="77777777" w:rsidR="00274DA3" w:rsidRDefault="00274DA3" w:rsidP="00975533">
      <w:pPr>
        <w:widowControl w:val="0"/>
        <w:autoSpaceDE w:val="0"/>
        <w:autoSpaceDN w:val="0"/>
        <w:adjustRightInd w:val="0"/>
        <w:rPr>
          <w:rFonts w:cs="Arial"/>
          <w:b/>
          <w:szCs w:val="22"/>
          <w:lang w:val="es-PE"/>
        </w:rPr>
      </w:pPr>
    </w:p>
    <w:p w14:paraId="5E0ED3B3" w14:textId="16B66DD1" w:rsidR="00975533" w:rsidRPr="00FB6EF8" w:rsidRDefault="00FB6EF8" w:rsidP="00975533">
      <w:pPr>
        <w:widowControl w:val="0"/>
        <w:autoSpaceDE w:val="0"/>
        <w:autoSpaceDN w:val="0"/>
        <w:adjustRightInd w:val="0"/>
        <w:rPr>
          <w:rFonts w:cs="Arial"/>
          <w:b/>
          <w:szCs w:val="22"/>
          <w:lang w:val="es-PE"/>
        </w:rPr>
      </w:pPr>
      <w:r w:rsidRPr="00FB6EF8">
        <w:rPr>
          <w:rFonts w:cs="Arial"/>
          <w:b/>
          <w:szCs w:val="22"/>
          <w:lang w:val="es-PE"/>
        </w:rPr>
        <w:t>Gino Espinoza</w:t>
      </w:r>
      <w:r w:rsidR="00391992">
        <w:rPr>
          <w:rFonts w:cs="Arial"/>
          <w:b/>
          <w:szCs w:val="22"/>
          <w:lang w:val="es-PE"/>
        </w:rPr>
        <w:t xml:space="preserve"> Guzmán</w:t>
      </w:r>
    </w:p>
    <w:p w14:paraId="38306B23" w14:textId="216DA699" w:rsidR="00274DA3" w:rsidRDefault="00274DA3" w:rsidP="00274DA3">
      <w:pPr>
        <w:widowControl w:val="0"/>
        <w:autoSpaceDE w:val="0"/>
        <w:autoSpaceDN w:val="0"/>
        <w:adjustRightInd w:val="0"/>
        <w:rPr>
          <w:rFonts w:cs="Arial"/>
          <w:bCs/>
          <w:szCs w:val="22"/>
          <w:lang w:val="es-PE"/>
        </w:rPr>
      </w:pPr>
      <w:r w:rsidRPr="00274DA3">
        <w:rPr>
          <w:rFonts w:cs="Arial"/>
          <w:bCs/>
          <w:szCs w:val="22"/>
          <w:lang w:val="es-PE"/>
        </w:rPr>
        <w:t xml:space="preserve">Ingeniero de Minas con más de </w:t>
      </w:r>
      <w:r>
        <w:rPr>
          <w:rFonts w:cs="Arial"/>
          <w:bCs/>
          <w:szCs w:val="22"/>
          <w:lang w:val="es-PE"/>
        </w:rPr>
        <w:t>7</w:t>
      </w:r>
      <w:r w:rsidRPr="00274DA3">
        <w:rPr>
          <w:rFonts w:cs="Arial"/>
          <w:bCs/>
          <w:szCs w:val="22"/>
          <w:lang w:val="es-PE"/>
        </w:rPr>
        <w:t xml:space="preserve"> años de experiencia en operaciones, planeamiento a corto y largo plazo de minería subterránea por métodos masivos y selectivos. Actualmente se desempeña como Ingeniero de Proyectos encargado de la estimación de reservas, modelamiento, diseño y planificación de minas subterráneas utilizando softwares como </w:t>
      </w:r>
      <w:proofErr w:type="spellStart"/>
      <w:r w:rsidRPr="00274DA3">
        <w:rPr>
          <w:rFonts w:cs="Arial"/>
          <w:bCs/>
          <w:szCs w:val="22"/>
          <w:lang w:val="es-PE"/>
        </w:rPr>
        <w:t>Deswik</w:t>
      </w:r>
      <w:proofErr w:type="spellEnd"/>
      <w:r w:rsidRPr="00274DA3">
        <w:rPr>
          <w:rFonts w:cs="Arial"/>
          <w:bCs/>
          <w:szCs w:val="22"/>
          <w:lang w:val="es-PE"/>
        </w:rPr>
        <w:t xml:space="preserve"> y </w:t>
      </w:r>
      <w:proofErr w:type="spellStart"/>
      <w:r w:rsidRPr="00274DA3">
        <w:rPr>
          <w:rFonts w:cs="Arial"/>
          <w:bCs/>
          <w:szCs w:val="22"/>
          <w:lang w:val="es-PE"/>
        </w:rPr>
        <w:t>Datamine</w:t>
      </w:r>
      <w:proofErr w:type="spellEnd"/>
      <w:r w:rsidRPr="00274DA3">
        <w:rPr>
          <w:rFonts w:cs="Arial"/>
          <w:bCs/>
          <w:szCs w:val="22"/>
          <w:lang w:val="es-PE"/>
        </w:rPr>
        <w:t>.</w:t>
      </w:r>
    </w:p>
    <w:p w14:paraId="5096E113" w14:textId="2F855669" w:rsidR="00274DA3" w:rsidRPr="000270E6" w:rsidRDefault="00274DA3" w:rsidP="00274DA3">
      <w:pPr>
        <w:widowControl w:val="0"/>
        <w:autoSpaceDE w:val="0"/>
        <w:autoSpaceDN w:val="0"/>
        <w:adjustRightInd w:val="0"/>
        <w:rPr>
          <w:rFonts w:cs="Arial"/>
          <w:bCs/>
          <w:szCs w:val="22"/>
          <w:lang w:val="es-PE"/>
        </w:rPr>
      </w:pPr>
      <w:r>
        <w:rPr>
          <w:rFonts w:cs="Arial"/>
          <w:bCs/>
          <w:szCs w:val="22"/>
          <w:lang w:val="es-PE"/>
        </w:rPr>
        <w:t xml:space="preserve">Ingeniero de Minas </w:t>
      </w:r>
      <w:r w:rsidRPr="00274DA3">
        <w:rPr>
          <w:rFonts w:cs="Arial"/>
          <w:bCs/>
          <w:szCs w:val="22"/>
          <w:lang w:val="es-PE"/>
        </w:rPr>
        <w:t>Titulado de la Pontificia Universidad Católica del Perú</w:t>
      </w:r>
    </w:p>
    <w:p w14:paraId="7C7F6B3F" w14:textId="159973D7" w:rsidR="00E84004" w:rsidRPr="000270E6" w:rsidRDefault="00E84004" w:rsidP="00E84004">
      <w:pPr>
        <w:ind w:left="142" w:hanging="142"/>
        <w:rPr>
          <w:rFonts w:cs="Arial"/>
          <w:bCs/>
          <w:szCs w:val="22"/>
          <w:lang w:val="es-PE"/>
        </w:rPr>
      </w:pPr>
    </w:p>
    <w:p w14:paraId="3CE7F4E2" w14:textId="77777777" w:rsidR="00E84004" w:rsidRPr="000270E6" w:rsidRDefault="00E84004" w:rsidP="00975533">
      <w:pPr>
        <w:ind w:left="142" w:hanging="142"/>
        <w:rPr>
          <w:rFonts w:cs="Arial"/>
          <w:bCs/>
          <w:szCs w:val="22"/>
          <w:lang w:val="es-PE"/>
        </w:rPr>
      </w:pPr>
    </w:p>
    <w:p w14:paraId="701DC0F5" w14:textId="77777777" w:rsidR="00904E24" w:rsidRPr="000270E6" w:rsidRDefault="00904E24" w:rsidP="00975533">
      <w:pPr>
        <w:ind w:left="142" w:hanging="142"/>
        <w:rPr>
          <w:rFonts w:cs="Arial"/>
          <w:bCs/>
          <w:szCs w:val="22"/>
          <w:lang w:val="es-PE"/>
        </w:rPr>
      </w:pPr>
    </w:p>
    <w:p w14:paraId="18AC9D8F" w14:textId="77777777" w:rsidR="00904E24" w:rsidRPr="000270E6" w:rsidRDefault="00904E24" w:rsidP="00975533">
      <w:pPr>
        <w:ind w:left="142" w:hanging="142"/>
        <w:rPr>
          <w:rFonts w:cs="Arial"/>
          <w:bCs/>
          <w:szCs w:val="22"/>
          <w:lang w:val="es-PE"/>
        </w:rPr>
      </w:pPr>
    </w:p>
    <w:p w14:paraId="1215344E" w14:textId="77777777" w:rsidR="00904E24" w:rsidRPr="000270E6" w:rsidRDefault="00904E24" w:rsidP="00975533">
      <w:pPr>
        <w:ind w:left="142" w:hanging="142"/>
        <w:rPr>
          <w:rFonts w:cs="Arial"/>
          <w:bCs/>
          <w:szCs w:val="22"/>
          <w:lang w:val="es-PE"/>
        </w:rPr>
        <w:sectPr w:rsidR="00904E24" w:rsidRPr="000270E6" w:rsidSect="00D34811">
          <w:type w:val="continuous"/>
          <w:pgSz w:w="11900" w:h="16840"/>
          <w:pgMar w:top="1134" w:right="680" w:bottom="964" w:left="851" w:header="680" w:footer="567" w:gutter="0"/>
          <w:cols w:num="2" w:space="397"/>
          <w:docGrid w:linePitch="360"/>
        </w:sectPr>
      </w:pPr>
    </w:p>
    <w:p w14:paraId="6CF39CF3" w14:textId="77777777" w:rsidR="000A177C" w:rsidRPr="000270E6" w:rsidRDefault="000A177C" w:rsidP="003D3A4A">
      <w:pPr>
        <w:ind w:left="142" w:hanging="142"/>
        <w:jc w:val="center"/>
        <w:rPr>
          <w:rFonts w:cs="Arial"/>
          <w:b/>
          <w:szCs w:val="22"/>
          <w:lang w:val="es-PE"/>
        </w:rPr>
      </w:pPr>
    </w:p>
    <w:p w14:paraId="427FBA4C" w14:textId="77777777" w:rsidR="001F29ED" w:rsidRDefault="001F29ED" w:rsidP="003D3A4A">
      <w:pPr>
        <w:ind w:left="142" w:hanging="142"/>
        <w:jc w:val="center"/>
        <w:rPr>
          <w:rFonts w:cs="Arial"/>
          <w:b/>
          <w:szCs w:val="22"/>
          <w:lang w:val="es-PE"/>
        </w:rPr>
      </w:pPr>
    </w:p>
    <w:p w14:paraId="521FBCC5" w14:textId="77777777" w:rsidR="001F29ED" w:rsidRDefault="001F29ED" w:rsidP="003D3A4A">
      <w:pPr>
        <w:ind w:left="142" w:hanging="142"/>
        <w:jc w:val="center"/>
        <w:rPr>
          <w:rFonts w:cs="Arial"/>
          <w:b/>
          <w:szCs w:val="22"/>
          <w:lang w:val="es-PE"/>
        </w:rPr>
      </w:pPr>
    </w:p>
    <w:p w14:paraId="4623F0A4" w14:textId="77777777" w:rsidR="00793158" w:rsidRDefault="00793158">
      <w:pPr>
        <w:jc w:val="left"/>
        <w:rPr>
          <w:rFonts w:cs="Arial"/>
          <w:b/>
          <w:szCs w:val="22"/>
          <w:lang w:val="es-PE"/>
        </w:rPr>
      </w:pPr>
      <w:r>
        <w:rPr>
          <w:rFonts w:cs="Arial"/>
          <w:b/>
          <w:szCs w:val="22"/>
          <w:lang w:val="es-PE"/>
        </w:rPr>
        <w:br w:type="page"/>
      </w:r>
    </w:p>
    <w:p w14:paraId="27C379BB" w14:textId="0829C980" w:rsidR="001F29ED" w:rsidRPr="000270E6" w:rsidRDefault="001F29ED" w:rsidP="001F29ED">
      <w:pPr>
        <w:ind w:left="142" w:hanging="142"/>
        <w:jc w:val="center"/>
        <w:rPr>
          <w:rFonts w:cs="Arial"/>
          <w:b/>
          <w:szCs w:val="22"/>
          <w:lang w:val="es-PE"/>
        </w:rPr>
      </w:pPr>
      <w:r w:rsidRPr="000270E6">
        <w:rPr>
          <w:rFonts w:cs="Arial"/>
          <w:b/>
          <w:szCs w:val="22"/>
          <w:lang w:val="es-PE"/>
        </w:rPr>
        <w:lastRenderedPageBreak/>
        <w:t>AUTORIZACIÓN DE PARTICIPACIÓN</w:t>
      </w:r>
    </w:p>
    <w:p w14:paraId="1121D1C7" w14:textId="77777777" w:rsidR="001F29ED" w:rsidRPr="000270E6" w:rsidRDefault="001F29ED" w:rsidP="001F29ED">
      <w:pPr>
        <w:ind w:left="142" w:hanging="142"/>
        <w:rPr>
          <w:rFonts w:cs="Arial"/>
          <w:bCs/>
          <w:szCs w:val="22"/>
          <w:lang w:val="es-PE"/>
        </w:rPr>
      </w:pPr>
    </w:p>
    <w:p w14:paraId="597986C6" w14:textId="77777777" w:rsidR="001F29ED" w:rsidRPr="000270E6" w:rsidRDefault="001F29ED" w:rsidP="001F29ED">
      <w:pPr>
        <w:ind w:left="142" w:hanging="142"/>
        <w:rPr>
          <w:rFonts w:cs="Arial"/>
          <w:bCs/>
          <w:szCs w:val="22"/>
          <w:lang w:val="es-PE"/>
        </w:rPr>
      </w:pPr>
    </w:p>
    <w:p w14:paraId="12DE3E21" w14:textId="77777777" w:rsidR="00122588" w:rsidRDefault="00122588" w:rsidP="001F29ED">
      <w:pPr>
        <w:spacing w:line="480" w:lineRule="auto"/>
        <w:ind w:left="142" w:hanging="142"/>
        <w:rPr>
          <w:rFonts w:cs="Arial"/>
          <w:bCs/>
          <w:szCs w:val="22"/>
          <w:lang w:val="es-PE"/>
        </w:rPr>
      </w:pPr>
    </w:p>
    <w:p w14:paraId="26343EB6" w14:textId="06770D28" w:rsidR="001F29ED" w:rsidRPr="000270E6" w:rsidRDefault="001F29ED" w:rsidP="001F29ED">
      <w:pPr>
        <w:spacing w:line="480" w:lineRule="auto"/>
        <w:ind w:left="142" w:hanging="142"/>
        <w:rPr>
          <w:rFonts w:cs="Arial"/>
          <w:bCs/>
          <w:szCs w:val="22"/>
          <w:lang w:val="es-PE"/>
        </w:rPr>
      </w:pPr>
      <w:r w:rsidRPr="000270E6">
        <w:rPr>
          <w:rFonts w:cs="Arial"/>
          <w:bCs/>
          <w:szCs w:val="22"/>
          <w:lang w:val="es-PE"/>
        </w:rPr>
        <w:t>Yo</w:t>
      </w:r>
      <w:r w:rsidR="00A0438E">
        <w:rPr>
          <w:rFonts w:cs="Arial"/>
          <w:bCs/>
          <w:szCs w:val="22"/>
          <w:lang w:val="es-PE"/>
        </w:rPr>
        <w:t>,</w:t>
      </w:r>
      <w:r w:rsidR="00793158">
        <w:rPr>
          <w:rFonts w:cs="Arial"/>
          <w:bCs/>
          <w:szCs w:val="22"/>
          <w:lang w:val="es-PE"/>
        </w:rPr>
        <w:t xml:space="preserve"> </w:t>
      </w:r>
      <w:r w:rsidR="00793158" w:rsidRPr="00A0438E">
        <w:rPr>
          <w:rFonts w:cs="Arial"/>
          <w:bCs/>
          <w:szCs w:val="22"/>
          <w:lang w:val="es-PE"/>
        </w:rPr>
        <w:t>Patricio Vergara Lara, Count</w:t>
      </w:r>
      <w:r w:rsidR="00A0438E" w:rsidRPr="00A0438E">
        <w:rPr>
          <w:rFonts w:cs="Arial"/>
          <w:bCs/>
          <w:szCs w:val="22"/>
          <w:lang w:val="es-PE"/>
        </w:rPr>
        <w:t>r</w:t>
      </w:r>
      <w:r w:rsidR="00793158" w:rsidRPr="00A0438E">
        <w:rPr>
          <w:rFonts w:cs="Arial"/>
          <w:bCs/>
          <w:szCs w:val="22"/>
          <w:lang w:val="es-PE"/>
        </w:rPr>
        <w:t>y Man</w:t>
      </w:r>
      <w:r w:rsidR="00DB308F" w:rsidRPr="00A0438E">
        <w:rPr>
          <w:rFonts w:cs="Arial"/>
          <w:bCs/>
          <w:szCs w:val="22"/>
          <w:lang w:val="es-PE"/>
        </w:rPr>
        <w:t xml:space="preserve">ager, REDCO </w:t>
      </w:r>
      <w:proofErr w:type="spellStart"/>
      <w:r w:rsidR="00DB308F" w:rsidRPr="00A0438E">
        <w:rPr>
          <w:rFonts w:cs="Arial"/>
          <w:bCs/>
          <w:szCs w:val="22"/>
          <w:lang w:val="es-PE"/>
        </w:rPr>
        <w:t>Mining</w:t>
      </w:r>
      <w:proofErr w:type="spellEnd"/>
      <w:r w:rsidR="00DB308F" w:rsidRPr="00A0438E">
        <w:rPr>
          <w:rFonts w:cs="Arial"/>
          <w:bCs/>
          <w:szCs w:val="22"/>
          <w:lang w:val="es-PE"/>
        </w:rPr>
        <w:t xml:space="preserve"> </w:t>
      </w:r>
      <w:proofErr w:type="spellStart"/>
      <w:r w:rsidR="00DB308F" w:rsidRPr="00A0438E">
        <w:rPr>
          <w:rFonts w:cs="Arial"/>
          <w:bCs/>
          <w:szCs w:val="22"/>
          <w:lang w:val="es-PE"/>
        </w:rPr>
        <w:t>Consultants</w:t>
      </w:r>
      <w:proofErr w:type="spellEnd"/>
      <w:r w:rsidR="00DB308F" w:rsidRPr="00A0438E">
        <w:rPr>
          <w:rFonts w:cs="Arial"/>
          <w:bCs/>
          <w:szCs w:val="22"/>
          <w:lang w:val="es-PE"/>
        </w:rPr>
        <w:t xml:space="preserve"> USA</w:t>
      </w:r>
      <w:r w:rsidRPr="000270E6">
        <w:rPr>
          <w:rFonts w:cs="Arial"/>
          <w:bCs/>
          <w:szCs w:val="22"/>
          <w:lang w:val="es-PE"/>
        </w:rPr>
        <w:t xml:space="preserve"> autorizo que el trabajo</w:t>
      </w:r>
    </w:p>
    <w:p w14:paraId="3D568B5B" w14:textId="0CEA1420" w:rsidR="001F29ED" w:rsidRPr="000270E6" w:rsidRDefault="001F29ED" w:rsidP="001F29ED">
      <w:pPr>
        <w:spacing w:line="480" w:lineRule="auto"/>
        <w:rPr>
          <w:rFonts w:cs="Arial"/>
          <w:bCs/>
          <w:szCs w:val="22"/>
          <w:lang w:val="es-PE"/>
        </w:rPr>
      </w:pPr>
      <w:r w:rsidRPr="000270E6">
        <w:rPr>
          <w:rFonts w:cs="Arial"/>
          <w:bCs/>
          <w:szCs w:val="22"/>
          <w:lang w:val="es-PE"/>
        </w:rPr>
        <w:t>titulado “</w:t>
      </w:r>
      <w:r w:rsidR="00DB308F" w:rsidRPr="00DB308F">
        <w:rPr>
          <w:rFonts w:cs="Arial"/>
          <w:bCs/>
          <w:szCs w:val="22"/>
          <w:lang w:val="es-PE"/>
        </w:rPr>
        <w:t xml:space="preserve">Combinación de Metodologías de Hill </w:t>
      </w:r>
      <w:proofErr w:type="spellStart"/>
      <w:r w:rsidR="00DB308F" w:rsidRPr="00DB308F">
        <w:rPr>
          <w:rFonts w:cs="Arial"/>
          <w:bCs/>
          <w:szCs w:val="22"/>
          <w:lang w:val="es-PE"/>
        </w:rPr>
        <w:t>of</w:t>
      </w:r>
      <w:proofErr w:type="spellEnd"/>
      <w:r w:rsidR="00DB308F" w:rsidRPr="00DB308F">
        <w:rPr>
          <w:rFonts w:cs="Arial"/>
          <w:bCs/>
          <w:szCs w:val="22"/>
          <w:lang w:val="es-PE"/>
        </w:rPr>
        <w:t xml:space="preserve"> </w:t>
      </w:r>
      <w:proofErr w:type="spellStart"/>
      <w:r w:rsidR="00DB308F" w:rsidRPr="00DB308F">
        <w:rPr>
          <w:rFonts w:cs="Arial"/>
          <w:bCs/>
          <w:szCs w:val="22"/>
          <w:lang w:val="es-PE"/>
        </w:rPr>
        <w:t>Value</w:t>
      </w:r>
      <w:proofErr w:type="spellEnd"/>
      <w:r w:rsidR="00DB308F" w:rsidRPr="00DB308F">
        <w:rPr>
          <w:rFonts w:cs="Arial"/>
          <w:bCs/>
          <w:szCs w:val="22"/>
          <w:lang w:val="es-PE"/>
        </w:rPr>
        <w:t xml:space="preserve"> y Algoritmo de Lane para la definición de Capacidades Productivas y Plan Minero a nivel Estratégico.</w:t>
      </w:r>
      <w:r w:rsidRPr="000270E6">
        <w:rPr>
          <w:rFonts w:cs="Arial"/>
          <w:bCs/>
          <w:szCs w:val="22"/>
          <w:lang w:val="es-PE"/>
        </w:rPr>
        <w:t xml:space="preserve">” presentado por </w:t>
      </w:r>
      <w:r w:rsidR="00A0438E" w:rsidRPr="008E7647">
        <w:rPr>
          <w:rFonts w:cs="Arial"/>
          <w:bCs/>
          <w:szCs w:val="22"/>
          <w:lang w:val="es-PE"/>
        </w:rPr>
        <w:t>Patricio Vergara Lara</w:t>
      </w:r>
      <w:r w:rsidRPr="000270E6">
        <w:rPr>
          <w:rFonts w:cs="Arial"/>
          <w:bCs/>
          <w:szCs w:val="22"/>
          <w:lang w:val="es-PE"/>
        </w:rPr>
        <w:t xml:space="preserve"> y </w:t>
      </w:r>
      <w:r w:rsidR="00A0438E">
        <w:rPr>
          <w:rFonts w:cs="Arial"/>
          <w:bCs/>
          <w:szCs w:val="22"/>
          <w:lang w:val="es-PE"/>
        </w:rPr>
        <w:t>Gino Espinoza</w:t>
      </w:r>
      <w:r w:rsidRPr="000E010F">
        <w:rPr>
          <w:rFonts w:cs="Arial"/>
          <w:bCs/>
          <w:szCs w:val="22"/>
          <w:lang w:val="es-PE"/>
        </w:rPr>
        <w:t xml:space="preserve"> </w:t>
      </w:r>
      <w:r w:rsidRPr="000270E6">
        <w:rPr>
          <w:rFonts w:cs="Arial"/>
          <w:bCs/>
          <w:szCs w:val="22"/>
          <w:lang w:val="es-PE"/>
        </w:rPr>
        <w:t>sea presentado en el concurso del Premio Nacional de Minería del evento PERUMIN 37 Convención Minera</w:t>
      </w:r>
      <w:r>
        <w:rPr>
          <w:rFonts w:cs="Arial"/>
          <w:bCs/>
          <w:szCs w:val="22"/>
          <w:lang w:val="es-PE"/>
        </w:rPr>
        <w:t xml:space="preserve"> </w:t>
      </w:r>
      <w:r w:rsidRPr="000270E6">
        <w:rPr>
          <w:rFonts w:cs="Arial"/>
          <w:bCs/>
          <w:szCs w:val="22"/>
          <w:lang w:val="es-PE"/>
        </w:rPr>
        <w:t>en las fechas del 22 al 26 de setiembre del 2025 en la ciudad de Arequipa.</w:t>
      </w:r>
    </w:p>
    <w:p w14:paraId="3C2D0796" w14:textId="77777777" w:rsidR="001F29ED" w:rsidRPr="000270E6" w:rsidRDefault="001F29ED" w:rsidP="001F29ED">
      <w:pPr>
        <w:spacing w:line="480" w:lineRule="auto"/>
        <w:ind w:left="142" w:hanging="142"/>
        <w:rPr>
          <w:rFonts w:cs="Arial"/>
          <w:bCs/>
          <w:szCs w:val="22"/>
          <w:lang w:val="es-PE"/>
        </w:rPr>
      </w:pPr>
    </w:p>
    <w:p w14:paraId="2688E40E" w14:textId="77777777" w:rsidR="001F29ED" w:rsidRPr="000270E6" w:rsidRDefault="001F29ED" w:rsidP="001F29ED">
      <w:pPr>
        <w:spacing w:line="480" w:lineRule="auto"/>
        <w:ind w:left="142" w:hanging="142"/>
        <w:rPr>
          <w:rFonts w:cs="Arial"/>
          <w:bCs/>
          <w:szCs w:val="22"/>
          <w:lang w:val="es-PE"/>
        </w:rPr>
      </w:pPr>
    </w:p>
    <w:p w14:paraId="6CA1A967" w14:textId="77777777" w:rsidR="001F29ED" w:rsidRPr="000270E6" w:rsidRDefault="001F29ED" w:rsidP="001F29ED">
      <w:pPr>
        <w:ind w:left="142" w:hanging="142"/>
        <w:rPr>
          <w:rFonts w:cs="Arial"/>
          <w:bCs/>
          <w:szCs w:val="22"/>
          <w:lang w:val="es-PE"/>
        </w:rPr>
      </w:pPr>
      <w:r w:rsidRPr="000270E6">
        <w:rPr>
          <w:rFonts w:cs="Arial"/>
          <w:bCs/>
          <w:szCs w:val="22"/>
          <w:lang w:val="es-PE"/>
        </w:rPr>
        <w:t>___________</w:t>
      </w:r>
    </w:p>
    <w:p w14:paraId="10ECB6BA" w14:textId="77777777" w:rsidR="001F29ED" w:rsidRPr="000270E6" w:rsidRDefault="001F29ED" w:rsidP="001F29ED">
      <w:pPr>
        <w:ind w:left="142" w:hanging="142"/>
        <w:rPr>
          <w:rFonts w:cs="Arial"/>
          <w:bCs/>
          <w:szCs w:val="22"/>
          <w:lang w:val="es-PE"/>
        </w:rPr>
      </w:pPr>
      <w:r w:rsidRPr="000270E6">
        <w:rPr>
          <w:rFonts w:cs="Arial"/>
          <w:bCs/>
          <w:szCs w:val="22"/>
          <w:lang w:val="es-PE"/>
        </w:rPr>
        <w:t>Firma</w:t>
      </w:r>
    </w:p>
    <w:p w14:paraId="642ABD08" w14:textId="77777777" w:rsidR="001F29ED" w:rsidRPr="000270E6" w:rsidRDefault="001F29ED" w:rsidP="001F29ED">
      <w:pPr>
        <w:ind w:left="142" w:hanging="142"/>
        <w:rPr>
          <w:rFonts w:cs="Arial"/>
          <w:bCs/>
          <w:szCs w:val="22"/>
          <w:lang w:val="es-PE"/>
        </w:rPr>
      </w:pPr>
      <w:r w:rsidRPr="000270E6">
        <w:rPr>
          <w:rFonts w:cs="Arial"/>
          <w:bCs/>
          <w:szCs w:val="22"/>
          <w:lang w:val="es-PE"/>
        </w:rPr>
        <w:t>DNI/Pasaporte</w:t>
      </w:r>
    </w:p>
    <w:p w14:paraId="56A2D657" w14:textId="77777777" w:rsidR="001F29ED" w:rsidRPr="000270E6" w:rsidRDefault="001F29ED" w:rsidP="001F29ED">
      <w:pPr>
        <w:ind w:left="142" w:hanging="142"/>
        <w:rPr>
          <w:rFonts w:cs="Arial"/>
          <w:bCs/>
          <w:szCs w:val="22"/>
          <w:lang w:val="es-PE"/>
        </w:rPr>
      </w:pPr>
      <w:r w:rsidRPr="000270E6">
        <w:rPr>
          <w:rFonts w:cs="Arial"/>
          <w:bCs/>
          <w:szCs w:val="22"/>
          <w:lang w:val="es-PE"/>
        </w:rPr>
        <w:t>Fecha</w:t>
      </w:r>
    </w:p>
    <w:p w14:paraId="400599CD" w14:textId="77777777" w:rsidR="001F29ED" w:rsidRPr="000270E6" w:rsidRDefault="001F29ED" w:rsidP="001F29ED">
      <w:pPr>
        <w:spacing w:line="480" w:lineRule="auto"/>
        <w:ind w:left="142" w:hanging="142"/>
        <w:rPr>
          <w:rFonts w:cs="Arial"/>
          <w:bCs/>
          <w:szCs w:val="22"/>
          <w:lang w:val="es-PE"/>
        </w:rPr>
      </w:pPr>
    </w:p>
    <w:p w14:paraId="0002060B" w14:textId="77777777" w:rsidR="000703C0" w:rsidRDefault="001F29ED" w:rsidP="001F29ED">
      <w:pPr>
        <w:spacing w:line="480" w:lineRule="auto"/>
        <w:ind w:left="142" w:hanging="142"/>
        <w:rPr>
          <w:rFonts w:cs="Arial"/>
          <w:bCs/>
          <w:szCs w:val="22"/>
          <w:lang w:val="es-PE"/>
        </w:rPr>
      </w:pPr>
      <w:r w:rsidRPr="000270E6">
        <w:rPr>
          <w:rFonts w:cs="Arial"/>
          <w:bCs/>
          <w:szCs w:val="22"/>
          <w:lang w:val="es-PE"/>
        </w:rPr>
        <w:t xml:space="preserve">Nota: </w:t>
      </w:r>
    </w:p>
    <w:p w14:paraId="55345014" w14:textId="77777777" w:rsidR="000703C0" w:rsidRDefault="001F29ED" w:rsidP="001F29ED">
      <w:pPr>
        <w:spacing w:line="480" w:lineRule="auto"/>
        <w:ind w:left="142" w:hanging="142"/>
        <w:rPr>
          <w:rFonts w:cs="Arial"/>
          <w:bCs/>
          <w:szCs w:val="22"/>
          <w:lang w:val="es-PE"/>
        </w:rPr>
      </w:pPr>
      <w:r>
        <w:rPr>
          <w:rFonts w:cs="Arial"/>
          <w:bCs/>
          <w:szCs w:val="22"/>
          <w:lang w:val="es-PE"/>
        </w:rPr>
        <w:t>Esta autorización se entrega solo en el caso de que el participante se presente de manera independiente y</w:t>
      </w:r>
    </w:p>
    <w:p w14:paraId="3AA508F7" w14:textId="77777777" w:rsidR="000703C0" w:rsidRDefault="001F29ED" w:rsidP="001F29ED">
      <w:pPr>
        <w:spacing w:line="480" w:lineRule="auto"/>
        <w:ind w:left="142" w:hanging="142"/>
        <w:rPr>
          <w:rFonts w:cs="Arial"/>
          <w:bCs/>
          <w:szCs w:val="22"/>
          <w:lang w:val="es-PE"/>
        </w:rPr>
      </w:pPr>
      <w:r>
        <w:rPr>
          <w:rFonts w:cs="Arial"/>
          <w:bCs/>
          <w:szCs w:val="22"/>
          <w:lang w:val="es-PE"/>
        </w:rPr>
        <w:t>el trabajo implique el desarrollo en el marco de una empresa o institución. La indicada autorización deberá</w:t>
      </w:r>
    </w:p>
    <w:p w14:paraId="31EA3147" w14:textId="036451DC" w:rsidR="001F29ED" w:rsidRPr="000270E6" w:rsidRDefault="001F29ED" w:rsidP="001F29ED">
      <w:pPr>
        <w:spacing w:line="480" w:lineRule="auto"/>
        <w:ind w:left="142" w:hanging="142"/>
        <w:rPr>
          <w:rFonts w:cs="Arial"/>
          <w:bCs/>
          <w:szCs w:val="22"/>
          <w:lang w:val="es-PE"/>
        </w:rPr>
      </w:pPr>
      <w:r>
        <w:rPr>
          <w:rFonts w:cs="Arial"/>
          <w:bCs/>
          <w:szCs w:val="22"/>
          <w:lang w:val="es-PE"/>
        </w:rPr>
        <w:t>ser entregada en hoja membretada.</w:t>
      </w:r>
    </w:p>
    <w:p w14:paraId="574E180D" w14:textId="77777777" w:rsidR="000270E6" w:rsidRPr="000270E6" w:rsidRDefault="000270E6" w:rsidP="003D3A4A">
      <w:pPr>
        <w:spacing w:line="480" w:lineRule="auto"/>
        <w:ind w:left="142" w:hanging="142"/>
        <w:rPr>
          <w:rFonts w:cs="Arial"/>
          <w:bCs/>
          <w:szCs w:val="22"/>
          <w:lang w:val="es-PE"/>
        </w:rPr>
      </w:pPr>
    </w:p>
    <w:p w14:paraId="50E73ED2" w14:textId="77777777" w:rsidR="00904E24" w:rsidRPr="000270E6" w:rsidRDefault="00904E24" w:rsidP="00975533">
      <w:pPr>
        <w:ind w:left="142" w:hanging="142"/>
        <w:rPr>
          <w:rFonts w:cs="Arial"/>
          <w:bCs/>
          <w:szCs w:val="22"/>
          <w:lang w:val="es-PE"/>
        </w:rPr>
      </w:pPr>
    </w:p>
    <w:p w14:paraId="0F14B702" w14:textId="77777777" w:rsidR="00904E24" w:rsidRPr="000270E6" w:rsidRDefault="00904E24" w:rsidP="00975533">
      <w:pPr>
        <w:ind w:left="142" w:hanging="142"/>
        <w:rPr>
          <w:rFonts w:cs="Arial"/>
          <w:bCs/>
          <w:szCs w:val="22"/>
          <w:lang w:val="es-PE"/>
        </w:rPr>
      </w:pPr>
    </w:p>
    <w:sectPr w:rsidR="00904E24" w:rsidRPr="000270E6" w:rsidSect="00904E24">
      <w:type w:val="continuous"/>
      <w:pgSz w:w="11900" w:h="16840"/>
      <w:pgMar w:top="1134" w:right="680" w:bottom="964" w:left="851" w:header="680" w:footer="567" w:gutter="0"/>
      <w:cols w:space="397"/>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1131584" w14:textId="77777777" w:rsidR="00331AE1" w:rsidRDefault="00331AE1" w:rsidP="004D469A">
      <w:r>
        <w:separator/>
      </w:r>
    </w:p>
  </w:endnote>
  <w:endnote w:type="continuationSeparator" w:id="0">
    <w:p w14:paraId="0354C65E" w14:textId="77777777" w:rsidR="00331AE1" w:rsidRDefault="00331AE1" w:rsidP="004D469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Math">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19E7F4" w14:textId="77777777" w:rsidR="00E915D1" w:rsidRDefault="000D0B73" w:rsidP="00AA73E2">
    <w:pPr>
      <w:pStyle w:val="Piedepgina"/>
      <w:framePr w:wrap="around" w:vAnchor="text" w:hAnchor="margin" w:xAlign="center" w:y="1"/>
      <w:rPr>
        <w:rStyle w:val="Nmerodepgina"/>
      </w:rPr>
    </w:pPr>
    <w:r>
      <w:rPr>
        <w:rStyle w:val="Nmerodepgina"/>
      </w:rPr>
      <w:fldChar w:fldCharType="begin"/>
    </w:r>
    <w:r w:rsidR="00E915D1">
      <w:rPr>
        <w:rStyle w:val="Nmerodepgina"/>
      </w:rPr>
      <w:instrText xml:space="preserve">PAGE  </w:instrText>
    </w:r>
    <w:r>
      <w:rPr>
        <w:rStyle w:val="Nmerodepgina"/>
      </w:rPr>
      <w:fldChar w:fldCharType="end"/>
    </w:r>
  </w:p>
  <w:p w14:paraId="02E443E0" w14:textId="77777777" w:rsidR="00E915D1" w:rsidRDefault="00E915D1">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F3125E8" w14:textId="77777777" w:rsidR="00331AE1" w:rsidRDefault="00331AE1" w:rsidP="004D469A">
      <w:r>
        <w:separator/>
      </w:r>
    </w:p>
  </w:footnote>
  <w:footnote w:type="continuationSeparator" w:id="0">
    <w:p w14:paraId="424AD573" w14:textId="77777777" w:rsidR="00331AE1" w:rsidRDefault="00331AE1" w:rsidP="004D469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7B35E6" w14:textId="77777777" w:rsidR="00E915D1" w:rsidRDefault="000D0B73" w:rsidP="00631DC1">
    <w:pPr>
      <w:pStyle w:val="Encabezado"/>
      <w:framePr w:wrap="around" w:vAnchor="text" w:hAnchor="margin" w:xAlign="outside" w:y="1"/>
      <w:rPr>
        <w:rStyle w:val="Nmerodepgina"/>
      </w:rPr>
    </w:pPr>
    <w:r>
      <w:rPr>
        <w:rStyle w:val="Nmerodepgina"/>
      </w:rPr>
      <w:fldChar w:fldCharType="begin"/>
    </w:r>
    <w:r w:rsidR="00E915D1">
      <w:rPr>
        <w:rStyle w:val="Nmerodepgina"/>
      </w:rPr>
      <w:instrText xml:space="preserve">PAGE  </w:instrText>
    </w:r>
    <w:r>
      <w:rPr>
        <w:rStyle w:val="Nmerodepgina"/>
      </w:rPr>
      <w:fldChar w:fldCharType="end"/>
    </w:r>
  </w:p>
  <w:p w14:paraId="70CFA293" w14:textId="77777777" w:rsidR="00E915D1" w:rsidRDefault="00E915D1" w:rsidP="00631DC1">
    <w:pPr>
      <w:pStyle w:val="Encabezado"/>
      <w:ind w:right="360" w:firstLine="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AA4780" w14:textId="77777777" w:rsidR="00E915D1" w:rsidRPr="001165BD" w:rsidRDefault="00E915D1" w:rsidP="00B53F71">
    <w:pPr>
      <w:pStyle w:val="Encabezado"/>
      <w:ind w:right="360" w:firstLine="360"/>
      <w:jc w:val="center"/>
      <w:rPr>
        <w:sz w:val="18"/>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594526" w14:textId="77777777" w:rsidR="00E915D1" w:rsidRPr="001165BD" w:rsidRDefault="00B53F71" w:rsidP="004D0689">
    <w:pPr>
      <w:pStyle w:val="Encabezado"/>
      <w:ind w:right="360" w:firstLine="360"/>
      <w:jc w:val="center"/>
      <w:rPr>
        <w:sz w:val="18"/>
      </w:rPr>
    </w:pPr>
    <w:r>
      <w:rPr>
        <w:sz w:val="18"/>
      </w:rPr>
      <w:t xml:space="preserve">XVIII </w:t>
    </w:r>
    <w:proofErr w:type="spellStart"/>
    <w:r>
      <w:rPr>
        <w:sz w:val="18"/>
      </w:rPr>
      <w:t>Congreso</w:t>
    </w:r>
    <w:proofErr w:type="spellEnd"/>
    <w:r>
      <w:rPr>
        <w:sz w:val="18"/>
      </w:rPr>
      <w:t xml:space="preserve"> </w:t>
    </w:r>
    <w:proofErr w:type="spellStart"/>
    <w:r>
      <w:rPr>
        <w:sz w:val="18"/>
      </w:rPr>
      <w:t>Peruano</w:t>
    </w:r>
    <w:proofErr w:type="spellEnd"/>
    <w:r>
      <w:rPr>
        <w:sz w:val="18"/>
      </w:rPr>
      <w:t xml:space="preserve"> de </w:t>
    </w:r>
    <w:proofErr w:type="spellStart"/>
    <w:r>
      <w:rPr>
        <w:sz w:val="18"/>
      </w:rPr>
      <w:t>Geología</w:t>
    </w:r>
    <w:proofErr w:type="spellEnd"/>
    <w:r w:rsidR="00FE6F07">
      <w:rPr>
        <w:sz w:val="18"/>
      </w:rPr>
      <w:t>, p. xxx-xxx (201</w:t>
    </w:r>
    <w:r>
      <w:rPr>
        <w:sz w:val="18"/>
      </w:rPr>
      <w:t>6</w:t>
    </w:r>
    <w:r w:rsidR="00E915D1" w:rsidRPr="001165BD">
      <w:rPr>
        <w:sz w:val="18"/>
      </w:rPr>
      <w: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2020FA"/>
    <w:multiLevelType w:val="hybridMultilevel"/>
    <w:tmpl w:val="9E3E319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B73393F"/>
    <w:multiLevelType w:val="hybridMultilevel"/>
    <w:tmpl w:val="B42EBCD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5E2875BF"/>
    <w:multiLevelType w:val="hybridMultilevel"/>
    <w:tmpl w:val="D1C072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692E5E36"/>
    <w:multiLevelType w:val="hybridMultilevel"/>
    <w:tmpl w:val="F66E9D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79F03719"/>
    <w:multiLevelType w:val="hybridMultilevel"/>
    <w:tmpl w:val="CCD8157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 w15:restartNumberingAfterBreak="0">
    <w:nsid w:val="7B292194"/>
    <w:multiLevelType w:val="hybridMultilevel"/>
    <w:tmpl w:val="879AB26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2045447244">
    <w:abstractNumId w:val="2"/>
  </w:num>
  <w:num w:numId="2" w16cid:durableId="1438911361">
    <w:abstractNumId w:val="4"/>
  </w:num>
  <w:num w:numId="3" w16cid:durableId="1535773692">
    <w:abstractNumId w:val="0"/>
  </w:num>
  <w:num w:numId="4" w16cid:durableId="1590382649">
    <w:abstractNumId w:val="3"/>
  </w:num>
  <w:num w:numId="5" w16cid:durableId="38631339">
    <w:abstractNumId w:val="1"/>
  </w:num>
  <w:num w:numId="6" w16cid:durableId="71107636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D0D3A"/>
    <w:rsid w:val="00000869"/>
    <w:rsid w:val="00004619"/>
    <w:rsid w:val="000069BD"/>
    <w:rsid w:val="00006B32"/>
    <w:rsid w:val="00006FE5"/>
    <w:rsid w:val="0001128C"/>
    <w:rsid w:val="000125AE"/>
    <w:rsid w:val="00013462"/>
    <w:rsid w:val="000157D5"/>
    <w:rsid w:val="000175D1"/>
    <w:rsid w:val="00025DD9"/>
    <w:rsid w:val="000270E6"/>
    <w:rsid w:val="00034681"/>
    <w:rsid w:val="000423CA"/>
    <w:rsid w:val="000431C6"/>
    <w:rsid w:val="00044C49"/>
    <w:rsid w:val="00047A63"/>
    <w:rsid w:val="00050090"/>
    <w:rsid w:val="000507D6"/>
    <w:rsid w:val="00053150"/>
    <w:rsid w:val="000531BB"/>
    <w:rsid w:val="00054948"/>
    <w:rsid w:val="00057373"/>
    <w:rsid w:val="00057E31"/>
    <w:rsid w:val="000703C0"/>
    <w:rsid w:val="000765FC"/>
    <w:rsid w:val="000815C7"/>
    <w:rsid w:val="00083D5A"/>
    <w:rsid w:val="00084FD4"/>
    <w:rsid w:val="0009015D"/>
    <w:rsid w:val="000923EF"/>
    <w:rsid w:val="0009392A"/>
    <w:rsid w:val="000A177C"/>
    <w:rsid w:val="000A57B2"/>
    <w:rsid w:val="000A599E"/>
    <w:rsid w:val="000B39B6"/>
    <w:rsid w:val="000B54FF"/>
    <w:rsid w:val="000B5FDC"/>
    <w:rsid w:val="000B736B"/>
    <w:rsid w:val="000B788F"/>
    <w:rsid w:val="000C32F7"/>
    <w:rsid w:val="000C6F9E"/>
    <w:rsid w:val="000D0B73"/>
    <w:rsid w:val="000D0D3A"/>
    <w:rsid w:val="000D0F8B"/>
    <w:rsid w:val="000D47C1"/>
    <w:rsid w:val="000D6768"/>
    <w:rsid w:val="000E010F"/>
    <w:rsid w:val="000E43E0"/>
    <w:rsid w:val="000F0983"/>
    <w:rsid w:val="000F3514"/>
    <w:rsid w:val="000F57F9"/>
    <w:rsid w:val="00100F7E"/>
    <w:rsid w:val="00102AAE"/>
    <w:rsid w:val="00103DA2"/>
    <w:rsid w:val="00107FC0"/>
    <w:rsid w:val="001130B8"/>
    <w:rsid w:val="001165BD"/>
    <w:rsid w:val="0011754D"/>
    <w:rsid w:val="00122588"/>
    <w:rsid w:val="00122846"/>
    <w:rsid w:val="00122FDD"/>
    <w:rsid w:val="001232E3"/>
    <w:rsid w:val="00126B5C"/>
    <w:rsid w:val="001274D4"/>
    <w:rsid w:val="00133FDE"/>
    <w:rsid w:val="00134BD0"/>
    <w:rsid w:val="001375A8"/>
    <w:rsid w:val="00137A1C"/>
    <w:rsid w:val="001405DB"/>
    <w:rsid w:val="00140898"/>
    <w:rsid w:val="001422D4"/>
    <w:rsid w:val="001430AE"/>
    <w:rsid w:val="001457E9"/>
    <w:rsid w:val="00146EB5"/>
    <w:rsid w:val="00151845"/>
    <w:rsid w:val="001520CB"/>
    <w:rsid w:val="00155B03"/>
    <w:rsid w:val="00156239"/>
    <w:rsid w:val="00160690"/>
    <w:rsid w:val="001606D7"/>
    <w:rsid w:val="001656F6"/>
    <w:rsid w:val="001712C1"/>
    <w:rsid w:val="00175E2A"/>
    <w:rsid w:val="001770DF"/>
    <w:rsid w:val="00180629"/>
    <w:rsid w:val="0018131B"/>
    <w:rsid w:val="00191841"/>
    <w:rsid w:val="001928B8"/>
    <w:rsid w:val="00194328"/>
    <w:rsid w:val="001A607C"/>
    <w:rsid w:val="001B2427"/>
    <w:rsid w:val="001B31CB"/>
    <w:rsid w:val="001B3D61"/>
    <w:rsid w:val="001B7EF0"/>
    <w:rsid w:val="001C06EF"/>
    <w:rsid w:val="001C2C28"/>
    <w:rsid w:val="001D0826"/>
    <w:rsid w:val="001D5AA2"/>
    <w:rsid w:val="001E629E"/>
    <w:rsid w:val="001F29ED"/>
    <w:rsid w:val="001F514E"/>
    <w:rsid w:val="001F63C4"/>
    <w:rsid w:val="001F7167"/>
    <w:rsid w:val="00205A18"/>
    <w:rsid w:val="002131CD"/>
    <w:rsid w:val="00214CC6"/>
    <w:rsid w:val="002201FE"/>
    <w:rsid w:val="0022141C"/>
    <w:rsid w:val="00225B73"/>
    <w:rsid w:val="00232224"/>
    <w:rsid w:val="0023346C"/>
    <w:rsid w:val="00233F4B"/>
    <w:rsid w:val="002341A6"/>
    <w:rsid w:val="00234FDA"/>
    <w:rsid w:val="002355E4"/>
    <w:rsid w:val="0024033D"/>
    <w:rsid w:val="002419CB"/>
    <w:rsid w:val="00242730"/>
    <w:rsid w:val="002515FA"/>
    <w:rsid w:val="002525E1"/>
    <w:rsid w:val="002641B3"/>
    <w:rsid w:val="00266ABC"/>
    <w:rsid w:val="00271AD8"/>
    <w:rsid w:val="002739EB"/>
    <w:rsid w:val="00274870"/>
    <w:rsid w:val="00274DA3"/>
    <w:rsid w:val="00277882"/>
    <w:rsid w:val="002845C2"/>
    <w:rsid w:val="00286730"/>
    <w:rsid w:val="00293582"/>
    <w:rsid w:val="00294CB5"/>
    <w:rsid w:val="002961AE"/>
    <w:rsid w:val="002A25CE"/>
    <w:rsid w:val="002A29DF"/>
    <w:rsid w:val="002A4430"/>
    <w:rsid w:val="002A5DFE"/>
    <w:rsid w:val="002A649A"/>
    <w:rsid w:val="002A766D"/>
    <w:rsid w:val="002B08F2"/>
    <w:rsid w:val="002B26C7"/>
    <w:rsid w:val="002B2746"/>
    <w:rsid w:val="002B3C18"/>
    <w:rsid w:val="002B5475"/>
    <w:rsid w:val="002C03EE"/>
    <w:rsid w:val="002C3EBB"/>
    <w:rsid w:val="002D057F"/>
    <w:rsid w:val="002D1C36"/>
    <w:rsid w:val="002D240B"/>
    <w:rsid w:val="002D548D"/>
    <w:rsid w:val="002D6148"/>
    <w:rsid w:val="002D68A9"/>
    <w:rsid w:val="002E211B"/>
    <w:rsid w:val="002E690E"/>
    <w:rsid w:val="002F0EB8"/>
    <w:rsid w:val="002F419F"/>
    <w:rsid w:val="00300E1A"/>
    <w:rsid w:val="00307578"/>
    <w:rsid w:val="003105A5"/>
    <w:rsid w:val="00314F9E"/>
    <w:rsid w:val="00324786"/>
    <w:rsid w:val="00327A42"/>
    <w:rsid w:val="00331AE1"/>
    <w:rsid w:val="00337295"/>
    <w:rsid w:val="00343E28"/>
    <w:rsid w:val="00344C46"/>
    <w:rsid w:val="00352E17"/>
    <w:rsid w:val="0035706E"/>
    <w:rsid w:val="003608C3"/>
    <w:rsid w:val="00363841"/>
    <w:rsid w:val="00364510"/>
    <w:rsid w:val="0036489F"/>
    <w:rsid w:val="00365F86"/>
    <w:rsid w:val="00367DDF"/>
    <w:rsid w:val="003722B0"/>
    <w:rsid w:val="00375984"/>
    <w:rsid w:val="00381D7F"/>
    <w:rsid w:val="00384026"/>
    <w:rsid w:val="00387670"/>
    <w:rsid w:val="00390CD3"/>
    <w:rsid w:val="00391992"/>
    <w:rsid w:val="00392D66"/>
    <w:rsid w:val="00395AC3"/>
    <w:rsid w:val="00395BE2"/>
    <w:rsid w:val="003A0377"/>
    <w:rsid w:val="003A16C3"/>
    <w:rsid w:val="003A2007"/>
    <w:rsid w:val="003B19C7"/>
    <w:rsid w:val="003B22B6"/>
    <w:rsid w:val="003B66C8"/>
    <w:rsid w:val="003B6E44"/>
    <w:rsid w:val="003C340B"/>
    <w:rsid w:val="003C6D44"/>
    <w:rsid w:val="003C72D5"/>
    <w:rsid w:val="003D271C"/>
    <w:rsid w:val="003D3A4A"/>
    <w:rsid w:val="003D708B"/>
    <w:rsid w:val="003E45DD"/>
    <w:rsid w:val="003E7668"/>
    <w:rsid w:val="003F04B8"/>
    <w:rsid w:val="003F080D"/>
    <w:rsid w:val="003F15F6"/>
    <w:rsid w:val="003F33AF"/>
    <w:rsid w:val="003F5613"/>
    <w:rsid w:val="00403831"/>
    <w:rsid w:val="00404889"/>
    <w:rsid w:val="0040606A"/>
    <w:rsid w:val="004071ED"/>
    <w:rsid w:val="00407FCA"/>
    <w:rsid w:val="00414EB4"/>
    <w:rsid w:val="00420637"/>
    <w:rsid w:val="00421112"/>
    <w:rsid w:val="00426AC6"/>
    <w:rsid w:val="00427100"/>
    <w:rsid w:val="00427328"/>
    <w:rsid w:val="00427682"/>
    <w:rsid w:val="00430CAF"/>
    <w:rsid w:val="0043413E"/>
    <w:rsid w:val="0043567E"/>
    <w:rsid w:val="00436119"/>
    <w:rsid w:val="00437503"/>
    <w:rsid w:val="00440F3D"/>
    <w:rsid w:val="004410B7"/>
    <w:rsid w:val="00441A8C"/>
    <w:rsid w:val="00441B34"/>
    <w:rsid w:val="00445BC3"/>
    <w:rsid w:val="00446E15"/>
    <w:rsid w:val="00450B7C"/>
    <w:rsid w:val="00451622"/>
    <w:rsid w:val="00460D0B"/>
    <w:rsid w:val="00465DFB"/>
    <w:rsid w:val="00472AA0"/>
    <w:rsid w:val="00472FF1"/>
    <w:rsid w:val="00476C37"/>
    <w:rsid w:val="0048122F"/>
    <w:rsid w:val="00486035"/>
    <w:rsid w:val="00486BF0"/>
    <w:rsid w:val="00486F0C"/>
    <w:rsid w:val="00487BF5"/>
    <w:rsid w:val="004903E8"/>
    <w:rsid w:val="00493C85"/>
    <w:rsid w:val="004976E2"/>
    <w:rsid w:val="004A163F"/>
    <w:rsid w:val="004A3665"/>
    <w:rsid w:val="004A5119"/>
    <w:rsid w:val="004A555C"/>
    <w:rsid w:val="004A7694"/>
    <w:rsid w:val="004B1948"/>
    <w:rsid w:val="004B24BA"/>
    <w:rsid w:val="004B34D7"/>
    <w:rsid w:val="004B42B5"/>
    <w:rsid w:val="004B4A18"/>
    <w:rsid w:val="004B4C0C"/>
    <w:rsid w:val="004B5FEB"/>
    <w:rsid w:val="004B6605"/>
    <w:rsid w:val="004C2A12"/>
    <w:rsid w:val="004C302F"/>
    <w:rsid w:val="004C3B69"/>
    <w:rsid w:val="004D0689"/>
    <w:rsid w:val="004D469A"/>
    <w:rsid w:val="004D59AC"/>
    <w:rsid w:val="004E1E66"/>
    <w:rsid w:val="004E233B"/>
    <w:rsid w:val="004E3F55"/>
    <w:rsid w:val="004E79DA"/>
    <w:rsid w:val="004F6960"/>
    <w:rsid w:val="005017D3"/>
    <w:rsid w:val="00507F0D"/>
    <w:rsid w:val="005106AB"/>
    <w:rsid w:val="00513CD1"/>
    <w:rsid w:val="005141F3"/>
    <w:rsid w:val="00514EE8"/>
    <w:rsid w:val="005218B6"/>
    <w:rsid w:val="00522C8C"/>
    <w:rsid w:val="00524FF6"/>
    <w:rsid w:val="0052668E"/>
    <w:rsid w:val="00530121"/>
    <w:rsid w:val="005306F7"/>
    <w:rsid w:val="0053178E"/>
    <w:rsid w:val="00532D59"/>
    <w:rsid w:val="00537BF1"/>
    <w:rsid w:val="00546EE4"/>
    <w:rsid w:val="00547DF5"/>
    <w:rsid w:val="005505E2"/>
    <w:rsid w:val="00553935"/>
    <w:rsid w:val="00554E50"/>
    <w:rsid w:val="005631EB"/>
    <w:rsid w:val="00563619"/>
    <w:rsid w:val="00565C1D"/>
    <w:rsid w:val="0058245A"/>
    <w:rsid w:val="005902E7"/>
    <w:rsid w:val="005A352B"/>
    <w:rsid w:val="005B08EB"/>
    <w:rsid w:val="005B5C08"/>
    <w:rsid w:val="005B737D"/>
    <w:rsid w:val="005C1919"/>
    <w:rsid w:val="005C1B3F"/>
    <w:rsid w:val="005C1E1F"/>
    <w:rsid w:val="005C3873"/>
    <w:rsid w:val="005C5861"/>
    <w:rsid w:val="005D673A"/>
    <w:rsid w:val="005E3494"/>
    <w:rsid w:val="005E3684"/>
    <w:rsid w:val="005E6E1C"/>
    <w:rsid w:val="00603EB7"/>
    <w:rsid w:val="006050E9"/>
    <w:rsid w:val="006142F3"/>
    <w:rsid w:val="006178C0"/>
    <w:rsid w:val="00622FDA"/>
    <w:rsid w:val="00623003"/>
    <w:rsid w:val="0062422B"/>
    <w:rsid w:val="00626E88"/>
    <w:rsid w:val="00631DC1"/>
    <w:rsid w:val="006423FA"/>
    <w:rsid w:val="0064574C"/>
    <w:rsid w:val="00645FA1"/>
    <w:rsid w:val="006464F7"/>
    <w:rsid w:val="00650F70"/>
    <w:rsid w:val="006535A5"/>
    <w:rsid w:val="00654E4A"/>
    <w:rsid w:val="00655183"/>
    <w:rsid w:val="00656BDC"/>
    <w:rsid w:val="00657E2F"/>
    <w:rsid w:val="00661FE9"/>
    <w:rsid w:val="00666DA2"/>
    <w:rsid w:val="00671435"/>
    <w:rsid w:val="00671ED9"/>
    <w:rsid w:val="00672ACB"/>
    <w:rsid w:val="00673FC2"/>
    <w:rsid w:val="006803B1"/>
    <w:rsid w:val="006833D8"/>
    <w:rsid w:val="006840D3"/>
    <w:rsid w:val="006975E0"/>
    <w:rsid w:val="006A12C3"/>
    <w:rsid w:val="006A481F"/>
    <w:rsid w:val="006B578D"/>
    <w:rsid w:val="006C188D"/>
    <w:rsid w:val="006C1A02"/>
    <w:rsid w:val="006C2D70"/>
    <w:rsid w:val="006C3CF6"/>
    <w:rsid w:val="006C716A"/>
    <w:rsid w:val="006C7E39"/>
    <w:rsid w:val="006D0F12"/>
    <w:rsid w:val="006D256B"/>
    <w:rsid w:val="006D2B50"/>
    <w:rsid w:val="006D66D1"/>
    <w:rsid w:val="006E07A4"/>
    <w:rsid w:val="006E49B3"/>
    <w:rsid w:val="006F0021"/>
    <w:rsid w:val="006F1F55"/>
    <w:rsid w:val="006F2444"/>
    <w:rsid w:val="006F2731"/>
    <w:rsid w:val="006F6A1B"/>
    <w:rsid w:val="006F7FF3"/>
    <w:rsid w:val="00707530"/>
    <w:rsid w:val="00712097"/>
    <w:rsid w:val="00712A04"/>
    <w:rsid w:val="007150A0"/>
    <w:rsid w:val="00720C40"/>
    <w:rsid w:val="00720E7B"/>
    <w:rsid w:val="0072535F"/>
    <w:rsid w:val="007265C2"/>
    <w:rsid w:val="00733B51"/>
    <w:rsid w:val="007373B8"/>
    <w:rsid w:val="00743790"/>
    <w:rsid w:val="00743F52"/>
    <w:rsid w:val="00744ACB"/>
    <w:rsid w:val="007457C0"/>
    <w:rsid w:val="00745A43"/>
    <w:rsid w:val="00751DDD"/>
    <w:rsid w:val="00751F0F"/>
    <w:rsid w:val="00753589"/>
    <w:rsid w:val="00753C07"/>
    <w:rsid w:val="00755071"/>
    <w:rsid w:val="00755D2F"/>
    <w:rsid w:val="007731E7"/>
    <w:rsid w:val="00773AEB"/>
    <w:rsid w:val="00774892"/>
    <w:rsid w:val="00785ABF"/>
    <w:rsid w:val="00792BBC"/>
    <w:rsid w:val="00793158"/>
    <w:rsid w:val="007937FD"/>
    <w:rsid w:val="00797D66"/>
    <w:rsid w:val="007A1D98"/>
    <w:rsid w:val="007A5411"/>
    <w:rsid w:val="007B0955"/>
    <w:rsid w:val="007B6BEA"/>
    <w:rsid w:val="007B6D73"/>
    <w:rsid w:val="007B7814"/>
    <w:rsid w:val="007B7922"/>
    <w:rsid w:val="007C23EB"/>
    <w:rsid w:val="007D2A73"/>
    <w:rsid w:val="007D5E53"/>
    <w:rsid w:val="007E2109"/>
    <w:rsid w:val="007E2C62"/>
    <w:rsid w:val="007E7CB7"/>
    <w:rsid w:val="007F316B"/>
    <w:rsid w:val="007F444D"/>
    <w:rsid w:val="007F5F63"/>
    <w:rsid w:val="00801373"/>
    <w:rsid w:val="00801D52"/>
    <w:rsid w:val="00801EF5"/>
    <w:rsid w:val="0080535A"/>
    <w:rsid w:val="008064A8"/>
    <w:rsid w:val="00806B88"/>
    <w:rsid w:val="00807CCC"/>
    <w:rsid w:val="00811CFA"/>
    <w:rsid w:val="00812FD9"/>
    <w:rsid w:val="00816CDF"/>
    <w:rsid w:val="0082026D"/>
    <w:rsid w:val="008206B5"/>
    <w:rsid w:val="00822D8C"/>
    <w:rsid w:val="0082339C"/>
    <w:rsid w:val="008247D6"/>
    <w:rsid w:val="0083236A"/>
    <w:rsid w:val="00836571"/>
    <w:rsid w:val="00837CF7"/>
    <w:rsid w:val="008401EB"/>
    <w:rsid w:val="00840DFA"/>
    <w:rsid w:val="0084104D"/>
    <w:rsid w:val="0084525E"/>
    <w:rsid w:val="00846114"/>
    <w:rsid w:val="00847D84"/>
    <w:rsid w:val="0085190F"/>
    <w:rsid w:val="0085264B"/>
    <w:rsid w:val="0085424E"/>
    <w:rsid w:val="00854AC0"/>
    <w:rsid w:val="0085572D"/>
    <w:rsid w:val="0085582A"/>
    <w:rsid w:val="008573A5"/>
    <w:rsid w:val="00857FBC"/>
    <w:rsid w:val="008602CD"/>
    <w:rsid w:val="008621F2"/>
    <w:rsid w:val="00862C5C"/>
    <w:rsid w:val="008747EF"/>
    <w:rsid w:val="0087565A"/>
    <w:rsid w:val="008764A7"/>
    <w:rsid w:val="008777AC"/>
    <w:rsid w:val="0088003C"/>
    <w:rsid w:val="008804AB"/>
    <w:rsid w:val="00885ED7"/>
    <w:rsid w:val="00886F4E"/>
    <w:rsid w:val="00890525"/>
    <w:rsid w:val="008909B1"/>
    <w:rsid w:val="008916C8"/>
    <w:rsid w:val="00892562"/>
    <w:rsid w:val="008A0E1F"/>
    <w:rsid w:val="008A37A4"/>
    <w:rsid w:val="008B11A5"/>
    <w:rsid w:val="008B3696"/>
    <w:rsid w:val="008B48C8"/>
    <w:rsid w:val="008B609B"/>
    <w:rsid w:val="008B77F1"/>
    <w:rsid w:val="008C3927"/>
    <w:rsid w:val="008D0006"/>
    <w:rsid w:val="008D0C9C"/>
    <w:rsid w:val="008D1C8A"/>
    <w:rsid w:val="008D3968"/>
    <w:rsid w:val="008D3A8A"/>
    <w:rsid w:val="008D616A"/>
    <w:rsid w:val="008D7F50"/>
    <w:rsid w:val="008E4860"/>
    <w:rsid w:val="008E4D34"/>
    <w:rsid w:val="008E7647"/>
    <w:rsid w:val="008F1859"/>
    <w:rsid w:val="00900CBB"/>
    <w:rsid w:val="00903D8D"/>
    <w:rsid w:val="00904E24"/>
    <w:rsid w:val="00911571"/>
    <w:rsid w:val="009148C8"/>
    <w:rsid w:val="00922D42"/>
    <w:rsid w:val="0092499A"/>
    <w:rsid w:val="00925AB7"/>
    <w:rsid w:val="00926CCF"/>
    <w:rsid w:val="009430D9"/>
    <w:rsid w:val="00943CA8"/>
    <w:rsid w:val="00947560"/>
    <w:rsid w:val="00960CA7"/>
    <w:rsid w:val="00965740"/>
    <w:rsid w:val="00966C63"/>
    <w:rsid w:val="00975533"/>
    <w:rsid w:val="00992570"/>
    <w:rsid w:val="0099487A"/>
    <w:rsid w:val="009A4BC1"/>
    <w:rsid w:val="009A4D93"/>
    <w:rsid w:val="009A5487"/>
    <w:rsid w:val="009A68FA"/>
    <w:rsid w:val="009A701D"/>
    <w:rsid w:val="009B19B2"/>
    <w:rsid w:val="009B28DC"/>
    <w:rsid w:val="009C354E"/>
    <w:rsid w:val="009D07C4"/>
    <w:rsid w:val="009D202E"/>
    <w:rsid w:val="009D3326"/>
    <w:rsid w:val="009D77AA"/>
    <w:rsid w:val="009D7B7E"/>
    <w:rsid w:val="009E12DE"/>
    <w:rsid w:val="009E1FA3"/>
    <w:rsid w:val="009E3508"/>
    <w:rsid w:val="009E53B6"/>
    <w:rsid w:val="009E68FF"/>
    <w:rsid w:val="009F09D8"/>
    <w:rsid w:val="009F14DD"/>
    <w:rsid w:val="009F61D8"/>
    <w:rsid w:val="00A006CB"/>
    <w:rsid w:val="00A01E97"/>
    <w:rsid w:val="00A0438E"/>
    <w:rsid w:val="00A05DB9"/>
    <w:rsid w:val="00A06D7F"/>
    <w:rsid w:val="00A14F68"/>
    <w:rsid w:val="00A16483"/>
    <w:rsid w:val="00A201D7"/>
    <w:rsid w:val="00A21479"/>
    <w:rsid w:val="00A2498A"/>
    <w:rsid w:val="00A25141"/>
    <w:rsid w:val="00A32801"/>
    <w:rsid w:val="00A40AC1"/>
    <w:rsid w:val="00A41007"/>
    <w:rsid w:val="00A433E6"/>
    <w:rsid w:val="00A44520"/>
    <w:rsid w:val="00A47944"/>
    <w:rsid w:val="00A50341"/>
    <w:rsid w:val="00A534CB"/>
    <w:rsid w:val="00A54E3E"/>
    <w:rsid w:val="00A5719A"/>
    <w:rsid w:val="00A61001"/>
    <w:rsid w:val="00A63182"/>
    <w:rsid w:val="00A63A13"/>
    <w:rsid w:val="00A64A25"/>
    <w:rsid w:val="00A655CA"/>
    <w:rsid w:val="00A71C3C"/>
    <w:rsid w:val="00A72724"/>
    <w:rsid w:val="00A7357D"/>
    <w:rsid w:val="00A9689C"/>
    <w:rsid w:val="00AA431B"/>
    <w:rsid w:val="00AA5A8E"/>
    <w:rsid w:val="00AA6262"/>
    <w:rsid w:val="00AA73E2"/>
    <w:rsid w:val="00AB12B8"/>
    <w:rsid w:val="00AB5936"/>
    <w:rsid w:val="00AB750D"/>
    <w:rsid w:val="00AC21FA"/>
    <w:rsid w:val="00AC64D2"/>
    <w:rsid w:val="00AE3A24"/>
    <w:rsid w:val="00AE64A6"/>
    <w:rsid w:val="00AE6A52"/>
    <w:rsid w:val="00AE6C05"/>
    <w:rsid w:val="00AF094D"/>
    <w:rsid w:val="00AF237E"/>
    <w:rsid w:val="00AF2A3B"/>
    <w:rsid w:val="00AF346A"/>
    <w:rsid w:val="00AF3FFE"/>
    <w:rsid w:val="00AF51EF"/>
    <w:rsid w:val="00AF76D0"/>
    <w:rsid w:val="00B026DA"/>
    <w:rsid w:val="00B03DDB"/>
    <w:rsid w:val="00B12D23"/>
    <w:rsid w:val="00B12FA0"/>
    <w:rsid w:val="00B22DE3"/>
    <w:rsid w:val="00B23273"/>
    <w:rsid w:val="00B25844"/>
    <w:rsid w:val="00B26945"/>
    <w:rsid w:val="00B340D3"/>
    <w:rsid w:val="00B37EDA"/>
    <w:rsid w:val="00B403ED"/>
    <w:rsid w:val="00B46F04"/>
    <w:rsid w:val="00B529EF"/>
    <w:rsid w:val="00B53017"/>
    <w:rsid w:val="00B53F71"/>
    <w:rsid w:val="00B555D7"/>
    <w:rsid w:val="00B566F4"/>
    <w:rsid w:val="00B573F1"/>
    <w:rsid w:val="00B63501"/>
    <w:rsid w:val="00B656AE"/>
    <w:rsid w:val="00B7626E"/>
    <w:rsid w:val="00B82080"/>
    <w:rsid w:val="00B824ED"/>
    <w:rsid w:val="00B87949"/>
    <w:rsid w:val="00B87F71"/>
    <w:rsid w:val="00B9030E"/>
    <w:rsid w:val="00B9080B"/>
    <w:rsid w:val="00B91581"/>
    <w:rsid w:val="00BA086E"/>
    <w:rsid w:val="00BA65D9"/>
    <w:rsid w:val="00BA7D84"/>
    <w:rsid w:val="00BB1E0A"/>
    <w:rsid w:val="00BB5274"/>
    <w:rsid w:val="00BC4D43"/>
    <w:rsid w:val="00BD113A"/>
    <w:rsid w:val="00BD1C8D"/>
    <w:rsid w:val="00BD20B8"/>
    <w:rsid w:val="00BD2D32"/>
    <w:rsid w:val="00BE130A"/>
    <w:rsid w:val="00BE6157"/>
    <w:rsid w:val="00BE763B"/>
    <w:rsid w:val="00BF491E"/>
    <w:rsid w:val="00BF7625"/>
    <w:rsid w:val="00C05E42"/>
    <w:rsid w:val="00C07A69"/>
    <w:rsid w:val="00C102C8"/>
    <w:rsid w:val="00C133DE"/>
    <w:rsid w:val="00C13E8C"/>
    <w:rsid w:val="00C149BD"/>
    <w:rsid w:val="00C15AB8"/>
    <w:rsid w:val="00C17BFC"/>
    <w:rsid w:val="00C200FC"/>
    <w:rsid w:val="00C24617"/>
    <w:rsid w:val="00C249F1"/>
    <w:rsid w:val="00C2642E"/>
    <w:rsid w:val="00C307CC"/>
    <w:rsid w:val="00C34B8E"/>
    <w:rsid w:val="00C3507F"/>
    <w:rsid w:val="00C36194"/>
    <w:rsid w:val="00C378D3"/>
    <w:rsid w:val="00C41CD8"/>
    <w:rsid w:val="00C5389A"/>
    <w:rsid w:val="00C5491C"/>
    <w:rsid w:val="00C54DE1"/>
    <w:rsid w:val="00C56853"/>
    <w:rsid w:val="00C60A90"/>
    <w:rsid w:val="00C71840"/>
    <w:rsid w:val="00C71C66"/>
    <w:rsid w:val="00C721FE"/>
    <w:rsid w:val="00C73C3C"/>
    <w:rsid w:val="00C77D78"/>
    <w:rsid w:val="00C838D7"/>
    <w:rsid w:val="00C85AE5"/>
    <w:rsid w:val="00C90525"/>
    <w:rsid w:val="00C930DE"/>
    <w:rsid w:val="00C931C6"/>
    <w:rsid w:val="00C95CB1"/>
    <w:rsid w:val="00CA3055"/>
    <w:rsid w:val="00CA336F"/>
    <w:rsid w:val="00CA54CA"/>
    <w:rsid w:val="00CB3683"/>
    <w:rsid w:val="00CB4AC3"/>
    <w:rsid w:val="00CB609F"/>
    <w:rsid w:val="00CC3E18"/>
    <w:rsid w:val="00CC5D78"/>
    <w:rsid w:val="00CC68F2"/>
    <w:rsid w:val="00CC735C"/>
    <w:rsid w:val="00CD2D39"/>
    <w:rsid w:val="00CD32FC"/>
    <w:rsid w:val="00CD49AC"/>
    <w:rsid w:val="00CD56FF"/>
    <w:rsid w:val="00CD617B"/>
    <w:rsid w:val="00CD639C"/>
    <w:rsid w:val="00CE075D"/>
    <w:rsid w:val="00CF413E"/>
    <w:rsid w:val="00D02C6E"/>
    <w:rsid w:val="00D07BEB"/>
    <w:rsid w:val="00D10938"/>
    <w:rsid w:val="00D119A6"/>
    <w:rsid w:val="00D136B8"/>
    <w:rsid w:val="00D16142"/>
    <w:rsid w:val="00D16C28"/>
    <w:rsid w:val="00D16E32"/>
    <w:rsid w:val="00D261B3"/>
    <w:rsid w:val="00D30982"/>
    <w:rsid w:val="00D32A86"/>
    <w:rsid w:val="00D34811"/>
    <w:rsid w:val="00D371C1"/>
    <w:rsid w:val="00D37C55"/>
    <w:rsid w:val="00D409A3"/>
    <w:rsid w:val="00D51FFE"/>
    <w:rsid w:val="00D52C81"/>
    <w:rsid w:val="00D5647F"/>
    <w:rsid w:val="00D5738E"/>
    <w:rsid w:val="00D574EF"/>
    <w:rsid w:val="00D575C9"/>
    <w:rsid w:val="00D600B3"/>
    <w:rsid w:val="00D628CC"/>
    <w:rsid w:val="00D64279"/>
    <w:rsid w:val="00D70F5F"/>
    <w:rsid w:val="00D7587E"/>
    <w:rsid w:val="00D75CDB"/>
    <w:rsid w:val="00D811B4"/>
    <w:rsid w:val="00D91BF7"/>
    <w:rsid w:val="00D92F42"/>
    <w:rsid w:val="00D939AE"/>
    <w:rsid w:val="00D96C95"/>
    <w:rsid w:val="00D96EC1"/>
    <w:rsid w:val="00DA2ABC"/>
    <w:rsid w:val="00DA4BB5"/>
    <w:rsid w:val="00DB308F"/>
    <w:rsid w:val="00DB480E"/>
    <w:rsid w:val="00DB4B2E"/>
    <w:rsid w:val="00DB54BD"/>
    <w:rsid w:val="00DB5949"/>
    <w:rsid w:val="00DC43A7"/>
    <w:rsid w:val="00DD0E73"/>
    <w:rsid w:val="00DD120D"/>
    <w:rsid w:val="00DD4AA5"/>
    <w:rsid w:val="00DD6F81"/>
    <w:rsid w:val="00DE302C"/>
    <w:rsid w:val="00DE56B4"/>
    <w:rsid w:val="00DE6034"/>
    <w:rsid w:val="00DE7751"/>
    <w:rsid w:val="00DF2907"/>
    <w:rsid w:val="00DF356A"/>
    <w:rsid w:val="00DF4008"/>
    <w:rsid w:val="00DF5E8C"/>
    <w:rsid w:val="00DF757B"/>
    <w:rsid w:val="00DF7695"/>
    <w:rsid w:val="00E06302"/>
    <w:rsid w:val="00E11E2C"/>
    <w:rsid w:val="00E15745"/>
    <w:rsid w:val="00E2132F"/>
    <w:rsid w:val="00E26213"/>
    <w:rsid w:val="00E325BE"/>
    <w:rsid w:val="00E32E93"/>
    <w:rsid w:val="00E34AB3"/>
    <w:rsid w:val="00E365E2"/>
    <w:rsid w:val="00E40A60"/>
    <w:rsid w:val="00E425CE"/>
    <w:rsid w:val="00E44AA2"/>
    <w:rsid w:val="00E46A59"/>
    <w:rsid w:val="00E476D1"/>
    <w:rsid w:val="00E50EFD"/>
    <w:rsid w:val="00E529E4"/>
    <w:rsid w:val="00E52FEA"/>
    <w:rsid w:val="00E70586"/>
    <w:rsid w:val="00E76DA5"/>
    <w:rsid w:val="00E77D13"/>
    <w:rsid w:val="00E800B4"/>
    <w:rsid w:val="00E80E20"/>
    <w:rsid w:val="00E83CFC"/>
    <w:rsid w:val="00E84004"/>
    <w:rsid w:val="00E8677B"/>
    <w:rsid w:val="00E86BD8"/>
    <w:rsid w:val="00E90AB0"/>
    <w:rsid w:val="00E914DF"/>
    <w:rsid w:val="00E915D1"/>
    <w:rsid w:val="00EA1D97"/>
    <w:rsid w:val="00EA6813"/>
    <w:rsid w:val="00EA7815"/>
    <w:rsid w:val="00EA7F98"/>
    <w:rsid w:val="00EC5D28"/>
    <w:rsid w:val="00ED364A"/>
    <w:rsid w:val="00ED4000"/>
    <w:rsid w:val="00EE428B"/>
    <w:rsid w:val="00EE71EA"/>
    <w:rsid w:val="00EF12B9"/>
    <w:rsid w:val="00F002C1"/>
    <w:rsid w:val="00F025B2"/>
    <w:rsid w:val="00F026BF"/>
    <w:rsid w:val="00F120BB"/>
    <w:rsid w:val="00F17BB0"/>
    <w:rsid w:val="00F228BA"/>
    <w:rsid w:val="00F25A9C"/>
    <w:rsid w:val="00F26353"/>
    <w:rsid w:val="00F30A45"/>
    <w:rsid w:val="00F30FD3"/>
    <w:rsid w:val="00F322F3"/>
    <w:rsid w:val="00F34DFF"/>
    <w:rsid w:val="00F35DDE"/>
    <w:rsid w:val="00F40CD7"/>
    <w:rsid w:val="00F47D62"/>
    <w:rsid w:val="00F5238F"/>
    <w:rsid w:val="00F534DB"/>
    <w:rsid w:val="00F548E5"/>
    <w:rsid w:val="00F54F9D"/>
    <w:rsid w:val="00F62F01"/>
    <w:rsid w:val="00F643F9"/>
    <w:rsid w:val="00F660F0"/>
    <w:rsid w:val="00F6789B"/>
    <w:rsid w:val="00F702E2"/>
    <w:rsid w:val="00F73435"/>
    <w:rsid w:val="00F73EF5"/>
    <w:rsid w:val="00F7409F"/>
    <w:rsid w:val="00F83459"/>
    <w:rsid w:val="00F857C3"/>
    <w:rsid w:val="00F87168"/>
    <w:rsid w:val="00F87FF6"/>
    <w:rsid w:val="00F900AD"/>
    <w:rsid w:val="00F95202"/>
    <w:rsid w:val="00F95246"/>
    <w:rsid w:val="00F97E1E"/>
    <w:rsid w:val="00FA76F1"/>
    <w:rsid w:val="00FB23A5"/>
    <w:rsid w:val="00FB27D8"/>
    <w:rsid w:val="00FB6EF8"/>
    <w:rsid w:val="00FC20DA"/>
    <w:rsid w:val="00FC226C"/>
    <w:rsid w:val="00FC6BCF"/>
    <w:rsid w:val="00FC7929"/>
    <w:rsid w:val="00FD0974"/>
    <w:rsid w:val="00FD27AC"/>
    <w:rsid w:val="00FD604E"/>
    <w:rsid w:val="00FD6A53"/>
    <w:rsid w:val="00FD6F86"/>
    <w:rsid w:val="00FE42CD"/>
    <w:rsid w:val="00FE6F07"/>
    <w:rsid w:val="00FF1AEA"/>
    <w:rsid w:val="00FF54AB"/>
  </w:rsids>
  <m:mathPr>
    <m:mathFont m:val="Cambria Math"/>
    <m:brkBin m:val="before"/>
    <m:brkBinSub m:val="--"/>
    <m:smallFrac/>
    <m:dispDef/>
    <m:lMargin m:val="0"/>
    <m:rMargin m:val="0"/>
    <m:defJc m:val="centerGroup"/>
    <m:wrapIndent m:val="1440"/>
    <m:intLim m:val="subSup"/>
    <m:naryLim m:val="undOvr"/>
  </m:mathPr>
  <w:themeFontLang w:val="fr-FR" w:eastAsia="ja-JP"/>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C52CE5C"/>
  <w15:docId w15:val="{D7CEFC0C-16BF-44A3-8D62-38DB47DAEC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mbria" w:eastAsia="MS Mincho" w:hAnsi="Cambria" w:cs="Times New Roman"/>
        <w:lang w:val="fr-FR" w:eastAsia="fr-F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95CB1"/>
    <w:pPr>
      <w:jc w:val="both"/>
    </w:pPr>
    <w:rPr>
      <w:rFonts w:ascii="Arial" w:hAnsi="Arial"/>
      <w:sz w:val="22"/>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4D469A"/>
    <w:pPr>
      <w:tabs>
        <w:tab w:val="center" w:pos="4536"/>
        <w:tab w:val="right" w:pos="9072"/>
      </w:tabs>
    </w:pPr>
  </w:style>
  <w:style w:type="character" w:customStyle="1" w:styleId="EncabezadoCar">
    <w:name w:val="Encabezado Car"/>
    <w:link w:val="Encabezado"/>
    <w:uiPriority w:val="99"/>
    <w:rsid w:val="004D469A"/>
    <w:rPr>
      <w:sz w:val="24"/>
      <w:szCs w:val="24"/>
    </w:rPr>
  </w:style>
  <w:style w:type="paragraph" w:styleId="Piedepgina">
    <w:name w:val="footer"/>
    <w:basedOn w:val="Normal"/>
    <w:link w:val="PiedepginaCar"/>
    <w:uiPriority w:val="99"/>
    <w:unhideWhenUsed/>
    <w:rsid w:val="004D469A"/>
    <w:pPr>
      <w:tabs>
        <w:tab w:val="center" w:pos="4536"/>
        <w:tab w:val="right" w:pos="9072"/>
      </w:tabs>
    </w:pPr>
  </w:style>
  <w:style w:type="character" w:customStyle="1" w:styleId="PiedepginaCar">
    <w:name w:val="Pie de página Car"/>
    <w:link w:val="Piedepgina"/>
    <w:uiPriority w:val="99"/>
    <w:rsid w:val="004D469A"/>
    <w:rPr>
      <w:sz w:val="24"/>
      <w:szCs w:val="24"/>
    </w:rPr>
  </w:style>
  <w:style w:type="character" w:styleId="Hipervnculo">
    <w:name w:val="Hyperlink"/>
    <w:uiPriority w:val="99"/>
    <w:unhideWhenUsed/>
    <w:rsid w:val="007373B8"/>
    <w:rPr>
      <w:color w:val="0000FF"/>
      <w:u w:val="single"/>
    </w:rPr>
  </w:style>
  <w:style w:type="character" w:styleId="Nmerodepgina">
    <w:name w:val="page number"/>
    <w:uiPriority w:val="99"/>
    <w:semiHidden/>
    <w:unhideWhenUsed/>
    <w:rsid w:val="00AA73E2"/>
  </w:style>
  <w:style w:type="paragraph" w:styleId="Textodeglobo">
    <w:name w:val="Balloon Text"/>
    <w:basedOn w:val="Normal"/>
    <w:link w:val="TextodegloboCar"/>
    <w:uiPriority w:val="99"/>
    <w:semiHidden/>
    <w:unhideWhenUsed/>
    <w:rsid w:val="00C249F1"/>
    <w:rPr>
      <w:rFonts w:ascii="Tahoma" w:hAnsi="Tahoma" w:cs="Tahoma"/>
      <w:sz w:val="16"/>
      <w:szCs w:val="16"/>
    </w:rPr>
  </w:style>
  <w:style w:type="character" w:customStyle="1" w:styleId="TextodegloboCar">
    <w:name w:val="Texto de globo Car"/>
    <w:basedOn w:val="Fuentedeprrafopredeter"/>
    <w:link w:val="Textodeglobo"/>
    <w:uiPriority w:val="99"/>
    <w:semiHidden/>
    <w:rsid w:val="00C249F1"/>
    <w:rPr>
      <w:rFonts w:ascii="Tahoma" w:hAnsi="Tahoma" w:cs="Tahoma"/>
      <w:sz w:val="16"/>
      <w:szCs w:val="16"/>
    </w:rPr>
  </w:style>
  <w:style w:type="character" w:styleId="Mencinsinresolver">
    <w:name w:val="Unresolved Mention"/>
    <w:basedOn w:val="Fuentedeprrafopredeter"/>
    <w:uiPriority w:val="99"/>
    <w:semiHidden/>
    <w:unhideWhenUsed/>
    <w:rsid w:val="00966C63"/>
    <w:rPr>
      <w:color w:val="605E5C"/>
      <w:shd w:val="clear" w:color="auto" w:fill="E1DFDD"/>
    </w:rPr>
  </w:style>
  <w:style w:type="paragraph" w:styleId="Descripcin">
    <w:name w:val="caption"/>
    <w:basedOn w:val="Normal"/>
    <w:next w:val="Normal"/>
    <w:uiPriority w:val="35"/>
    <w:unhideWhenUsed/>
    <w:qFormat/>
    <w:rsid w:val="00327A42"/>
    <w:pPr>
      <w:spacing w:after="200"/>
    </w:pPr>
    <w:rPr>
      <w:i/>
      <w:iCs/>
      <w:color w:val="1F497D" w:themeColor="text2"/>
      <w:sz w:val="18"/>
      <w:szCs w:val="18"/>
      <w:lang w:val="es-CL"/>
    </w:rPr>
  </w:style>
  <w:style w:type="paragraph" w:styleId="Prrafodelista">
    <w:name w:val="List Paragraph"/>
    <w:basedOn w:val="Normal"/>
    <w:uiPriority w:val="34"/>
    <w:qFormat/>
    <w:rsid w:val="00BE6157"/>
    <w:pPr>
      <w:spacing w:before="120" w:after="120"/>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yperlink" Target="mailto:pvergara@redcoglobal.com" TargetMode="External"/><Relationship Id="rId13" Type="http://schemas.openxmlformats.org/officeDocument/2006/relationships/header" Target="header3.xml"/><Relationship Id="rId18" Type="http://schemas.openxmlformats.org/officeDocument/2006/relationships/image" Target="media/image5.png"/><Relationship Id="rId3" Type="http://schemas.openxmlformats.org/officeDocument/2006/relationships/styles" Target="styles.xml"/><Relationship Id="rId21" Type="http://schemas.openxmlformats.org/officeDocument/2006/relationships/image" Target="media/image8.png"/><Relationship Id="rId7" Type="http://schemas.openxmlformats.org/officeDocument/2006/relationships/endnotes" Target="endnotes.xml"/><Relationship Id="rId12" Type="http://schemas.openxmlformats.org/officeDocument/2006/relationships/footer" Target="footer1.xml"/><Relationship Id="rId17" Type="http://schemas.openxmlformats.org/officeDocument/2006/relationships/image" Target="media/image4.png"/><Relationship Id="rId2" Type="http://schemas.openxmlformats.org/officeDocument/2006/relationships/numbering" Target="numbering.xml"/><Relationship Id="rId16" Type="http://schemas.openxmlformats.org/officeDocument/2006/relationships/image" Target="media/image3.png"/><Relationship Id="rId20" Type="http://schemas.openxmlformats.org/officeDocument/2006/relationships/image" Target="media/image7.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2.png"/><Relationship Id="rId23" Type="http://schemas.openxmlformats.org/officeDocument/2006/relationships/fontTable" Target="fontTable.xml"/><Relationship Id="rId10" Type="http://schemas.openxmlformats.org/officeDocument/2006/relationships/header" Target="header1.xml"/><Relationship Id="rId19" Type="http://schemas.openxmlformats.org/officeDocument/2006/relationships/image" Target="media/image6.png"/><Relationship Id="rId4" Type="http://schemas.openxmlformats.org/officeDocument/2006/relationships/settings" Target="settings.xml"/><Relationship Id="rId9" Type="http://schemas.openxmlformats.org/officeDocument/2006/relationships/hyperlink" Target="mailto:gespinoza@redcoglobal.com" TargetMode="External"/><Relationship Id="rId14" Type="http://schemas.openxmlformats.org/officeDocument/2006/relationships/image" Target="media/image1.png"/><Relationship Id="rId22" Type="http://schemas.openxmlformats.org/officeDocument/2006/relationships/image" Target="media/image9.png"/></Relationships>
</file>

<file path=word/theme/theme1.xml><?xml version="1.0" encoding="utf-8"?>
<a:theme xmlns:a="http://schemas.openxmlformats.org/drawingml/2006/main" name="Thème Office">
  <a:themeElements>
    <a:clrScheme name="Bureau">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Bureau">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Bureau">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05689CE-0198-4A39-9DD6-A34674B441D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40</TotalTime>
  <Pages>7</Pages>
  <Words>2837</Words>
  <Characters>15604</Characters>
  <Application>Microsoft Office Word</Application>
  <DocSecurity>0</DocSecurity>
  <Lines>130</Lines>
  <Paragraphs>36</Paragraphs>
  <ScaleCrop>false</ScaleCrop>
  <HeadingPairs>
    <vt:vector size="6" baseType="variant">
      <vt:variant>
        <vt:lpstr>Título</vt:lpstr>
      </vt:variant>
      <vt:variant>
        <vt:i4>1</vt:i4>
      </vt:variant>
      <vt:variant>
        <vt:lpstr>Title</vt:lpstr>
      </vt:variant>
      <vt:variant>
        <vt:i4>1</vt:i4>
      </vt:variant>
      <vt:variant>
        <vt:lpstr>Titre</vt:lpstr>
      </vt:variant>
      <vt:variant>
        <vt:i4>1</vt:i4>
      </vt:variant>
    </vt:vector>
  </HeadingPairs>
  <TitlesOfParts>
    <vt:vector size="3" baseType="lpstr">
      <vt:lpstr/>
      <vt:lpstr/>
      <vt:lpstr/>
    </vt:vector>
  </TitlesOfParts>
  <Company>ISTerre</Company>
  <LinksUpToDate>false</LinksUpToDate>
  <CharactersWithSpaces>18405</CharactersWithSpaces>
  <SharedDoc>false</SharedDoc>
  <HLinks>
    <vt:vector size="6" baseType="variant">
      <vt:variant>
        <vt:i4>196684</vt:i4>
      </vt:variant>
      <vt:variant>
        <vt:i4>-1</vt:i4>
      </vt:variant>
      <vt:variant>
        <vt:i4>1026</vt:i4>
      </vt:variant>
      <vt:variant>
        <vt:i4>1</vt:i4>
      </vt:variant>
      <vt:variant>
        <vt:lpwstr>logo SGP</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Thierry Sempéré</dc:creator>
  <cp:keywords/>
  <dc:description/>
  <cp:lastModifiedBy>Gino Espinoza</cp:lastModifiedBy>
  <cp:revision>4</cp:revision>
  <cp:lastPrinted>2015-02-13T19:19:00Z</cp:lastPrinted>
  <dcterms:created xsi:type="dcterms:W3CDTF">2025-07-16T03:45:00Z</dcterms:created>
  <dcterms:modified xsi:type="dcterms:W3CDTF">2025-07-18T20:17:00Z</dcterms:modified>
</cp:coreProperties>
</file>